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32EDB6" w14:textId="141CE897" w:rsidR="007B3D54" w:rsidRPr="007B3D54" w:rsidRDefault="007B3D54" w:rsidP="007B3D54">
      <w:pPr>
        <w:jc w:val="center"/>
        <w:rPr>
          <w:b/>
          <w:bCs/>
          <w:u w:val="single"/>
        </w:rPr>
      </w:pPr>
      <w:r w:rsidRPr="007B3D54">
        <w:rPr>
          <w:b/>
          <w:bCs/>
          <w:u w:val="single"/>
        </w:rPr>
        <w:t xml:space="preserve">MINIMUM SERVICE DELIVERY STANDARDS FOR CATEGORY </w:t>
      </w:r>
      <w:r w:rsidR="0096134B">
        <w:rPr>
          <w:b/>
          <w:bCs/>
          <w:u w:val="single"/>
        </w:rPr>
        <w:t>-</w:t>
      </w:r>
      <w:r w:rsidR="00483EF2">
        <w:rPr>
          <w:b/>
          <w:bCs/>
          <w:u w:val="single"/>
        </w:rPr>
        <w:t xml:space="preserve"> </w:t>
      </w:r>
      <w:r w:rsidRPr="007B3D54">
        <w:rPr>
          <w:b/>
          <w:bCs/>
          <w:u w:val="single"/>
        </w:rPr>
        <w:t>I HEALTH FACILITIES</w:t>
      </w:r>
    </w:p>
    <w:p w14:paraId="4FA50C1B" w14:textId="077CFE42" w:rsidR="00AD043F" w:rsidRPr="00AD043F" w:rsidRDefault="00AD043F" w:rsidP="00AD043F">
      <w:pPr>
        <w:rPr>
          <w:b/>
          <w:bCs/>
        </w:rPr>
      </w:pPr>
      <w:r w:rsidRPr="00AD043F">
        <w:rPr>
          <w:b/>
          <w:bCs/>
        </w:rPr>
        <w:t>Executive Summary</w:t>
      </w:r>
    </w:p>
    <w:p w14:paraId="09CE50C9" w14:textId="77777777" w:rsidR="00AD043F" w:rsidRPr="00AD043F" w:rsidRDefault="00AD043F" w:rsidP="00AD043F">
      <w:r w:rsidRPr="00AD043F">
        <w:rPr>
          <w:b/>
          <w:bCs/>
        </w:rPr>
        <w:t>Risk-Based Tiered Accreditation Model for Category I Hospitals – Balochistan</w:t>
      </w:r>
    </w:p>
    <w:p w14:paraId="4AFDF4DA" w14:textId="77777777" w:rsidR="00AD043F" w:rsidRDefault="00AD043F" w:rsidP="007B3D54">
      <w:pPr>
        <w:jc w:val="both"/>
      </w:pPr>
      <w:r w:rsidRPr="00AD043F">
        <w:t xml:space="preserve">The Balochistan Healthcare Commission (BHC) has adopted a </w:t>
      </w:r>
      <w:r w:rsidRPr="00AD043F">
        <w:rPr>
          <w:b/>
          <w:bCs/>
          <w:i/>
          <w:iCs/>
        </w:rPr>
        <w:t>Risk-Based Tiered Accreditation Model</w:t>
      </w:r>
      <w:r w:rsidRPr="00AD043F">
        <w:t xml:space="preserve"> for Category I hospitals (tertiary care) to ensure patient safety, service quality, and regulatory compliance while accounting for the province’s unique healthcare landscape and resource variability. This model provides a structured, progressive, and context-sensitive approach to hospital assessment, enabling institutions to advance through accreditation tiers as they strengthen their systems and infrastructure.</w:t>
      </w:r>
    </w:p>
    <w:p w14:paraId="7F3CC2A9" w14:textId="3CA52000" w:rsidR="00320ED4" w:rsidRPr="00320ED4" w:rsidRDefault="00320ED4" w:rsidP="007B3D54">
      <w:pPr>
        <w:jc w:val="both"/>
        <w:rPr>
          <w:b/>
          <w:bCs/>
        </w:rPr>
      </w:pPr>
      <w:r w:rsidRPr="00320ED4">
        <w:rPr>
          <w:b/>
          <w:bCs/>
        </w:rPr>
        <w:t>MSDS of other provinces</w:t>
      </w:r>
    </w:p>
    <w:p w14:paraId="7C5A6FF9" w14:textId="51AD33A0" w:rsidR="005E68C5" w:rsidRPr="005E68C5" w:rsidRDefault="005E68C5" w:rsidP="007B3D54">
      <w:pPr>
        <w:jc w:val="both"/>
      </w:pPr>
      <w:r w:rsidRPr="005E68C5">
        <w:t>While several provinces in Pakistan</w:t>
      </w:r>
      <w:r w:rsidR="007831D3">
        <w:t xml:space="preserve">; KPK </w:t>
      </w:r>
      <w:r w:rsidRPr="005E68C5">
        <w:t>Punjab and Sindh—have developed comprehensive Minimum Service Delivery Standards (MSDS) for healthcare facilities, these frameworks are built around more resource-rich environments with relatively advanced health infrastructure, consistent specialist availability, and centralized regulatory enforcement. Balochistan, in contrast, faces distinct systemic challenges, including vast geographical spread, a shortage of healthcare professionals, limited tertiary facilities, infrastructural deficiencies, and inconsistent access to essential medical supplies and utilities. As such, direct adoption of MSDS from other provinces is neither practical nor equitable.</w:t>
      </w:r>
    </w:p>
    <w:p w14:paraId="3B9952B2" w14:textId="6329E59A" w:rsidR="00320ED4" w:rsidRPr="00320ED4" w:rsidRDefault="00320ED4" w:rsidP="007B3D54">
      <w:pPr>
        <w:jc w:val="both"/>
        <w:rPr>
          <w:b/>
          <w:bCs/>
        </w:rPr>
      </w:pPr>
      <w:r w:rsidRPr="00320ED4">
        <w:rPr>
          <w:b/>
          <w:bCs/>
        </w:rPr>
        <w:t>How different is Balochistan’s model</w:t>
      </w:r>
    </w:p>
    <w:p w14:paraId="3486B0FF" w14:textId="25C96E4D" w:rsidR="005E68C5" w:rsidRPr="005E68C5" w:rsidRDefault="005E68C5" w:rsidP="007B3D54">
      <w:pPr>
        <w:jc w:val="both"/>
      </w:pPr>
      <w:r w:rsidRPr="005E68C5">
        <w:t xml:space="preserve">Recognizing these contextual limitations, the Balochistan Healthcare Commission has opted for a </w:t>
      </w:r>
      <w:r w:rsidRPr="005E68C5">
        <w:rPr>
          <w:b/>
          <w:bCs/>
          <w:i/>
          <w:iCs/>
        </w:rPr>
        <w:t>locally adapted, risk-based tiered model</w:t>
      </w:r>
      <w:r w:rsidRPr="005E68C5">
        <w:t xml:space="preserve"> that sets realistic yet progressive expectations. It allows hospitals to achieve baseline compliance in critical areas while progressively building capacity toward higher service levels. This flexible and scalable model is better aligned with Balochistan’s operational realities and supports a more inclusive, fair, and sustainable pathway to quality healthcare delivery across the province.</w:t>
      </w:r>
    </w:p>
    <w:p w14:paraId="519528C7" w14:textId="2264F24F" w:rsidR="005E68C5" w:rsidRPr="00AD043F" w:rsidRDefault="00320ED4" w:rsidP="007B3D54">
      <w:pPr>
        <w:jc w:val="both"/>
      </w:pPr>
      <w:r w:rsidRPr="00320ED4">
        <w:t xml:space="preserve">The model is structured around a </w:t>
      </w:r>
      <w:r w:rsidRPr="00320ED4">
        <w:rPr>
          <w:b/>
          <w:bCs/>
          <w:i/>
          <w:iCs/>
        </w:rPr>
        <w:t>dual-layered risk classification</w:t>
      </w:r>
      <w:r w:rsidRPr="00320ED4">
        <w:t xml:space="preserve"> that ensures standards are both proportionate and relevant. At the facility level, healthcare institutions have been categorized into four tiers</w:t>
      </w:r>
      <w:r w:rsidRPr="00320ED4">
        <w:rPr>
          <w:b/>
          <w:bCs/>
        </w:rPr>
        <w:t xml:space="preserve"> </w:t>
      </w:r>
      <w:r w:rsidRPr="00320ED4">
        <w:rPr>
          <w:b/>
          <w:bCs/>
          <w:i/>
          <w:iCs/>
        </w:rPr>
        <w:t>(Category I to IV)</w:t>
      </w:r>
      <w:r w:rsidRPr="00320ED4">
        <w:rPr>
          <w:i/>
          <w:iCs/>
        </w:rPr>
        <w:t xml:space="preserve"> </w:t>
      </w:r>
      <w:r w:rsidRPr="00320ED4">
        <w:t xml:space="preserve">based on the scope of services, complexity of care, and potential risk to patient safety. Category I facilities represent tertiary-level institutions with the highest service range and risk exposure, while Category IV includes primary-level facilities with limited, low-risk services. Within each category—particularly in Category I hospitals—units and departments have been further stratified into </w:t>
      </w:r>
      <w:r w:rsidRPr="007B3D54">
        <w:rPr>
          <w:b/>
          <w:bCs/>
          <w:i/>
          <w:iCs/>
        </w:rPr>
        <w:t>high-risk, medium-risk, and low-risk units</w:t>
      </w:r>
      <w:r w:rsidRPr="00320ED4">
        <w:t xml:space="preserve">, based on the nature of procedures, likelihood of adverse events, and vulnerability of patients. Standards </w:t>
      </w:r>
      <w:r w:rsidRPr="00320ED4">
        <w:lastRenderedPageBreak/>
        <w:t xml:space="preserve">have been </w:t>
      </w:r>
      <w:r w:rsidRPr="007B3D54">
        <w:t>custom-developed for each unit</w:t>
      </w:r>
      <w:r w:rsidRPr="00320ED4">
        <w:t>, ensuring that high-risk areas such as ICUs, Operating Theatres, and Emergency Departments are governed by more rigorous and detailed indicators, while low-risk areas such as medical records, kitchen services, and administrative units are assessed using appropriately scaled standards. This granular approach enhances relevance, improves resource prioritization, and fosters phased quality improvement tailored to Balochistan’s evolving healthcare landscape.</w:t>
      </w:r>
    </w:p>
    <w:p w14:paraId="0BA73421" w14:textId="77777777" w:rsidR="00AD043F" w:rsidRPr="00AD043F" w:rsidRDefault="00AD043F" w:rsidP="007B3D54">
      <w:pPr>
        <w:jc w:val="both"/>
        <w:rPr>
          <w:b/>
          <w:bCs/>
        </w:rPr>
      </w:pPr>
      <w:r w:rsidRPr="00AD043F">
        <w:rPr>
          <w:b/>
          <w:bCs/>
        </w:rPr>
        <w:t>Model Selection and Rationale</w:t>
      </w:r>
    </w:p>
    <w:p w14:paraId="28877CCE" w14:textId="77777777" w:rsidR="00AD043F" w:rsidRPr="00AD043F" w:rsidRDefault="00AD043F" w:rsidP="007B3D54">
      <w:pPr>
        <w:jc w:val="both"/>
      </w:pPr>
      <w:r w:rsidRPr="00AD043F">
        <w:t>The selected model draws on international best practices, including the WHO’s Patient Safety Assessment Manual and standards from the Punjab Healthcare Commission, while incorporating local healthcare realities. A risk-based framework was chosen to:</w:t>
      </w:r>
    </w:p>
    <w:p w14:paraId="70CBA1C1" w14:textId="77777777" w:rsidR="00AD043F" w:rsidRPr="00AD043F" w:rsidRDefault="00AD043F" w:rsidP="002D4FF0">
      <w:pPr>
        <w:numPr>
          <w:ilvl w:val="0"/>
          <w:numId w:val="242"/>
        </w:numPr>
        <w:jc w:val="both"/>
      </w:pPr>
      <w:r w:rsidRPr="00AD043F">
        <w:t>Prioritize patient safety and critical care services;</w:t>
      </w:r>
    </w:p>
    <w:p w14:paraId="4F096EC9" w14:textId="77777777" w:rsidR="00AD043F" w:rsidRPr="00AD043F" w:rsidRDefault="00AD043F" w:rsidP="002D4FF0">
      <w:pPr>
        <w:numPr>
          <w:ilvl w:val="0"/>
          <w:numId w:val="242"/>
        </w:numPr>
        <w:jc w:val="both"/>
      </w:pPr>
      <w:r w:rsidRPr="00AD043F">
        <w:t>Allocate inspection and improvement resources more effectively;</w:t>
      </w:r>
    </w:p>
    <w:p w14:paraId="37EBF0A8" w14:textId="77777777" w:rsidR="00AD043F" w:rsidRPr="00AD043F" w:rsidRDefault="00AD043F" w:rsidP="002D4FF0">
      <w:pPr>
        <w:numPr>
          <w:ilvl w:val="0"/>
          <w:numId w:val="242"/>
        </w:numPr>
        <w:jc w:val="both"/>
      </w:pPr>
      <w:r w:rsidRPr="00AD043F">
        <w:t>Promote continuous quality improvement through tiered progression;</w:t>
      </w:r>
    </w:p>
    <w:p w14:paraId="717C3C7D" w14:textId="77777777" w:rsidR="00AD043F" w:rsidRPr="00AD043F" w:rsidRDefault="00AD043F" w:rsidP="002D4FF0">
      <w:pPr>
        <w:numPr>
          <w:ilvl w:val="0"/>
          <w:numId w:val="242"/>
        </w:numPr>
        <w:jc w:val="both"/>
      </w:pPr>
      <w:r w:rsidRPr="00AD043F">
        <w:t>Recognize service heterogeneity across hospitals without penalizing under-resourced facilities.</w:t>
      </w:r>
    </w:p>
    <w:p w14:paraId="462970FC" w14:textId="77777777" w:rsidR="00AD043F" w:rsidRPr="00AD043F" w:rsidRDefault="00AD043F" w:rsidP="007B3D54">
      <w:pPr>
        <w:jc w:val="both"/>
        <w:rPr>
          <w:b/>
          <w:bCs/>
        </w:rPr>
      </w:pPr>
      <w:r w:rsidRPr="00AD043F">
        <w:rPr>
          <w:b/>
          <w:bCs/>
        </w:rPr>
        <w:t>Scoring Mechanism</w:t>
      </w:r>
    </w:p>
    <w:p w14:paraId="3EE04AD7" w14:textId="77777777" w:rsidR="00AD043F" w:rsidRPr="00AD043F" w:rsidRDefault="00AD043F" w:rsidP="007B3D54">
      <w:pPr>
        <w:jc w:val="both"/>
      </w:pPr>
      <w:r w:rsidRPr="00AD043F">
        <w:t>A 3-point scoring system is used for each standard indicator:</w:t>
      </w:r>
    </w:p>
    <w:p w14:paraId="3DA3E509" w14:textId="77777777" w:rsidR="00AD043F" w:rsidRPr="00AD043F" w:rsidRDefault="00AD043F" w:rsidP="002D4FF0">
      <w:pPr>
        <w:numPr>
          <w:ilvl w:val="0"/>
          <w:numId w:val="243"/>
        </w:numPr>
        <w:jc w:val="both"/>
      </w:pPr>
      <w:r w:rsidRPr="00AD043F">
        <w:rPr>
          <w:b/>
          <w:bCs/>
        </w:rPr>
        <w:t>3 – Fully Compliant</w:t>
      </w:r>
    </w:p>
    <w:p w14:paraId="53965652" w14:textId="77777777" w:rsidR="00AD043F" w:rsidRPr="00AD043F" w:rsidRDefault="00AD043F" w:rsidP="002D4FF0">
      <w:pPr>
        <w:numPr>
          <w:ilvl w:val="0"/>
          <w:numId w:val="243"/>
        </w:numPr>
        <w:jc w:val="both"/>
      </w:pPr>
      <w:r w:rsidRPr="00AD043F">
        <w:rPr>
          <w:b/>
          <w:bCs/>
        </w:rPr>
        <w:t>2 – Partially Compliant</w:t>
      </w:r>
    </w:p>
    <w:p w14:paraId="497A6FA4" w14:textId="77777777" w:rsidR="00AD043F" w:rsidRPr="00AD043F" w:rsidRDefault="00AD043F" w:rsidP="002D4FF0">
      <w:pPr>
        <w:numPr>
          <w:ilvl w:val="0"/>
          <w:numId w:val="243"/>
        </w:numPr>
        <w:jc w:val="both"/>
      </w:pPr>
      <w:r w:rsidRPr="00AD043F">
        <w:rPr>
          <w:b/>
          <w:bCs/>
        </w:rPr>
        <w:t>1 – Non-Compliant</w:t>
      </w:r>
    </w:p>
    <w:p w14:paraId="7919B6F9" w14:textId="77777777" w:rsidR="00AD043F" w:rsidRPr="00AD043F" w:rsidRDefault="00AD043F" w:rsidP="007B3D54">
      <w:pPr>
        <w:jc w:val="both"/>
      </w:pPr>
      <w:r w:rsidRPr="00AD043F">
        <w:t>Indicators are further categorized as:</w:t>
      </w:r>
    </w:p>
    <w:p w14:paraId="6A8D6AD6" w14:textId="77777777" w:rsidR="00AD043F" w:rsidRPr="00AD043F" w:rsidRDefault="00AD043F" w:rsidP="002D4FF0">
      <w:pPr>
        <w:numPr>
          <w:ilvl w:val="0"/>
          <w:numId w:val="244"/>
        </w:numPr>
        <w:jc w:val="both"/>
      </w:pPr>
      <w:r w:rsidRPr="00AD043F">
        <w:rPr>
          <w:b/>
          <w:bCs/>
        </w:rPr>
        <w:t>Essential</w:t>
      </w:r>
      <w:r w:rsidRPr="00AD043F">
        <w:t xml:space="preserve"> – Mandatory for baseline accreditation; directly linked to safety and core service delivery.</w:t>
      </w:r>
    </w:p>
    <w:p w14:paraId="4E4881A9" w14:textId="77777777" w:rsidR="00AD043F" w:rsidRPr="00AD043F" w:rsidRDefault="00AD043F" w:rsidP="002D4FF0">
      <w:pPr>
        <w:numPr>
          <w:ilvl w:val="0"/>
          <w:numId w:val="244"/>
        </w:numPr>
        <w:jc w:val="both"/>
      </w:pPr>
      <w:r w:rsidRPr="00AD043F">
        <w:rPr>
          <w:b/>
          <w:bCs/>
        </w:rPr>
        <w:t>Desirable</w:t>
      </w:r>
      <w:r w:rsidRPr="00AD043F">
        <w:t xml:space="preserve"> – Contribute to quality enhancement but not mandatory for initial accreditation.</w:t>
      </w:r>
    </w:p>
    <w:p w14:paraId="4EA31C24" w14:textId="77777777" w:rsidR="00AD043F" w:rsidRPr="00AD043F" w:rsidRDefault="00AD043F" w:rsidP="002D4FF0">
      <w:pPr>
        <w:numPr>
          <w:ilvl w:val="0"/>
          <w:numId w:val="244"/>
        </w:numPr>
        <w:jc w:val="both"/>
      </w:pPr>
      <w:r w:rsidRPr="00AD043F">
        <w:rPr>
          <w:b/>
          <w:bCs/>
        </w:rPr>
        <w:t>Developmental</w:t>
      </w:r>
      <w:r w:rsidRPr="00AD043F">
        <w:t xml:space="preserve"> – Aspirational standards aligned with future capacity-building goals.</w:t>
      </w:r>
    </w:p>
    <w:p w14:paraId="627B728F" w14:textId="77777777" w:rsidR="00AD043F" w:rsidRPr="00AD043F" w:rsidRDefault="00AD043F" w:rsidP="007B3D54">
      <w:pPr>
        <w:jc w:val="both"/>
      </w:pPr>
      <w:r w:rsidRPr="00AD043F">
        <w:t>Facilities are assigned to accreditation tiers based on their aggregate scores, with higher tiers reflecting stronger compliance and readiness for more advanced service delivery.</w:t>
      </w:r>
    </w:p>
    <w:p w14:paraId="34E6BDDA" w14:textId="77777777" w:rsidR="00AD043F" w:rsidRPr="00AD043F" w:rsidRDefault="00AD043F" w:rsidP="00AD043F">
      <w:pPr>
        <w:rPr>
          <w:b/>
          <w:bCs/>
        </w:rPr>
      </w:pPr>
      <w:r w:rsidRPr="00AD043F">
        <w:rPr>
          <w:b/>
          <w:bCs/>
        </w:rPr>
        <w:lastRenderedPageBreak/>
        <w:t>Risk-Based Unit Classification</w:t>
      </w:r>
    </w:p>
    <w:p w14:paraId="130E2F3C" w14:textId="77777777" w:rsidR="00AD043F" w:rsidRPr="00AD043F" w:rsidRDefault="00AD043F" w:rsidP="007B3D54">
      <w:pPr>
        <w:jc w:val="both"/>
      </w:pPr>
      <w:r w:rsidRPr="00AD043F">
        <w:t xml:space="preserve">To operationalize this model, hospital departments and service areas have been classified into </w:t>
      </w:r>
      <w:r w:rsidRPr="00AD043F">
        <w:rPr>
          <w:b/>
          <w:bCs/>
          <w:i/>
          <w:iCs/>
        </w:rPr>
        <w:t>High</w:t>
      </w:r>
      <w:r w:rsidRPr="00AD043F">
        <w:rPr>
          <w:i/>
          <w:iCs/>
        </w:rPr>
        <w:t xml:space="preserve">, </w:t>
      </w:r>
      <w:r w:rsidRPr="00AD043F">
        <w:rPr>
          <w:b/>
          <w:bCs/>
          <w:i/>
          <w:iCs/>
        </w:rPr>
        <w:t>Medium</w:t>
      </w:r>
      <w:r w:rsidRPr="00AD043F">
        <w:rPr>
          <w:i/>
          <w:iCs/>
        </w:rPr>
        <w:t xml:space="preserve">, and </w:t>
      </w:r>
      <w:r w:rsidRPr="00AD043F">
        <w:rPr>
          <w:b/>
          <w:bCs/>
          <w:i/>
          <w:iCs/>
        </w:rPr>
        <w:t>Low Risk</w:t>
      </w:r>
      <w:r w:rsidRPr="00AD043F">
        <w:t xml:space="preserve"> units, based on the potential impact of non-compliance on patient outcomes.</w:t>
      </w:r>
    </w:p>
    <w:p w14:paraId="2236DEE0" w14:textId="77777777" w:rsidR="00AD043F" w:rsidRPr="00AD043F" w:rsidRDefault="00AD043F" w:rsidP="002D4FF0">
      <w:pPr>
        <w:numPr>
          <w:ilvl w:val="0"/>
          <w:numId w:val="245"/>
        </w:numPr>
      </w:pPr>
      <w:r w:rsidRPr="00AD043F">
        <w:rPr>
          <w:b/>
          <w:bCs/>
        </w:rPr>
        <w:t>High-Risk Units</w:t>
      </w:r>
      <w:r w:rsidRPr="00AD043F">
        <w:br/>
        <w:t>These include clinical areas where errors or lapses carry significant consequences for life and safety. Examples:</w:t>
      </w:r>
    </w:p>
    <w:p w14:paraId="2E10F531" w14:textId="77777777" w:rsidR="00AD043F" w:rsidRDefault="00AD043F" w:rsidP="002D4FF0">
      <w:pPr>
        <w:numPr>
          <w:ilvl w:val="1"/>
          <w:numId w:val="249"/>
        </w:numPr>
      </w:pPr>
      <w:r w:rsidRPr="00AD043F">
        <w:t>Intensive Care Unit (ICU)</w:t>
      </w:r>
    </w:p>
    <w:p w14:paraId="3413A1E1" w14:textId="7035F0FA" w:rsidR="00483EF2" w:rsidRDefault="00483EF2" w:rsidP="002D4FF0">
      <w:pPr>
        <w:numPr>
          <w:ilvl w:val="1"/>
          <w:numId w:val="249"/>
        </w:numPr>
      </w:pPr>
      <w:r>
        <w:t>CCU</w:t>
      </w:r>
    </w:p>
    <w:p w14:paraId="606AA885" w14:textId="1FDE4445" w:rsidR="00483EF2" w:rsidRPr="00AD043F" w:rsidRDefault="00483EF2" w:rsidP="002D4FF0">
      <w:pPr>
        <w:numPr>
          <w:ilvl w:val="1"/>
          <w:numId w:val="249"/>
        </w:numPr>
      </w:pPr>
      <w:r>
        <w:t>Cath lab</w:t>
      </w:r>
    </w:p>
    <w:p w14:paraId="5B9B2D05" w14:textId="77777777" w:rsidR="00AD043F" w:rsidRPr="00AD043F" w:rsidRDefault="00AD043F" w:rsidP="002D4FF0">
      <w:pPr>
        <w:numPr>
          <w:ilvl w:val="1"/>
          <w:numId w:val="249"/>
        </w:numPr>
      </w:pPr>
      <w:r w:rsidRPr="00AD043F">
        <w:t>Emergency Department</w:t>
      </w:r>
    </w:p>
    <w:p w14:paraId="6B1AF8F2" w14:textId="77777777" w:rsidR="00AD043F" w:rsidRPr="00AD043F" w:rsidRDefault="00AD043F" w:rsidP="002D4FF0">
      <w:pPr>
        <w:numPr>
          <w:ilvl w:val="1"/>
          <w:numId w:val="249"/>
        </w:numPr>
      </w:pPr>
      <w:r w:rsidRPr="00AD043F">
        <w:t>Operating Theatres</w:t>
      </w:r>
    </w:p>
    <w:p w14:paraId="04CD5DD8" w14:textId="77777777" w:rsidR="00AD043F" w:rsidRPr="00AD043F" w:rsidRDefault="00AD043F" w:rsidP="002D4FF0">
      <w:pPr>
        <w:numPr>
          <w:ilvl w:val="1"/>
          <w:numId w:val="249"/>
        </w:numPr>
      </w:pPr>
      <w:r w:rsidRPr="00AD043F">
        <w:t>Post Anaesthesia Care Unit (PACU)</w:t>
      </w:r>
    </w:p>
    <w:p w14:paraId="5595D9BF" w14:textId="77777777" w:rsidR="00AD043F" w:rsidRPr="00AD043F" w:rsidRDefault="00AD043F" w:rsidP="002D4FF0">
      <w:pPr>
        <w:numPr>
          <w:ilvl w:val="1"/>
          <w:numId w:val="249"/>
        </w:numPr>
      </w:pPr>
      <w:r w:rsidRPr="00AD043F">
        <w:t>Blood Bank and Transfusion Services</w:t>
      </w:r>
    </w:p>
    <w:p w14:paraId="70CF49A7" w14:textId="77777777" w:rsidR="00AD043F" w:rsidRDefault="00AD043F" w:rsidP="002D4FF0">
      <w:pPr>
        <w:numPr>
          <w:ilvl w:val="1"/>
          <w:numId w:val="249"/>
        </w:numPr>
      </w:pPr>
      <w:r w:rsidRPr="00AD043F">
        <w:t>Labour and Delivery Room</w:t>
      </w:r>
    </w:p>
    <w:p w14:paraId="2CEDDCD1" w14:textId="3C3CF7EC" w:rsidR="00483EF2" w:rsidRPr="00AD043F" w:rsidRDefault="00483EF2" w:rsidP="002D4FF0">
      <w:pPr>
        <w:numPr>
          <w:ilvl w:val="1"/>
          <w:numId w:val="249"/>
        </w:numPr>
      </w:pPr>
      <w:r>
        <w:t>NICU</w:t>
      </w:r>
    </w:p>
    <w:p w14:paraId="5B4980A1" w14:textId="14FA9186" w:rsidR="00AD043F" w:rsidRPr="00AD043F" w:rsidRDefault="00AD043F" w:rsidP="002D4FF0">
      <w:pPr>
        <w:numPr>
          <w:ilvl w:val="1"/>
          <w:numId w:val="249"/>
        </w:numPr>
      </w:pPr>
      <w:r w:rsidRPr="00AD043F">
        <w:t>Steril</w:t>
      </w:r>
      <w:r w:rsidR="00D51CAB">
        <w:t>ization</w:t>
      </w:r>
      <w:r w:rsidRPr="00AD043F">
        <w:t xml:space="preserve"> Services Department</w:t>
      </w:r>
    </w:p>
    <w:p w14:paraId="2DD88F29" w14:textId="77777777" w:rsidR="00AD043F" w:rsidRDefault="00AD043F" w:rsidP="002D4FF0">
      <w:pPr>
        <w:numPr>
          <w:ilvl w:val="1"/>
          <w:numId w:val="249"/>
        </w:numPr>
      </w:pPr>
      <w:r w:rsidRPr="00AD043F">
        <w:t>Dialysis Unit</w:t>
      </w:r>
    </w:p>
    <w:p w14:paraId="29DBE43E" w14:textId="0F0610A9" w:rsidR="00D51CAB" w:rsidRDefault="00D51CAB" w:rsidP="002D4FF0">
      <w:pPr>
        <w:numPr>
          <w:ilvl w:val="1"/>
          <w:numId w:val="249"/>
        </w:numPr>
      </w:pPr>
      <w:r>
        <w:t>Oncology</w:t>
      </w:r>
    </w:p>
    <w:p w14:paraId="08646868" w14:textId="54608491" w:rsidR="00D51CAB" w:rsidRPr="00AD043F" w:rsidRDefault="00D51CAB" w:rsidP="002D4FF0">
      <w:pPr>
        <w:numPr>
          <w:ilvl w:val="1"/>
          <w:numId w:val="249"/>
        </w:numPr>
      </w:pPr>
      <w:r>
        <w:t>Burn unit</w:t>
      </w:r>
    </w:p>
    <w:p w14:paraId="67F8D63C" w14:textId="77777777" w:rsidR="00AD043F" w:rsidRPr="00AD043F" w:rsidRDefault="00AD043F" w:rsidP="002D4FF0">
      <w:pPr>
        <w:numPr>
          <w:ilvl w:val="1"/>
          <w:numId w:val="249"/>
        </w:numPr>
      </w:pPr>
      <w:r w:rsidRPr="00AD043F">
        <w:t>Laboratory and Imaging Services</w:t>
      </w:r>
    </w:p>
    <w:p w14:paraId="503F9A6E" w14:textId="77777777" w:rsidR="00AD043F" w:rsidRPr="00AD043F" w:rsidRDefault="00AD043F" w:rsidP="002D4FF0">
      <w:pPr>
        <w:numPr>
          <w:ilvl w:val="0"/>
          <w:numId w:val="245"/>
        </w:numPr>
      </w:pPr>
      <w:r w:rsidRPr="00AD043F">
        <w:rPr>
          <w:b/>
          <w:bCs/>
        </w:rPr>
        <w:t>Medium-Risk Units</w:t>
      </w:r>
      <w:r w:rsidRPr="00AD043F">
        <w:br/>
        <w:t>Units that support clinical care but with comparatively lower direct risk. Examples:</w:t>
      </w:r>
    </w:p>
    <w:p w14:paraId="3314579C" w14:textId="757C9A3D" w:rsidR="00AD043F" w:rsidRPr="00AD043F" w:rsidRDefault="004A7937" w:rsidP="002D4FF0">
      <w:pPr>
        <w:numPr>
          <w:ilvl w:val="1"/>
          <w:numId w:val="250"/>
        </w:numPr>
      </w:pPr>
      <w:r>
        <w:t xml:space="preserve">All </w:t>
      </w:r>
      <w:r w:rsidR="00AD043F" w:rsidRPr="00AD043F">
        <w:t>Inpatient Medical</w:t>
      </w:r>
      <w:r>
        <w:t>,</w:t>
      </w:r>
      <w:r w:rsidR="002D4FF0">
        <w:t xml:space="preserve"> </w:t>
      </w:r>
      <w:r w:rsidR="00AD043F" w:rsidRPr="00AD043F">
        <w:t>Surgical</w:t>
      </w:r>
      <w:r>
        <w:t xml:space="preserve">, and Allied </w:t>
      </w:r>
      <w:r w:rsidR="002D4FF0">
        <w:t>specialties</w:t>
      </w:r>
    </w:p>
    <w:p w14:paraId="2E71D9DC" w14:textId="77777777" w:rsidR="00AD043F" w:rsidRPr="00AD043F" w:rsidRDefault="00AD043F" w:rsidP="002D4FF0">
      <w:pPr>
        <w:numPr>
          <w:ilvl w:val="1"/>
          <w:numId w:val="250"/>
        </w:numPr>
      </w:pPr>
      <w:r w:rsidRPr="00AD043F">
        <w:t>ENT and Ophthalmology Units</w:t>
      </w:r>
    </w:p>
    <w:p w14:paraId="60BF8CC2" w14:textId="77777777" w:rsidR="00AD043F" w:rsidRPr="00AD043F" w:rsidRDefault="00AD043F" w:rsidP="002D4FF0">
      <w:pPr>
        <w:numPr>
          <w:ilvl w:val="1"/>
          <w:numId w:val="250"/>
        </w:numPr>
      </w:pPr>
      <w:r w:rsidRPr="00AD043F">
        <w:t>Orthopaedics and Dermatology</w:t>
      </w:r>
    </w:p>
    <w:p w14:paraId="2F87E564" w14:textId="77777777" w:rsidR="00AD043F" w:rsidRPr="00AD043F" w:rsidRDefault="00AD043F" w:rsidP="002D4FF0">
      <w:pPr>
        <w:numPr>
          <w:ilvl w:val="1"/>
          <w:numId w:val="250"/>
        </w:numPr>
      </w:pPr>
      <w:r w:rsidRPr="00AD043F">
        <w:t>Physiotherapy Unit</w:t>
      </w:r>
    </w:p>
    <w:p w14:paraId="0B77EAEC" w14:textId="77777777" w:rsidR="00AD043F" w:rsidRPr="00AD043F" w:rsidRDefault="00AD043F" w:rsidP="002D4FF0">
      <w:pPr>
        <w:numPr>
          <w:ilvl w:val="1"/>
          <w:numId w:val="250"/>
        </w:numPr>
      </w:pPr>
      <w:r w:rsidRPr="00AD043F">
        <w:lastRenderedPageBreak/>
        <w:t>Nutrition and Dietary Services</w:t>
      </w:r>
    </w:p>
    <w:p w14:paraId="127C1F0D" w14:textId="1C29C0D2" w:rsidR="00AD043F" w:rsidRPr="00AD043F" w:rsidRDefault="00AD043F" w:rsidP="002D4FF0"/>
    <w:p w14:paraId="3EBFFBDB" w14:textId="77777777" w:rsidR="00AD043F" w:rsidRPr="00AD043F" w:rsidRDefault="00AD043F" w:rsidP="002D4FF0">
      <w:pPr>
        <w:numPr>
          <w:ilvl w:val="0"/>
          <w:numId w:val="245"/>
        </w:numPr>
      </w:pPr>
      <w:r w:rsidRPr="00AD043F">
        <w:rPr>
          <w:b/>
          <w:bCs/>
        </w:rPr>
        <w:t>Low-Risk Units</w:t>
      </w:r>
      <w:r w:rsidRPr="00AD043F">
        <w:br/>
        <w:t>Administrative or support areas with minimal direct clinical impact. Examples:</w:t>
      </w:r>
    </w:p>
    <w:p w14:paraId="662DDAFF" w14:textId="77777777" w:rsidR="00AD043F" w:rsidRPr="00AD043F" w:rsidRDefault="00AD043F" w:rsidP="002D4FF0">
      <w:pPr>
        <w:numPr>
          <w:ilvl w:val="1"/>
          <w:numId w:val="251"/>
        </w:numPr>
      </w:pPr>
      <w:r w:rsidRPr="00AD043F">
        <w:t>Medical Records and Health Information</w:t>
      </w:r>
    </w:p>
    <w:p w14:paraId="08374BB2" w14:textId="77777777" w:rsidR="00AD043F" w:rsidRPr="00AD043F" w:rsidRDefault="00AD043F" w:rsidP="002D4FF0">
      <w:pPr>
        <w:numPr>
          <w:ilvl w:val="1"/>
          <w:numId w:val="251"/>
        </w:numPr>
      </w:pPr>
      <w:r w:rsidRPr="00AD043F">
        <w:t>Pharmacy Store (Non-Dispensing)</w:t>
      </w:r>
    </w:p>
    <w:p w14:paraId="4C5FA416" w14:textId="77777777" w:rsidR="00AD043F" w:rsidRPr="00AD043F" w:rsidRDefault="00AD043F" w:rsidP="002D4FF0">
      <w:pPr>
        <w:numPr>
          <w:ilvl w:val="1"/>
          <w:numId w:val="251"/>
        </w:numPr>
      </w:pPr>
      <w:r w:rsidRPr="00AD043F">
        <w:t>Waste Management Office</w:t>
      </w:r>
    </w:p>
    <w:p w14:paraId="0C26B138" w14:textId="77777777" w:rsidR="00AD043F" w:rsidRPr="00AD043F" w:rsidRDefault="00AD043F" w:rsidP="002D4FF0">
      <w:pPr>
        <w:numPr>
          <w:ilvl w:val="1"/>
          <w:numId w:val="251"/>
        </w:numPr>
      </w:pPr>
      <w:r w:rsidRPr="00AD043F">
        <w:t>Laundry Services</w:t>
      </w:r>
    </w:p>
    <w:p w14:paraId="436960EC" w14:textId="77777777" w:rsidR="00AD043F" w:rsidRDefault="00AD043F" w:rsidP="002D4FF0">
      <w:pPr>
        <w:numPr>
          <w:ilvl w:val="1"/>
          <w:numId w:val="251"/>
        </w:numPr>
      </w:pPr>
      <w:r w:rsidRPr="00AD043F">
        <w:t>Transport and Ambulance Coordination</w:t>
      </w:r>
    </w:p>
    <w:p w14:paraId="5E29CC17" w14:textId="5DD12880" w:rsidR="005E7DBC" w:rsidRPr="00AD043F" w:rsidRDefault="005E7DBC" w:rsidP="002D4FF0">
      <w:pPr>
        <w:numPr>
          <w:ilvl w:val="1"/>
          <w:numId w:val="251"/>
        </w:numPr>
      </w:pPr>
      <w:r>
        <w:t>Administrative and support offices</w:t>
      </w:r>
    </w:p>
    <w:p w14:paraId="3CB824B0" w14:textId="30C7565C" w:rsidR="00AD043F" w:rsidRPr="00AD043F" w:rsidRDefault="00AD043F" w:rsidP="007B3D54">
      <w:pPr>
        <w:jc w:val="both"/>
      </w:pPr>
      <w:r w:rsidRPr="00AD043F">
        <w:t>By tailoring standards and inspection depth to unit-level risk, this model ensures targeted oversight and incentivizes hospitals to prioritize high-risk areas, progressively building toward full-spectrum quality</w:t>
      </w:r>
      <w:r w:rsidR="005E7DBC">
        <w:t xml:space="preserve"> of</w:t>
      </w:r>
      <w:r w:rsidR="002D4FF0">
        <w:t xml:space="preserve"> </w:t>
      </w:r>
      <w:r w:rsidRPr="00AD043F">
        <w:t>care. The tiered accreditation framework also promotes transparency, accountability, and phased improvement aligned with the evolving capacity of healthcare institutions across Balochistan.</w:t>
      </w:r>
    </w:p>
    <w:p w14:paraId="4D1DAE3A" w14:textId="77777777" w:rsidR="00362147" w:rsidRPr="00362147" w:rsidRDefault="00362147" w:rsidP="00362147">
      <w:pPr>
        <w:rPr>
          <w:b/>
          <w:bCs/>
        </w:rPr>
      </w:pPr>
      <w:r w:rsidRPr="00362147">
        <w:rPr>
          <w:b/>
          <w:bCs/>
        </w:rPr>
        <w:t>References for Categorization:</w:t>
      </w:r>
    </w:p>
    <w:p w14:paraId="06B1D4B2" w14:textId="18B59FEB" w:rsidR="00362147" w:rsidRPr="00362147" w:rsidRDefault="00362147" w:rsidP="002D4FF0">
      <w:pPr>
        <w:numPr>
          <w:ilvl w:val="0"/>
          <w:numId w:val="252"/>
        </w:numPr>
      </w:pPr>
      <w:r w:rsidRPr="00362147">
        <w:rPr>
          <w:b/>
          <w:bCs/>
        </w:rPr>
        <w:t>Punjab Healthcare Commission – MSDS for Category I Hospitals</w:t>
      </w:r>
      <w:r w:rsidRPr="00362147">
        <w:t>:</w:t>
      </w:r>
      <w:r w:rsidRPr="00362147">
        <w:br/>
        <w:t xml:space="preserve">Risk categorization is based on </w:t>
      </w:r>
      <w:r w:rsidRPr="00362147">
        <w:rPr>
          <w:i/>
          <w:iCs/>
        </w:rPr>
        <w:t>"nature of procedures, patient vulnerability, infection control, and emergency care needs."</w:t>
      </w:r>
      <w:r w:rsidRPr="00362147">
        <w:br/>
        <w:t>These departments typically do not fall under the "High-Risk Units" in PHC documents.</w:t>
      </w:r>
    </w:p>
    <w:p w14:paraId="6F395A2C" w14:textId="77777777" w:rsidR="00362147" w:rsidRPr="00362147" w:rsidRDefault="00362147" w:rsidP="002D4FF0">
      <w:pPr>
        <w:numPr>
          <w:ilvl w:val="0"/>
          <w:numId w:val="252"/>
        </w:numPr>
      </w:pPr>
      <w:r w:rsidRPr="00362147">
        <w:rPr>
          <w:b/>
          <w:bCs/>
        </w:rPr>
        <w:t>WHO Patient Safety Friendly Hospital Initiative (PSFHI)</w:t>
      </w:r>
      <w:r w:rsidRPr="00362147">
        <w:t>:</w:t>
      </w:r>
      <w:r w:rsidRPr="00362147">
        <w:br/>
        <w:t xml:space="preserve">Focus is on </w:t>
      </w:r>
      <w:r w:rsidRPr="00362147">
        <w:rPr>
          <w:b/>
          <w:bCs/>
        </w:rPr>
        <w:t>critical care, emergency, surgical, maternal, and infection-sensitive units</w:t>
      </w:r>
      <w:r w:rsidRPr="00362147">
        <w:t xml:space="preserve"> for enhanced standards.</w:t>
      </w:r>
    </w:p>
    <w:p w14:paraId="06453BF4" w14:textId="77777777" w:rsidR="00362147" w:rsidRPr="00362147" w:rsidRDefault="00362147" w:rsidP="002D4FF0">
      <w:pPr>
        <w:numPr>
          <w:ilvl w:val="0"/>
          <w:numId w:val="252"/>
        </w:numPr>
      </w:pPr>
      <w:r w:rsidRPr="00362147">
        <w:rPr>
          <w:b/>
          <w:bCs/>
        </w:rPr>
        <w:t>Joint Commission International (JCI)</w:t>
      </w:r>
      <w:r w:rsidRPr="00362147">
        <w:t>:</w:t>
      </w:r>
      <w:r w:rsidRPr="00362147">
        <w:br/>
        <w:t xml:space="preserve">JCI outlines </w:t>
      </w:r>
      <w:r w:rsidRPr="00362147">
        <w:rPr>
          <w:b/>
          <w:bCs/>
        </w:rPr>
        <w:t>risk-prioritized assessment</w:t>
      </w:r>
      <w:r w:rsidRPr="00362147">
        <w:t xml:space="preserve"> for departments that require intensive monitoring or handle time-sensitive emergencies.</w:t>
      </w:r>
    </w:p>
    <w:p w14:paraId="2919BDC2" w14:textId="77777777" w:rsidR="00362147" w:rsidRPr="00362147" w:rsidRDefault="00362147" w:rsidP="002D4FF0">
      <w:pPr>
        <w:numPr>
          <w:ilvl w:val="0"/>
          <w:numId w:val="252"/>
        </w:numPr>
      </w:pPr>
      <w:r w:rsidRPr="00362147">
        <w:rPr>
          <w:b/>
          <w:bCs/>
        </w:rPr>
        <w:t>CDC &amp; NHS (UK)</w:t>
      </w:r>
      <w:r w:rsidRPr="00362147">
        <w:t xml:space="preserve"> – Clinical Risk Matrix:</w:t>
      </w:r>
      <w:r w:rsidRPr="00362147">
        <w:br/>
        <w:t xml:space="preserve">Used in multiple countries to categorize hospital units into </w:t>
      </w:r>
      <w:r w:rsidRPr="00362147">
        <w:rPr>
          <w:b/>
          <w:bCs/>
        </w:rPr>
        <w:t>high, medium, or low risk</w:t>
      </w:r>
      <w:r w:rsidRPr="00362147">
        <w:t xml:space="preserve"> for safety compliance and inspection frequency.</w:t>
      </w:r>
    </w:p>
    <w:p w14:paraId="584AB374" w14:textId="77777777" w:rsidR="00AD043F" w:rsidRDefault="00AD043F" w:rsidP="00DA0494">
      <w:r>
        <w:lastRenderedPageBreak/>
        <w:br/>
      </w:r>
    </w:p>
    <w:p w14:paraId="76B50037" w14:textId="77777777" w:rsidR="00AD043F" w:rsidRDefault="00AD043F">
      <w:r>
        <w:br w:type="page"/>
      </w:r>
    </w:p>
    <w:p w14:paraId="098CF1A2" w14:textId="44D33C16" w:rsidR="00DA0494" w:rsidRPr="00DA0494" w:rsidRDefault="00DA0494" w:rsidP="00DA0494">
      <w:r w:rsidRPr="00DA0494">
        <w:lastRenderedPageBreak/>
        <w:t xml:space="preserve">In a </w:t>
      </w:r>
      <w:r w:rsidRPr="00DA0494">
        <w:rPr>
          <w:b/>
          <w:bCs/>
        </w:rPr>
        <w:t>risk-based tiered accreditation model</w:t>
      </w:r>
      <w:r w:rsidRPr="00DA0494">
        <w:t xml:space="preserve">, the standards are structured in </w:t>
      </w:r>
      <w:r w:rsidRPr="00DA0494">
        <w:rPr>
          <w:b/>
          <w:bCs/>
        </w:rPr>
        <w:t>two main layers</w:t>
      </w:r>
      <w:r w:rsidRPr="00DA0494">
        <w:t>:</w:t>
      </w:r>
    </w:p>
    <w:p w14:paraId="7F1E85E6" w14:textId="54E264E6" w:rsidR="00DA0494" w:rsidRPr="00DA0494" w:rsidRDefault="00DA0494" w:rsidP="00DA0494"/>
    <w:p w14:paraId="5103D5A5" w14:textId="64AB7881" w:rsidR="00DA0494" w:rsidRPr="00DA0494" w:rsidRDefault="00DA0494" w:rsidP="00DA0494">
      <w:pPr>
        <w:rPr>
          <w:b/>
          <w:bCs/>
        </w:rPr>
      </w:pPr>
      <w:r w:rsidRPr="00DA0494">
        <w:rPr>
          <w:b/>
          <w:bCs/>
        </w:rPr>
        <w:t xml:space="preserve"> 1. </w:t>
      </w:r>
      <w:r w:rsidRPr="00DA0494">
        <w:rPr>
          <w:b/>
          <w:bCs/>
          <w:sz w:val="32"/>
          <w:szCs w:val="32"/>
          <w:highlight w:val="lightGray"/>
        </w:rPr>
        <w:t>Universal Standards – Applicable to the Whole Hospital</w:t>
      </w:r>
    </w:p>
    <w:p w14:paraId="1B27F5FB" w14:textId="77777777" w:rsidR="00DA0494" w:rsidRPr="00DA0494" w:rsidRDefault="00DA0494" w:rsidP="00DA0494">
      <w:r w:rsidRPr="00DA0494">
        <w:t xml:space="preserve">These are the </w:t>
      </w:r>
      <w:r w:rsidRPr="00DA0494">
        <w:rPr>
          <w:b/>
          <w:bCs/>
        </w:rPr>
        <w:t>foundational standards</w:t>
      </w:r>
      <w:r w:rsidRPr="00DA0494">
        <w:t xml:space="preserve"> that apply across </w:t>
      </w:r>
      <w:r w:rsidRPr="00DA0494">
        <w:rPr>
          <w:i/>
          <w:iCs/>
        </w:rPr>
        <w:t>all facilities and all units</w:t>
      </w:r>
      <w:r w:rsidRPr="00DA0494">
        <w:t>, regardless of their risk level. They cover systems that impact patient safety and quality universally:</w:t>
      </w:r>
    </w:p>
    <w:p w14:paraId="67146C42" w14:textId="72CEF4A7" w:rsidR="00DA0494" w:rsidRPr="00DA0494" w:rsidRDefault="00926D83" w:rsidP="00DA0494">
      <w:pPr>
        <w:rPr>
          <w:b/>
          <w:bCs/>
        </w:rPr>
      </w:pPr>
      <w:r>
        <w:rPr>
          <w:b/>
          <w:bCs/>
        </w:rPr>
        <w:t>List</w:t>
      </w:r>
      <w:r w:rsidR="00DA0494" w:rsidRPr="00DA0494">
        <w:rPr>
          <w:b/>
          <w:bCs/>
        </w:rPr>
        <w:t xml:space="preserve"> of </w:t>
      </w:r>
      <w:r>
        <w:rPr>
          <w:b/>
          <w:bCs/>
        </w:rPr>
        <w:t>Universal</w:t>
      </w:r>
      <w:r w:rsidR="00DA0494" w:rsidRPr="00DA0494">
        <w:rPr>
          <w:b/>
          <w:bCs/>
        </w:rPr>
        <w:t xml:space="preserve"> Standards:</w:t>
      </w:r>
    </w:p>
    <w:p w14:paraId="158A0429" w14:textId="77777777" w:rsidR="00DA0494" w:rsidRPr="00DA0494" w:rsidRDefault="00DA0494" w:rsidP="002D4FF0">
      <w:pPr>
        <w:numPr>
          <w:ilvl w:val="0"/>
          <w:numId w:val="6"/>
        </w:numPr>
      </w:pPr>
      <w:r w:rsidRPr="00DA0494">
        <w:rPr>
          <w:b/>
          <w:bCs/>
        </w:rPr>
        <w:t>Governance &amp; leadership</w:t>
      </w:r>
    </w:p>
    <w:p w14:paraId="6ACE46C0" w14:textId="77777777" w:rsidR="00DA0494" w:rsidRPr="00DA0494" w:rsidRDefault="00DA0494" w:rsidP="002D4FF0">
      <w:pPr>
        <w:numPr>
          <w:ilvl w:val="0"/>
          <w:numId w:val="6"/>
        </w:numPr>
      </w:pPr>
      <w:r w:rsidRPr="00DA0494">
        <w:rPr>
          <w:b/>
          <w:bCs/>
        </w:rPr>
        <w:t>Patient rights &amp; engagement</w:t>
      </w:r>
    </w:p>
    <w:p w14:paraId="067D13E3" w14:textId="77777777" w:rsidR="00DA0494" w:rsidRPr="00DA0494" w:rsidRDefault="00DA0494" w:rsidP="002D4FF0">
      <w:pPr>
        <w:numPr>
          <w:ilvl w:val="0"/>
          <w:numId w:val="6"/>
        </w:numPr>
      </w:pPr>
      <w:r w:rsidRPr="00DA0494">
        <w:rPr>
          <w:b/>
          <w:bCs/>
        </w:rPr>
        <w:t>Facility infrastructure &amp; safety</w:t>
      </w:r>
    </w:p>
    <w:p w14:paraId="0770A0BE" w14:textId="77777777" w:rsidR="00DA0494" w:rsidRPr="00DA0494" w:rsidRDefault="00DA0494" w:rsidP="002D4FF0">
      <w:pPr>
        <w:numPr>
          <w:ilvl w:val="0"/>
          <w:numId w:val="6"/>
        </w:numPr>
      </w:pPr>
      <w:r w:rsidRPr="00DA0494">
        <w:rPr>
          <w:b/>
          <w:bCs/>
        </w:rPr>
        <w:t>Waste management &amp; infection control</w:t>
      </w:r>
    </w:p>
    <w:p w14:paraId="06D3521F" w14:textId="77777777" w:rsidR="00DA0494" w:rsidRPr="00DA0494" w:rsidRDefault="00DA0494" w:rsidP="002D4FF0">
      <w:pPr>
        <w:numPr>
          <w:ilvl w:val="0"/>
          <w:numId w:val="6"/>
        </w:numPr>
      </w:pPr>
      <w:r w:rsidRPr="00DA0494">
        <w:rPr>
          <w:b/>
          <w:bCs/>
        </w:rPr>
        <w:t>Staff qualifications &amp; HR policies</w:t>
      </w:r>
    </w:p>
    <w:p w14:paraId="74023278" w14:textId="77777777" w:rsidR="00DA0494" w:rsidRPr="00DA0494" w:rsidRDefault="00DA0494" w:rsidP="002D4FF0">
      <w:pPr>
        <w:numPr>
          <w:ilvl w:val="0"/>
          <w:numId w:val="6"/>
        </w:numPr>
      </w:pPr>
      <w:r w:rsidRPr="00DA0494">
        <w:rPr>
          <w:b/>
          <w:bCs/>
        </w:rPr>
        <w:t>Medical records &amp; information systems</w:t>
      </w:r>
    </w:p>
    <w:p w14:paraId="1357232D" w14:textId="77777777" w:rsidR="00DA0494" w:rsidRPr="00DA0494" w:rsidRDefault="00DA0494" w:rsidP="002D4FF0">
      <w:pPr>
        <w:numPr>
          <w:ilvl w:val="0"/>
          <w:numId w:val="6"/>
        </w:numPr>
      </w:pPr>
      <w:r w:rsidRPr="00DA0494">
        <w:rPr>
          <w:b/>
          <w:bCs/>
        </w:rPr>
        <w:t>Emergency preparedness</w:t>
      </w:r>
    </w:p>
    <w:p w14:paraId="10ED3950" w14:textId="77777777" w:rsidR="00DA0494" w:rsidRPr="00DA0494" w:rsidRDefault="00DA0494" w:rsidP="002D4FF0">
      <w:pPr>
        <w:numPr>
          <w:ilvl w:val="0"/>
          <w:numId w:val="6"/>
        </w:numPr>
      </w:pPr>
      <w:r w:rsidRPr="00DA0494">
        <w:rPr>
          <w:b/>
          <w:bCs/>
        </w:rPr>
        <w:t>Basic diagnostic and support services</w:t>
      </w:r>
    </w:p>
    <w:p w14:paraId="77BC5BDF" w14:textId="77777777" w:rsidR="00DA0494" w:rsidRPr="00DA0494" w:rsidRDefault="00DA0494" w:rsidP="00DA0494">
      <w:r w:rsidRPr="00DA0494">
        <w:t xml:space="preserve">These are the </w:t>
      </w:r>
      <w:r w:rsidRPr="00DA0494">
        <w:rPr>
          <w:b/>
          <w:bCs/>
        </w:rPr>
        <w:t>baseline requirements</w:t>
      </w:r>
      <w:r w:rsidRPr="00DA0494">
        <w:t xml:space="preserve"> that any facility must meet to operate safely.</w:t>
      </w:r>
    </w:p>
    <w:p w14:paraId="101D617E" w14:textId="63587DE3" w:rsidR="00DA0494" w:rsidRPr="00DA0494" w:rsidRDefault="00DA0494" w:rsidP="00DA0494"/>
    <w:p w14:paraId="5231CC67" w14:textId="7E634D42" w:rsidR="00DA0494" w:rsidRPr="00DA0494" w:rsidRDefault="00DA0494" w:rsidP="00DA0494">
      <w:pPr>
        <w:rPr>
          <w:b/>
          <w:bCs/>
          <w:sz w:val="32"/>
          <w:szCs w:val="32"/>
          <w:highlight w:val="lightGray"/>
        </w:rPr>
      </w:pPr>
      <w:r w:rsidRPr="00DA0494">
        <w:rPr>
          <w:b/>
          <w:bCs/>
          <w:sz w:val="32"/>
          <w:szCs w:val="32"/>
          <w:highlight w:val="lightGray"/>
        </w:rPr>
        <w:t xml:space="preserve"> 2. Risk-Specific Standards – Tailored for High-</w:t>
      </w:r>
      <w:r w:rsidR="00926D83">
        <w:rPr>
          <w:b/>
          <w:bCs/>
          <w:sz w:val="32"/>
          <w:szCs w:val="32"/>
          <w:highlight w:val="lightGray"/>
        </w:rPr>
        <w:t xml:space="preserve">Medium and Low </w:t>
      </w:r>
      <w:r w:rsidRPr="00DA0494">
        <w:rPr>
          <w:b/>
          <w:bCs/>
          <w:sz w:val="32"/>
          <w:szCs w:val="32"/>
          <w:highlight w:val="lightGray"/>
        </w:rPr>
        <w:t>Risk Units</w:t>
      </w:r>
    </w:p>
    <w:p w14:paraId="5B7B7D02" w14:textId="7BA53701" w:rsidR="00DA0494" w:rsidRDefault="00DA0494" w:rsidP="00DA0494">
      <w:r w:rsidRPr="00DA0494">
        <w:t xml:space="preserve">These are </w:t>
      </w:r>
      <w:r w:rsidRPr="00DA0494">
        <w:rPr>
          <w:b/>
          <w:bCs/>
        </w:rPr>
        <w:t>unit-specific or department-level standards</w:t>
      </w:r>
      <w:r w:rsidRPr="00DA0494">
        <w:t xml:space="preserve"> applied </w:t>
      </w:r>
      <w:r w:rsidRPr="00DA0494">
        <w:rPr>
          <w:i/>
          <w:iCs/>
        </w:rPr>
        <w:t>only where relevant</w:t>
      </w:r>
      <w:r w:rsidRPr="00DA0494">
        <w:t xml:space="preserve">, focusing on departments that pose </w:t>
      </w:r>
      <w:r w:rsidRPr="00DA0494">
        <w:rPr>
          <w:b/>
          <w:bCs/>
        </w:rPr>
        <w:t>greater clinical risk</w:t>
      </w:r>
      <w:r w:rsidRPr="00DA0494">
        <w:t>.</w:t>
      </w:r>
      <w:r w:rsidR="00926D83">
        <w:t xml:space="preserve"> </w:t>
      </w:r>
      <w:r w:rsidR="001B0D3D">
        <w:t>So,</w:t>
      </w:r>
      <w:r w:rsidR="00926D83">
        <w:t xml:space="preserve"> our risk specific standards will be divided in following categories:</w:t>
      </w:r>
    </w:p>
    <w:p w14:paraId="1A63C693" w14:textId="797F6541" w:rsidR="00926D83" w:rsidRPr="00926D83" w:rsidRDefault="00926D83" w:rsidP="002D4FF0">
      <w:pPr>
        <w:pStyle w:val="ListParagraph"/>
        <w:numPr>
          <w:ilvl w:val="0"/>
          <w:numId w:val="3"/>
        </w:numPr>
      </w:pPr>
      <w:r w:rsidRPr="00926D83">
        <w:rPr>
          <w:b/>
          <w:bCs/>
        </w:rPr>
        <w:t>High-Risk Units</w:t>
      </w:r>
      <w:r>
        <w:t xml:space="preserve">: </w:t>
      </w:r>
      <w:r w:rsidRPr="00926D83">
        <w:t xml:space="preserve"> Full set of intensive standards, frequent audits, AI-based monitoring (if feasible).</w:t>
      </w:r>
    </w:p>
    <w:p w14:paraId="00C5AF67" w14:textId="1A289090" w:rsidR="00926D83" w:rsidRPr="00926D83" w:rsidRDefault="00926D83" w:rsidP="002D4FF0">
      <w:pPr>
        <w:pStyle w:val="ListParagraph"/>
        <w:numPr>
          <w:ilvl w:val="0"/>
          <w:numId w:val="3"/>
        </w:numPr>
      </w:pPr>
      <w:r w:rsidRPr="00926D83">
        <w:rPr>
          <w:b/>
          <w:bCs/>
        </w:rPr>
        <w:t>Medium-Risk Units</w:t>
      </w:r>
      <w:r>
        <w:t xml:space="preserve">: </w:t>
      </w:r>
      <w:r w:rsidRPr="00926D83">
        <w:t>Basic MSDS compliance + specialty-specific protocols.</w:t>
      </w:r>
    </w:p>
    <w:p w14:paraId="3AE6A629" w14:textId="2903309E" w:rsidR="00926D83" w:rsidRPr="00926D83" w:rsidRDefault="00926D83" w:rsidP="002D4FF0">
      <w:pPr>
        <w:pStyle w:val="ListParagraph"/>
        <w:numPr>
          <w:ilvl w:val="0"/>
          <w:numId w:val="3"/>
        </w:numPr>
      </w:pPr>
      <w:r w:rsidRPr="00926D83">
        <w:rPr>
          <w:b/>
          <w:bCs/>
        </w:rPr>
        <w:t>Low-Risk Units</w:t>
      </w:r>
      <w:r>
        <w:t xml:space="preserve">: </w:t>
      </w:r>
      <w:r w:rsidRPr="00926D83">
        <w:t>Standard facility-wide policies and documentation; less frequent inspection.</w:t>
      </w:r>
    </w:p>
    <w:p w14:paraId="3D813F06" w14:textId="77777777" w:rsidR="00926D83" w:rsidRDefault="00926D83" w:rsidP="00926D83">
      <w:r w:rsidRPr="00926D83">
        <w:lastRenderedPageBreak/>
        <w:t xml:space="preserve">Here is the complete list of all </w:t>
      </w:r>
      <w:r w:rsidRPr="00926D83">
        <w:rPr>
          <w:b/>
          <w:bCs/>
        </w:rPr>
        <w:t>hospital units for a Category I (tertiary-level) hospital</w:t>
      </w:r>
      <w:r w:rsidRPr="00926D83">
        <w:t xml:space="preserve">, classified by </w:t>
      </w:r>
      <w:r w:rsidRPr="00926D83">
        <w:rPr>
          <w:b/>
          <w:bCs/>
        </w:rPr>
        <w:t>risk level (high, medium, low)</w:t>
      </w:r>
      <w:r w:rsidRPr="00926D83">
        <w:t xml:space="preserve"> based on patient vulnerability, urgency, complexity of procedures, and potential for harm.</w:t>
      </w:r>
    </w:p>
    <w:p w14:paraId="1CEDD745" w14:textId="05B75C26" w:rsidR="00201755" w:rsidRPr="00201755" w:rsidRDefault="00201755" w:rsidP="00565BF0">
      <w:pPr>
        <w:jc w:val="center"/>
      </w:pPr>
    </w:p>
    <w:p w14:paraId="2FA6B2B5" w14:textId="77777777" w:rsidR="00926D83" w:rsidRPr="00926D83" w:rsidRDefault="00926D83" w:rsidP="00926D83">
      <w:pPr>
        <w:rPr>
          <w:b/>
          <w:bCs/>
        </w:rPr>
      </w:pPr>
      <w:r w:rsidRPr="00926D83">
        <w:rPr>
          <w:b/>
          <w:bCs/>
        </w:rPr>
        <w:t xml:space="preserve"> Risk-Based Classification of Hospital Units (Category I Hospital)</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27"/>
        <w:gridCol w:w="5169"/>
        <w:gridCol w:w="3154"/>
      </w:tblGrid>
      <w:tr w:rsidR="005E7DBC" w:rsidRPr="00926D83" w14:paraId="32C0E707" w14:textId="77777777" w:rsidTr="0096134B">
        <w:trPr>
          <w:tblHeader/>
          <w:tblCellSpacing w:w="15" w:type="dxa"/>
        </w:trPr>
        <w:tc>
          <w:tcPr>
            <w:tcW w:w="0" w:type="auto"/>
            <w:vAlign w:val="center"/>
            <w:hideMark/>
          </w:tcPr>
          <w:p w14:paraId="29228F70" w14:textId="77777777" w:rsidR="00926D83" w:rsidRPr="00926D83" w:rsidRDefault="00926D83" w:rsidP="00926D83">
            <w:pPr>
              <w:rPr>
                <w:b/>
                <w:bCs/>
              </w:rPr>
            </w:pPr>
            <w:r w:rsidRPr="00926D83">
              <w:rPr>
                <w:b/>
                <w:bCs/>
              </w:rPr>
              <w:t>Risk Category</w:t>
            </w:r>
          </w:p>
        </w:tc>
        <w:tc>
          <w:tcPr>
            <w:tcW w:w="0" w:type="auto"/>
            <w:vAlign w:val="center"/>
            <w:hideMark/>
          </w:tcPr>
          <w:p w14:paraId="2DE592AE" w14:textId="77777777" w:rsidR="00926D83" w:rsidRPr="00926D83" w:rsidRDefault="00926D83" w:rsidP="00926D83">
            <w:pPr>
              <w:rPr>
                <w:b/>
                <w:bCs/>
              </w:rPr>
            </w:pPr>
            <w:r w:rsidRPr="00926D83">
              <w:rPr>
                <w:b/>
                <w:bCs/>
              </w:rPr>
              <w:t>Hospital Units</w:t>
            </w:r>
          </w:p>
        </w:tc>
        <w:tc>
          <w:tcPr>
            <w:tcW w:w="0" w:type="auto"/>
            <w:vAlign w:val="center"/>
            <w:hideMark/>
          </w:tcPr>
          <w:p w14:paraId="5B38F2A1" w14:textId="77777777" w:rsidR="00926D83" w:rsidRPr="00926D83" w:rsidRDefault="00926D83" w:rsidP="00926D83">
            <w:pPr>
              <w:rPr>
                <w:b/>
                <w:bCs/>
              </w:rPr>
            </w:pPr>
            <w:r w:rsidRPr="00926D83">
              <w:rPr>
                <w:b/>
                <w:bCs/>
              </w:rPr>
              <w:t>Justification</w:t>
            </w:r>
          </w:p>
        </w:tc>
      </w:tr>
      <w:tr w:rsidR="005E7DBC" w:rsidRPr="00926D83" w14:paraId="2ECACC90" w14:textId="77777777" w:rsidTr="0096134B">
        <w:trPr>
          <w:tblCellSpacing w:w="15" w:type="dxa"/>
        </w:trPr>
        <w:tc>
          <w:tcPr>
            <w:tcW w:w="0" w:type="auto"/>
            <w:vAlign w:val="center"/>
            <w:hideMark/>
          </w:tcPr>
          <w:p w14:paraId="2D6BB788" w14:textId="77777777" w:rsidR="00926D83" w:rsidRPr="00926D83" w:rsidRDefault="00926D83" w:rsidP="00926D83">
            <w:r w:rsidRPr="00926D83">
              <w:t xml:space="preserve"> </w:t>
            </w:r>
            <w:r w:rsidRPr="00926D83">
              <w:rPr>
                <w:b/>
                <w:bCs/>
              </w:rPr>
              <w:t>High Risk</w:t>
            </w:r>
          </w:p>
        </w:tc>
        <w:tc>
          <w:tcPr>
            <w:tcW w:w="0" w:type="auto"/>
            <w:vAlign w:val="center"/>
            <w:hideMark/>
          </w:tcPr>
          <w:p w14:paraId="186CBAE5" w14:textId="198677DA" w:rsidR="00926D83" w:rsidRPr="00926D83" w:rsidRDefault="00926D83" w:rsidP="00926D83">
            <w:r w:rsidRPr="00926D83">
              <w:t xml:space="preserve">- Intensive Care Unit (ICU, NICU, PICU) - Emergency Department (ER) - Operating Theaters / Surgical Suites - Labor Room / Delivery Suite - Dialysis Unit - Blood Bank - Post-Anesthesia Care Unit (PACU) </w:t>
            </w:r>
            <w:r w:rsidR="005E7DBC">
              <w:t>–</w:t>
            </w:r>
            <w:r w:rsidRPr="00926D83">
              <w:t xml:space="preserve"> </w:t>
            </w:r>
            <w:r w:rsidR="005E7DBC">
              <w:t xml:space="preserve">CCU, cath lab </w:t>
            </w:r>
            <w:r w:rsidRPr="00926D83">
              <w:t>Chemotherapy/Oncology Unit - Burn Unit</w:t>
            </w:r>
            <w:r w:rsidR="005E7DBC">
              <w:t xml:space="preserve">, OPD clinics </w:t>
            </w:r>
            <w:r w:rsidR="005E7DBC" w:rsidRPr="00926D83">
              <w:t>(General/Specialty)</w:t>
            </w:r>
          </w:p>
        </w:tc>
        <w:tc>
          <w:tcPr>
            <w:tcW w:w="0" w:type="auto"/>
            <w:vAlign w:val="center"/>
            <w:hideMark/>
          </w:tcPr>
          <w:p w14:paraId="1E4A988B" w14:textId="78E1AFC9" w:rsidR="00926D83" w:rsidRPr="00926D83" w:rsidRDefault="00926D83" w:rsidP="00926D83">
            <w:r w:rsidRPr="00926D83">
              <w:t>- Critically ill or unstable patients - High-risk procedures and medications - Time-sensitive, life-saving interventions - High infection risk (e.g. surgery, childbirth</w:t>
            </w:r>
            <w:r w:rsidR="005E7DBC">
              <w:t>,</w:t>
            </w:r>
            <w:r w:rsidR="002D4FF0">
              <w:t xml:space="preserve"> </w:t>
            </w:r>
            <w:r w:rsidR="005E7DBC">
              <w:t>immune insufficiency</w:t>
            </w:r>
            <w:r w:rsidRPr="00926D83">
              <w:t>)</w:t>
            </w:r>
          </w:p>
        </w:tc>
      </w:tr>
      <w:tr w:rsidR="005E7DBC" w:rsidRPr="00926D83" w14:paraId="14458DFA" w14:textId="77777777" w:rsidTr="0096134B">
        <w:trPr>
          <w:tblCellSpacing w:w="15" w:type="dxa"/>
        </w:trPr>
        <w:tc>
          <w:tcPr>
            <w:tcW w:w="0" w:type="auto"/>
            <w:vAlign w:val="center"/>
            <w:hideMark/>
          </w:tcPr>
          <w:p w14:paraId="35166F67" w14:textId="77777777" w:rsidR="00926D83" w:rsidRPr="00926D83" w:rsidRDefault="00926D83" w:rsidP="00926D83">
            <w:r w:rsidRPr="00926D83">
              <w:rPr>
                <w:b/>
                <w:bCs/>
              </w:rPr>
              <w:t>Medium Risk</w:t>
            </w:r>
          </w:p>
        </w:tc>
        <w:tc>
          <w:tcPr>
            <w:tcW w:w="0" w:type="auto"/>
            <w:vAlign w:val="center"/>
            <w:hideMark/>
          </w:tcPr>
          <w:p w14:paraId="38BC9A03" w14:textId="77777777" w:rsidR="00926D83" w:rsidRPr="00926D83" w:rsidRDefault="00926D83" w:rsidP="00926D83">
            <w:r w:rsidRPr="00926D83">
              <w:t>- General Medicine Ward - Pediatric Ward - Orthopedic Ward - ENT Ward - Eye (Ophthalmology) Ward - Urology Ward - Cardiology Ward (non-ICU) - Radiology/Imaging Department - Endoscopy Suite</w:t>
            </w:r>
          </w:p>
        </w:tc>
        <w:tc>
          <w:tcPr>
            <w:tcW w:w="0" w:type="auto"/>
            <w:vAlign w:val="center"/>
            <w:hideMark/>
          </w:tcPr>
          <w:p w14:paraId="366D2587" w14:textId="77777777" w:rsidR="00926D83" w:rsidRPr="00926D83" w:rsidRDefault="00926D83" w:rsidP="00926D83">
            <w:r w:rsidRPr="00926D83">
              <w:t>- Moderate complexity procedures - Vulnerable patients, but usually stable - Risks exist but manageable under standard protocols</w:t>
            </w:r>
          </w:p>
        </w:tc>
      </w:tr>
      <w:tr w:rsidR="005E7DBC" w:rsidRPr="00926D83" w14:paraId="4F0F660E" w14:textId="77777777" w:rsidTr="0096134B">
        <w:trPr>
          <w:tblCellSpacing w:w="15" w:type="dxa"/>
        </w:trPr>
        <w:tc>
          <w:tcPr>
            <w:tcW w:w="0" w:type="auto"/>
            <w:vAlign w:val="center"/>
            <w:hideMark/>
          </w:tcPr>
          <w:p w14:paraId="4B6472CE" w14:textId="77777777" w:rsidR="00926D83" w:rsidRPr="00926D83" w:rsidRDefault="00926D83" w:rsidP="00926D83">
            <w:r w:rsidRPr="00926D83">
              <w:rPr>
                <w:b/>
                <w:bCs/>
              </w:rPr>
              <w:t>Low Risk</w:t>
            </w:r>
          </w:p>
        </w:tc>
        <w:tc>
          <w:tcPr>
            <w:tcW w:w="0" w:type="auto"/>
            <w:vAlign w:val="center"/>
            <w:hideMark/>
          </w:tcPr>
          <w:p w14:paraId="67953182" w14:textId="2B0246DE" w:rsidR="00926D83" w:rsidRPr="00926D83" w:rsidRDefault="00926D83" w:rsidP="005E7DBC">
            <w:r w:rsidRPr="00926D83">
              <w:t>- Dermatology Clinic - Psychiatry Department - Physiotherapy &amp; Rehabilitation -  - Pharmacy - Administration &amp; HR - Medical Records Room - Laundry, Kitchen, Maintenance</w:t>
            </w:r>
          </w:p>
        </w:tc>
        <w:tc>
          <w:tcPr>
            <w:tcW w:w="0" w:type="auto"/>
            <w:vAlign w:val="center"/>
            <w:hideMark/>
          </w:tcPr>
          <w:p w14:paraId="61993EE9" w14:textId="77777777" w:rsidR="00926D83" w:rsidRPr="00926D83" w:rsidRDefault="00926D83" w:rsidP="00926D83">
            <w:r w:rsidRPr="00926D83">
              <w:t>- Outpatient or administrative nature - Minimal direct patient harm risk - Risk is primarily operational or hygiene-related</w:t>
            </w:r>
          </w:p>
        </w:tc>
      </w:tr>
    </w:tbl>
    <w:p w14:paraId="3DCB82A9" w14:textId="77777777" w:rsidR="005E1B28" w:rsidRDefault="005E1B28" w:rsidP="00DA0494"/>
    <w:p w14:paraId="58AAECD5" w14:textId="2317F73A" w:rsidR="00926D83" w:rsidRPr="005E1B28" w:rsidRDefault="005E1B28" w:rsidP="002D4FF0">
      <w:pPr>
        <w:pStyle w:val="ListParagraph"/>
        <w:ind w:left="450"/>
        <w:rPr>
          <w:b/>
          <w:bCs/>
          <w:sz w:val="32"/>
          <w:szCs w:val="32"/>
          <w:highlight w:val="lightGray"/>
        </w:rPr>
      </w:pPr>
      <w:r w:rsidRPr="005E1B28">
        <w:rPr>
          <w:b/>
          <w:bCs/>
          <w:sz w:val="32"/>
          <w:szCs w:val="32"/>
          <w:highlight w:val="lightGray"/>
        </w:rPr>
        <w:t>Advantages of implementing these 3 tiered approaches are:</w:t>
      </w:r>
    </w:p>
    <w:p w14:paraId="5DF63FD8" w14:textId="77777777" w:rsidR="005E1B28" w:rsidRPr="00DA0494" w:rsidRDefault="005E1B28" w:rsidP="002D4FF0">
      <w:pPr>
        <w:numPr>
          <w:ilvl w:val="0"/>
          <w:numId w:val="4"/>
        </w:numPr>
      </w:pPr>
      <w:r w:rsidRPr="00DA0494">
        <w:rPr>
          <w:b/>
          <w:bCs/>
        </w:rPr>
        <w:t>Resource-sensitive:</w:t>
      </w:r>
      <w:r w:rsidRPr="00DA0494">
        <w:t xml:space="preserve"> Avoids overburdening small or low-risk facilities.</w:t>
      </w:r>
    </w:p>
    <w:p w14:paraId="4AFC3023" w14:textId="77777777" w:rsidR="005E1B28" w:rsidRPr="00DA0494" w:rsidRDefault="005E1B28" w:rsidP="002D4FF0">
      <w:pPr>
        <w:numPr>
          <w:ilvl w:val="0"/>
          <w:numId w:val="4"/>
        </w:numPr>
      </w:pPr>
      <w:r w:rsidRPr="00DA0494">
        <w:rPr>
          <w:b/>
          <w:bCs/>
        </w:rPr>
        <w:t>Focused inspections:</w:t>
      </w:r>
      <w:r w:rsidRPr="00DA0494">
        <w:t xml:space="preserve"> Allows regulators to prioritize higher-risk facilities for detailed audits.</w:t>
      </w:r>
    </w:p>
    <w:p w14:paraId="47CF936B" w14:textId="77777777" w:rsidR="005E1B28" w:rsidRPr="00DA0494" w:rsidRDefault="005E1B28" w:rsidP="002D4FF0">
      <w:pPr>
        <w:numPr>
          <w:ilvl w:val="0"/>
          <w:numId w:val="4"/>
        </w:numPr>
      </w:pPr>
      <w:r w:rsidRPr="00DA0494">
        <w:rPr>
          <w:b/>
          <w:bCs/>
        </w:rPr>
        <w:t>Improved patient safety:</w:t>
      </w:r>
      <w:r w:rsidRPr="00DA0494">
        <w:t xml:space="preserve"> Ensures that risk-prone areas meet higher standards.</w:t>
      </w:r>
    </w:p>
    <w:p w14:paraId="01574E82" w14:textId="77777777" w:rsidR="005E1B28" w:rsidRPr="00DA0494" w:rsidRDefault="005E1B28" w:rsidP="002D4FF0">
      <w:pPr>
        <w:numPr>
          <w:ilvl w:val="0"/>
          <w:numId w:val="4"/>
        </w:numPr>
      </w:pPr>
      <w:r w:rsidRPr="00DA0494">
        <w:rPr>
          <w:b/>
          <w:bCs/>
        </w:rPr>
        <w:lastRenderedPageBreak/>
        <w:t>Scalable and adaptable:</w:t>
      </w:r>
      <w:r w:rsidRPr="00DA0494">
        <w:t xml:space="preserve"> Supports phased implementation of standards.</w:t>
      </w:r>
    </w:p>
    <w:p w14:paraId="11036AEE" w14:textId="54E87724" w:rsidR="00DA0494" w:rsidRPr="00DA0494" w:rsidRDefault="00DA0494" w:rsidP="00DA0494">
      <w:r w:rsidRPr="00DA0494">
        <w:t xml:space="preserve">Here's a sample framework for </w:t>
      </w:r>
      <w:r w:rsidR="005E1B28" w:rsidRPr="005E1B28">
        <w:t xml:space="preserve">Category I </w:t>
      </w:r>
      <w:r w:rsidRPr="00DA0494">
        <w:t>Hospital in Balochistan under a risk-based tiered accreditation model, structured into:</w:t>
      </w:r>
    </w:p>
    <w:p w14:paraId="4B29E27C" w14:textId="16904036" w:rsidR="00DA0494" w:rsidRPr="00DA0494" w:rsidRDefault="00DA0494" w:rsidP="002D4FF0">
      <w:pPr>
        <w:numPr>
          <w:ilvl w:val="0"/>
          <w:numId w:val="1"/>
        </w:numPr>
      </w:pPr>
      <w:r w:rsidRPr="00DA0494">
        <w:rPr>
          <w:b/>
          <w:bCs/>
        </w:rPr>
        <w:t>Universal</w:t>
      </w:r>
      <w:r w:rsidR="005E1B28">
        <w:rPr>
          <w:b/>
          <w:bCs/>
        </w:rPr>
        <w:t xml:space="preserve"> </w:t>
      </w:r>
      <w:r w:rsidRPr="00DA0494">
        <w:rPr>
          <w:b/>
          <w:bCs/>
        </w:rPr>
        <w:t>Standards</w:t>
      </w:r>
      <w:r w:rsidRPr="00DA0494">
        <w:t xml:space="preserve"> – apply to all </w:t>
      </w:r>
      <w:r w:rsidR="005E1B28">
        <w:t>areas of the hospital</w:t>
      </w:r>
    </w:p>
    <w:p w14:paraId="20E28777" w14:textId="62D6B324" w:rsidR="00DA0494" w:rsidRPr="00DA0494" w:rsidRDefault="00DA0494" w:rsidP="002D4FF0">
      <w:pPr>
        <w:numPr>
          <w:ilvl w:val="0"/>
          <w:numId w:val="1"/>
        </w:numPr>
      </w:pPr>
      <w:r w:rsidRPr="00DA0494">
        <w:rPr>
          <w:b/>
          <w:bCs/>
        </w:rPr>
        <w:t>Risk-Specific Standards</w:t>
      </w:r>
      <w:r w:rsidRPr="00DA0494">
        <w:t xml:space="preserve"> – apply only to units handling high-</w:t>
      </w:r>
      <w:r w:rsidR="005E1B28">
        <w:t xml:space="preserve">medium-low </w:t>
      </w:r>
      <w:r w:rsidRPr="00DA0494">
        <w:t>risk services</w:t>
      </w:r>
    </w:p>
    <w:p w14:paraId="2D73A098" w14:textId="04EDC9A6" w:rsidR="00DA0494" w:rsidRPr="00DA0494" w:rsidRDefault="00DA0494" w:rsidP="00DA0494"/>
    <w:p w14:paraId="47E4C22E" w14:textId="03CDFC99" w:rsidR="00DA0494" w:rsidRPr="005E1B28" w:rsidRDefault="005E1B28" w:rsidP="002D4FF0">
      <w:pPr>
        <w:pStyle w:val="ListParagraph"/>
        <w:ind w:left="90"/>
        <w:rPr>
          <w:b/>
          <w:bCs/>
          <w:sz w:val="32"/>
          <w:szCs w:val="32"/>
          <w:highlight w:val="lightGray"/>
        </w:rPr>
      </w:pPr>
      <w:r w:rsidRPr="005E1B28">
        <w:rPr>
          <w:b/>
          <w:bCs/>
          <w:sz w:val="32"/>
          <w:szCs w:val="32"/>
          <w:highlight w:val="lightGray"/>
        </w:rPr>
        <w:t xml:space="preserve">UNIVERSAL </w:t>
      </w:r>
      <w:r w:rsidR="00DA0494" w:rsidRPr="005E1B28">
        <w:rPr>
          <w:b/>
          <w:bCs/>
          <w:sz w:val="32"/>
          <w:szCs w:val="32"/>
          <w:highlight w:val="lightGray"/>
        </w:rPr>
        <w:t>STANDARDS (Mandatory for All Hospitals)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86"/>
        <w:gridCol w:w="6964"/>
      </w:tblGrid>
      <w:tr w:rsidR="002E34C1" w:rsidRPr="00DA0494" w14:paraId="794E6BEE" w14:textId="77777777" w:rsidTr="00AA08FE">
        <w:trPr>
          <w:tblHeader/>
          <w:tblCellSpacing w:w="15" w:type="dxa"/>
        </w:trPr>
        <w:tc>
          <w:tcPr>
            <w:tcW w:w="0" w:type="auto"/>
            <w:vAlign w:val="center"/>
            <w:hideMark/>
          </w:tcPr>
          <w:p w14:paraId="2DFA4C2F" w14:textId="77777777" w:rsidR="00DA0494" w:rsidRPr="00DA0494" w:rsidRDefault="00DA0494" w:rsidP="00DA0494">
            <w:pPr>
              <w:rPr>
                <w:b/>
                <w:bCs/>
              </w:rPr>
            </w:pPr>
            <w:r w:rsidRPr="00DA0494">
              <w:rPr>
                <w:b/>
                <w:bCs/>
              </w:rPr>
              <w:t>Domain</w:t>
            </w:r>
          </w:p>
        </w:tc>
        <w:tc>
          <w:tcPr>
            <w:tcW w:w="0" w:type="auto"/>
            <w:vAlign w:val="center"/>
            <w:hideMark/>
          </w:tcPr>
          <w:p w14:paraId="76496902" w14:textId="77777777" w:rsidR="00DA0494" w:rsidRPr="00DA0494" w:rsidRDefault="00DA0494" w:rsidP="00DA0494">
            <w:pPr>
              <w:rPr>
                <w:b/>
                <w:bCs/>
              </w:rPr>
            </w:pPr>
            <w:r w:rsidRPr="00DA0494">
              <w:rPr>
                <w:b/>
                <w:bCs/>
              </w:rPr>
              <w:t>Example Standards</w:t>
            </w:r>
          </w:p>
        </w:tc>
      </w:tr>
      <w:tr w:rsidR="002E34C1" w:rsidRPr="00DA0494" w14:paraId="73519EC9" w14:textId="77777777" w:rsidTr="00AA08FE">
        <w:trPr>
          <w:tblCellSpacing w:w="15" w:type="dxa"/>
        </w:trPr>
        <w:tc>
          <w:tcPr>
            <w:tcW w:w="0" w:type="auto"/>
            <w:vAlign w:val="center"/>
            <w:hideMark/>
          </w:tcPr>
          <w:p w14:paraId="508F938E" w14:textId="77777777" w:rsidR="00DA0494" w:rsidRPr="00DA0494" w:rsidRDefault="00DA0494" w:rsidP="00DA0494">
            <w:r w:rsidRPr="00DA0494">
              <w:t>Leadership &amp; Governance</w:t>
            </w:r>
          </w:p>
        </w:tc>
        <w:tc>
          <w:tcPr>
            <w:tcW w:w="0" w:type="auto"/>
            <w:vAlign w:val="center"/>
            <w:hideMark/>
          </w:tcPr>
          <w:p w14:paraId="2F1C7F6F" w14:textId="2856AF3E" w:rsidR="00DA0494" w:rsidRPr="00DA0494" w:rsidRDefault="00DA0494" w:rsidP="00DA0494">
            <w:r w:rsidRPr="00DA0494">
              <w:t>Clear organogram, regular management meetings, policy manual in place</w:t>
            </w:r>
            <w:r w:rsidR="00AF3883">
              <w:t xml:space="preserve"> with appropriate visibility</w:t>
            </w:r>
          </w:p>
        </w:tc>
      </w:tr>
      <w:tr w:rsidR="002E34C1" w:rsidRPr="00DA0494" w14:paraId="72417646" w14:textId="77777777" w:rsidTr="00AA08FE">
        <w:trPr>
          <w:tblCellSpacing w:w="15" w:type="dxa"/>
        </w:trPr>
        <w:tc>
          <w:tcPr>
            <w:tcW w:w="0" w:type="auto"/>
            <w:vAlign w:val="center"/>
            <w:hideMark/>
          </w:tcPr>
          <w:p w14:paraId="1D458094" w14:textId="77777777" w:rsidR="00DA0494" w:rsidRPr="00DA0494" w:rsidRDefault="00DA0494" w:rsidP="00DA0494">
            <w:r w:rsidRPr="00DA0494">
              <w:t>Patient Rights &amp; Engagement</w:t>
            </w:r>
          </w:p>
        </w:tc>
        <w:tc>
          <w:tcPr>
            <w:tcW w:w="0" w:type="auto"/>
            <w:vAlign w:val="center"/>
            <w:hideMark/>
          </w:tcPr>
          <w:p w14:paraId="0E62757A" w14:textId="121D8FE2" w:rsidR="00DA0494" w:rsidRPr="00DA0494" w:rsidRDefault="00DA0494" w:rsidP="00526624">
            <w:r w:rsidRPr="00DA0494">
              <w:t xml:space="preserve">Informed consent policy, patient feedback system, </w:t>
            </w:r>
          </w:p>
        </w:tc>
      </w:tr>
      <w:tr w:rsidR="002E34C1" w:rsidRPr="00DA0494" w14:paraId="082BA9D1" w14:textId="77777777" w:rsidTr="00AA08FE">
        <w:trPr>
          <w:tblCellSpacing w:w="15" w:type="dxa"/>
        </w:trPr>
        <w:tc>
          <w:tcPr>
            <w:tcW w:w="0" w:type="auto"/>
            <w:vAlign w:val="center"/>
            <w:hideMark/>
          </w:tcPr>
          <w:p w14:paraId="54635B08" w14:textId="77777777" w:rsidR="00DA0494" w:rsidRPr="00DA0494" w:rsidRDefault="00DA0494" w:rsidP="00DA0494">
            <w:r w:rsidRPr="00DA0494">
              <w:t>Human Resources</w:t>
            </w:r>
          </w:p>
        </w:tc>
        <w:tc>
          <w:tcPr>
            <w:tcW w:w="0" w:type="auto"/>
            <w:vAlign w:val="center"/>
            <w:hideMark/>
          </w:tcPr>
          <w:p w14:paraId="02A828A3" w14:textId="77777777" w:rsidR="00DA0494" w:rsidRPr="00DA0494" w:rsidRDefault="00DA0494" w:rsidP="00DA0494">
            <w:r w:rsidRPr="00DA0494">
              <w:t>Staff credentials verified, training records maintained, job descriptions available</w:t>
            </w:r>
          </w:p>
        </w:tc>
      </w:tr>
      <w:tr w:rsidR="002E34C1" w:rsidRPr="00DA0494" w14:paraId="259F9E6C" w14:textId="77777777" w:rsidTr="00AA08FE">
        <w:trPr>
          <w:tblCellSpacing w:w="15" w:type="dxa"/>
        </w:trPr>
        <w:tc>
          <w:tcPr>
            <w:tcW w:w="0" w:type="auto"/>
            <w:vAlign w:val="center"/>
            <w:hideMark/>
          </w:tcPr>
          <w:p w14:paraId="0E1E7E0A" w14:textId="77777777" w:rsidR="00DA0494" w:rsidRPr="00DA0494" w:rsidRDefault="00DA0494" w:rsidP="00DA0494">
            <w:r w:rsidRPr="00DA0494">
              <w:t>Infection Prevention &amp; Control</w:t>
            </w:r>
          </w:p>
        </w:tc>
        <w:tc>
          <w:tcPr>
            <w:tcW w:w="0" w:type="auto"/>
            <w:vAlign w:val="center"/>
            <w:hideMark/>
          </w:tcPr>
          <w:p w14:paraId="42D5F833" w14:textId="77777777" w:rsidR="00DA0494" w:rsidRPr="00DA0494" w:rsidRDefault="00DA0494" w:rsidP="00DA0494">
            <w:r w:rsidRPr="00DA0494">
              <w:t>Hand hygiene stations, basic IPC training, waste segregation system</w:t>
            </w:r>
          </w:p>
        </w:tc>
      </w:tr>
      <w:tr w:rsidR="002E34C1" w:rsidRPr="00DA0494" w14:paraId="70ED7E40" w14:textId="77777777" w:rsidTr="00AA08FE">
        <w:trPr>
          <w:tblCellSpacing w:w="15" w:type="dxa"/>
        </w:trPr>
        <w:tc>
          <w:tcPr>
            <w:tcW w:w="0" w:type="auto"/>
            <w:vAlign w:val="center"/>
            <w:hideMark/>
          </w:tcPr>
          <w:p w14:paraId="778D67F4" w14:textId="77777777" w:rsidR="00DA0494" w:rsidRPr="00DA0494" w:rsidRDefault="00DA0494" w:rsidP="00DA0494">
            <w:r w:rsidRPr="00DA0494">
              <w:t>Facility Infrastructure &amp; Safety</w:t>
            </w:r>
          </w:p>
        </w:tc>
        <w:tc>
          <w:tcPr>
            <w:tcW w:w="0" w:type="auto"/>
            <w:vAlign w:val="center"/>
            <w:hideMark/>
          </w:tcPr>
          <w:p w14:paraId="06D9E9DD" w14:textId="5DA83B43" w:rsidR="00DA0494" w:rsidRPr="00DA0494" w:rsidRDefault="00DA0494" w:rsidP="00DA0494">
            <w:r w:rsidRPr="00DA0494">
              <w:t>Functional utilities, fire safety, patient privacy maintained</w:t>
            </w:r>
            <w:r w:rsidR="00526624">
              <w:t xml:space="preserve"> and purpose built structures</w:t>
            </w:r>
          </w:p>
        </w:tc>
      </w:tr>
      <w:tr w:rsidR="002E34C1" w:rsidRPr="00DA0494" w14:paraId="6026F96D" w14:textId="77777777" w:rsidTr="00AA08FE">
        <w:trPr>
          <w:tblCellSpacing w:w="15" w:type="dxa"/>
        </w:trPr>
        <w:tc>
          <w:tcPr>
            <w:tcW w:w="0" w:type="auto"/>
            <w:vAlign w:val="center"/>
            <w:hideMark/>
          </w:tcPr>
          <w:p w14:paraId="62115B94" w14:textId="77777777" w:rsidR="00DA0494" w:rsidRPr="00DA0494" w:rsidRDefault="00DA0494" w:rsidP="00DA0494">
            <w:r w:rsidRPr="00DA0494">
              <w:t>Pharmacy &amp; Medication Safety</w:t>
            </w:r>
          </w:p>
        </w:tc>
        <w:tc>
          <w:tcPr>
            <w:tcW w:w="0" w:type="auto"/>
            <w:vAlign w:val="center"/>
            <w:hideMark/>
          </w:tcPr>
          <w:p w14:paraId="4EF32032" w14:textId="303116EC" w:rsidR="00DA0494" w:rsidRPr="00DA0494" w:rsidRDefault="00DA0494" w:rsidP="00DA0494">
            <w:r w:rsidRPr="00DA0494">
              <w:t>Drug storage temperature logs, medication expiry checks, prescription audit</w:t>
            </w:r>
            <w:r w:rsidR="002E34C1">
              <w:t xml:space="preserve">, High alert medication management </w:t>
            </w:r>
          </w:p>
        </w:tc>
      </w:tr>
      <w:tr w:rsidR="002E34C1" w:rsidRPr="00DA0494" w14:paraId="5C2DCF79" w14:textId="77777777" w:rsidTr="00AA08FE">
        <w:trPr>
          <w:tblCellSpacing w:w="15" w:type="dxa"/>
        </w:trPr>
        <w:tc>
          <w:tcPr>
            <w:tcW w:w="0" w:type="auto"/>
            <w:vAlign w:val="center"/>
            <w:hideMark/>
          </w:tcPr>
          <w:p w14:paraId="523BAD94" w14:textId="77777777" w:rsidR="00DA0494" w:rsidRPr="00DA0494" w:rsidRDefault="00DA0494" w:rsidP="00DA0494">
            <w:r w:rsidRPr="00DA0494">
              <w:t>Health Information Systems</w:t>
            </w:r>
          </w:p>
        </w:tc>
        <w:tc>
          <w:tcPr>
            <w:tcW w:w="0" w:type="auto"/>
            <w:vAlign w:val="center"/>
            <w:hideMark/>
          </w:tcPr>
          <w:p w14:paraId="567EDE95" w14:textId="77777777" w:rsidR="00DA0494" w:rsidRPr="00DA0494" w:rsidRDefault="00DA0494" w:rsidP="00DA0494">
            <w:r w:rsidRPr="00DA0494">
              <w:t>Patient records maintained, register system available, confidentiality ensured</w:t>
            </w:r>
          </w:p>
        </w:tc>
      </w:tr>
      <w:tr w:rsidR="002E34C1" w:rsidRPr="00DA0494" w14:paraId="00315348" w14:textId="77777777" w:rsidTr="00AA08FE">
        <w:trPr>
          <w:tblCellSpacing w:w="15" w:type="dxa"/>
        </w:trPr>
        <w:tc>
          <w:tcPr>
            <w:tcW w:w="0" w:type="auto"/>
            <w:vAlign w:val="center"/>
            <w:hideMark/>
          </w:tcPr>
          <w:p w14:paraId="647D2A86" w14:textId="77777777" w:rsidR="00DA0494" w:rsidRPr="00DA0494" w:rsidRDefault="00DA0494" w:rsidP="00DA0494">
            <w:r w:rsidRPr="00DA0494">
              <w:t>Emergency Preparedness</w:t>
            </w:r>
          </w:p>
        </w:tc>
        <w:tc>
          <w:tcPr>
            <w:tcW w:w="0" w:type="auto"/>
            <w:vAlign w:val="center"/>
            <w:hideMark/>
          </w:tcPr>
          <w:p w14:paraId="30D54127" w14:textId="77777777" w:rsidR="00DA0494" w:rsidRPr="00DA0494" w:rsidRDefault="00DA0494" w:rsidP="00DA0494">
            <w:r w:rsidRPr="00DA0494">
              <w:t>Basic first aid, functional emergency trolley, referral protocols</w:t>
            </w:r>
          </w:p>
        </w:tc>
      </w:tr>
      <w:tr w:rsidR="002E34C1" w:rsidRPr="00DA0494" w14:paraId="4F814095" w14:textId="77777777" w:rsidTr="00AA08FE">
        <w:trPr>
          <w:tblCellSpacing w:w="15" w:type="dxa"/>
        </w:trPr>
        <w:tc>
          <w:tcPr>
            <w:tcW w:w="0" w:type="auto"/>
            <w:vAlign w:val="center"/>
            <w:hideMark/>
          </w:tcPr>
          <w:p w14:paraId="7F54AA06" w14:textId="77777777" w:rsidR="00DA0494" w:rsidRPr="00DA0494" w:rsidRDefault="00DA0494" w:rsidP="00DA0494">
            <w:r w:rsidRPr="00DA0494">
              <w:t>Support Services</w:t>
            </w:r>
          </w:p>
        </w:tc>
        <w:tc>
          <w:tcPr>
            <w:tcW w:w="0" w:type="auto"/>
            <w:vAlign w:val="center"/>
            <w:hideMark/>
          </w:tcPr>
          <w:p w14:paraId="6E0BA336" w14:textId="77777777" w:rsidR="00DA0494" w:rsidRPr="00DA0494" w:rsidRDefault="00DA0494" w:rsidP="00DA0494">
            <w:r w:rsidRPr="00DA0494">
              <w:t>Laboratory &amp; radiology services with SOPs, waste disposal contracts</w:t>
            </w:r>
          </w:p>
        </w:tc>
      </w:tr>
      <w:tr w:rsidR="002E34C1" w:rsidRPr="00DA0494" w14:paraId="3400B911" w14:textId="77777777" w:rsidTr="00AA08FE">
        <w:trPr>
          <w:tblCellSpacing w:w="15" w:type="dxa"/>
        </w:trPr>
        <w:tc>
          <w:tcPr>
            <w:tcW w:w="0" w:type="auto"/>
            <w:vAlign w:val="center"/>
            <w:hideMark/>
          </w:tcPr>
          <w:p w14:paraId="2C97789C" w14:textId="77777777" w:rsidR="00DA0494" w:rsidRPr="00DA0494" w:rsidRDefault="00DA0494" w:rsidP="00DA0494">
            <w:r w:rsidRPr="00DA0494">
              <w:lastRenderedPageBreak/>
              <w:t>Quality Management</w:t>
            </w:r>
          </w:p>
        </w:tc>
        <w:tc>
          <w:tcPr>
            <w:tcW w:w="0" w:type="auto"/>
            <w:vAlign w:val="center"/>
            <w:hideMark/>
          </w:tcPr>
          <w:p w14:paraId="49FAC267" w14:textId="77777777" w:rsidR="00DA0494" w:rsidRPr="00DA0494" w:rsidRDefault="00DA0494" w:rsidP="00DA0494">
            <w:r w:rsidRPr="00DA0494">
              <w:t>Incident reporting system, complaint registry, periodic audits</w:t>
            </w:r>
          </w:p>
        </w:tc>
      </w:tr>
    </w:tbl>
    <w:p w14:paraId="1AC89E3D" w14:textId="3B67A9C4" w:rsidR="00DA0494" w:rsidRPr="00DA0494" w:rsidRDefault="00DA0494" w:rsidP="00DA0494"/>
    <w:p w14:paraId="1D6B5491" w14:textId="6042112B" w:rsidR="00DA0494" w:rsidRPr="00DA0494" w:rsidRDefault="005E1B28" w:rsidP="00DA0494">
      <w:pPr>
        <w:rPr>
          <w:b/>
          <w:bCs/>
          <w:sz w:val="32"/>
          <w:szCs w:val="32"/>
          <w:highlight w:val="lightGray"/>
        </w:rPr>
      </w:pPr>
      <w:r>
        <w:rPr>
          <w:b/>
          <w:bCs/>
          <w:sz w:val="32"/>
          <w:szCs w:val="32"/>
          <w:highlight w:val="lightGray"/>
        </w:rPr>
        <w:t xml:space="preserve">5. </w:t>
      </w:r>
      <w:r w:rsidR="00DA0494" w:rsidRPr="00DA0494">
        <w:rPr>
          <w:b/>
          <w:bCs/>
          <w:sz w:val="32"/>
          <w:szCs w:val="32"/>
          <w:highlight w:val="lightGray"/>
        </w:rPr>
        <w:t xml:space="preserve">RISK-SPECIFIC STANDARDS (Unit-Level, Based on Service </w:t>
      </w:r>
      <w:r w:rsidR="009A5838">
        <w:rPr>
          <w:b/>
          <w:bCs/>
          <w:sz w:val="32"/>
          <w:szCs w:val="32"/>
          <w:highlight w:val="lightGray"/>
        </w:rPr>
        <w:t xml:space="preserve">Availability </w:t>
      </w:r>
      <w:r w:rsidR="00DA0494" w:rsidRPr="00DA0494">
        <w:rPr>
          <w:b/>
          <w:bCs/>
          <w:sz w:val="32"/>
          <w:szCs w:val="32"/>
          <w:highlight w:val="lightGray"/>
        </w:rPr>
        <w:t>)</w:t>
      </w:r>
    </w:p>
    <w:p w14:paraId="39980050" w14:textId="5EBDFD86" w:rsidR="00DA0494" w:rsidRPr="00DA0494" w:rsidRDefault="00DA0494" w:rsidP="00EA0D5F">
      <w:pPr>
        <w:ind w:firstLine="720"/>
        <w:rPr>
          <w:b/>
          <w:bCs/>
        </w:rPr>
      </w:pPr>
      <w:r w:rsidRPr="00DA0494">
        <w:rPr>
          <w:b/>
          <w:bCs/>
        </w:rPr>
        <w:t>A. Operating Theater / Surgical Services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98"/>
        <w:gridCol w:w="7552"/>
      </w:tblGrid>
      <w:tr w:rsidR="00DA0494" w:rsidRPr="00DA0494" w14:paraId="04CFA4B0" w14:textId="77777777" w:rsidTr="00EA0D5F">
        <w:trPr>
          <w:tblHeader/>
          <w:tblCellSpacing w:w="15" w:type="dxa"/>
        </w:trPr>
        <w:tc>
          <w:tcPr>
            <w:tcW w:w="0" w:type="auto"/>
            <w:vAlign w:val="center"/>
            <w:hideMark/>
          </w:tcPr>
          <w:p w14:paraId="1750DB66" w14:textId="77777777" w:rsidR="00DA0494" w:rsidRPr="00DA0494" w:rsidRDefault="00DA0494" w:rsidP="00DA0494">
            <w:pPr>
              <w:rPr>
                <w:b/>
                <w:bCs/>
              </w:rPr>
            </w:pPr>
            <w:r w:rsidRPr="00DA0494">
              <w:rPr>
                <w:b/>
                <w:bCs/>
              </w:rPr>
              <w:t>Domain</w:t>
            </w:r>
          </w:p>
        </w:tc>
        <w:tc>
          <w:tcPr>
            <w:tcW w:w="0" w:type="auto"/>
            <w:vAlign w:val="center"/>
            <w:hideMark/>
          </w:tcPr>
          <w:p w14:paraId="13FDA5D5" w14:textId="77777777" w:rsidR="00DA0494" w:rsidRPr="00DA0494" w:rsidRDefault="00DA0494" w:rsidP="00DA0494">
            <w:pPr>
              <w:rPr>
                <w:b/>
                <w:bCs/>
              </w:rPr>
            </w:pPr>
            <w:r w:rsidRPr="00DA0494">
              <w:rPr>
                <w:b/>
                <w:bCs/>
              </w:rPr>
              <w:t>Example Standards</w:t>
            </w:r>
          </w:p>
        </w:tc>
      </w:tr>
      <w:tr w:rsidR="00DA0494" w:rsidRPr="00DA0494" w14:paraId="00FE3B40" w14:textId="77777777" w:rsidTr="00EA0D5F">
        <w:trPr>
          <w:tblCellSpacing w:w="15" w:type="dxa"/>
        </w:trPr>
        <w:tc>
          <w:tcPr>
            <w:tcW w:w="0" w:type="auto"/>
            <w:vAlign w:val="center"/>
            <w:hideMark/>
          </w:tcPr>
          <w:p w14:paraId="2CEDB248" w14:textId="77777777" w:rsidR="00DA0494" w:rsidRPr="00DA0494" w:rsidRDefault="00DA0494" w:rsidP="00DA0494">
            <w:r w:rsidRPr="00DA0494">
              <w:t>Sterilization</w:t>
            </w:r>
          </w:p>
        </w:tc>
        <w:tc>
          <w:tcPr>
            <w:tcW w:w="0" w:type="auto"/>
            <w:vAlign w:val="center"/>
            <w:hideMark/>
          </w:tcPr>
          <w:p w14:paraId="35DD2C6E" w14:textId="77777777" w:rsidR="00DA0494" w:rsidRPr="00DA0494" w:rsidRDefault="00DA0494" w:rsidP="00DA0494">
            <w:r w:rsidRPr="00DA0494">
              <w:t>Autoclave logs maintained, sterile processing area available</w:t>
            </w:r>
          </w:p>
        </w:tc>
      </w:tr>
      <w:tr w:rsidR="00DA0494" w:rsidRPr="00DA0494" w14:paraId="3249BB13" w14:textId="77777777" w:rsidTr="00EA0D5F">
        <w:trPr>
          <w:tblCellSpacing w:w="15" w:type="dxa"/>
        </w:trPr>
        <w:tc>
          <w:tcPr>
            <w:tcW w:w="0" w:type="auto"/>
            <w:vAlign w:val="center"/>
            <w:hideMark/>
          </w:tcPr>
          <w:p w14:paraId="3433BE13" w14:textId="77777777" w:rsidR="00DA0494" w:rsidRPr="00DA0494" w:rsidRDefault="00DA0494" w:rsidP="00DA0494">
            <w:r w:rsidRPr="00DA0494">
              <w:t>Surgical Safety</w:t>
            </w:r>
          </w:p>
        </w:tc>
        <w:tc>
          <w:tcPr>
            <w:tcW w:w="0" w:type="auto"/>
            <w:vAlign w:val="center"/>
            <w:hideMark/>
          </w:tcPr>
          <w:p w14:paraId="400F9EBE" w14:textId="77777777" w:rsidR="00DA0494" w:rsidRPr="00DA0494" w:rsidRDefault="00DA0494" w:rsidP="00DA0494">
            <w:r w:rsidRPr="00DA0494">
              <w:t>WHO surgical checklist implemented, post-op monitoring documented</w:t>
            </w:r>
          </w:p>
        </w:tc>
      </w:tr>
      <w:tr w:rsidR="00DA0494" w:rsidRPr="00DA0494" w14:paraId="7C9FF2D7" w14:textId="77777777" w:rsidTr="00EA0D5F">
        <w:trPr>
          <w:tblCellSpacing w:w="15" w:type="dxa"/>
        </w:trPr>
        <w:tc>
          <w:tcPr>
            <w:tcW w:w="0" w:type="auto"/>
            <w:vAlign w:val="center"/>
            <w:hideMark/>
          </w:tcPr>
          <w:p w14:paraId="519A942E" w14:textId="77777777" w:rsidR="00DA0494" w:rsidRPr="00DA0494" w:rsidRDefault="00DA0494" w:rsidP="00DA0494">
            <w:r w:rsidRPr="00DA0494">
              <w:t>Anesthesia Safety</w:t>
            </w:r>
          </w:p>
        </w:tc>
        <w:tc>
          <w:tcPr>
            <w:tcW w:w="0" w:type="auto"/>
            <w:vAlign w:val="center"/>
            <w:hideMark/>
          </w:tcPr>
          <w:p w14:paraId="32337F1B" w14:textId="77777777" w:rsidR="00DA0494" w:rsidRPr="00DA0494" w:rsidRDefault="00DA0494" w:rsidP="00DA0494">
            <w:r w:rsidRPr="00DA0494">
              <w:t>Anesthetic machine calibration records, anesthetist present during procedures</w:t>
            </w:r>
          </w:p>
        </w:tc>
      </w:tr>
    </w:tbl>
    <w:p w14:paraId="1F341F9D" w14:textId="0152B987" w:rsidR="00DA0494" w:rsidRPr="00DA0494" w:rsidRDefault="00DA0494" w:rsidP="00DA0494"/>
    <w:p w14:paraId="2DAD871A" w14:textId="5DA42F0E" w:rsidR="00DA0494" w:rsidRPr="00DA0494" w:rsidRDefault="00DA0494" w:rsidP="00EA0D5F">
      <w:pPr>
        <w:ind w:firstLine="720"/>
        <w:rPr>
          <w:b/>
          <w:bCs/>
        </w:rPr>
      </w:pPr>
      <w:r w:rsidRPr="00DA0494">
        <w:rPr>
          <w:b/>
          <w:bCs/>
        </w:rPr>
        <w:t xml:space="preserve"> B. Dialysis Unit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00"/>
        <w:gridCol w:w="6375"/>
      </w:tblGrid>
      <w:tr w:rsidR="00DA0494" w:rsidRPr="00DA0494" w14:paraId="01C02131" w14:textId="77777777" w:rsidTr="00EA0D5F">
        <w:trPr>
          <w:tblHeader/>
          <w:tblCellSpacing w:w="15" w:type="dxa"/>
        </w:trPr>
        <w:tc>
          <w:tcPr>
            <w:tcW w:w="0" w:type="auto"/>
            <w:vAlign w:val="center"/>
            <w:hideMark/>
          </w:tcPr>
          <w:p w14:paraId="7524CBB4" w14:textId="77777777" w:rsidR="00DA0494" w:rsidRPr="00DA0494" w:rsidRDefault="00DA0494" w:rsidP="00DA0494">
            <w:pPr>
              <w:rPr>
                <w:b/>
                <w:bCs/>
              </w:rPr>
            </w:pPr>
            <w:r w:rsidRPr="00DA0494">
              <w:rPr>
                <w:b/>
                <w:bCs/>
              </w:rPr>
              <w:t>Domain</w:t>
            </w:r>
          </w:p>
        </w:tc>
        <w:tc>
          <w:tcPr>
            <w:tcW w:w="0" w:type="auto"/>
            <w:vAlign w:val="center"/>
            <w:hideMark/>
          </w:tcPr>
          <w:p w14:paraId="1FA7C1BD" w14:textId="77777777" w:rsidR="00DA0494" w:rsidRPr="00DA0494" w:rsidRDefault="00DA0494" w:rsidP="00DA0494">
            <w:pPr>
              <w:rPr>
                <w:b/>
                <w:bCs/>
              </w:rPr>
            </w:pPr>
            <w:r w:rsidRPr="00DA0494">
              <w:rPr>
                <w:b/>
                <w:bCs/>
              </w:rPr>
              <w:t>Example Standards</w:t>
            </w:r>
          </w:p>
        </w:tc>
      </w:tr>
      <w:tr w:rsidR="00DA0494" w:rsidRPr="00DA0494" w14:paraId="3E7A3504" w14:textId="77777777" w:rsidTr="00EA0D5F">
        <w:trPr>
          <w:tblCellSpacing w:w="15" w:type="dxa"/>
        </w:trPr>
        <w:tc>
          <w:tcPr>
            <w:tcW w:w="0" w:type="auto"/>
            <w:vAlign w:val="center"/>
            <w:hideMark/>
          </w:tcPr>
          <w:p w14:paraId="42C60AC0" w14:textId="77777777" w:rsidR="00DA0494" w:rsidRPr="00DA0494" w:rsidRDefault="00DA0494" w:rsidP="00DA0494">
            <w:r w:rsidRPr="00DA0494">
              <w:t>Water Quality Monitoring</w:t>
            </w:r>
          </w:p>
        </w:tc>
        <w:tc>
          <w:tcPr>
            <w:tcW w:w="0" w:type="auto"/>
            <w:vAlign w:val="center"/>
            <w:hideMark/>
          </w:tcPr>
          <w:p w14:paraId="42973933" w14:textId="77777777" w:rsidR="00DA0494" w:rsidRPr="00DA0494" w:rsidRDefault="00DA0494" w:rsidP="00DA0494">
            <w:r w:rsidRPr="00DA0494">
              <w:t>Weekly RO system checks, water quality testing reports available</w:t>
            </w:r>
          </w:p>
        </w:tc>
      </w:tr>
      <w:tr w:rsidR="00DA0494" w:rsidRPr="00DA0494" w14:paraId="0DBA90FA" w14:textId="77777777" w:rsidTr="00EA0D5F">
        <w:trPr>
          <w:tblCellSpacing w:w="15" w:type="dxa"/>
        </w:trPr>
        <w:tc>
          <w:tcPr>
            <w:tcW w:w="0" w:type="auto"/>
            <w:vAlign w:val="center"/>
            <w:hideMark/>
          </w:tcPr>
          <w:p w14:paraId="7150ABF9" w14:textId="77777777" w:rsidR="00DA0494" w:rsidRPr="00DA0494" w:rsidRDefault="00DA0494" w:rsidP="00DA0494">
            <w:r w:rsidRPr="00DA0494">
              <w:t>IPC in Dialysis</w:t>
            </w:r>
          </w:p>
        </w:tc>
        <w:tc>
          <w:tcPr>
            <w:tcW w:w="0" w:type="auto"/>
            <w:vAlign w:val="center"/>
            <w:hideMark/>
          </w:tcPr>
          <w:p w14:paraId="3EE26146" w14:textId="77777777" w:rsidR="00DA0494" w:rsidRPr="00DA0494" w:rsidRDefault="00DA0494" w:rsidP="00DA0494">
            <w:r w:rsidRPr="00DA0494">
              <w:t>Dedicated dialysis protocols, machine disinfection logs</w:t>
            </w:r>
          </w:p>
        </w:tc>
      </w:tr>
      <w:tr w:rsidR="00DA0494" w:rsidRPr="00DA0494" w14:paraId="3E694007" w14:textId="77777777" w:rsidTr="00EA0D5F">
        <w:trPr>
          <w:tblCellSpacing w:w="15" w:type="dxa"/>
        </w:trPr>
        <w:tc>
          <w:tcPr>
            <w:tcW w:w="0" w:type="auto"/>
            <w:vAlign w:val="center"/>
            <w:hideMark/>
          </w:tcPr>
          <w:p w14:paraId="4958726E" w14:textId="77777777" w:rsidR="00DA0494" w:rsidRPr="00DA0494" w:rsidRDefault="00DA0494" w:rsidP="00DA0494">
            <w:r w:rsidRPr="00DA0494">
              <w:t>Staffing</w:t>
            </w:r>
          </w:p>
        </w:tc>
        <w:tc>
          <w:tcPr>
            <w:tcW w:w="0" w:type="auto"/>
            <w:vAlign w:val="center"/>
            <w:hideMark/>
          </w:tcPr>
          <w:p w14:paraId="612AB4DC" w14:textId="77777777" w:rsidR="00DA0494" w:rsidRPr="00DA0494" w:rsidRDefault="00DA0494" w:rsidP="00DA0494">
            <w:r w:rsidRPr="00DA0494">
              <w:t>Qualified dialysis technicians, nephrologist oversight</w:t>
            </w:r>
          </w:p>
        </w:tc>
      </w:tr>
    </w:tbl>
    <w:p w14:paraId="66CA19CB" w14:textId="3BCF388A" w:rsidR="00DA0494" w:rsidRPr="00DA0494" w:rsidRDefault="00DA0494" w:rsidP="00DA0494"/>
    <w:p w14:paraId="724C64FF" w14:textId="7AFFA0F8" w:rsidR="00DA0494" w:rsidRPr="00DA0494" w:rsidRDefault="00DA0494" w:rsidP="00EA0D5F">
      <w:pPr>
        <w:ind w:firstLine="720"/>
        <w:rPr>
          <w:b/>
          <w:bCs/>
        </w:rPr>
      </w:pPr>
      <w:r w:rsidRPr="00DA0494">
        <w:rPr>
          <w:b/>
          <w:bCs/>
        </w:rPr>
        <w:t>C. Intensive Care Unit (ICU)</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25"/>
        <w:gridCol w:w="6110"/>
      </w:tblGrid>
      <w:tr w:rsidR="00DA0494" w:rsidRPr="00DA0494" w14:paraId="34849CA9" w14:textId="77777777" w:rsidTr="00EA0D5F">
        <w:trPr>
          <w:tblHeader/>
          <w:tblCellSpacing w:w="15" w:type="dxa"/>
        </w:trPr>
        <w:tc>
          <w:tcPr>
            <w:tcW w:w="0" w:type="auto"/>
            <w:vAlign w:val="center"/>
            <w:hideMark/>
          </w:tcPr>
          <w:p w14:paraId="77CB8C2F" w14:textId="77777777" w:rsidR="00DA0494" w:rsidRPr="00DA0494" w:rsidRDefault="00DA0494" w:rsidP="00DA0494">
            <w:pPr>
              <w:rPr>
                <w:b/>
                <w:bCs/>
              </w:rPr>
            </w:pPr>
            <w:r w:rsidRPr="00DA0494">
              <w:rPr>
                <w:b/>
                <w:bCs/>
              </w:rPr>
              <w:t>Domain</w:t>
            </w:r>
          </w:p>
        </w:tc>
        <w:tc>
          <w:tcPr>
            <w:tcW w:w="0" w:type="auto"/>
            <w:vAlign w:val="center"/>
            <w:hideMark/>
          </w:tcPr>
          <w:p w14:paraId="56CDE986" w14:textId="77777777" w:rsidR="00DA0494" w:rsidRPr="00DA0494" w:rsidRDefault="00DA0494" w:rsidP="00DA0494">
            <w:pPr>
              <w:rPr>
                <w:b/>
                <w:bCs/>
              </w:rPr>
            </w:pPr>
            <w:r w:rsidRPr="00DA0494">
              <w:rPr>
                <w:b/>
                <w:bCs/>
              </w:rPr>
              <w:t>Example Standards</w:t>
            </w:r>
          </w:p>
        </w:tc>
      </w:tr>
      <w:tr w:rsidR="00DA0494" w:rsidRPr="00DA0494" w14:paraId="55013DEF" w14:textId="77777777" w:rsidTr="00EA0D5F">
        <w:trPr>
          <w:tblCellSpacing w:w="15" w:type="dxa"/>
        </w:trPr>
        <w:tc>
          <w:tcPr>
            <w:tcW w:w="0" w:type="auto"/>
            <w:vAlign w:val="center"/>
            <w:hideMark/>
          </w:tcPr>
          <w:p w14:paraId="5E7AD735" w14:textId="77777777" w:rsidR="00DA0494" w:rsidRPr="00DA0494" w:rsidRDefault="00DA0494" w:rsidP="00DA0494">
            <w:r w:rsidRPr="00DA0494">
              <w:t>Monitoring &amp; Equipment</w:t>
            </w:r>
          </w:p>
        </w:tc>
        <w:tc>
          <w:tcPr>
            <w:tcW w:w="0" w:type="auto"/>
            <w:vAlign w:val="center"/>
            <w:hideMark/>
          </w:tcPr>
          <w:p w14:paraId="299F07F6" w14:textId="77777777" w:rsidR="00DA0494" w:rsidRPr="00DA0494" w:rsidRDefault="00DA0494" w:rsidP="00DA0494">
            <w:r w:rsidRPr="00DA0494">
              <w:t>Ventilator checks, suction availability, patient monitoring 24/7</w:t>
            </w:r>
          </w:p>
        </w:tc>
      </w:tr>
      <w:tr w:rsidR="00DA0494" w:rsidRPr="00DA0494" w14:paraId="4C9E1314" w14:textId="77777777" w:rsidTr="00EA0D5F">
        <w:trPr>
          <w:tblCellSpacing w:w="15" w:type="dxa"/>
        </w:trPr>
        <w:tc>
          <w:tcPr>
            <w:tcW w:w="0" w:type="auto"/>
            <w:vAlign w:val="center"/>
            <w:hideMark/>
          </w:tcPr>
          <w:p w14:paraId="2BB1E44D" w14:textId="77777777" w:rsidR="00DA0494" w:rsidRPr="00DA0494" w:rsidRDefault="00DA0494" w:rsidP="00DA0494">
            <w:r w:rsidRPr="00DA0494">
              <w:t>IPC in Critical Care</w:t>
            </w:r>
          </w:p>
        </w:tc>
        <w:tc>
          <w:tcPr>
            <w:tcW w:w="0" w:type="auto"/>
            <w:vAlign w:val="center"/>
            <w:hideMark/>
          </w:tcPr>
          <w:p w14:paraId="629015B8" w14:textId="77777777" w:rsidR="00DA0494" w:rsidRPr="00DA0494" w:rsidRDefault="00DA0494" w:rsidP="00DA0494">
            <w:r w:rsidRPr="00DA0494">
              <w:t>PPE use audit, hand hygiene compliance, isolation protocols</w:t>
            </w:r>
          </w:p>
        </w:tc>
      </w:tr>
      <w:tr w:rsidR="00DA0494" w:rsidRPr="00DA0494" w14:paraId="38A7C69E" w14:textId="77777777" w:rsidTr="00EA0D5F">
        <w:trPr>
          <w:tblCellSpacing w:w="15" w:type="dxa"/>
        </w:trPr>
        <w:tc>
          <w:tcPr>
            <w:tcW w:w="0" w:type="auto"/>
            <w:vAlign w:val="center"/>
            <w:hideMark/>
          </w:tcPr>
          <w:p w14:paraId="674EBAEF" w14:textId="77777777" w:rsidR="00DA0494" w:rsidRPr="00DA0494" w:rsidRDefault="00DA0494" w:rsidP="00DA0494">
            <w:r w:rsidRPr="00DA0494">
              <w:lastRenderedPageBreak/>
              <w:t>Clinical Oversight</w:t>
            </w:r>
          </w:p>
        </w:tc>
        <w:tc>
          <w:tcPr>
            <w:tcW w:w="0" w:type="auto"/>
            <w:vAlign w:val="center"/>
            <w:hideMark/>
          </w:tcPr>
          <w:p w14:paraId="52664667" w14:textId="77777777" w:rsidR="00DA0494" w:rsidRPr="00DA0494" w:rsidRDefault="00DA0494" w:rsidP="00DA0494">
            <w:r w:rsidRPr="00DA0494">
              <w:t>Daily consultant rounds, documented care plans</w:t>
            </w:r>
          </w:p>
        </w:tc>
      </w:tr>
    </w:tbl>
    <w:p w14:paraId="177B7624" w14:textId="106A1389" w:rsidR="00DA0494" w:rsidRPr="00DA0494" w:rsidRDefault="00DA0494" w:rsidP="00DA0494"/>
    <w:p w14:paraId="766FF547" w14:textId="48D832EA" w:rsidR="00DA0494" w:rsidRPr="00DA0494" w:rsidRDefault="00DA0494" w:rsidP="00EA0D5F">
      <w:pPr>
        <w:ind w:firstLine="720"/>
        <w:rPr>
          <w:b/>
          <w:bCs/>
        </w:rPr>
      </w:pPr>
      <w:r w:rsidRPr="00DA0494">
        <w:rPr>
          <w:b/>
          <w:bCs/>
        </w:rPr>
        <w:t>D. Emergency Department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06"/>
        <w:gridCol w:w="4933"/>
      </w:tblGrid>
      <w:tr w:rsidR="00DA0494" w:rsidRPr="00DA0494" w14:paraId="45F788CC" w14:textId="77777777" w:rsidTr="00EA0D5F">
        <w:trPr>
          <w:tblHeader/>
          <w:tblCellSpacing w:w="15" w:type="dxa"/>
        </w:trPr>
        <w:tc>
          <w:tcPr>
            <w:tcW w:w="0" w:type="auto"/>
            <w:vAlign w:val="center"/>
            <w:hideMark/>
          </w:tcPr>
          <w:p w14:paraId="40219975" w14:textId="77777777" w:rsidR="00DA0494" w:rsidRPr="00DA0494" w:rsidRDefault="00DA0494" w:rsidP="00DA0494">
            <w:pPr>
              <w:rPr>
                <w:b/>
                <w:bCs/>
              </w:rPr>
            </w:pPr>
            <w:r w:rsidRPr="00DA0494">
              <w:rPr>
                <w:b/>
                <w:bCs/>
              </w:rPr>
              <w:t>Domain</w:t>
            </w:r>
          </w:p>
        </w:tc>
        <w:tc>
          <w:tcPr>
            <w:tcW w:w="0" w:type="auto"/>
            <w:vAlign w:val="center"/>
            <w:hideMark/>
          </w:tcPr>
          <w:p w14:paraId="6408F04C" w14:textId="77777777" w:rsidR="00DA0494" w:rsidRPr="00DA0494" w:rsidRDefault="00DA0494" w:rsidP="00DA0494">
            <w:pPr>
              <w:rPr>
                <w:b/>
                <w:bCs/>
              </w:rPr>
            </w:pPr>
            <w:r w:rsidRPr="00DA0494">
              <w:rPr>
                <w:b/>
                <w:bCs/>
              </w:rPr>
              <w:t>Example Standards</w:t>
            </w:r>
          </w:p>
        </w:tc>
      </w:tr>
      <w:tr w:rsidR="00DA0494" w:rsidRPr="00DA0494" w14:paraId="4F1B90DB" w14:textId="77777777" w:rsidTr="00EA0D5F">
        <w:trPr>
          <w:tblCellSpacing w:w="15" w:type="dxa"/>
        </w:trPr>
        <w:tc>
          <w:tcPr>
            <w:tcW w:w="0" w:type="auto"/>
            <w:vAlign w:val="center"/>
            <w:hideMark/>
          </w:tcPr>
          <w:p w14:paraId="4447D73F" w14:textId="77777777" w:rsidR="00DA0494" w:rsidRPr="00DA0494" w:rsidRDefault="00DA0494" w:rsidP="00DA0494">
            <w:r w:rsidRPr="00DA0494">
              <w:t>Triage &amp; Prioritization</w:t>
            </w:r>
          </w:p>
        </w:tc>
        <w:tc>
          <w:tcPr>
            <w:tcW w:w="0" w:type="auto"/>
            <w:vAlign w:val="center"/>
            <w:hideMark/>
          </w:tcPr>
          <w:p w14:paraId="13195D43" w14:textId="77777777" w:rsidR="00DA0494" w:rsidRPr="00DA0494" w:rsidRDefault="00DA0494" w:rsidP="00DA0494">
            <w:r w:rsidRPr="00DA0494">
              <w:t>Triage protocols, designated trauma area</w:t>
            </w:r>
          </w:p>
        </w:tc>
      </w:tr>
      <w:tr w:rsidR="00DA0494" w:rsidRPr="00DA0494" w14:paraId="073F20EE" w14:textId="77777777" w:rsidTr="00EA0D5F">
        <w:trPr>
          <w:tblCellSpacing w:w="15" w:type="dxa"/>
        </w:trPr>
        <w:tc>
          <w:tcPr>
            <w:tcW w:w="0" w:type="auto"/>
            <w:vAlign w:val="center"/>
            <w:hideMark/>
          </w:tcPr>
          <w:p w14:paraId="6F910044" w14:textId="77777777" w:rsidR="00DA0494" w:rsidRPr="00DA0494" w:rsidRDefault="00DA0494" w:rsidP="00DA0494">
            <w:r w:rsidRPr="00DA0494">
              <w:t>Staffing &amp; Response</w:t>
            </w:r>
          </w:p>
        </w:tc>
        <w:tc>
          <w:tcPr>
            <w:tcW w:w="0" w:type="auto"/>
            <w:vAlign w:val="center"/>
            <w:hideMark/>
          </w:tcPr>
          <w:p w14:paraId="28C42152" w14:textId="77777777" w:rsidR="00DA0494" w:rsidRPr="00DA0494" w:rsidRDefault="00DA0494" w:rsidP="00DA0494">
            <w:r w:rsidRPr="00DA0494">
              <w:t>24/7 staff, availability of crash cart, first-line drugs</w:t>
            </w:r>
          </w:p>
        </w:tc>
      </w:tr>
    </w:tbl>
    <w:p w14:paraId="1BDF11A5" w14:textId="12E89B6C" w:rsidR="00DA0494" w:rsidRPr="00DA0494" w:rsidRDefault="00DA0494" w:rsidP="00DA0494"/>
    <w:p w14:paraId="57B4AFD8" w14:textId="263951DD" w:rsidR="00DA0494" w:rsidRPr="00DA0494" w:rsidRDefault="00DA0494" w:rsidP="00EA0D5F">
      <w:pPr>
        <w:ind w:firstLine="720"/>
        <w:rPr>
          <w:b/>
          <w:bCs/>
        </w:rPr>
      </w:pPr>
      <w:r w:rsidRPr="00DA0494">
        <w:rPr>
          <w:b/>
          <w:bCs/>
        </w:rPr>
        <w:t xml:space="preserve"> Scoring Model (Illustrative)</w:t>
      </w:r>
    </w:p>
    <w:tbl>
      <w:tblPr>
        <w:tblW w:w="0" w:type="auto"/>
        <w:tblCellSpacing w:w="15" w:type="dxa"/>
        <w:tblInd w:w="1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688"/>
        <w:gridCol w:w="808"/>
      </w:tblGrid>
      <w:tr w:rsidR="00DA0494" w:rsidRPr="00DA0494" w14:paraId="1ECA71AF" w14:textId="77777777" w:rsidTr="001770B0">
        <w:trPr>
          <w:tblHeader/>
          <w:tblCellSpacing w:w="15" w:type="dxa"/>
        </w:trPr>
        <w:tc>
          <w:tcPr>
            <w:tcW w:w="0" w:type="auto"/>
            <w:vAlign w:val="center"/>
            <w:hideMark/>
          </w:tcPr>
          <w:p w14:paraId="49CAE78E" w14:textId="77777777" w:rsidR="00DA0494" w:rsidRPr="00DA0494" w:rsidRDefault="00DA0494" w:rsidP="00DA0494">
            <w:pPr>
              <w:rPr>
                <w:b/>
                <w:bCs/>
              </w:rPr>
            </w:pPr>
            <w:r w:rsidRPr="00DA0494">
              <w:rPr>
                <w:b/>
                <w:bCs/>
              </w:rPr>
              <w:t>Category</w:t>
            </w:r>
          </w:p>
        </w:tc>
        <w:tc>
          <w:tcPr>
            <w:tcW w:w="0" w:type="auto"/>
            <w:vAlign w:val="center"/>
            <w:hideMark/>
          </w:tcPr>
          <w:p w14:paraId="0822169E" w14:textId="77777777" w:rsidR="00DA0494" w:rsidRPr="00DA0494" w:rsidRDefault="00DA0494" w:rsidP="00DA0494">
            <w:pPr>
              <w:rPr>
                <w:b/>
                <w:bCs/>
              </w:rPr>
            </w:pPr>
            <w:r w:rsidRPr="00DA0494">
              <w:rPr>
                <w:b/>
                <w:bCs/>
              </w:rPr>
              <w:t>Weight</w:t>
            </w:r>
          </w:p>
        </w:tc>
      </w:tr>
      <w:tr w:rsidR="00DA0494" w:rsidRPr="00DA0494" w14:paraId="78B2B8DE" w14:textId="77777777" w:rsidTr="001770B0">
        <w:trPr>
          <w:tblCellSpacing w:w="15" w:type="dxa"/>
        </w:trPr>
        <w:tc>
          <w:tcPr>
            <w:tcW w:w="0" w:type="auto"/>
            <w:vAlign w:val="center"/>
            <w:hideMark/>
          </w:tcPr>
          <w:p w14:paraId="57780896" w14:textId="77777777" w:rsidR="00DA0494" w:rsidRPr="00DA0494" w:rsidRDefault="00DA0494" w:rsidP="00DA0494">
            <w:r w:rsidRPr="00DA0494">
              <w:t>Core Standards</w:t>
            </w:r>
          </w:p>
        </w:tc>
        <w:tc>
          <w:tcPr>
            <w:tcW w:w="0" w:type="auto"/>
            <w:vAlign w:val="center"/>
            <w:hideMark/>
          </w:tcPr>
          <w:p w14:paraId="32EE3D4E" w14:textId="77777777" w:rsidR="00DA0494" w:rsidRPr="00DA0494" w:rsidRDefault="00DA0494" w:rsidP="00DA0494">
            <w:r w:rsidRPr="00DA0494">
              <w:t>60%</w:t>
            </w:r>
          </w:p>
        </w:tc>
      </w:tr>
      <w:tr w:rsidR="00DA0494" w:rsidRPr="00DA0494" w14:paraId="126A72B5" w14:textId="77777777" w:rsidTr="001770B0">
        <w:trPr>
          <w:tblCellSpacing w:w="15" w:type="dxa"/>
        </w:trPr>
        <w:tc>
          <w:tcPr>
            <w:tcW w:w="0" w:type="auto"/>
            <w:vAlign w:val="center"/>
            <w:hideMark/>
          </w:tcPr>
          <w:p w14:paraId="7B6B0D30" w14:textId="77777777" w:rsidR="00DA0494" w:rsidRPr="00DA0494" w:rsidRDefault="00DA0494" w:rsidP="00DA0494">
            <w:r w:rsidRPr="00DA0494">
              <w:t>Risk-Specific Standards (if applicable)</w:t>
            </w:r>
          </w:p>
        </w:tc>
        <w:tc>
          <w:tcPr>
            <w:tcW w:w="0" w:type="auto"/>
            <w:vAlign w:val="center"/>
            <w:hideMark/>
          </w:tcPr>
          <w:p w14:paraId="54E5E40C" w14:textId="77777777" w:rsidR="00DA0494" w:rsidRPr="00DA0494" w:rsidRDefault="00DA0494" w:rsidP="00DA0494">
            <w:r w:rsidRPr="00DA0494">
              <w:t>40%</w:t>
            </w:r>
          </w:p>
        </w:tc>
      </w:tr>
    </w:tbl>
    <w:p w14:paraId="7F5DE894" w14:textId="77777777" w:rsidR="00EA0D5F" w:rsidRDefault="00EA0D5F" w:rsidP="00DA0494">
      <w:pPr>
        <w:rPr>
          <w:b/>
          <w:bCs/>
        </w:rPr>
      </w:pPr>
    </w:p>
    <w:p w14:paraId="18BF5522" w14:textId="2BBCA6F6" w:rsidR="00DA0494" w:rsidRPr="00DA0494" w:rsidRDefault="00DA0494" w:rsidP="00DA0494">
      <w:r w:rsidRPr="00DA0494">
        <w:rPr>
          <w:b/>
          <w:bCs/>
        </w:rPr>
        <w:t>Minimum Threshold for Accreditation:</w:t>
      </w:r>
      <w:r w:rsidRPr="00DA0494">
        <w:t xml:space="preserve"> 80% total score with mandatory compliance in critical safety areas (e.g., IPC, sterilization, emergency response)</w:t>
      </w:r>
    </w:p>
    <w:p w14:paraId="5105A528" w14:textId="0AEC0BF9" w:rsidR="001770B0" w:rsidRPr="001770B0" w:rsidRDefault="001770B0" w:rsidP="002D4FF0">
      <w:pPr>
        <w:pStyle w:val="ListParagraph"/>
        <w:tabs>
          <w:tab w:val="left" w:pos="0"/>
        </w:tabs>
        <w:ind w:left="90"/>
        <w:rPr>
          <w:b/>
          <w:bCs/>
          <w:sz w:val="32"/>
          <w:szCs w:val="32"/>
          <w:highlight w:val="lightGray"/>
        </w:rPr>
      </w:pPr>
      <w:r w:rsidRPr="001770B0">
        <w:rPr>
          <w:b/>
          <w:bCs/>
          <w:sz w:val="32"/>
          <w:szCs w:val="32"/>
          <w:highlight w:val="lightGray"/>
        </w:rPr>
        <w:t>Suggested Scoring Matrix for a Category I Hospital (Tertiary Care)</w:t>
      </w:r>
    </w:p>
    <w:p w14:paraId="609DCB3E" w14:textId="77777777" w:rsidR="001770B0" w:rsidRPr="001770B0" w:rsidRDefault="001770B0" w:rsidP="001770B0">
      <w:r w:rsidRPr="001770B0">
        <w:t>This scoring model assumes the hospital offers a comprehensive range of services and is mandatorily subject to all tiers of risk-based standards.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056"/>
        <w:gridCol w:w="3332"/>
        <w:gridCol w:w="1361"/>
        <w:gridCol w:w="2601"/>
      </w:tblGrid>
      <w:tr w:rsidR="001770B0" w:rsidRPr="001770B0" w14:paraId="3EDFAE9E" w14:textId="77777777" w:rsidTr="00F31F20">
        <w:trPr>
          <w:tblHeader/>
          <w:tblCellSpacing w:w="15" w:type="dxa"/>
        </w:trPr>
        <w:tc>
          <w:tcPr>
            <w:tcW w:w="0" w:type="auto"/>
            <w:vAlign w:val="center"/>
            <w:hideMark/>
          </w:tcPr>
          <w:p w14:paraId="208AEFF4" w14:textId="77777777" w:rsidR="001770B0" w:rsidRPr="001770B0" w:rsidRDefault="001770B0" w:rsidP="001770B0">
            <w:r w:rsidRPr="001770B0">
              <w:t>Category of Standards</w:t>
            </w:r>
          </w:p>
        </w:tc>
        <w:tc>
          <w:tcPr>
            <w:tcW w:w="0" w:type="auto"/>
            <w:vAlign w:val="center"/>
            <w:hideMark/>
          </w:tcPr>
          <w:p w14:paraId="0D2422BC" w14:textId="77777777" w:rsidR="001770B0" w:rsidRPr="001770B0" w:rsidRDefault="001770B0" w:rsidP="001770B0">
            <w:r w:rsidRPr="001770B0">
              <w:t>Component</w:t>
            </w:r>
          </w:p>
        </w:tc>
        <w:tc>
          <w:tcPr>
            <w:tcW w:w="0" w:type="auto"/>
            <w:vAlign w:val="center"/>
            <w:hideMark/>
          </w:tcPr>
          <w:p w14:paraId="3E553786" w14:textId="77777777" w:rsidR="001770B0" w:rsidRPr="001770B0" w:rsidRDefault="001770B0" w:rsidP="001770B0">
            <w:r w:rsidRPr="001770B0">
              <w:t>Approx. Weightage</w:t>
            </w:r>
          </w:p>
        </w:tc>
        <w:tc>
          <w:tcPr>
            <w:tcW w:w="0" w:type="auto"/>
            <w:vAlign w:val="center"/>
            <w:hideMark/>
          </w:tcPr>
          <w:p w14:paraId="663FF67B" w14:textId="77777777" w:rsidR="001770B0" w:rsidRPr="001770B0" w:rsidRDefault="001770B0" w:rsidP="001770B0">
            <w:r w:rsidRPr="001770B0">
              <w:t>Remarks</w:t>
            </w:r>
          </w:p>
        </w:tc>
      </w:tr>
      <w:tr w:rsidR="001770B0" w:rsidRPr="001770B0" w14:paraId="10EBC0F5" w14:textId="77777777" w:rsidTr="00F31F20">
        <w:trPr>
          <w:tblCellSpacing w:w="15" w:type="dxa"/>
        </w:trPr>
        <w:tc>
          <w:tcPr>
            <w:tcW w:w="0" w:type="auto"/>
            <w:vAlign w:val="center"/>
            <w:hideMark/>
          </w:tcPr>
          <w:p w14:paraId="263AA663" w14:textId="77777777" w:rsidR="001770B0" w:rsidRPr="001770B0" w:rsidRDefault="001770B0" w:rsidP="001770B0">
            <w:r w:rsidRPr="001770B0">
              <w:t>Universal/Core Standards</w:t>
            </w:r>
          </w:p>
        </w:tc>
        <w:tc>
          <w:tcPr>
            <w:tcW w:w="0" w:type="auto"/>
            <w:vAlign w:val="center"/>
            <w:hideMark/>
          </w:tcPr>
          <w:p w14:paraId="330DE647" w14:textId="77777777" w:rsidR="001770B0" w:rsidRPr="001770B0" w:rsidRDefault="001770B0" w:rsidP="001770B0">
            <w:r w:rsidRPr="001770B0">
              <w:t>Governance, HR, Infection Control, Patient Rights, Records, Facility Safety, etc.</w:t>
            </w:r>
          </w:p>
        </w:tc>
        <w:tc>
          <w:tcPr>
            <w:tcW w:w="0" w:type="auto"/>
            <w:vAlign w:val="center"/>
            <w:hideMark/>
          </w:tcPr>
          <w:p w14:paraId="3748021E" w14:textId="77777777" w:rsidR="001770B0" w:rsidRPr="001770B0" w:rsidRDefault="001770B0" w:rsidP="001770B0">
            <w:r w:rsidRPr="001770B0">
              <w:t>50%</w:t>
            </w:r>
          </w:p>
        </w:tc>
        <w:tc>
          <w:tcPr>
            <w:tcW w:w="0" w:type="auto"/>
            <w:vAlign w:val="center"/>
            <w:hideMark/>
          </w:tcPr>
          <w:p w14:paraId="608607F2" w14:textId="77777777" w:rsidR="001770B0" w:rsidRPr="001770B0" w:rsidRDefault="001770B0" w:rsidP="001770B0">
            <w:r w:rsidRPr="001770B0">
              <w:t>Applies hospital-wide</w:t>
            </w:r>
          </w:p>
        </w:tc>
      </w:tr>
      <w:tr w:rsidR="001770B0" w:rsidRPr="001770B0" w14:paraId="24A95676" w14:textId="77777777" w:rsidTr="00F31F20">
        <w:trPr>
          <w:tblCellSpacing w:w="15" w:type="dxa"/>
        </w:trPr>
        <w:tc>
          <w:tcPr>
            <w:tcW w:w="0" w:type="auto"/>
            <w:vAlign w:val="center"/>
            <w:hideMark/>
          </w:tcPr>
          <w:p w14:paraId="3F563C03" w14:textId="77777777" w:rsidR="001770B0" w:rsidRPr="001770B0" w:rsidRDefault="001770B0" w:rsidP="001770B0">
            <w:r w:rsidRPr="001770B0">
              <w:lastRenderedPageBreak/>
              <w:t>High-Risk Services Standards</w:t>
            </w:r>
          </w:p>
        </w:tc>
        <w:tc>
          <w:tcPr>
            <w:tcW w:w="0" w:type="auto"/>
            <w:vAlign w:val="center"/>
            <w:hideMark/>
          </w:tcPr>
          <w:p w14:paraId="6A492417" w14:textId="77777777" w:rsidR="001770B0" w:rsidRPr="001770B0" w:rsidRDefault="001770B0" w:rsidP="001770B0">
            <w:r w:rsidRPr="001770B0">
              <w:t>ICU, OT, NICU, CCU, Emergency, HDU, Dialysis, etc.</w:t>
            </w:r>
          </w:p>
        </w:tc>
        <w:tc>
          <w:tcPr>
            <w:tcW w:w="0" w:type="auto"/>
            <w:vAlign w:val="center"/>
            <w:hideMark/>
          </w:tcPr>
          <w:p w14:paraId="12FA80DE" w14:textId="77777777" w:rsidR="001770B0" w:rsidRPr="001770B0" w:rsidRDefault="001770B0" w:rsidP="001770B0">
            <w:r w:rsidRPr="001770B0">
              <w:t>30%</w:t>
            </w:r>
          </w:p>
        </w:tc>
        <w:tc>
          <w:tcPr>
            <w:tcW w:w="0" w:type="auto"/>
            <w:vAlign w:val="center"/>
            <w:hideMark/>
          </w:tcPr>
          <w:p w14:paraId="2F2E7774" w14:textId="77777777" w:rsidR="001770B0" w:rsidRPr="001770B0" w:rsidRDefault="001770B0" w:rsidP="001770B0">
            <w:r w:rsidRPr="001770B0">
              <w:t>Must comply if services are present (expected in Cat I)</w:t>
            </w:r>
          </w:p>
        </w:tc>
      </w:tr>
      <w:tr w:rsidR="001770B0" w:rsidRPr="001770B0" w14:paraId="1DE1C1B9" w14:textId="77777777" w:rsidTr="00F31F20">
        <w:trPr>
          <w:tblCellSpacing w:w="15" w:type="dxa"/>
        </w:trPr>
        <w:tc>
          <w:tcPr>
            <w:tcW w:w="0" w:type="auto"/>
            <w:vAlign w:val="center"/>
            <w:hideMark/>
          </w:tcPr>
          <w:p w14:paraId="0F66C4FC" w14:textId="77777777" w:rsidR="001770B0" w:rsidRPr="001770B0" w:rsidRDefault="001770B0" w:rsidP="001770B0">
            <w:r w:rsidRPr="001770B0">
              <w:t>Medium-Risk Services Standards</w:t>
            </w:r>
          </w:p>
        </w:tc>
        <w:tc>
          <w:tcPr>
            <w:tcW w:w="0" w:type="auto"/>
            <w:vAlign w:val="center"/>
            <w:hideMark/>
          </w:tcPr>
          <w:p w14:paraId="749FC266" w14:textId="77777777" w:rsidR="001770B0" w:rsidRPr="001770B0" w:rsidRDefault="001770B0" w:rsidP="001770B0">
            <w:r w:rsidRPr="001770B0">
              <w:t>Radiology, Pathology, Physiotherapy, Inpatient Wards</w:t>
            </w:r>
          </w:p>
        </w:tc>
        <w:tc>
          <w:tcPr>
            <w:tcW w:w="0" w:type="auto"/>
            <w:vAlign w:val="center"/>
            <w:hideMark/>
          </w:tcPr>
          <w:p w14:paraId="2FF1AE81" w14:textId="77777777" w:rsidR="001770B0" w:rsidRPr="001770B0" w:rsidRDefault="001770B0" w:rsidP="001770B0">
            <w:r w:rsidRPr="001770B0">
              <w:t>15%</w:t>
            </w:r>
          </w:p>
        </w:tc>
        <w:tc>
          <w:tcPr>
            <w:tcW w:w="0" w:type="auto"/>
            <w:vAlign w:val="center"/>
            <w:hideMark/>
          </w:tcPr>
          <w:p w14:paraId="65C0509F" w14:textId="77777777" w:rsidR="001770B0" w:rsidRPr="001770B0" w:rsidRDefault="001770B0" w:rsidP="001770B0">
            <w:r w:rsidRPr="001770B0">
              <w:t>Scored based on departmental compliance</w:t>
            </w:r>
          </w:p>
        </w:tc>
      </w:tr>
      <w:tr w:rsidR="001770B0" w:rsidRPr="001770B0" w14:paraId="5539F494" w14:textId="77777777" w:rsidTr="00F31F20">
        <w:trPr>
          <w:tblCellSpacing w:w="15" w:type="dxa"/>
        </w:trPr>
        <w:tc>
          <w:tcPr>
            <w:tcW w:w="0" w:type="auto"/>
            <w:vAlign w:val="center"/>
            <w:hideMark/>
          </w:tcPr>
          <w:p w14:paraId="78D1A780" w14:textId="77777777" w:rsidR="001770B0" w:rsidRPr="001770B0" w:rsidRDefault="001770B0" w:rsidP="001770B0">
            <w:r w:rsidRPr="001770B0">
              <w:t>Low-Risk Services Standards</w:t>
            </w:r>
          </w:p>
        </w:tc>
        <w:tc>
          <w:tcPr>
            <w:tcW w:w="0" w:type="auto"/>
            <w:vAlign w:val="center"/>
            <w:hideMark/>
          </w:tcPr>
          <w:p w14:paraId="1E13DCC7" w14:textId="77777777" w:rsidR="001770B0" w:rsidRPr="001770B0" w:rsidRDefault="001770B0" w:rsidP="001770B0">
            <w:r w:rsidRPr="001770B0">
              <w:t>OPD, Pharmacy, Waiting Areas, Cafeteria</w:t>
            </w:r>
          </w:p>
        </w:tc>
        <w:tc>
          <w:tcPr>
            <w:tcW w:w="0" w:type="auto"/>
            <w:vAlign w:val="center"/>
            <w:hideMark/>
          </w:tcPr>
          <w:p w14:paraId="7B097AC2" w14:textId="77777777" w:rsidR="001770B0" w:rsidRPr="001770B0" w:rsidRDefault="001770B0" w:rsidP="001770B0">
            <w:r w:rsidRPr="001770B0">
              <w:t>5%</w:t>
            </w:r>
          </w:p>
        </w:tc>
        <w:tc>
          <w:tcPr>
            <w:tcW w:w="0" w:type="auto"/>
            <w:vAlign w:val="center"/>
            <w:hideMark/>
          </w:tcPr>
          <w:p w14:paraId="35B754B8" w14:textId="77777777" w:rsidR="001770B0" w:rsidRPr="001770B0" w:rsidRDefault="001770B0" w:rsidP="001770B0">
            <w:r w:rsidRPr="001770B0">
              <w:t>General facility services</w:t>
            </w:r>
          </w:p>
        </w:tc>
      </w:tr>
    </w:tbl>
    <w:p w14:paraId="2B68B486" w14:textId="48FE89AD" w:rsidR="001770B0" w:rsidRPr="001770B0" w:rsidRDefault="001770B0" w:rsidP="001770B0"/>
    <w:p w14:paraId="6AE23B97" w14:textId="3E09ED91" w:rsidR="001770B0" w:rsidRPr="002D4FF0" w:rsidRDefault="001770B0" w:rsidP="002D4FF0">
      <w:pPr>
        <w:tabs>
          <w:tab w:val="left" w:pos="0"/>
        </w:tabs>
        <w:rPr>
          <w:b/>
          <w:bCs/>
          <w:sz w:val="32"/>
          <w:szCs w:val="32"/>
          <w:highlight w:val="lightGray"/>
        </w:rPr>
      </w:pPr>
      <w:r w:rsidRPr="002D4FF0">
        <w:rPr>
          <w:b/>
          <w:bCs/>
          <w:sz w:val="32"/>
          <w:szCs w:val="32"/>
          <w:highlight w:val="lightGray"/>
        </w:rPr>
        <w:t>Total Scoring &amp; Licensing Criteria (</w:t>
      </w:r>
      <w:r w:rsidR="00F31F20" w:rsidRPr="002D4FF0">
        <w:rPr>
          <w:b/>
          <w:bCs/>
          <w:sz w:val="32"/>
          <w:szCs w:val="32"/>
          <w:highlight w:val="lightGray"/>
        </w:rPr>
        <w:t xml:space="preserve">Category I </w:t>
      </w:r>
      <w:r w:rsidRPr="002D4FF0">
        <w:rPr>
          <w:b/>
          <w:bCs/>
          <w:sz w:val="32"/>
          <w:szCs w:val="32"/>
          <w:highlight w:val="lightGray"/>
        </w:rPr>
        <w:t>Hospitals)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01"/>
        <w:gridCol w:w="5675"/>
      </w:tblGrid>
      <w:tr w:rsidR="001770B0" w:rsidRPr="001770B0" w14:paraId="0B77E228" w14:textId="77777777" w:rsidTr="00F31F20">
        <w:trPr>
          <w:tblHeader/>
          <w:tblCellSpacing w:w="15" w:type="dxa"/>
        </w:trPr>
        <w:tc>
          <w:tcPr>
            <w:tcW w:w="0" w:type="auto"/>
            <w:vAlign w:val="center"/>
            <w:hideMark/>
          </w:tcPr>
          <w:p w14:paraId="0414F191" w14:textId="77777777" w:rsidR="001770B0" w:rsidRPr="001770B0" w:rsidRDefault="001770B0" w:rsidP="001770B0">
            <w:r w:rsidRPr="001770B0">
              <w:t>Total Score Achieved</w:t>
            </w:r>
          </w:p>
        </w:tc>
        <w:tc>
          <w:tcPr>
            <w:tcW w:w="0" w:type="auto"/>
            <w:vAlign w:val="center"/>
            <w:hideMark/>
          </w:tcPr>
          <w:p w14:paraId="3283F5C2" w14:textId="77777777" w:rsidR="001770B0" w:rsidRPr="001770B0" w:rsidRDefault="001770B0" w:rsidP="001770B0">
            <w:r w:rsidRPr="001770B0">
              <w:t>License Status</w:t>
            </w:r>
          </w:p>
        </w:tc>
      </w:tr>
      <w:tr w:rsidR="001770B0" w:rsidRPr="001770B0" w14:paraId="3B4477F8" w14:textId="77777777" w:rsidTr="00F31F20">
        <w:trPr>
          <w:tblCellSpacing w:w="15" w:type="dxa"/>
        </w:trPr>
        <w:tc>
          <w:tcPr>
            <w:tcW w:w="0" w:type="auto"/>
            <w:vAlign w:val="center"/>
            <w:hideMark/>
          </w:tcPr>
          <w:p w14:paraId="112BC15F" w14:textId="77777777" w:rsidR="001770B0" w:rsidRPr="001770B0" w:rsidRDefault="001770B0" w:rsidP="001770B0">
            <w:r w:rsidRPr="001770B0">
              <w:t>≥ 85%</w:t>
            </w:r>
          </w:p>
        </w:tc>
        <w:tc>
          <w:tcPr>
            <w:tcW w:w="0" w:type="auto"/>
            <w:vAlign w:val="center"/>
            <w:hideMark/>
          </w:tcPr>
          <w:p w14:paraId="56A60CC3" w14:textId="4806D945" w:rsidR="001770B0" w:rsidRPr="001770B0" w:rsidRDefault="009A5838" w:rsidP="001770B0">
            <w:r>
              <w:t xml:space="preserve">Regular </w:t>
            </w:r>
            <w:r w:rsidR="001770B0" w:rsidRPr="001770B0">
              <w:t xml:space="preserve"> license granted</w:t>
            </w:r>
          </w:p>
        </w:tc>
      </w:tr>
      <w:tr w:rsidR="001770B0" w:rsidRPr="001770B0" w14:paraId="6F5C2E24" w14:textId="77777777" w:rsidTr="00F31F20">
        <w:trPr>
          <w:tblCellSpacing w:w="15" w:type="dxa"/>
        </w:trPr>
        <w:tc>
          <w:tcPr>
            <w:tcW w:w="0" w:type="auto"/>
            <w:vAlign w:val="center"/>
            <w:hideMark/>
          </w:tcPr>
          <w:p w14:paraId="4CBB4AD9" w14:textId="77777777" w:rsidR="001770B0" w:rsidRPr="001770B0" w:rsidRDefault="001770B0" w:rsidP="001770B0">
            <w:r w:rsidRPr="001770B0">
              <w:t>70–84%</w:t>
            </w:r>
          </w:p>
        </w:tc>
        <w:tc>
          <w:tcPr>
            <w:tcW w:w="0" w:type="auto"/>
            <w:vAlign w:val="center"/>
            <w:hideMark/>
          </w:tcPr>
          <w:p w14:paraId="483333EF" w14:textId="77777777" w:rsidR="001770B0" w:rsidRPr="001770B0" w:rsidRDefault="001770B0" w:rsidP="001770B0">
            <w:r w:rsidRPr="001770B0">
              <w:t>Provisional license, follow-up audit in 6 months</w:t>
            </w:r>
          </w:p>
        </w:tc>
      </w:tr>
      <w:tr w:rsidR="001770B0" w:rsidRPr="001770B0" w14:paraId="55E52A43" w14:textId="77777777" w:rsidTr="00F31F20">
        <w:trPr>
          <w:tblCellSpacing w:w="15" w:type="dxa"/>
        </w:trPr>
        <w:tc>
          <w:tcPr>
            <w:tcW w:w="0" w:type="auto"/>
            <w:vAlign w:val="center"/>
            <w:hideMark/>
          </w:tcPr>
          <w:p w14:paraId="3E62FE82" w14:textId="77777777" w:rsidR="001770B0" w:rsidRPr="001770B0" w:rsidRDefault="001770B0" w:rsidP="001770B0">
            <w:r w:rsidRPr="001770B0">
              <w:t>&lt; 70%</w:t>
            </w:r>
          </w:p>
        </w:tc>
        <w:tc>
          <w:tcPr>
            <w:tcW w:w="0" w:type="auto"/>
            <w:vAlign w:val="center"/>
            <w:hideMark/>
          </w:tcPr>
          <w:p w14:paraId="76CA9C90" w14:textId="77777777" w:rsidR="001770B0" w:rsidRPr="001770B0" w:rsidRDefault="001770B0" w:rsidP="001770B0">
            <w:r w:rsidRPr="001770B0">
              <w:t>Non-compliant – Improvements required before licensing</w:t>
            </w:r>
          </w:p>
        </w:tc>
      </w:tr>
    </w:tbl>
    <w:p w14:paraId="5393202F" w14:textId="26A20E41" w:rsidR="001770B0" w:rsidRPr="001770B0" w:rsidRDefault="001770B0" w:rsidP="001770B0"/>
    <w:p w14:paraId="4E468EBA" w14:textId="409031BE" w:rsidR="001770B0" w:rsidRPr="001770B0" w:rsidRDefault="001770B0" w:rsidP="001770B0">
      <w:pPr>
        <w:rPr>
          <w:b/>
          <w:bCs/>
        </w:rPr>
      </w:pPr>
      <w:r w:rsidRPr="001770B0">
        <w:rPr>
          <w:b/>
          <w:bCs/>
        </w:rPr>
        <w:t>Why This Breakdown?</w:t>
      </w:r>
    </w:p>
    <w:p w14:paraId="03DE65BE" w14:textId="77777777" w:rsidR="001770B0" w:rsidRPr="001770B0" w:rsidRDefault="001770B0" w:rsidP="002D4FF0">
      <w:pPr>
        <w:numPr>
          <w:ilvl w:val="0"/>
          <w:numId w:val="5"/>
        </w:numPr>
      </w:pPr>
      <w:r w:rsidRPr="001770B0">
        <w:t>Tertiary hospitals must operate complex, high-risk services. Their failure in these areas can have severe consequences for patient safety.</w:t>
      </w:r>
    </w:p>
    <w:p w14:paraId="05F1DA48" w14:textId="77777777" w:rsidR="001770B0" w:rsidRPr="001770B0" w:rsidRDefault="001770B0" w:rsidP="002D4FF0">
      <w:pPr>
        <w:numPr>
          <w:ilvl w:val="0"/>
          <w:numId w:val="5"/>
        </w:numPr>
      </w:pPr>
      <w:r w:rsidRPr="001770B0">
        <w:t>Core standards ensure baseline hospital functionality and safety.</w:t>
      </w:r>
    </w:p>
    <w:p w14:paraId="2A4FAEBC" w14:textId="77777777" w:rsidR="001770B0" w:rsidRDefault="001770B0" w:rsidP="002D4FF0">
      <w:pPr>
        <w:numPr>
          <w:ilvl w:val="0"/>
          <w:numId w:val="5"/>
        </w:numPr>
      </w:pPr>
      <w:r w:rsidRPr="001770B0">
        <w:t>Medium- and low-risk areas are still essential but carry relatively lower risk exposure and are scored accordingly.</w:t>
      </w:r>
    </w:p>
    <w:p w14:paraId="3AE1215C" w14:textId="08DA3CBE" w:rsidR="001547A5" w:rsidRPr="001547A5" w:rsidRDefault="001547A5" w:rsidP="002D4FF0">
      <w:pPr>
        <w:pStyle w:val="ListParagraph"/>
        <w:ind w:left="180"/>
        <w:rPr>
          <w:b/>
          <w:bCs/>
          <w:sz w:val="32"/>
          <w:szCs w:val="32"/>
          <w:highlight w:val="lightGray"/>
        </w:rPr>
      </w:pPr>
      <w:r w:rsidRPr="001547A5">
        <w:rPr>
          <w:b/>
          <w:bCs/>
          <w:sz w:val="32"/>
          <w:szCs w:val="32"/>
          <w:highlight w:val="lightGray"/>
        </w:rPr>
        <w:t>Standards are divided into following three categories:</w:t>
      </w:r>
    </w:p>
    <w:tbl>
      <w:tblPr>
        <w:tblStyle w:val="TableGrid"/>
        <w:tblW w:w="0" w:type="auto"/>
        <w:tblLook w:val="04A0" w:firstRow="1" w:lastRow="0" w:firstColumn="1" w:lastColumn="0" w:noHBand="0" w:noVBand="1"/>
      </w:tblPr>
      <w:tblGrid>
        <w:gridCol w:w="2515"/>
        <w:gridCol w:w="6835"/>
      </w:tblGrid>
      <w:tr w:rsidR="001547A5" w14:paraId="7694DA44" w14:textId="77777777" w:rsidTr="00E36F28">
        <w:tc>
          <w:tcPr>
            <w:tcW w:w="2515" w:type="dxa"/>
          </w:tcPr>
          <w:p w14:paraId="78721DCF" w14:textId="5693786D" w:rsidR="001547A5" w:rsidRDefault="001547A5" w:rsidP="001547A5">
            <w:r>
              <w:t>Essential (Critical)</w:t>
            </w:r>
          </w:p>
        </w:tc>
        <w:tc>
          <w:tcPr>
            <w:tcW w:w="6835" w:type="dxa"/>
            <w:shd w:val="clear" w:color="auto" w:fill="FF0000"/>
          </w:tcPr>
          <w:p w14:paraId="1F22A78E" w14:textId="77777777" w:rsidR="001547A5" w:rsidRPr="00EE4ADD" w:rsidRDefault="001547A5" w:rsidP="00D47DB5">
            <w:pPr>
              <w:rPr>
                <w:b/>
                <w:bCs/>
              </w:rPr>
            </w:pPr>
            <w:r w:rsidRPr="00EE4ADD">
              <w:rPr>
                <w:b/>
                <w:bCs/>
              </w:rPr>
              <w:t>Must be met to ensure basic patient safety. These are non-negotiable.</w:t>
            </w:r>
          </w:p>
          <w:p w14:paraId="4CEE8C9A" w14:textId="77777777" w:rsidR="001547A5" w:rsidRDefault="001547A5" w:rsidP="001547A5"/>
        </w:tc>
      </w:tr>
      <w:tr w:rsidR="001547A5" w14:paraId="76FFE0DF" w14:textId="77777777" w:rsidTr="00E36F28">
        <w:tc>
          <w:tcPr>
            <w:tcW w:w="2515" w:type="dxa"/>
          </w:tcPr>
          <w:p w14:paraId="4786593D" w14:textId="29D543A3" w:rsidR="001547A5" w:rsidRDefault="001547A5" w:rsidP="001547A5">
            <w:r>
              <w:lastRenderedPageBreak/>
              <w:t>Desirable</w:t>
            </w:r>
          </w:p>
        </w:tc>
        <w:tc>
          <w:tcPr>
            <w:tcW w:w="6835" w:type="dxa"/>
            <w:shd w:val="clear" w:color="auto" w:fill="FFFF00"/>
          </w:tcPr>
          <w:p w14:paraId="081A60CA" w14:textId="22CB339A" w:rsidR="001547A5" w:rsidRPr="00D47DB5" w:rsidRDefault="001547A5" w:rsidP="001547A5">
            <w:r w:rsidRPr="00EE4ADD">
              <w:rPr>
                <w:b/>
                <w:bCs/>
              </w:rPr>
              <w:t>Should be met to improve quality of care. Reflect good practice but not essential for initial licensure.</w:t>
            </w:r>
          </w:p>
        </w:tc>
      </w:tr>
      <w:tr w:rsidR="001547A5" w14:paraId="78D4BD76" w14:textId="77777777" w:rsidTr="00E36F28">
        <w:tc>
          <w:tcPr>
            <w:tcW w:w="2515" w:type="dxa"/>
          </w:tcPr>
          <w:p w14:paraId="5162D3C1" w14:textId="462BD827" w:rsidR="001547A5" w:rsidRDefault="001547A5" w:rsidP="001547A5">
            <w:r>
              <w:t xml:space="preserve">Developmental </w:t>
            </w:r>
          </w:p>
        </w:tc>
        <w:tc>
          <w:tcPr>
            <w:tcW w:w="6835" w:type="dxa"/>
            <w:shd w:val="clear" w:color="auto" w:fill="00FFCC"/>
          </w:tcPr>
          <w:p w14:paraId="57627FFC" w14:textId="326D2645" w:rsidR="001547A5" w:rsidRDefault="001547A5" w:rsidP="001547A5">
            <w:r w:rsidRPr="00EE4ADD">
              <w:rPr>
                <w:b/>
                <w:bCs/>
              </w:rPr>
              <w:t>Reflect aspirational goals and promote innovation and ongoing quality improvement.</w:t>
            </w:r>
          </w:p>
        </w:tc>
      </w:tr>
    </w:tbl>
    <w:p w14:paraId="799D42B6" w14:textId="77777777" w:rsidR="001547A5" w:rsidRPr="001770B0" w:rsidRDefault="001547A5" w:rsidP="001547A5"/>
    <w:p w14:paraId="5903A536" w14:textId="77777777" w:rsidR="001770B0" w:rsidRDefault="001770B0">
      <w:pPr>
        <w:rPr>
          <w:b/>
          <w:bCs/>
          <w:color w:val="FF0000"/>
        </w:rPr>
      </w:pPr>
    </w:p>
    <w:p w14:paraId="25E0F540" w14:textId="77777777" w:rsidR="001547A5" w:rsidRDefault="001547A5">
      <w:pPr>
        <w:rPr>
          <w:b/>
          <w:bCs/>
          <w:color w:val="FF0000"/>
        </w:rPr>
      </w:pPr>
    </w:p>
    <w:p w14:paraId="5EE72E6E" w14:textId="47A3277A" w:rsidR="00630A56" w:rsidRDefault="00630A56">
      <w:pPr>
        <w:rPr>
          <w:b/>
          <w:bCs/>
          <w:color w:val="FF0000"/>
        </w:rPr>
      </w:pPr>
      <w:r>
        <w:rPr>
          <w:b/>
          <w:bCs/>
          <w:color w:val="FF0000"/>
        </w:rPr>
        <w:br w:type="page"/>
      </w:r>
    </w:p>
    <w:p w14:paraId="7DA91FF6" w14:textId="77777777" w:rsidR="00C65053" w:rsidRPr="009F09BD" w:rsidRDefault="00C65053" w:rsidP="009F09BD">
      <w:pPr>
        <w:jc w:val="center"/>
        <w:rPr>
          <w:b/>
          <w:bCs/>
          <w:sz w:val="32"/>
          <w:szCs w:val="32"/>
          <w:highlight w:val="lightGray"/>
          <w:u w:val="single"/>
        </w:rPr>
      </w:pPr>
      <w:bookmarkStart w:id="0" w:name="_Hlk195909846"/>
      <w:r w:rsidRPr="009F09BD">
        <w:rPr>
          <w:b/>
          <w:bCs/>
          <w:sz w:val="32"/>
          <w:szCs w:val="32"/>
          <w:highlight w:val="lightGray"/>
          <w:u w:val="single"/>
        </w:rPr>
        <w:lastRenderedPageBreak/>
        <w:t>Universal Standards for Category I Hospitals – Balochistan Healthcare Commission</w:t>
      </w:r>
    </w:p>
    <w:bookmarkEnd w:id="0"/>
    <w:p w14:paraId="5C3C2118" w14:textId="130246B1" w:rsidR="00C65053" w:rsidRPr="00C65053" w:rsidRDefault="00C65053" w:rsidP="00C65053">
      <w:pPr>
        <w:rPr>
          <w:b/>
          <w:bCs/>
          <w:color w:val="FF0000"/>
        </w:rPr>
      </w:pPr>
    </w:p>
    <w:p w14:paraId="09CE71F6" w14:textId="352504EE" w:rsidR="00C65053" w:rsidRPr="00C65053" w:rsidRDefault="00C65053" w:rsidP="002D4FF0">
      <w:pPr>
        <w:pStyle w:val="ListParagraph"/>
        <w:numPr>
          <w:ilvl w:val="0"/>
          <w:numId w:val="68"/>
        </w:numPr>
        <w:rPr>
          <w:b/>
          <w:bCs/>
          <w:sz w:val="32"/>
          <w:szCs w:val="32"/>
          <w:highlight w:val="lightGray"/>
        </w:rPr>
      </w:pPr>
      <w:r w:rsidRPr="00C65053">
        <w:rPr>
          <w:b/>
          <w:bCs/>
          <w:sz w:val="32"/>
          <w:szCs w:val="32"/>
          <w:highlight w:val="lightGray"/>
        </w:rPr>
        <w:t>Standard  Governance and Leadership System</w:t>
      </w:r>
    </w:p>
    <w:p w14:paraId="4FF68E7B" w14:textId="77777777" w:rsidR="00C65053" w:rsidRPr="00C65053" w:rsidRDefault="00C65053" w:rsidP="00C65053">
      <w:pPr>
        <w:rPr>
          <w:b/>
          <w:bCs/>
        </w:rPr>
      </w:pPr>
      <w:r w:rsidRPr="00C65053">
        <w:rPr>
          <w:b/>
          <w:bCs/>
        </w:rPr>
        <w:t>Objective: To establish transparent, ethical, and accountable leadership practices that promote a culture of safety and continuous improvement.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52"/>
        <w:gridCol w:w="4923"/>
        <w:gridCol w:w="2070"/>
        <w:gridCol w:w="1705"/>
      </w:tblGrid>
      <w:tr w:rsidR="00EF5EA0" w:rsidRPr="00C65053" w14:paraId="3A609D66" w14:textId="6D504DD5" w:rsidTr="00EF5EA0">
        <w:trPr>
          <w:tblHeader/>
          <w:tblCellSpacing w:w="15" w:type="dxa"/>
        </w:trPr>
        <w:tc>
          <w:tcPr>
            <w:tcW w:w="0" w:type="auto"/>
            <w:vAlign w:val="center"/>
            <w:hideMark/>
          </w:tcPr>
          <w:p w14:paraId="40C4F3A7" w14:textId="77777777" w:rsidR="00EF5EA0" w:rsidRPr="00C65053" w:rsidRDefault="00EF5EA0" w:rsidP="00C65053">
            <w:pPr>
              <w:rPr>
                <w:b/>
                <w:bCs/>
              </w:rPr>
            </w:pPr>
            <w:r w:rsidRPr="00C65053">
              <w:rPr>
                <w:b/>
                <w:bCs/>
              </w:rPr>
              <w:t>Sr. No.</w:t>
            </w:r>
          </w:p>
        </w:tc>
        <w:tc>
          <w:tcPr>
            <w:tcW w:w="4893" w:type="dxa"/>
            <w:vAlign w:val="center"/>
            <w:hideMark/>
          </w:tcPr>
          <w:p w14:paraId="5EC427E1" w14:textId="77777777" w:rsidR="00EF5EA0" w:rsidRPr="00C65053" w:rsidRDefault="00EF5EA0" w:rsidP="00C65053">
            <w:pPr>
              <w:rPr>
                <w:b/>
                <w:bCs/>
              </w:rPr>
            </w:pPr>
            <w:r w:rsidRPr="00C65053">
              <w:rPr>
                <w:b/>
                <w:bCs/>
              </w:rPr>
              <w:t>Criteria / Indicator</w:t>
            </w:r>
          </w:p>
        </w:tc>
        <w:tc>
          <w:tcPr>
            <w:tcW w:w="2040" w:type="dxa"/>
            <w:vAlign w:val="center"/>
            <w:hideMark/>
          </w:tcPr>
          <w:p w14:paraId="263AD741" w14:textId="77777777" w:rsidR="00EF5EA0" w:rsidRPr="00C65053" w:rsidRDefault="00EF5EA0" w:rsidP="00C65053">
            <w:pPr>
              <w:rPr>
                <w:b/>
                <w:bCs/>
              </w:rPr>
            </w:pPr>
            <w:r w:rsidRPr="00C65053">
              <w:rPr>
                <w:b/>
                <w:bCs/>
              </w:rPr>
              <w:t>Method of Verification</w:t>
            </w:r>
          </w:p>
        </w:tc>
        <w:tc>
          <w:tcPr>
            <w:tcW w:w="1660" w:type="dxa"/>
          </w:tcPr>
          <w:p w14:paraId="3CC6E7F4" w14:textId="3B23A38B" w:rsidR="00EF5EA0" w:rsidRPr="00C65053" w:rsidRDefault="00EF5EA0" w:rsidP="00C65053">
            <w:pPr>
              <w:rPr>
                <w:b/>
                <w:bCs/>
              </w:rPr>
            </w:pPr>
            <w:r>
              <w:rPr>
                <w:b/>
                <w:bCs/>
              </w:rPr>
              <w:t>Classification</w:t>
            </w:r>
          </w:p>
        </w:tc>
      </w:tr>
      <w:tr w:rsidR="00EF5EA0" w:rsidRPr="00C65053" w14:paraId="530644CA" w14:textId="35BD53FB" w:rsidTr="00EF5EA0">
        <w:trPr>
          <w:tblCellSpacing w:w="15" w:type="dxa"/>
        </w:trPr>
        <w:tc>
          <w:tcPr>
            <w:tcW w:w="0" w:type="auto"/>
            <w:vAlign w:val="center"/>
            <w:hideMark/>
          </w:tcPr>
          <w:p w14:paraId="27832228" w14:textId="77777777" w:rsidR="00EF5EA0" w:rsidRPr="00C65053" w:rsidRDefault="00EF5EA0" w:rsidP="00EF5EA0">
            <w:r w:rsidRPr="00C65053">
              <w:t>1</w:t>
            </w:r>
          </w:p>
        </w:tc>
        <w:tc>
          <w:tcPr>
            <w:tcW w:w="4893" w:type="dxa"/>
            <w:vAlign w:val="center"/>
            <w:hideMark/>
          </w:tcPr>
          <w:p w14:paraId="6CC212AC" w14:textId="44FB08D0" w:rsidR="00EF5EA0" w:rsidRPr="00C65053" w:rsidRDefault="00A64B4B" w:rsidP="00A64B4B">
            <w:r>
              <w:t>Clear and a</w:t>
            </w:r>
            <w:r w:rsidR="00EF5EA0" w:rsidRPr="00C65053">
              <w:t>pproved organogram and governance structure are available and displayed.</w:t>
            </w:r>
          </w:p>
        </w:tc>
        <w:tc>
          <w:tcPr>
            <w:tcW w:w="2040" w:type="dxa"/>
            <w:vAlign w:val="center"/>
            <w:hideMark/>
          </w:tcPr>
          <w:p w14:paraId="6C534EE3" w14:textId="77777777" w:rsidR="00EF5EA0" w:rsidRPr="00C65053" w:rsidRDefault="00EF5EA0" w:rsidP="00EF5EA0">
            <w:r w:rsidRPr="00C65053">
              <w:t>Document Review, Observation</w:t>
            </w:r>
          </w:p>
        </w:tc>
        <w:tc>
          <w:tcPr>
            <w:tcW w:w="1660" w:type="dxa"/>
            <w:shd w:val="clear" w:color="auto" w:fill="FF0000"/>
          </w:tcPr>
          <w:p w14:paraId="3B4BA3F1" w14:textId="250DB8EB" w:rsidR="00EF5EA0" w:rsidRPr="00C65053" w:rsidRDefault="00EF5EA0" w:rsidP="00EF5EA0">
            <w:r>
              <w:t>Essential</w:t>
            </w:r>
          </w:p>
        </w:tc>
      </w:tr>
      <w:tr w:rsidR="00EF5EA0" w:rsidRPr="00C65053" w14:paraId="1DB5C9D6" w14:textId="5FDD33A2" w:rsidTr="00EF5EA0">
        <w:trPr>
          <w:tblCellSpacing w:w="15" w:type="dxa"/>
        </w:trPr>
        <w:tc>
          <w:tcPr>
            <w:tcW w:w="0" w:type="auto"/>
            <w:vAlign w:val="center"/>
            <w:hideMark/>
          </w:tcPr>
          <w:p w14:paraId="3289C9A2" w14:textId="77777777" w:rsidR="00EF5EA0" w:rsidRPr="00C65053" w:rsidRDefault="00EF5EA0" w:rsidP="00EF5EA0">
            <w:r w:rsidRPr="00C65053">
              <w:t>2</w:t>
            </w:r>
          </w:p>
        </w:tc>
        <w:tc>
          <w:tcPr>
            <w:tcW w:w="4893" w:type="dxa"/>
            <w:vAlign w:val="center"/>
            <w:hideMark/>
          </w:tcPr>
          <w:p w14:paraId="6B0913EE" w14:textId="77777777" w:rsidR="00EF5EA0" w:rsidRPr="00C65053" w:rsidRDefault="00EF5EA0" w:rsidP="00EF5EA0">
            <w:r w:rsidRPr="00C65053">
              <w:t>Governance policy/charter exists with defined leadership roles.</w:t>
            </w:r>
          </w:p>
        </w:tc>
        <w:tc>
          <w:tcPr>
            <w:tcW w:w="2040" w:type="dxa"/>
            <w:vAlign w:val="center"/>
            <w:hideMark/>
          </w:tcPr>
          <w:p w14:paraId="564E879F" w14:textId="77777777" w:rsidR="00EF5EA0" w:rsidRPr="00C65053" w:rsidRDefault="00EF5EA0" w:rsidP="00EF5EA0">
            <w:r w:rsidRPr="00C65053">
              <w:t>Policy Review</w:t>
            </w:r>
          </w:p>
        </w:tc>
        <w:tc>
          <w:tcPr>
            <w:tcW w:w="1660" w:type="dxa"/>
            <w:shd w:val="clear" w:color="auto" w:fill="FF0000"/>
          </w:tcPr>
          <w:p w14:paraId="4412BAF2" w14:textId="1A7BC5EC" w:rsidR="00EF5EA0" w:rsidRPr="00C65053" w:rsidRDefault="00EF5EA0" w:rsidP="00EF5EA0">
            <w:r>
              <w:t>Essential</w:t>
            </w:r>
          </w:p>
        </w:tc>
      </w:tr>
      <w:tr w:rsidR="00EF5EA0" w:rsidRPr="00C65053" w14:paraId="43B7794B" w14:textId="1D9AC1BD" w:rsidTr="00EF5EA0">
        <w:trPr>
          <w:tblCellSpacing w:w="15" w:type="dxa"/>
        </w:trPr>
        <w:tc>
          <w:tcPr>
            <w:tcW w:w="0" w:type="auto"/>
            <w:vAlign w:val="center"/>
            <w:hideMark/>
          </w:tcPr>
          <w:p w14:paraId="620CDFDF" w14:textId="77777777" w:rsidR="00EF5EA0" w:rsidRPr="00C65053" w:rsidRDefault="00EF5EA0" w:rsidP="00EF5EA0">
            <w:r w:rsidRPr="00C65053">
              <w:t>3</w:t>
            </w:r>
          </w:p>
        </w:tc>
        <w:tc>
          <w:tcPr>
            <w:tcW w:w="4893" w:type="dxa"/>
            <w:vAlign w:val="center"/>
            <w:hideMark/>
          </w:tcPr>
          <w:p w14:paraId="22F552A4" w14:textId="77777777" w:rsidR="00EF5EA0" w:rsidRPr="00C65053" w:rsidRDefault="00EF5EA0" w:rsidP="00EF5EA0">
            <w:r w:rsidRPr="00C65053">
              <w:t>Management/leadership committee meets at least quarterly.</w:t>
            </w:r>
          </w:p>
        </w:tc>
        <w:tc>
          <w:tcPr>
            <w:tcW w:w="2040" w:type="dxa"/>
            <w:vAlign w:val="center"/>
            <w:hideMark/>
          </w:tcPr>
          <w:p w14:paraId="3870353F" w14:textId="77777777" w:rsidR="00EF5EA0" w:rsidRPr="00C65053" w:rsidRDefault="00EF5EA0" w:rsidP="00EF5EA0">
            <w:r w:rsidRPr="00C65053">
              <w:t>Minutes, Attendance Records</w:t>
            </w:r>
          </w:p>
        </w:tc>
        <w:tc>
          <w:tcPr>
            <w:tcW w:w="1660" w:type="dxa"/>
            <w:shd w:val="clear" w:color="auto" w:fill="FF0000"/>
          </w:tcPr>
          <w:p w14:paraId="550731BF" w14:textId="1964AB34" w:rsidR="00EF5EA0" w:rsidRPr="00C65053" w:rsidRDefault="00EF5EA0" w:rsidP="00EF5EA0">
            <w:r>
              <w:t>Essential</w:t>
            </w:r>
          </w:p>
        </w:tc>
      </w:tr>
      <w:tr w:rsidR="00EF5EA0" w:rsidRPr="00C65053" w14:paraId="281922B9" w14:textId="100C4E2C" w:rsidTr="00EF5EA0">
        <w:trPr>
          <w:tblCellSpacing w:w="15" w:type="dxa"/>
        </w:trPr>
        <w:tc>
          <w:tcPr>
            <w:tcW w:w="0" w:type="auto"/>
            <w:vAlign w:val="center"/>
            <w:hideMark/>
          </w:tcPr>
          <w:p w14:paraId="70B5100E" w14:textId="77777777" w:rsidR="00EF5EA0" w:rsidRPr="00C65053" w:rsidRDefault="00EF5EA0" w:rsidP="00EF5EA0">
            <w:r w:rsidRPr="00C65053">
              <w:t>4</w:t>
            </w:r>
          </w:p>
        </w:tc>
        <w:tc>
          <w:tcPr>
            <w:tcW w:w="4893" w:type="dxa"/>
            <w:vAlign w:val="center"/>
            <w:hideMark/>
          </w:tcPr>
          <w:p w14:paraId="6D35D2CF" w14:textId="77777777" w:rsidR="00EF5EA0" w:rsidRPr="00C65053" w:rsidRDefault="00EF5EA0" w:rsidP="00EF5EA0">
            <w:r w:rsidRPr="00C65053">
              <w:t>Written Quality and Patient Safety Policy is available.</w:t>
            </w:r>
          </w:p>
        </w:tc>
        <w:tc>
          <w:tcPr>
            <w:tcW w:w="2040" w:type="dxa"/>
            <w:vAlign w:val="center"/>
            <w:hideMark/>
          </w:tcPr>
          <w:p w14:paraId="44E5346D" w14:textId="77777777" w:rsidR="00EF5EA0" w:rsidRPr="00C65053" w:rsidRDefault="00EF5EA0" w:rsidP="00EF5EA0">
            <w:r w:rsidRPr="00C65053">
              <w:t>Policy Manual</w:t>
            </w:r>
          </w:p>
        </w:tc>
        <w:tc>
          <w:tcPr>
            <w:tcW w:w="1660" w:type="dxa"/>
            <w:shd w:val="clear" w:color="auto" w:fill="FF0000"/>
          </w:tcPr>
          <w:p w14:paraId="431FA309" w14:textId="4608B3C5" w:rsidR="00EF5EA0" w:rsidRPr="00C65053" w:rsidRDefault="00EF5EA0" w:rsidP="00EF5EA0">
            <w:r>
              <w:t>Essential</w:t>
            </w:r>
          </w:p>
        </w:tc>
      </w:tr>
      <w:tr w:rsidR="00EF5EA0" w:rsidRPr="00C65053" w14:paraId="61CADC69" w14:textId="2FBE5AD3" w:rsidTr="00EF5EA0">
        <w:trPr>
          <w:tblCellSpacing w:w="15" w:type="dxa"/>
        </w:trPr>
        <w:tc>
          <w:tcPr>
            <w:tcW w:w="0" w:type="auto"/>
            <w:vAlign w:val="center"/>
            <w:hideMark/>
          </w:tcPr>
          <w:p w14:paraId="6755E6FA" w14:textId="77777777" w:rsidR="00EF5EA0" w:rsidRPr="00C65053" w:rsidRDefault="00EF5EA0" w:rsidP="00EF5EA0">
            <w:r w:rsidRPr="00C65053">
              <w:t>5</w:t>
            </w:r>
          </w:p>
        </w:tc>
        <w:tc>
          <w:tcPr>
            <w:tcW w:w="4893" w:type="dxa"/>
            <w:vAlign w:val="center"/>
            <w:hideMark/>
          </w:tcPr>
          <w:p w14:paraId="658AE181" w14:textId="77777777" w:rsidR="00EF5EA0" w:rsidRPr="00C65053" w:rsidRDefault="00EF5EA0" w:rsidP="00EF5EA0">
            <w:r w:rsidRPr="00C65053">
              <w:t>Designated Quality &amp; Patient Safety Officer or Committee is appointed.</w:t>
            </w:r>
          </w:p>
        </w:tc>
        <w:tc>
          <w:tcPr>
            <w:tcW w:w="2040" w:type="dxa"/>
            <w:vAlign w:val="center"/>
            <w:hideMark/>
          </w:tcPr>
          <w:p w14:paraId="1BFA0628" w14:textId="77777777" w:rsidR="00EF5EA0" w:rsidRPr="00C65053" w:rsidRDefault="00EF5EA0" w:rsidP="00EF5EA0">
            <w:r w:rsidRPr="00C65053">
              <w:t>HR Files, TORs</w:t>
            </w:r>
          </w:p>
        </w:tc>
        <w:tc>
          <w:tcPr>
            <w:tcW w:w="1660" w:type="dxa"/>
            <w:shd w:val="clear" w:color="auto" w:fill="FF0000"/>
          </w:tcPr>
          <w:p w14:paraId="34AF203A" w14:textId="56E56A27" w:rsidR="00EF5EA0" w:rsidRPr="00C65053" w:rsidRDefault="00EF5EA0" w:rsidP="00EF5EA0">
            <w:r>
              <w:t>Essential</w:t>
            </w:r>
          </w:p>
        </w:tc>
      </w:tr>
      <w:tr w:rsidR="00EF5EA0" w:rsidRPr="00C65053" w14:paraId="0A2D9C9F" w14:textId="3D74272A" w:rsidTr="00EF5EA0">
        <w:trPr>
          <w:tblCellSpacing w:w="15" w:type="dxa"/>
        </w:trPr>
        <w:tc>
          <w:tcPr>
            <w:tcW w:w="0" w:type="auto"/>
            <w:vAlign w:val="center"/>
            <w:hideMark/>
          </w:tcPr>
          <w:p w14:paraId="3E76849B" w14:textId="77777777" w:rsidR="00EF5EA0" w:rsidRPr="00C65053" w:rsidRDefault="00EF5EA0" w:rsidP="00EF5EA0">
            <w:r w:rsidRPr="00C65053">
              <w:t>6</w:t>
            </w:r>
          </w:p>
        </w:tc>
        <w:tc>
          <w:tcPr>
            <w:tcW w:w="4893" w:type="dxa"/>
            <w:vAlign w:val="center"/>
            <w:hideMark/>
          </w:tcPr>
          <w:p w14:paraId="63CA0DB1" w14:textId="77777777" w:rsidR="00EF5EA0" w:rsidRPr="00C65053" w:rsidRDefault="00EF5EA0" w:rsidP="00EF5EA0">
            <w:r w:rsidRPr="00C65053">
              <w:t>Incident reporting and root cause analysis system is functional.</w:t>
            </w:r>
          </w:p>
        </w:tc>
        <w:tc>
          <w:tcPr>
            <w:tcW w:w="2040" w:type="dxa"/>
            <w:vAlign w:val="center"/>
            <w:hideMark/>
          </w:tcPr>
          <w:p w14:paraId="597C21E8" w14:textId="77777777" w:rsidR="00EF5EA0" w:rsidRPr="00C65053" w:rsidRDefault="00EF5EA0" w:rsidP="00EF5EA0">
            <w:r w:rsidRPr="00C65053">
              <w:t>Logs, RCA Reports</w:t>
            </w:r>
          </w:p>
        </w:tc>
        <w:tc>
          <w:tcPr>
            <w:tcW w:w="1660" w:type="dxa"/>
            <w:shd w:val="clear" w:color="auto" w:fill="FF0000"/>
          </w:tcPr>
          <w:p w14:paraId="2C0F44C9" w14:textId="3A262EFD" w:rsidR="00EF5EA0" w:rsidRPr="00C65053" w:rsidRDefault="00EF5EA0" w:rsidP="00EF5EA0">
            <w:r>
              <w:t>Essential</w:t>
            </w:r>
          </w:p>
        </w:tc>
      </w:tr>
      <w:tr w:rsidR="00EF5EA0" w:rsidRPr="00C65053" w14:paraId="28EA3F63" w14:textId="60CE9448" w:rsidTr="00EF5EA0">
        <w:trPr>
          <w:tblCellSpacing w:w="15" w:type="dxa"/>
        </w:trPr>
        <w:tc>
          <w:tcPr>
            <w:tcW w:w="0" w:type="auto"/>
            <w:vAlign w:val="center"/>
            <w:hideMark/>
          </w:tcPr>
          <w:p w14:paraId="12DE435A" w14:textId="77777777" w:rsidR="00EF5EA0" w:rsidRPr="00C65053" w:rsidRDefault="00EF5EA0" w:rsidP="00C65053">
            <w:r w:rsidRPr="00C65053">
              <w:t>7</w:t>
            </w:r>
          </w:p>
        </w:tc>
        <w:tc>
          <w:tcPr>
            <w:tcW w:w="4893" w:type="dxa"/>
            <w:vAlign w:val="center"/>
            <w:hideMark/>
          </w:tcPr>
          <w:p w14:paraId="73CA8106" w14:textId="77777777" w:rsidR="00EF5EA0" w:rsidRPr="00C65053" w:rsidRDefault="00EF5EA0" w:rsidP="00C65053">
            <w:r w:rsidRPr="00C65053">
              <w:t>Code of Conduct and Conflict of Interest policy signed by senior staff.</w:t>
            </w:r>
          </w:p>
        </w:tc>
        <w:tc>
          <w:tcPr>
            <w:tcW w:w="2040" w:type="dxa"/>
            <w:vAlign w:val="center"/>
            <w:hideMark/>
          </w:tcPr>
          <w:p w14:paraId="3AC4BF43" w14:textId="77777777" w:rsidR="00EF5EA0" w:rsidRPr="00C65053" w:rsidRDefault="00EF5EA0" w:rsidP="00C65053">
            <w:r w:rsidRPr="00C65053">
              <w:t>HR Files, Policies</w:t>
            </w:r>
          </w:p>
        </w:tc>
        <w:tc>
          <w:tcPr>
            <w:tcW w:w="1660" w:type="dxa"/>
            <w:shd w:val="clear" w:color="auto" w:fill="FFFF00"/>
          </w:tcPr>
          <w:p w14:paraId="701B7003" w14:textId="4969984A" w:rsidR="00EF5EA0" w:rsidRPr="00C65053" w:rsidRDefault="00EF5EA0" w:rsidP="00C65053">
            <w:r>
              <w:t>Desirable</w:t>
            </w:r>
          </w:p>
        </w:tc>
      </w:tr>
      <w:tr w:rsidR="00EF5EA0" w:rsidRPr="00C65053" w14:paraId="65A46EE0" w14:textId="67A50578" w:rsidTr="00EF5EA0">
        <w:trPr>
          <w:tblCellSpacing w:w="15" w:type="dxa"/>
        </w:trPr>
        <w:tc>
          <w:tcPr>
            <w:tcW w:w="0" w:type="auto"/>
            <w:vAlign w:val="center"/>
            <w:hideMark/>
          </w:tcPr>
          <w:p w14:paraId="3D8E8ED5" w14:textId="77777777" w:rsidR="00EF5EA0" w:rsidRPr="00C65053" w:rsidRDefault="00EF5EA0" w:rsidP="00C65053">
            <w:r w:rsidRPr="00C65053">
              <w:t>8</w:t>
            </w:r>
          </w:p>
        </w:tc>
        <w:tc>
          <w:tcPr>
            <w:tcW w:w="4893" w:type="dxa"/>
            <w:vAlign w:val="center"/>
            <w:hideMark/>
          </w:tcPr>
          <w:p w14:paraId="210A615D" w14:textId="77777777" w:rsidR="00EF5EA0" w:rsidRPr="00C65053" w:rsidRDefault="00EF5EA0" w:rsidP="00C65053">
            <w:r w:rsidRPr="00C65053">
              <w:t>Leadership reviews key performance indicators quarterly.</w:t>
            </w:r>
          </w:p>
        </w:tc>
        <w:tc>
          <w:tcPr>
            <w:tcW w:w="2040" w:type="dxa"/>
            <w:vAlign w:val="center"/>
            <w:hideMark/>
          </w:tcPr>
          <w:p w14:paraId="2645FA6A" w14:textId="77777777" w:rsidR="00EF5EA0" w:rsidRPr="00C65053" w:rsidRDefault="00EF5EA0" w:rsidP="00C65053">
            <w:r w:rsidRPr="00C65053">
              <w:t>Reports, Meeting Minutes</w:t>
            </w:r>
          </w:p>
        </w:tc>
        <w:tc>
          <w:tcPr>
            <w:tcW w:w="1660" w:type="dxa"/>
            <w:shd w:val="clear" w:color="auto" w:fill="FFFF00"/>
          </w:tcPr>
          <w:p w14:paraId="40CFB977" w14:textId="0560BECA" w:rsidR="00EF5EA0" w:rsidRPr="00C65053" w:rsidRDefault="00EF5EA0" w:rsidP="00C65053">
            <w:r>
              <w:t>Desirable</w:t>
            </w:r>
          </w:p>
        </w:tc>
      </w:tr>
      <w:tr w:rsidR="00EF5EA0" w:rsidRPr="00C65053" w14:paraId="40B3DD40" w14:textId="7C0AE125" w:rsidTr="00EF5EA0">
        <w:trPr>
          <w:tblCellSpacing w:w="15" w:type="dxa"/>
        </w:trPr>
        <w:tc>
          <w:tcPr>
            <w:tcW w:w="0" w:type="auto"/>
            <w:vAlign w:val="center"/>
            <w:hideMark/>
          </w:tcPr>
          <w:p w14:paraId="703E7451" w14:textId="77777777" w:rsidR="00EF5EA0" w:rsidRPr="00C65053" w:rsidRDefault="00EF5EA0" w:rsidP="00C65053">
            <w:r w:rsidRPr="00C65053">
              <w:t>9</w:t>
            </w:r>
          </w:p>
        </w:tc>
        <w:tc>
          <w:tcPr>
            <w:tcW w:w="4893" w:type="dxa"/>
            <w:vAlign w:val="center"/>
            <w:hideMark/>
          </w:tcPr>
          <w:p w14:paraId="27014BAD" w14:textId="77777777" w:rsidR="00EF5EA0" w:rsidRPr="00C65053" w:rsidRDefault="00EF5EA0" w:rsidP="00C65053">
            <w:r w:rsidRPr="00C65053">
              <w:t>Valid license from BHCC is displayed.</w:t>
            </w:r>
          </w:p>
        </w:tc>
        <w:tc>
          <w:tcPr>
            <w:tcW w:w="2040" w:type="dxa"/>
            <w:vAlign w:val="center"/>
            <w:hideMark/>
          </w:tcPr>
          <w:p w14:paraId="77C0F640" w14:textId="77777777" w:rsidR="00EF5EA0" w:rsidRPr="00C65053" w:rsidRDefault="00EF5EA0" w:rsidP="00C65053">
            <w:r w:rsidRPr="00C65053">
              <w:t>Observation, License Document</w:t>
            </w:r>
          </w:p>
        </w:tc>
        <w:tc>
          <w:tcPr>
            <w:tcW w:w="1660" w:type="dxa"/>
            <w:shd w:val="clear" w:color="auto" w:fill="FF0000"/>
          </w:tcPr>
          <w:p w14:paraId="486C3D41" w14:textId="2EA36E68" w:rsidR="00EF5EA0" w:rsidRPr="00C65053" w:rsidRDefault="00EF5EA0" w:rsidP="00C65053">
            <w:r>
              <w:t>Essential</w:t>
            </w:r>
          </w:p>
        </w:tc>
      </w:tr>
      <w:tr w:rsidR="00EF5EA0" w:rsidRPr="00C65053" w14:paraId="4691A237" w14:textId="7B76C758" w:rsidTr="00EF5EA0">
        <w:trPr>
          <w:tblCellSpacing w:w="15" w:type="dxa"/>
        </w:trPr>
        <w:tc>
          <w:tcPr>
            <w:tcW w:w="0" w:type="auto"/>
            <w:vAlign w:val="center"/>
            <w:hideMark/>
          </w:tcPr>
          <w:p w14:paraId="4F3BBE96" w14:textId="77777777" w:rsidR="00EF5EA0" w:rsidRPr="00C65053" w:rsidRDefault="00EF5EA0" w:rsidP="00EF5EA0">
            <w:r w:rsidRPr="00C65053">
              <w:lastRenderedPageBreak/>
              <w:t>10</w:t>
            </w:r>
          </w:p>
        </w:tc>
        <w:tc>
          <w:tcPr>
            <w:tcW w:w="4893" w:type="dxa"/>
            <w:vAlign w:val="center"/>
            <w:hideMark/>
          </w:tcPr>
          <w:p w14:paraId="420B4E45" w14:textId="44D39062" w:rsidR="00EF5EA0" w:rsidRPr="00C65053" w:rsidRDefault="00EF5EA0" w:rsidP="00EF5EA0">
            <w:r w:rsidRPr="00C65053">
              <w:t>SOPs and policies are reviewed every year.</w:t>
            </w:r>
          </w:p>
        </w:tc>
        <w:tc>
          <w:tcPr>
            <w:tcW w:w="2040" w:type="dxa"/>
            <w:vAlign w:val="center"/>
            <w:hideMark/>
          </w:tcPr>
          <w:p w14:paraId="46C6755F" w14:textId="77777777" w:rsidR="00EF5EA0" w:rsidRPr="00C65053" w:rsidRDefault="00EF5EA0" w:rsidP="00EF5EA0">
            <w:r w:rsidRPr="00C65053">
              <w:t>Revision Logs, Policy Review</w:t>
            </w:r>
          </w:p>
        </w:tc>
        <w:tc>
          <w:tcPr>
            <w:tcW w:w="1660" w:type="dxa"/>
            <w:shd w:val="clear" w:color="auto" w:fill="FF0000"/>
          </w:tcPr>
          <w:p w14:paraId="16CA67EB" w14:textId="1ACEFC21" w:rsidR="00EF5EA0" w:rsidRPr="00C65053" w:rsidRDefault="00EF5EA0" w:rsidP="00EF5EA0">
            <w:r>
              <w:t>Essential</w:t>
            </w:r>
          </w:p>
        </w:tc>
      </w:tr>
      <w:tr w:rsidR="00EF5EA0" w:rsidRPr="00C65053" w14:paraId="1A7011AE" w14:textId="6E015A0A" w:rsidTr="00EF5EA0">
        <w:trPr>
          <w:tblCellSpacing w:w="15" w:type="dxa"/>
        </w:trPr>
        <w:tc>
          <w:tcPr>
            <w:tcW w:w="0" w:type="auto"/>
            <w:vAlign w:val="center"/>
            <w:hideMark/>
          </w:tcPr>
          <w:p w14:paraId="5C08F69D" w14:textId="77777777" w:rsidR="00EF5EA0" w:rsidRPr="00C65053" w:rsidRDefault="00EF5EA0" w:rsidP="00EF5EA0">
            <w:r w:rsidRPr="00C65053">
              <w:t>11</w:t>
            </w:r>
          </w:p>
        </w:tc>
        <w:tc>
          <w:tcPr>
            <w:tcW w:w="4893" w:type="dxa"/>
            <w:vAlign w:val="center"/>
            <w:hideMark/>
          </w:tcPr>
          <w:p w14:paraId="5EE9CEAF" w14:textId="77777777" w:rsidR="00EF5EA0" w:rsidRPr="00C65053" w:rsidRDefault="00EF5EA0" w:rsidP="00EF5EA0">
            <w:r w:rsidRPr="00C65053">
              <w:t>Patient and staff feedback mechanisms are functional.</w:t>
            </w:r>
          </w:p>
        </w:tc>
        <w:tc>
          <w:tcPr>
            <w:tcW w:w="2040" w:type="dxa"/>
            <w:vAlign w:val="center"/>
            <w:hideMark/>
          </w:tcPr>
          <w:p w14:paraId="4AAAEDC2" w14:textId="77777777" w:rsidR="00EF5EA0" w:rsidRPr="00C65053" w:rsidRDefault="00EF5EA0" w:rsidP="00EF5EA0">
            <w:r w:rsidRPr="00C65053">
              <w:t>Feedback Forms, Interviews</w:t>
            </w:r>
          </w:p>
        </w:tc>
        <w:tc>
          <w:tcPr>
            <w:tcW w:w="1660" w:type="dxa"/>
            <w:shd w:val="clear" w:color="auto" w:fill="FFFF00"/>
          </w:tcPr>
          <w:p w14:paraId="44E83043" w14:textId="0F343445" w:rsidR="00EF5EA0" w:rsidRPr="00C65053" w:rsidRDefault="00EF5EA0" w:rsidP="00EF5EA0">
            <w:r>
              <w:t>Desirable</w:t>
            </w:r>
          </w:p>
        </w:tc>
      </w:tr>
      <w:tr w:rsidR="00EF5EA0" w:rsidRPr="00C65053" w14:paraId="78370CC8" w14:textId="1A905348" w:rsidTr="00EF5EA0">
        <w:trPr>
          <w:tblCellSpacing w:w="15" w:type="dxa"/>
        </w:trPr>
        <w:tc>
          <w:tcPr>
            <w:tcW w:w="0" w:type="auto"/>
            <w:vAlign w:val="center"/>
            <w:hideMark/>
          </w:tcPr>
          <w:p w14:paraId="586310C2" w14:textId="77777777" w:rsidR="00EF5EA0" w:rsidRPr="00C65053" w:rsidRDefault="00EF5EA0" w:rsidP="00EF5EA0">
            <w:r w:rsidRPr="00C65053">
              <w:t>12</w:t>
            </w:r>
          </w:p>
        </w:tc>
        <w:tc>
          <w:tcPr>
            <w:tcW w:w="4893" w:type="dxa"/>
            <w:vAlign w:val="center"/>
            <w:hideMark/>
          </w:tcPr>
          <w:p w14:paraId="6B86C66E" w14:textId="77777777" w:rsidR="00EF5EA0" w:rsidRPr="00C65053" w:rsidRDefault="00EF5EA0" w:rsidP="00EF5EA0">
            <w:r w:rsidRPr="00C65053">
              <w:t>At least one policy or service improvement based on feedback in past year.</w:t>
            </w:r>
          </w:p>
        </w:tc>
        <w:tc>
          <w:tcPr>
            <w:tcW w:w="2040" w:type="dxa"/>
            <w:vAlign w:val="center"/>
            <w:hideMark/>
          </w:tcPr>
          <w:p w14:paraId="2C774FA4" w14:textId="77777777" w:rsidR="00EF5EA0" w:rsidRPr="00C65053" w:rsidRDefault="00EF5EA0" w:rsidP="00EF5EA0">
            <w:r w:rsidRPr="00C65053">
              <w:t>Meeting Minutes, Policy Logs</w:t>
            </w:r>
          </w:p>
        </w:tc>
        <w:tc>
          <w:tcPr>
            <w:tcW w:w="1660" w:type="dxa"/>
            <w:shd w:val="clear" w:color="auto" w:fill="92D050"/>
          </w:tcPr>
          <w:p w14:paraId="2DD7BBF0" w14:textId="28AF2780" w:rsidR="00EF5EA0" w:rsidRPr="00C65053" w:rsidRDefault="00EF5EA0" w:rsidP="00EF5EA0">
            <w:r>
              <w:t>Developmental</w:t>
            </w:r>
          </w:p>
        </w:tc>
      </w:tr>
    </w:tbl>
    <w:p w14:paraId="72F25C6C" w14:textId="0CC15C16" w:rsidR="00C65053" w:rsidRPr="00C65053" w:rsidRDefault="00C65053" w:rsidP="00C65053">
      <w:pPr>
        <w:rPr>
          <w:b/>
          <w:bCs/>
          <w:color w:val="FF0000"/>
        </w:rPr>
      </w:pPr>
    </w:p>
    <w:p w14:paraId="56D0A088" w14:textId="72E88EF2" w:rsidR="00C65053" w:rsidRPr="00C65053" w:rsidRDefault="00C65053" w:rsidP="00257FD5">
      <w:pPr>
        <w:pStyle w:val="ListParagraph"/>
        <w:numPr>
          <w:ilvl w:val="0"/>
          <w:numId w:val="68"/>
        </w:numPr>
        <w:rPr>
          <w:b/>
          <w:bCs/>
          <w:sz w:val="32"/>
          <w:szCs w:val="32"/>
          <w:highlight w:val="lightGray"/>
        </w:rPr>
      </w:pPr>
      <w:r w:rsidRPr="00C65053">
        <w:rPr>
          <w:b/>
          <w:bCs/>
          <w:sz w:val="32"/>
          <w:szCs w:val="32"/>
          <w:highlight w:val="lightGray"/>
        </w:rPr>
        <w:t>Standard  Patient Rights and Engagement</w:t>
      </w:r>
    </w:p>
    <w:p w14:paraId="1CAB60A5" w14:textId="77777777" w:rsidR="00C65053" w:rsidRPr="00C65053" w:rsidRDefault="00C65053" w:rsidP="00C65053">
      <w:pPr>
        <w:rPr>
          <w:b/>
          <w:bCs/>
        </w:rPr>
      </w:pPr>
      <w:r w:rsidRPr="00C65053">
        <w:rPr>
          <w:b/>
          <w:bCs/>
        </w:rPr>
        <w:t>Objective: To uphold ethical and legal standards in care by promoting dignity, privacy, autonomy, and patient involvement.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68"/>
        <w:gridCol w:w="4727"/>
        <w:gridCol w:w="2250"/>
        <w:gridCol w:w="1705"/>
      </w:tblGrid>
      <w:tr w:rsidR="00EF5EA0" w:rsidRPr="00C65053" w14:paraId="468F9892" w14:textId="040F607C" w:rsidTr="00EF5EA0">
        <w:trPr>
          <w:tblHeader/>
          <w:tblCellSpacing w:w="15" w:type="dxa"/>
        </w:trPr>
        <w:tc>
          <w:tcPr>
            <w:tcW w:w="0" w:type="auto"/>
            <w:vAlign w:val="center"/>
            <w:hideMark/>
          </w:tcPr>
          <w:p w14:paraId="75A7483F" w14:textId="77777777" w:rsidR="00EF5EA0" w:rsidRPr="00C65053" w:rsidRDefault="00EF5EA0" w:rsidP="00C65053">
            <w:pPr>
              <w:rPr>
                <w:b/>
                <w:bCs/>
              </w:rPr>
            </w:pPr>
            <w:r w:rsidRPr="00C65053">
              <w:rPr>
                <w:b/>
                <w:bCs/>
              </w:rPr>
              <w:t>Sr. No.</w:t>
            </w:r>
          </w:p>
        </w:tc>
        <w:tc>
          <w:tcPr>
            <w:tcW w:w="4697" w:type="dxa"/>
            <w:vAlign w:val="center"/>
            <w:hideMark/>
          </w:tcPr>
          <w:p w14:paraId="2D8B7C78" w14:textId="77777777" w:rsidR="00EF5EA0" w:rsidRPr="00C65053" w:rsidRDefault="00EF5EA0" w:rsidP="00C65053">
            <w:pPr>
              <w:rPr>
                <w:b/>
                <w:bCs/>
              </w:rPr>
            </w:pPr>
            <w:r w:rsidRPr="00C65053">
              <w:rPr>
                <w:b/>
                <w:bCs/>
              </w:rPr>
              <w:t>Criteria / Indicator</w:t>
            </w:r>
          </w:p>
        </w:tc>
        <w:tc>
          <w:tcPr>
            <w:tcW w:w="2220" w:type="dxa"/>
            <w:vAlign w:val="center"/>
            <w:hideMark/>
          </w:tcPr>
          <w:p w14:paraId="5B32CA81" w14:textId="77777777" w:rsidR="00EF5EA0" w:rsidRPr="00C65053" w:rsidRDefault="00EF5EA0" w:rsidP="00C65053">
            <w:pPr>
              <w:rPr>
                <w:b/>
                <w:bCs/>
              </w:rPr>
            </w:pPr>
            <w:r w:rsidRPr="00C65053">
              <w:rPr>
                <w:b/>
                <w:bCs/>
              </w:rPr>
              <w:t>Method of Verification</w:t>
            </w:r>
          </w:p>
        </w:tc>
        <w:tc>
          <w:tcPr>
            <w:tcW w:w="1660" w:type="dxa"/>
          </w:tcPr>
          <w:p w14:paraId="5CF51E42" w14:textId="01ABF5E9" w:rsidR="00EF5EA0" w:rsidRPr="00C65053" w:rsidRDefault="00EF5EA0" w:rsidP="00C65053">
            <w:pPr>
              <w:rPr>
                <w:b/>
                <w:bCs/>
              </w:rPr>
            </w:pPr>
            <w:r>
              <w:rPr>
                <w:b/>
                <w:bCs/>
              </w:rPr>
              <w:t>Classification</w:t>
            </w:r>
          </w:p>
        </w:tc>
      </w:tr>
      <w:tr w:rsidR="00EF5EA0" w:rsidRPr="00C65053" w14:paraId="073A3379" w14:textId="4296A012" w:rsidTr="00EF5EA0">
        <w:trPr>
          <w:tblCellSpacing w:w="15" w:type="dxa"/>
        </w:trPr>
        <w:tc>
          <w:tcPr>
            <w:tcW w:w="0" w:type="auto"/>
            <w:vAlign w:val="center"/>
            <w:hideMark/>
          </w:tcPr>
          <w:p w14:paraId="0DDCED7D" w14:textId="77777777" w:rsidR="00EF5EA0" w:rsidRPr="00C65053" w:rsidRDefault="00EF5EA0" w:rsidP="00EF5EA0">
            <w:r w:rsidRPr="00C65053">
              <w:t>1</w:t>
            </w:r>
          </w:p>
        </w:tc>
        <w:tc>
          <w:tcPr>
            <w:tcW w:w="4697" w:type="dxa"/>
            <w:vAlign w:val="center"/>
            <w:hideMark/>
          </w:tcPr>
          <w:p w14:paraId="6F8F7CB8" w14:textId="77777777" w:rsidR="00EF5EA0" w:rsidRPr="00C65053" w:rsidRDefault="00EF5EA0" w:rsidP="00EF5EA0">
            <w:r w:rsidRPr="00C65053">
              <w:t>Patient rights/responsibilities policy is available and displayed.</w:t>
            </w:r>
          </w:p>
        </w:tc>
        <w:tc>
          <w:tcPr>
            <w:tcW w:w="2220" w:type="dxa"/>
            <w:vAlign w:val="center"/>
            <w:hideMark/>
          </w:tcPr>
          <w:p w14:paraId="6EB09467" w14:textId="77777777" w:rsidR="00EF5EA0" w:rsidRPr="00C65053" w:rsidRDefault="00EF5EA0" w:rsidP="00EF5EA0">
            <w:r w:rsidRPr="00C65053">
              <w:t>Policy Review, Observation</w:t>
            </w:r>
          </w:p>
        </w:tc>
        <w:tc>
          <w:tcPr>
            <w:tcW w:w="1660" w:type="dxa"/>
            <w:shd w:val="clear" w:color="auto" w:fill="FF0000"/>
          </w:tcPr>
          <w:p w14:paraId="2787A111" w14:textId="2D232EE0" w:rsidR="00EF5EA0" w:rsidRPr="00C65053" w:rsidRDefault="00EF5EA0" w:rsidP="00EF5EA0">
            <w:r>
              <w:t>Essential</w:t>
            </w:r>
          </w:p>
        </w:tc>
      </w:tr>
      <w:tr w:rsidR="00EF5EA0" w:rsidRPr="00C65053" w14:paraId="13080DF9" w14:textId="193ACA71" w:rsidTr="00EF5EA0">
        <w:trPr>
          <w:tblCellSpacing w:w="15" w:type="dxa"/>
        </w:trPr>
        <w:tc>
          <w:tcPr>
            <w:tcW w:w="0" w:type="auto"/>
            <w:vAlign w:val="center"/>
            <w:hideMark/>
          </w:tcPr>
          <w:p w14:paraId="5ED56CC4" w14:textId="77777777" w:rsidR="00EF5EA0" w:rsidRPr="00C65053" w:rsidRDefault="00EF5EA0" w:rsidP="00EF5EA0">
            <w:r w:rsidRPr="00C65053">
              <w:t>2</w:t>
            </w:r>
          </w:p>
        </w:tc>
        <w:tc>
          <w:tcPr>
            <w:tcW w:w="4697" w:type="dxa"/>
            <w:vAlign w:val="center"/>
            <w:hideMark/>
          </w:tcPr>
          <w:p w14:paraId="3CBA83CE" w14:textId="77777777" w:rsidR="00EF5EA0" w:rsidRPr="00C65053" w:rsidRDefault="00EF5EA0" w:rsidP="00EF5EA0">
            <w:r w:rsidRPr="00C65053">
              <w:t>Patients informed of rights at admission.</w:t>
            </w:r>
          </w:p>
        </w:tc>
        <w:tc>
          <w:tcPr>
            <w:tcW w:w="2220" w:type="dxa"/>
            <w:vAlign w:val="center"/>
            <w:hideMark/>
          </w:tcPr>
          <w:p w14:paraId="5A5F3F31" w14:textId="77777777" w:rsidR="00EF5EA0" w:rsidRPr="00C65053" w:rsidRDefault="00EF5EA0" w:rsidP="00EF5EA0">
            <w:r w:rsidRPr="00C65053">
              <w:t>Admission Forms, Interviews</w:t>
            </w:r>
          </w:p>
        </w:tc>
        <w:tc>
          <w:tcPr>
            <w:tcW w:w="1660" w:type="dxa"/>
            <w:shd w:val="clear" w:color="auto" w:fill="FF0000"/>
          </w:tcPr>
          <w:p w14:paraId="7F750C8A" w14:textId="39CA22B7" w:rsidR="00EF5EA0" w:rsidRPr="00C65053" w:rsidRDefault="00EF5EA0" w:rsidP="00EF5EA0">
            <w:r>
              <w:t>Essential</w:t>
            </w:r>
          </w:p>
        </w:tc>
      </w:tr>
      <w:tr w:rsidR="00EF5EA0" w:rsidRPr="00C65053" w14:paraId="62D044C0" w14:textId="486F12E0" w:rsidTr="00EF5EA0">
        <w:trPr>
          <w:tblCellSpacing w:w="15" w:type="dxa"/>
        </w:trPr>
        <w:tc>
          <w:tcPr>
            <w:tcW w:w="0" w:type="auto"/>
            <w:vAlign w:val="center"/>
            <w:hideMark/>
          </w:tcPr>
          <w:p w14:paraId="370CD4C3" w14:textId="77777777" w:rsidR="00EF5EA0" w:rsidRPr="00C65053" w:rsidRDefault="00EF5EA0" w:rsidP="00EF5EA0">
            <w:r w:rsidRPr="00C65053">
              <w:t>3</w:t>
            </w:r>
          </w:p>
        </w:tc>
        <w:tc>
          <w:tcPr>
            <w:tcW w:w="4697" w:type="dxa"/>
            <w:vAlign w:val="center"/>
            <w:hideMark/>
          </w:tcPr>
          <w:p w14:paraId="024B0560" w14:textId="77777777" w:rsidR="00EF5EA0" w:rsidRPr="00C65053" w:rsidRDefault="00EF5EA0" w:rsidP="00EF5EA0">
            <w:r w:rsidRPr="00C65053">
              <w:t>Informed consent documented for all procedures.</w:t>
            </w:r>
          </w:p>
        </w:tc>
        <w:tc>
          <w:tcPr>
            <w:tcW w:w="2220" w:type="dxa"/>
            <w:vAlign w:val="center"/>
            <w:hideMark/>
          </w:tcPr>
          <w:p w14:paraId="1319E0C3" w14:textId="77777777" w:rsidR="00EF5EA0" w:rsidRPr="00C65053" w:rsidRDefault="00EF5EA0" w:rsidP="00EF5EA0">
            <w:r w:rsidRPr="00C65053">
              <w:t>Patient Files, Consent Forms</w:t>
            </w:r>
          </w:p>
        </w:tc>
        <w:tc>
          <w:tcPr>
            <w:tcW w:w="1660" w:type="dxa"/>
            <w:shd w:val="clear" w:color="auto" w:fill="FF0000"/>
          </w:tcPr>
          <w:p w14:paraId="6834083E" w14:textId="1AA28A12" w:rsidR="00EF5EA0" w:rsidRPr="00C65053" w:rsidRDefault="00EF5EA0" w:rsidP="00EF5EA0">
            <w:r>
              <w:t>Essential</w:t>
            </w:r>
          </w:p>
        </w:tc>
      </w:tr>
      <w:tr w:rsidR="00EF5EA0" w:rsidRPr="00C65053" w14:paraId="3CC949AE" w14:textId="2F2D2FCE" w:rsidTr="00EF5EA0">
        <w:trPr>
          <w:tblCellSpacing w:w="15" w:type="dxa"/>
        </w:trPr>
        <w:tc>
          <w:tcPr>
            <w:tcW w:w="0" w:type="auto"/>
            <w:vAlign w:val="center"/>
            <w:hideMark/>
          </w:tcPr>
          <w:p w14:paraId="6AEA5529" w14:textId="77777777" w:rsidR="00EF5EA0" w:rsidRPr="00C65053" w:rsidRDefault="00EF5EA0" w:rsidP="00EF5EA0">
            <w:r w:rsidRPr="00C65053">
              <w:t>4</w:t>
            </w:r>
          </w:p>
        </w:tc>
        <w:tc>
          <w:tcPr>
            <w:tcW w:w="4697" w:type="dxa"/>
            <w:vAlign w:val="center"/>
            <w:hideMark/>
          </w:tcPr>
          <w:p w14:paraId="3AD1F6D0" w14:textId="77777777" w:rsidR="00EF5EA0" w:rsidRPr="00C65053" w:rsidRDefault="00EF5EA0" w:rsidP="00EF5EA0">
            <w:r w:rsidRPr="00C65053">
              <w:t>Privacy and confidentiality policy implemented.</w:t>
            </w:r>
          </w:p>
        </w:tc>
        <w:tc>
          <w:tcPr>
            <w:tcW w:w="2220" w:type="dxa"/>
            <w:vAlign w:val="center"/>
            <w:hideMark/>
          </w:tcPr>
          <w:p w14:paraId="23F65937" w14:textId="77777777" w:rsidR="00EF5EA0" w:rsidRPr="00C65053" w:rsidRDefault="00EF5EA0" w:rsidP="00EF5EA0">
            <w:r w:rsidRPr="00C65053">
              <w:t>SOPs, Interviews</w:t>
            </w:r>
          </w:p>
        </w:tc>
        <w:tc>
          <w:tcPr>
            <w:tcW w:w="1660" w:type="dxa"/>
            <w:shd w:val="clear" w:color="auto" w:fill="FF0000"/>
          </w:tcPr>
          <w:p w14:paraId="738FC048" w14:textId="689781DE" w:rsidR="00EF5EA0" w:rsidRPr="00C65053" w:rsidRDefault="00EF5EA0" w:rsidP="00EF5EA0">
            <w:r>
              <w:t>Essential</w:t>
            </w:r>
          </w:p>
        </w:tc>
      </w:tr>
      <w:tr w:rsidR="00EF5EA0" w:rsidRPr="00C65053" w14:paraId="5A241415" w14:textId="6CD0912D" w:rsidTr="00630A56">
        <w:trPr>
          <w:tblCellSpacing w:w="15" w:type="dxa"/>
        </w:trPr>
        <w:tc>
          <w:tcPr>
            <w:tcW w:w="0" w:type="auto"/>
            <w:vAlign w:val="center"/>
            <w:hideMark/>
          </w:tcPr>
          <w:p w14:paraId="111C629E" w14:textId="77777777" w:rsidR="00EF5EA0" w:rsidRPr="00C65053" w:rsidRDefault="00EF5EA0" w:rsidP="00C65053">
            <w:r w:rsidRPr="00C65053">
              <w:t>5</w:t>
            </w:r>
          </w:p>
        </w:tc>
        <w:tc>
          <w:tcPr>
            <w:tcW w:w="4697" w:type="dxa"/>
            <w:vAlign w:val="center"/>
            <w:hideMark/>
          </w:tcPr>
          <w:p w14:paraId="0900090A" w14:textId="77777777" w:rsidR="00EF5EA0" w:rsidRPr="00C65053" w:rsidRDefault="00EF5EA0" w:rsidP="00C65053">
            <w:r w:rsidRPr="00C65053">
              <w:t>Visual or physical barriers used for patient privacy.</w:t>
            </w:r>
          </w:p>
        </w:tc>
        <w:tc>
          <w:tcPr>
            <w:tcW w:w="2220" w:type="dxa"/>
            <w:vAlign w:val="center"/>
            <w:hideMark/>
          </w:tcPr>
          <w:p w14:paraId="61677C9A" w14:textId="77777777" w:rsidR="00EF5EA0" w:rsidRPr="00C65053" w:rsidRDefault="00EF5EA0" w:rsidP="00C65053">
            <w:r w:rsidRPr="00C65053">
              <w:t>Observation</w:t>
            </w:r>
          </w:p>
        </w:tc>
        <w:tc>
          <w:tcPr>
            <w:tcW w:w="1660" w:type="dxa"/>
            <w:shd w:val="clear" w:color="auto" w:fill="FF0000"/>
          </w:tcPr>
          <w:p w14:paraId="185E517A" w14:textId="0DB4719F" w:rsidR="00EF5EA0" w:rsidRPr="00C65053" w:rsidRDefault="008067E5" w:rsidP="00C65053">
            <w:r>
              <w:t>Essential</w:t>
            </w:r>
          </w:p>
        </w:tc>
      </w:tr>
      <w:tr w:rsidR="00EF5EA0" w:rsidRPr="00C65053" w14:paraId="3D5A6550" w14:textId="75687EF9" w:rsidTr="00EF5EA0">
        <w:trPr>
          <w:tblCellSpacing w:w="15" w:type="dxa"/>
        </w:trPr>
        <w:tc>
          <w:tcPr>
            <w:tcW w:w="0" w:type="auto"/>
            <w:vAlign w:val="center"/>
            <w:hideMark/>
          </w:tcPr>
          <w:p w14:paraId="3523584D" w14:textId="77777777" w:rsidR="00EF5EA0" w:rsidRPr="00C65053" w:rsidRDefault="00EF5EA0" w:rsidP="00C65053">
            <w:r w:rsidRPr="00C65053">
              <w:t>6</w:t>
            </w:r>
          </w:p>
        </w:tc>
        <w:tc>
          <w:tcPr>
            <w:tcW w:w="4697" w:type="dxa"/>
            <w:vAlign w:val="center"/>
            <w:hideMark/>
          </w:tcPr>
          <w:p w14:paraId="27FF4051" w14:textId="77777777" w:rsidR="00EF5EA0" w:rsidRPr="00C65053" w:rsidRDefault="00EF5EA0" w:rsidP="00C65053">
            <w:r w:rsidRPr="00C65053">
              <w:t>Patient complaint/feedback system is functional.</w:t>
            </w:r>
          </w:p>
        </w:tc>
        <w:tc>
          <w:tcPr>
            <w:tcW w:w="2220" w:type="dxa"/>
            <w:vAlign w:val="center"/>
            <w:hideMark/>
          </w:tcPr>
          <w:p w14:paraId="06531BB3" w14:textId="77777777" w:rsidR="00EF5EA0" w:rsidRPr="00C65053" w:rsidRDefault="00EF5EA0" w:rsidP="00C65053">
            <w:r w:rsidRPr="00C65053">
              <w:t>Registers, Suggestion Box, Interviews</w:t>
            </w:r>
          </w:p>
        </w:tc>
        <w:tc>
          <w:tcPr>
            <w:tcW w:w="1660" w:type="dxa"/>
            <w:shd w:val="clear" w:color="auto" w:fill="FF0000"/>
          </w:tcPr>
          <w:p w14:paraId="44DC0580" w14:textId="12F90F49" w:rsidR="00EF5EA0" w:rsidRPr="00C65053" w:rsidRDefault="00EF5EA0" w:rsidP="00C65053">
            <w:r>
              <w:t>Essential</w:t>
            </w:r>
          </w:p>
        </w:tc>
      </w:tr>
      <w:tr w:rsidR="00EF5EA0" w:rsidRPr="00C65053" w14:paraId="0EAC86E0" w14:textId="47CBE0D5" w:rsidTr="00EF5EA0">
        <w:trPr>
          <w:tblCellSpacing w:w="15" w:type="dxa"/>
        </w:trPr>
        <w:tc>
          <w:tcPr>
            <w:tcW w:w="0" w:type="auto"/>
            <w:vAlign w:val="center"/>
            <w:hideMark/>
          </w:tcPr>
          <w:p w14:paraId="4FED8C3F" w14:textId="77777777" w:rsidR="00EF5EA0" w:rsidRPr="00C65053" w:rsidRDefault="00EF5EA0" w:rsidP="00C65053">
            <w:r w:rsidRPr="00C65053">
              <w:lastRenderedPageBreak/>
              <w:t>7</w:t>
            </w:r>
          </w:p>
        </w:tc>
        <w:tc>
          <w:tcPr>
            <w:tcW w:w="4697" w:type="dxa"/>
            <w:vAlign w:val="center"/>
            <w:hideMark/>
          </w:tcPr>
          <w:p w14:paraId="672A3316" w14:textId="77777777" w:rsidR="00EF5EA0" w:rsidRPr="00C65053" w:rsidRDefault="00EF5EA0" w:rsidP="00C65053">
            <w:r w:rsidRPr="00C65053">
              <w:t>Complaints investigated and responded to in defined timeframe.</w:t>
            </w:r>
          </w:p>
        </w:tc>
        <w:tc>
          <w:tcPr>
            <w:tcW w:w="2220" w:type="dxa"/>
            <w:vAlign w:val="center"/>
            <w:hideMark/>
          </w:tcPr>
          <w:p w14:paraId="58F6C9E7" w14:textId="77777777" w:rsidR="00EF5EA0" w:rsidRPr="00C65053" w:rsidRDefault="00EF5EA0" w:rsidP="00C65053">
            <w:r w:rsidRPr="00C65053">
              <w:t>Logs, Follow-up Files</w:t>
            </w:r>
          </w:p>
        </w:tc>
        <w:tc>
          <w:tcPr>
            <w:tcW w:w="1660" w:type="dxa"/>
            <w:shd w:val="clear" w:color="auto" w:fill="FFFF00"/>
          </w:tcPr>
          <w:p w14:paraId="737D2358" w14:textId="01CF6A14" w:rsidR="00EF5EA0" w:rsidRPr="00C65053" w:rsidRDefault="00EF5EA0" w:rsidP="00C65053">
            <w:r>
              <w:t>Desirable</w:t>
            </w:r>
          </w:p>
        </w:tc>
      </w:tr>
      <w:tr w:rsidR="00EF5EA0" w:rsidRPr="00C65053" w14:paraId="2969C9E6" w14:textId="22C1CA40" w:rsidTr="00EF5EA0">
        <w:trPr>
          <w:tblCellSpacing w:w="15" w:type="dxa"/>
        </w:trPr>
        <w:tc>
          <w:tcPr>
            <w:tcW w:w="0" w:type="auto"/>
            <w:vAlign w:val="center"/>
            <w:hideMark/>
          </w:tcPr>
          <w:p w14:paraId="0BBEFEB1" w14:textId="77777777" w:rsidR="00EF5EA0" w:rsidRPr="00C65053" w:rsidRDefault="00EF5EA0" w:rsidP="00C65053">
            <w:r w:rsidRPr="00C65053">
              <w:t>8</w:t>
            </w:r>
          </w:p>
        </w:tc>
        <w:tc>
          <w:tcPr>
            <w:tcW w:w="4697" w:type="dxa"/>
            <w:vAlign w:val="center"/>
            <w:hideMark/>
          </w:tcPr>
          <w:p w14:paraId="393D926F" w14:textId="77777777" w:rsidR="00EF5EA0" w:rsidRPr="00C65053" w:rsidRDefault="00EF5EA0" w:rsidP="00C65053">
            <w:r w:rsidRPr="00C65053">
              <w:t>Patients engaged in care decisions and discharge planning.</w:t>
            </w:r>
          </w:p>
        </w:tc>
        <w:tc>
          <w:tcPr>
            <w:tcW w:w="2220" w:type="dxa"/>
            <w:vAlign w:val="center"/>
            <w:hideMark/>
          </w:tcPr>
          <w:p w14:paraId="0A2786C4" w14:textId="77777777" w:rsidR="00EF5EA0" w:rsidRPr="00C65053" w:rsidRDefault="00EF5EA0" w:rsidP="00C65053">
            <w:r w:rsidRPr="00C65053">
              <w:t>Patient Notes, Discharge Summaries</w:t>
            </w:r>
          </w:p>
        </w:tc>
        <w:tc>
          <w:tcPr>
            <w:tcW w:w="1660" w:type="dxa"/>
            <w:shd w:val="clear" w:color="auto" w:fill="FFFF00"/>
          </w:tcPr>
          <w:p w14:paraId="7F78C6A6" w14:textId="01B96EC1" w:rsidR="00EF5EA0" w:rsidRPr="00C65053" w:rsidRDefault="00EF5EA0" w:rsidP="00C65053">
            <w:r>
              <w:t>Desirable</w:t>
            </w:r>
          </w:p>
        </w:tc>
      </w:tr>
      <w:tr w:rsidR="00EF5EA0" w:rsidRPr="00C65053" w14:paraId="68381923" w14:textId="5769C07F" w:rsidTr="00EF5EA0">
        <w:trPr>
          <w:tblCellSpacing w:w="15" w:type="dxa"/>
        </w:trPr>
        <w:tc>
          <w:tcPr>
            <w:tcW w:w="0" w:type="auto"/>
            <w:vAlign w:val="center"/>
            <w:hideMark/>
          </w:tcPr>
          <w:p w14:paraId="5A7334F9" w14:textId="77777777" w:rsidR="00EF5EA0" w:rsidRPr="00C65053" w:rsidRDefault="00EF5EA0" w:rsidP="00C65053">
            <w:r w:rsidRPr="00C65053">
              <w:t>9</w:t>
            </w:r>
          </w:p>
        </w:tc>
        <w:tc>
          <w:tcPr>
            <w:tcW w:w="4697" w:type="dxa"/>
            <w:vAlign w:val="center"/>
            <w:hideMark/>
          </w:tcPr>
          <w:p w14:paraId="10C42C0C" w14:textId="77777777" w:rsidR="00EF5EA0" w:rsidRPr="00C65053" w:rsidRDefault="00EF5EA0" w:rsidP="00C65053">
            <w:r w:rsidRPr="00C65053">
              <w:t>Health education and counselling provided to patients and families.</w:t>
            </w:r>
          </w:p>
        </w:tc>
        <w:tc>
          <w:tcPr>
            <w:tcW w:w="2220" w:type="dxa"/>
            <w:vAlign w:val="center"/>
            <w:hideMark/>
          </w:tcPr>
          <w:p w14:paraId="50DA77F0" w14:textId="77777777" w:rsidR="00EF5EA0" w:rsidRPr="00C65053" w:rsidRDefault="00EF5EA0" w:rsidP="00C65053">
            <w:r w:rsidRPr="00C65053">
              <w:t>IEC Materials, Counseling Logs</w:t>
            </w:r>
          </w:p>
        </w:tc>
        <w:tc>
          <w:tcPr>
            <w:tcW w:w="1660" w:type="dxa"/>
            <w:shd w:val="clear" w:color="auto" w:fill="FFFF00"/>
          </w:tcPr>
          <w:p w14:paraId="0F0A9B16" w14:textId="060DCBA1" w:rsidR="00EF5EA0" w:rsidRPr="00C65053" w:rsidRDefault="00EF5EA0" w:rsidP="00C65053">
            <w:r>
              <w:t>Desirable</w:t>
            </w:r>
          </w:p>
        </w:tc>
      </w:tr>
      <w:tr w:rsidR="00EF5EA0" w:rsidRPr="00C65053" w14:paraId="77402AFC" w14:textId="24EC5164" w:rsidTr="00EF5EA0">
        <w:trPr>
          <w:tblCellSpacing w:w="15" w:type="dxa"/>
        </w:trPr>
        <w:tc>
          <w:tcPr>
            <w:tcW w:w="0" w:type="auto"/>
            <w:vAlign w:val="center"/>
            <w:hideMark/>
          </w:tcPr>
          <w:p w14:paraId="4B294395" w14:textId="0356C716" w:rsidR="00EF5EA0" w:rsidRPr="00C65053" w:rsidRDefault="00EF5EA0" w:rsidP="00C65053">
            <w:r w:rsidRPr="00C65053">
              <w:t>10</w:t>
            </w:r>
          </w:p>
        </w:tc>
        <w:tc>
          <w:tcPr>
            <w:tcW w:w="4697" w:type="dxa"/>
            <w:vAlign w:val="center"/>
            <w:hideMark/>
          </w:tcPr>
          <w:p w14:paraId="09128C3D" w14:textId="77777777" w:rsidR="00EF5EA0" w:rsidRPr="00C65053" w:rsidRDefault="00EF5EA0" w:rsidP="00C65053">
            <w:r w:rsidRPr="00C65053">
              <w:t>Policy reviewed every 2 years or after regulatory changes.</w:t>
            </w:r>
          </w:p>
        </w:tc>
        <w:tc>
          <w:tcPr>
            <w:tcW w:w="2220" w:type="dxa"/>
            <w:vAlign w:val="center"/>
            <w:hideMark/>
          </w:tcPr>
          <w:p w14:paraId="279AC339" w14:textId="77777777" w:rsidR="00EF5EA0" w:rsidRPr="00C65053" w:rsidRDefault="00EF5EA0" w:rsidP="00C65053">
            <w:r w:rsidRPr="00C65053">
              <w:t>Policy Logs, Review Notes</w:t>
            </w:r>
          </w:p>
        </w:tc>
        <w:tc>
          <w:tcPr>
            <w:tcW w:w="1660" w:type="dxa"/>
            <w:shd w:val="clear" w:color="auto" w:fill="FF0000"/>
          </w:tcPr>
          <w:p w14:paraId="18FB3E39" w14:textId="78192349" w:rsidR="00EF5EA0" w:rsidRPr="00C65053" w:rsidRDefault="00EF5EA0" w:rsidP="00C65053">
            <w:r>
              <w:t>Essential</w:t>
            </w:r>
          </w:p>
        </w:tc>
      </w:tr>
    </w:tbl>
    <w:p w14:paraId="7D64F38E" w14:textId="77777777" w:rsidR="0047720A" w:rsidRPr="00D40ECF" w:rsidRDefault="0047720A" w:rsidP="0047720A">
      <w:pPr>
        <w:rPr>
          <w:rFonts w:ascii="Segoe UI Emoji" w:hAnsi="Segoe UI Emoji" w:cs="Segoe UI Emoji"/>
          <w:b/>
          <w:bCs/>
        </w:rPr>
      </w:pPr>
    </w:p>
    <w:p w14:paraId="697F1501" w14:textId="2E8347C4" w:rsidR="0047720A" w:rsidRPr="00354ACA" w:rsidRDefault="0047720A" w:rsidP="0047720A">
      <w:pPr>
        <w:rPr>
          <w:b/>
          <w:bCs/>
          <w:i/>
          <w:iCs/>
          <w:sz w:val="20"/>
          <w:szCs w:val="20"/>
        </w:rPr>
      </w:pPr>
      <w:r w:rsidRPr="00D40ECF">
        <w:rPr>
          <w:b/>
          <w:bCs/>
        </w:rPr>
        <w:t xml:space="preserve"> </w:t>
      </w:r>
      <w:r w:rsidRPr="00354ACA">
        <w:rPr>
          <w:b/>
          <w:bCs/>
          <w:i/>
          <w:iCs/>
          <w:sz w:val="20"/>
          <w:szCs w:val="20"/>
        </w:rPr>
        <w:t>Key References Used:</w:t>
      </w:r>
    </w:p>
    <w:p w14:paraId="4B55AC84" w14:textId="77777777" w:rsidR="0047720A" w:rsidRPr="00354ACA" w:rsidRDefault="0047720A" w:rsidP="0047720A">
      <w:pPr>
        <w:rPr>
          <w:i/>
          <w:iCs/>
          <w:sz w:val="20"/>
          <w:szCs w:val="20"/>
        </w:rPr>
      </w:pPr>
      <w:r w:rsidRPr="00354ACA">
        <w:rPr>
          <w:i/>
          <w:iCs/>
          <w:sz w:val="20"/>
          <w:szCs w:val="20"/>
        </w:rPr>
        <w:t>1. World Health Organization (WHO)</w:t>
      </w:r>
    </w:p>
    <w:p w14:paraId="30C82609" w14:textId="77777777" w:rsidR="0047720A" w:rsidRPr="00354ACA" w:rsidRDefault="0047720A" w:rsidP="00257FD5">
      <w:pPr>
        <w:numPr>
          <w:ilvl w:val="0"/>
          <w:numId w:val="70"/>
        </w:numPr>
        <w:rPr>
          <w:i/>
          <w:iCs/>
          <w:sz w:val="20"/>
          <w:szCs w:val="20"/>
        </w:rPr>
      </w:pPr>
      <w:r w:rsidRPr="00354ACA">
        <w:rPr>
          <w:i/>
          <w:iCs/>
          <w:sz w:val="20"/>
          <w:szCs w:val="20"/>
        </w:rPr>
        <w:t>Patient Safety Friendly Hospital Initiative (PSFHI) – Assessment Manual</w:t>
      </w:r>
    </w:p>
    <w:p w14:paraId="0967F832" w14:textId="77777777" w:rsidR="0047720A" w:rsidRPr="00354ACA" w:rsidRDefault="0047720A" w:rsidP="00257FD5">
      <w:pPr>
        <w:numPr>
          <w:ilvl w:val="1"/>
          <w:numId w:val="70"/>
        </w:numPr>
        <w:rPr>
          <w:i/>
          <w:iCs/>
          <w:sz w:val="20"/>
          <w:szCs w:val="20"/>
        </w:rPr>
      </w:pPr>
      <w:r w:rsidRPr="00354ACA">
        <w:rPr>
          <w:i/>
          <w:iCs/>
          <w:sz w:val="20"/>
          <w:szCs w:val="20"/>
        </w:rPr>
        <w:t>Defines core (essential) vs. developmental standards for patient safety, informed consent, patient rights, leadership, etc.</w:t>
      </w:r>
    </w:p>
    <w:p w14:paraId="74A9503B" w14:textId="77777777" w:rsidR="0047720A" w:rsidRPr="00354ACA" w:rsidRDefault="0047720A" w:rsidP="00257FD5">
      <w:pPr>
        <w:numPr>
          <w:ilvl w:val="1"/>
          <w:numId w:val="70"/>
        </w:numPr>
        <w:rPr>
          <w:i/>
          <w:iCs/>
          <w:sz w:val="20"/>
          <w:szCs w:val="20"/>
        </w:rPr>
      </w:pPr>
      <w:r w:rsidRPr="00354ACA">
        <w:rPr>
          <w:i/>
          <w:iCs/>
          <w:sz w:val="20"/>
          <w:szCs w:val="20"/>
        </w:rPr>
        <w:t xml:space="preserve">Link: </w:t>
      </w:r>
      <w:hyperlink r:id="rId8" w:history="1">
        <w:r w:rsidRPr="00354ACA">
          <w:rPr>
            <w:rStyle w:val="Hyperlink"/>
            <w:i/>
            <w:iCs/>
            <w:color w:val="auto"/>
            <w:sz w:val="20"/>
            <w:szCs w:val="20"/>
          </w:rPr>
          <w:t>https://www.who.int/publications/i/item/9789241599258</w:t>
        </w:r>
      </w:hyperlink>
    </w:p>
    <w:p w14:paraId="1E77DEDF" w14:textId="77777777" w:rsidR="0047720A" w:rsidRPr="00354ACA" w:rsidRDefault="0047720A" w:rsidP="0047720A">
      <w:pPr>
        <w:rPr>
          <w:i/>
          <w:iCs/>
          <w:sz w:val="20"/>
          <w:szCs w:val="20"/>
        </w:rPr>
      </w:pPr>
      <w:r w:rsidRPr="00354ACA">
        <w:rPr>
          <w:i/>
          <w:iCs/>
          <w:sz w:val="20"/>
          <w:szCs w:val="20"/>
        </w:rPr>
        <w:t>2. Joint Commission International (JCI) Standards for Hospitals</w:t>
      </w:r>
    </w:p>
    <w:p w14:paraId="77ADD92A" w14:textId="77777777" w:rsidR="0047720A" w:rsidRPr="00354ACA" w:rsidRDefault="0047720A" w:rsidP="00257FD5">
      <w:pPr>
        <w:numPr>
          <w:ilvl w:val="0"/>
          <w:numId w:val="71"/>
        </w:numPr>
        <w:rPr>
          <w:i/>
          <w:iCs/>
          <w:sz w:val="20"/>
          <w:szCs w:val="20"/>
        </w:rPr>
      </w:pPr>
      <w:r w:rsidRPr="00354ACA">
        <w:rPr>
          <w:i/>
          <w:iCs/>
          <w:sz w:val="20"/>
          <w:szCs w:val="20"/>
        </w:rPr>
        <w:t>6th and 7th Editions – Accreditation Standards for Hospitals</w:t>
      </w:r>
    </w:p>
    <w:p w14:paraId="63711D63" w14:textId="77777777" w:rsidR="0047720A" w:rsidRPr="00354ACA" w:rsidRDefault="0047720A" w:rsidP="00257FD5">
      <w:pPr>
        <w:numPr>
          <w:ilvl w:val="1"/>
          <w:numId w:val="71"/>
        </w:numPr>
        <w:rPr>
          <w:i/>
          <w:iCs/>
          <w:sz w:val="20"/>
          <w:szCs w:val="20"/>
        </w:rPr>
      </w:pPr>
      <w:r w:rsidRPr="00354ACA">
        <w:rPr>
          <w:i/>
          <w:iCs/>
          <w:sz w:val="20"/>
          <w:szCs w:val="20"/>
        </w:rPr>
        <w:t>Specifies required policies for patient rights, governance, leadership engagement, informed consent, and performance indicators.</w:t>
      </w:r>
    </w:p>
    <w:p w14:paraId="058145FF" w14:textId="77777777" w:rsidR="0047720A" w:rsidRPr="00354ACA" w:rsidRDefault="0047720A" w:rsidP="00257FD5">
      <w:pPr>
        <w:numPr>
          <w:ilvl w:val="1"/>
          <w:numId w:val="71"/>
        </w:numPr>
        <w:rPr>
          <w:i/>
          <w:iCs/>
          <w:sz w:val="20"/>
          <w:szCs w:val="20"/>
        </w:rPr>
      </w:pPr>
      <w:r w:rsidRPr="00354ACA">
        <w:rPr>
          <w:i/>
          <w:iCs/>
          <w:sz w:val="20"/>
          <w:szCs w:val="20"/>
        </w:rPr>
        <w:t>Includes Must-Have vs. Quality Improvement–Level standards.</w:t>
      </w:r>
    </w:p>
    <w:p w14:paraId="4B66F1BF" w14:textId="77777777" w:rsidR="0047720A" w:rsidRPr="00354ACA" w:rsidRDefault="0047720A" w:rsidP="0047720A">
      <w:pPr>
        <w:rPr>
          <w:i/>
          <w:iCs/>
          <w:sz w:val="20"/>
          <w:szCs w:val="20"/>
        </w:rPr>
      </w:pPr>
      <w:r w:rsidRPr="00354ACA">
        <w:rPr>
          <w:i/>
          <w:iCs/>
          <w:sz w:val="20"/>
          <w:szCs w:val="20"/>
        </w:rPr>
        <w:t>3. Punjab Healthcare Commission (PHC) – Minimum Service Delivery Standards (MSDS)</w:t>
      </w:r>
    </w:p>
    <w:p w14:paraId="4755095F" w14:textId="77777777" w:rsidR="0047720A" w:rsidRPr="00354ACA" w:rsidRDefault="0047720A" w:rsidP="00257FD5">
      <w:pPr>
        <w:numPr>
          <w:ilvl w:val="0"/>
          <w:numId w:val="72"/>
        </w:numPr>
        <w:rPr>
          <w:i/>
          <w:iCs/>
          <w:sz w:val="20"/>
          <w:szCs w:val="20"/>
        </w:rPr>
      </w:pPr>
      <w:r w:rsidRPr="00354ACA">
        <w:rPr>
          <w:i/>
          <w:iCs/>
          <w:sz w:val="20"/>
          <w:szCs w:val="20"/>
        </w:rPr>
        <w:t>For Tertiary Healthcare Establishments (Category I hospitals)</w:t>
      </w:r>
    </w:p>
    <w:p w14:paraId="24556B50" w14:textId="77777777" w:rsidR="0047720A" w:rsidRPr="00354ACA" w:rsidRDefault="0047720A" w:rsidP="00257FD5">
      <w:pPr>
        <w:numPr>
          <w:ilvl w:val="1"/>
          <w:numId w:val="72"/>
        </w:numPr>
        <w:rPr>
          <w:i/>
          <w:iCs/>
          <w:sz w:val="20"/>
          <w:szCs w:val="20"/>
        </w:rPr>
      </w:pPr>
      <w:r w:rsidRPr="00354ACA">
        <w:rPr>
          <w:i/>
          <w:iCs/>
          <w:sz w:val="20"/>
          <w:szCs w:val="20"/>
        </w:rPr>
        <w:t>Outlines core functional standards and timelines for implementation.</w:t>
      </w:r>
    </w:p>
    <w:p w14:paraId="7C02A1D1" w14:textId="77777777" w:rsidR="0047720A" w:rsidRPr="00354ACA" w:rsidRDefault="0047720A" w:rsidP="00257FD5">
      <w:pPr>
        <w:numPr>
          <w:ilvl w:val="1"/>
          <w:numId w:val="72"/>
        </w:numPr>
        <w:rPr>
          <w:i/>
          <w:iCs/>
          <w:sz w:val="20"/>
          <w:szCs w:val="20"/>
        </w:rPr>
      </w:pPr>
      <w:r w:rsidRPr="00354ACA">
        <w:rPr>
          <w:i/>
          <w:iCs/>
          <w:sz w:val="20"/>
          <w:szCs w:val="20"/>
        </w:rPr>
        <w:t>Source: PHC official documentation and MSDS manuals.</w:t>
      </w:r>
    </w:p>
    <w:p w14:paraId="0C06D341" w14:textId="77777777" w:rsidR="0047720A" w:rsidRPr="00354ACA" w:rsidRDefault="0047720A" w:rsidP="0047720A">
      <w:pPr>
        <w:rPr>
          <w:i/>
          <w:iCs/>
          <w:sz w:val="20"/>
          <w:szCs w:val="20"/>
        </w:rPr>
      </w:pPr>
      <w:r w:rsidRPr="00354ACA">
        <w:rPr>
          <w:i/>
          <w:iCs/>
          <w:sz w:val="20"/>
          <w:szCs w:val="20"/>
        </w:rPr>
        <w:t>4. National Health Services (UK) – NHS Patient Experience Framework</w:t>
      </w:r>
    </w:p>
    <w:p w14:paraId="7CE30FB2" w14:textId="77777777" w:rsidR="0047720A" w:rsidRPr="00354ACA" w:rsidRDefault="0047720A" w:rsidP="00257FD5">
      <w:pPr>
        <w:numPr>
          <w:ilvl w:val="0"/>
          <w:numId w:val="73"/>
        </w:numPr>
        <w:rPr>
          <w:i/>
          <w:iCs/>
          <w:sz w:val="20"/>
          <w:szCs w:val="20"/>
        </w:rPr>
      </w:pPr>
      <w:r w:rsidRPr="00354ACA">
        <w:rPr>
          <w:i/>
          <w:iCs/>
          <w:sz w:val="20"/>
          <w:szCs w:val="20"/>
        </w:rPr>
        <w:t>Informs engagement, dignity, involvement in care decisions, and use of feedback.</w:t>
      </w:r>
    </w:p>
    <w:p w14:paraId="2DDE0A83" w14:textId="77777777" w:rsidR="0047720A" w:rsidRPr="00354ACA" w:rsidRDefault="0047720A" w:rsidP="00257FD5">
      <w:pPr>
        <w:numPr>
          <w:ilvl w:val="1"/>
          <w:numId w:val="73"/>
        </w:numPr>
        <w:rPr>
          <w:i/>
          <w:iCs/>
          <w:sz w:val="20"/>
          <w:szCs w:val="20"/>
        </w:rPr>
      </w:pPr>
      <w:r w:rsidRPr="00354ACA">
        <w:rPr>
          <w:i/>
          <w:iCs/>
          <w:sz w:val="20"/>
          <w:szCs w:val="20"/>
        </w:rPr>
        <w:lastRenderedPageBreak/>
        <w:t xml:space="preserve">Link: </w:t>
      </w:r>
      <w:hyperlink r:id="rId9" w:history="1">
        <w:r w:rsidRPr="00354ACA">
          <w:rPr>
            <w:rStyle w:val="Hyperlink"/>
            <w:i/>
            <w:iCs/>
            <w:color w:val="auto"/>
            <w:sz w:val="20"/>
            <w:szCs w:val="20"/>
          </w:rPr>
          <w:t>https://www.england.nhs.uk/publication/patient-experience-framework/</w:t>
        </w:r>
      </w:hyperlink>
    </w:p>
    <w:p w14:paraId="3A461E54" w14:textId="77777777" w:rsidR="0047720A" w:rsidRPr="00354ACA" w:rsidRDefault="0047720A" w:rsidP="0047720A">
      <w:pPr>
        <w:rPr>
          <w:i/>
          <w:iCs/>
          <w:sz w:val="20"/>
          <w:szCs w:val="20"/>
        </w:rPr>
      </w:pPr>
      <w:r w:rsidRPr="00354ACA">
        <w:rPr>
          <w:i/>
          <w:iCs/>
          <w:sz w:val="20"/>
          <w:szCs w:val="20"/>
        </w:rPr>
        <w:t>5. Pakistan Medical &amp; Dental Council (PMDC) and Pakistan Nursing Council (PNC) Codes</w:t>
      </w:r>
    </w:p>
    <w:p w14:paraId="2F065515" w14:textId="77777777" w:rsidR="0047720A" w:rsidRPr="00354ACA" w:rsidRDefault="0047720A" w:rsidP="00257FD5">
      <w:pPr>
        <w:numPr>
          <w:ilvl w:val="0"/>
          <w:numId w:val="74"/>
        </w:numPr>
        <w:rPr>
          <w:i/>
          <w:iCs/>
          <w:sz w:val="20"/>
          <w:szCs w:val="20"/>
        </w:rPr>
      </w:pPr>
      <w:r w:rsidRPr="00354ACA">
        <w:rPr>
          <w:i/>
          <w:iCs/>
          <w:sz w:val="20"/>
          <w:szCs w:val="20"/>
        </w:rPr>
        <w:t>Related to ethical duties, informed consent, and patient confidentiality.</w:t>
      </w:r>
    </w:p>
    <w:p w14:paraId="20FAD4EE" w14:textId="77777777" w:rsidR="0047720A" w:rsidRPr="00354ACA" w:rsidRDefault="0047720A" w:rsidP="0047720A">
      <w:pPr>
        <w:rPr>
          <w:i/>
          <w:iCs/>
          <w:sz w:val="20"/>
          <w:szCs w:val="20"/>
        </w:rPr>
      </w:pPr>
      <w:r w:rsidRPr="00354ACA">
        <w:rPr>
          <w:i/>
          <w:iCs/>
          <w:sz w:val="20"/>
          <w:szCs w:val="20"/>
        </w:rPr>
        <w:t>6. Balochistan Healthcare Commission (BHCC) Draft Licensing Framework (if available to you)</w:t>
      </w:r>
    </w:p>
    <w:p w14:paraId="51C7812E" w14:textId="77777777" w:rsidR="0047720A" w:rsidRPr="00354ACA" w:rsidRDefault="0047720A" w:rsidP="00257FD5">
      <w:pPr>
        <w:numPr>
          <w:ilvl w:val="0"/>
          <w:numId w:val="75"/>
        </w:numPr>
        <w:rPr>
          <w:i/>
          <w:iCs/>
          <w:sz w:val="20"/>
          <w:szCs w:val="20"/>
        </w:rPr>
      </w:pPr>
      <w:r w:rsidRPr="00354ACA">
        <w:rPr>
          <w:i/>
          <w:iCs/>
          <w:sz w:val="20"/>
          <w:szCs w:val="20"/>
        </w:rPr>
        <w:t>Any emerging draft licensing/regulatory guidelines have also been reflected where relevant, especially related to mandatory licensing and policy review cycles.</w:t>
      </w:r>
    </w:p>
    <w:p w14:paraId="292DE16A" w14:textId="77777777" w:rsidR="0047720A" w:rsidRPr="00C65053" w:rsidRDefault="0047720A" w:rsidP="00C65053">
      <w:pPr>
        <w:rPr>
          <w:b/>
          <w:bCs/>
          <w:color w:val="FF0000"/>
        </w:rPr>
      </w:pPr>
    </w:p>
    <w:p w14:paraId="59E44008" w14:textId="7C910531" w:rsidR="00C65053" w:rsidRPr="00C65053" w:rsidRDefault="00C65053" w:rsidP="00257FD5">
      <w:pPr>
        <w:pStyle w:val="ListParagraph"/>
        <w:numPr>
          <w:ilvl w:val="0"/>
          <w:numId w:val="68"/>
        </w:numPr>
        <w:rPr>
          <w:b/>
          <w:bCs/>
          <w:sz w:val="32"/>
          <w:szCs w:val="32"/>
          <w:highlight w:val="lightGray"/>
        </w:rPr>
      </w:pPr>
      <w:r w:rsidRPr="00C65053">
        <w:rPr>
          <w:b/>
          <w:bCs/>
          <w:sz w:val="32"/>
          <w:szCs w:val="32"/>
          <w:highlight w:val="lightGray"/>
        </w:rPr>
        <w:t>Standard  Facility Infrastructure and Safety</w:t>
      </w:r>
    </w:p>
    <w:p w14:paraId="24796879" w14:textId="77777777" w:rsidR="00C65053" w:rsidRPr="00C65053" w:rsidRDefault="00C65053" w:rsidP="00C65053">
      <w:pPr>
        <w:rPr>
          <w:b/>
          <w:bCs/>
        </w:rPr>
      </w:pPr>
      <w:r w:rsidRPr="00C65053">
        <w:rPr>
          <w:b/>
          <w:bCs/>
        </w:rPr>
        <w:t>Objective: To ensure the hospital's physical environment is safe, accessible, and conducive to patient care.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72"/>
        <w:gridCol w:w="5083"/>
        <w:gridCol w:w="2070"/>
        <w:gridCol w:w="1525"/>
      </w:tblGrid>
      <w:tr w:rsidR="00EF5EA0" w:rsidRPr="00C65053" w14:paraId="29141629" w14:textId="7ED42077" w:rsidTr="00EF5EA0">
        <w:trPr>
          <w:tblHeader/>
          <w:tblCellSpacing w:w="15" w:type="dxa"/>
        </w:trPr>
        <w:tc>
          <w:tcPr>
            <w:tcW w:w="0" w:type="auto"/>
            <w:vAlign w:val="center"/>
            <w:hideMark/>
          </w:tcPr>
          <w:p w14:paraId="60A99D35" w14:textId="77777777" w:rsidR="00EF5EA0" w:rsidRPr="00C65053" w:rsidRDefault="00EF5EA0" w:rsidP="00C65053">
            <w:pPr>
              <w:rPr>
                <w:b/>
                <w:bCs/>
              </w:rPr>
            </w:pPr>
            <w:r w:rsidRPr="00C65053">
              <w:rPr>
                <w:b/>
                <w:bCs/>
              </w:rPr>
              <w:t>Sr. No.</w:t>
            </w:r>
          </w:p>
        </w:tc>
        <w:tc>
          <w:tcPr>
            <w:tcW w:w="5053" w:type="dxa"/>
            <w:vAlign w:val="center"/>
            <w:hideMark/>
          </w:tcPr>
          <w:p w14:paraId="6600DD62" w14:textId="77777777" w:rsidR="00EF5EA0" w:rsidRPr="00C65053" w:rsidRDefault="00EF5EA0" w:rsidP="00C65053">
            <w:pPr>
              <w:rPr>
                <w:b/>
                <w:bCs/>
              </w:rPr>
            </w:pPr>
            <w:r w:rsidRPr="00C65053">
              <w:rPr>
                <w:b/>
                <w:bCs/>
              </w:rPr>
              <w:t>Criteria / Indicator</w:t>
            </w:r>
          </w:p>
        </w:tc>
        <w:tc>
          <w:tcPr>
            <w:tcW w:w="2040" w:type="dxa"/>
            <w:vAlign w:val="center"/>
            <w:hideMark/>
          </w:tcPr>
          <w:p w14:paraId="4A39DE5B" w14:textId="77777777" w:rsidR="00EF5EA0" w:rsidRPr="00C65053" w:rsidRDefault="00EF5EA0" w:rsidP="00C65053">
            <w:pPr>
              <w:rPr>
                <w:b/>
                <w:bCs/>
              </w:rPr>
            </w:pPr>
            <w:r w:rsidRPr="00C65053">
              <w:rPr>
                <w:b/>
                <w:bCs/>
              </w:rPr>
              <w:t>Method of Verification</w:t>
            </w:r>
          </w:p>
        </w:tc>
        <w:tc>
          <w:tcPr>
            <w:tcW w:w="1480" w:type="dxa"/>
          </w:tcPr>
          <w:p w14:paraId="2AEE7030" w14:textId="37CCE6C9" w:rsidR="00EF5EA0" w:rsidRPr="00C65053" w:rsidRDefault="00EF5EA0" w:rsidP="00C65053">
            <w:pPr>
              <w:rPr>
                <w:b/>
                <w:bCs/>
              </w:rPr>
            </w:pPr>
            <w:r>
              <w:rPr>
                <w:b/>
                <w:bCs/>
              </w:rPr>
              <w:t>Classification</w:t>
            </w:r>
          </w:p>
        </w:tc>
      </w:tr>
      <w:tr w:rsidR="00EF5EA0" w:rsidRPr="00C65053" w14:paraId="3CC068BF" w14:textId="1852BE20" w:rsidTr="00EF5EA0">
        <w:trPr>
          <w:tblCellSpacing w:w="15" w:type="dxa"/>
        </w:trPr>
        <w:tc>
          <w:tcPr>
            <w:tcW w:w="0" w:type="auto"/>
            <w:vAlign w:val="center"/>
            <w:hideMark/>
          </w:tcPr>
          <w:p w14:paraId="02A2F937" w14:textId="77777777" w:rsidR="00EF5EA0" w:rsidRPr="00C65053" w:rsidRDefault="00EF5EA0" w:rsidP="00EF5EA0">
            <w:r w:rsidRPr="00C65053">
              <w:t>1</w:t>
            </w:r>
          </w:p>
        </w:tc>
        <w:tc>
          <w:tcPr>
            <w:tcW w:w="5053" w:type="dxa"/>
            <w:vAlign w:val="center"/>
            <w:hideMark/>
          </w:tcPr>
          <w:p w14:paraId="413F700C" w14:textId="0D1024EC" w:rsidR="00EF5EA0" w:rsidRPr="00C65053" w:rsidRDefault="00EF5EA0" w:rsidP="00EF5EA0">
            <w:r w:rsidRPr="00C65053">
              <w:t xml:space="preserve">Building is structurally </w:t>
            </w:r>
            <w:r w:rsidR="008067E5">
              <w:t xml:space="preserve">purpose built, safe </w:t>
            </w:r>
            <w:r w:rsidRPr="00C65053">
              <w:t>and accessible (ramps, handrails, signage).</w:t>
            </w:r>
          </w:p>
        </w:tc>
        <w:tc>
          <w:tcPr>
            <w:tcW w:w="2040" w:type="dxa"/>
            <w:vAlign w:val="center"/>
            <w:hideMark/>
          </w:tcPr>
          <w:p w14:paraId="39BA57A0" w14:textId="77777777" w:rsidR="00EF5EA0" w:rsidRPr="00C65053" w:rsidRDefault="00EF5EA0" w:rsidP="00EF5EA0">
            <w:r w:rsidRPr="00C65053">
              <w:t>Observation, Floor Plan</w:t>
            </w:r>
          </w:p>
        </w:tc>
        <w:tc>
          <w:tcPr>
            <w:tcW w:w="1480" w:type="dxa"/>
            <w:shd w:val="clear" w:color="auto" w:fill="FF0000"/>
          </w:tcPr>
          <w:p w14:paraId="39549F8D" w14:textId="5265F62D" w:rsidR="00EF5EA0" w:rsidRPr="00C65053" w:rsidRDefault="00EF5EA0" w:rsidP="00EF5EA0">
            <w:r>
              <w:t>Essential</w:t>
            </w:r>
          </w:p>
        </w:tc>
      </w:tr>
      <w:tr w:rsidR="00EF5EA0" w:rsidRPr="00C65053" w14:paraId="024E73CD" w14:textId="7E79BA76" w:rsidTr="00EF5EA0">
        <w:trPr>
          <w:tblCellSpacing w:w="15" w:type="dxa"/>
        </w:trPr>
        <w:tc>
          <w:tcPr>
            <w:tcW w:w="0" w:type="auto"/>
            <w:vAlign w:val="center"/>
            <w:hideMark/>
          </w:tcPr>
          <w:p w14:paraId="3C7F3623" w14:textId="77777777" w:rsidR="00EF5EA0" w:rsidRPr="00C65053" w:rsidRDefault="00EF5EA0" w:rsidP="00EF5EA0">
            <w:r w:rsidRPr="00C65053">
              <w:t>2</w:t>
            </w:r>
          </w:p>
        </w:tc>
        <w:tc>
          <w:tcPr>
            <w:tcW w:w="5053" w:type="dxa"/>
            <w:vAlign w:val="center"/>
            <w:hideMark/>
          </w:tcPr>
          <w:p w14:paraId="774CB2E1" w14:textId="77777777" w:rsidR="00EF5EA0" w:rsidRPr="00C65053" w:rsidRDefault="00EF5EA0" w:rsidP="00EF5EA0">
            <w:r w:rsidRPr="00C65053">
              <w:t>Adequate water, power supply, lighting, and ventilation are ensured.</w:t>
            </w:r>
          </w:p>
        </w:tc>
        <w:tc>
          <w:tcPr>
            <w:tcW w:w="2040" w:type="dxa"/>
            <w:vAlign w:val="center"/>
            <w:hideMark/>
          </w:tcPr>
          <w:p w14:paraId="54775D98" w14:textId="77777777" w:rsidR="00EF5EA0" w:rsidRPr="00C65053" w:rsidRDefault="00EF5EA0" w:rsidP="00EF5EA0">
            <w:r w:rsidRPr="00C65053">
              <w:t>Utility Records, Observation</w:t>
            </w:r>
          </w:p>
        </w:tc>
        <w:tc>
          <w:tcPr>
            <w:tcW w:w="1480" w:type="dxa"/>
            <w:shd w:val="clear" w:color="auto" w:fill="FF0000"/>
          </w:tcPr>
          <w:p w14:paraId="1EF343B2" w14:textId="2CA208C5" w:rsidR="00EF5EA0" w:rsidRPr="00C65053" w:rsidRDefault="00EF5EA0" w:rsidP="00EF5EA0">
            <w:r>
              <w:t>Essential</w:t>
            </w:r>
          </w:p>
        </w:tc>
      </w:tr>
      <w:tr w:rsidR="00EF5EA0" w:rsidRPr="00C65053" w14:paraId="2184C44A" w14:textId="7578BCD5" w:rsidTr="00EF5EA0">
        <w:trPr>
          <w:tblCellSpacing w:w="15" w:type="dxa"/>
        </w:trPr>
        <w:tc>
          <w:tcPr>
            <w:tcW w:w="0" w:type="auto"/>
            <w:vAlign w:val="center"/>
            <w:hideMark/>
          </w:tcPr>
          <w:p w14:paraId="16BD4250" w14:textId="77777777" w:rsidR="00EF5EA0" w:rsidRPr="00C65053" w:rsidRDefault="00EF5EA0" w:rsidP="00EF5EA0">
            <w:r w:rsidRPr="00C65053">
              <w:t>3</w:t>
            </w:r>
          </w:p>
        </w:tc>
        <w:tc>
          <w:tcPr>
            <w:tcW w:w="5053" w:type="dxa"/>
            <w:vAlign w:val="center"/>
            <w:hideMark/>
          </w:tcPr>
          <w:p w14:paraId="75A5AB70" w14:textId="77777777" w:rsidR="00EF5EA0" w:rsidRPr="00C65053" w:rsidRDefault="00EF5EA0" w:rsidP="00EF5EA0">
            <w:r w:rsidRPr="00C65053">
              <w:t>Fire safety systems (alarms, extinguishers, exits) are available and functional.</w:t>
            </w:r>
          </w:p>
        </w:tc>
        <w:tc>
          <w:tcPr>
            <w:tcW w:w="2040" w:type="dxa"/>
            <w:vAlign w:val="center"/>
            <w:hideMark/>
          </w:tcPr>
          <w:p w14:paraId="6FAED741" w14:textId="77777777" w:rsidR="00EF5EA0" w:rsidRPr="00C65053" w:rsidRDefault="00EF5EA0" w:rsidP="00EF5EA0">
            <w:r w:rsidRPr="00C65053">
              <w:t>Fire Safety Logs, Observation</w:t>
            </w:r>
          </w:p>
        </w:tc>
        <w:tc>
          <w:tcPr>
            <w:tcW w:w="1480" w:type="dxa"/>
            <w:shd w:val="clear" w:color="auto" w:fill="FF0000"/>
          </w:tcPr>
          <w:p w14:paraId="33F127EC" w14:textId="5F374109" w:rsidR="00EF5EA0" w:rsidRPr="00C65053" w:rsidRDefault="00EF5EA0" w:rsidP="00EF5EA0">
            <w:r>
              <w:t>Essential</w:t>
            </w:r>
          </w:p>
        </w:tc>
      </w:tr>
      <w:tr w:rsidR="00EF5EA0" w:rsidRPr="00C65053" w14:paraId="76CB356C" w14:textId="45955BFB" w:rsidTr="00EF5EA0">
        <w:trPr>
          <w:tblCellSpacing w:w="15" w:type="dxa"/>
        </w:trPr>
        <w:tc>
          <w:tcPr>
            <w:tcW w:w="0" w:type="auto"/>
            <w:vAlign w:val="center"/>
            <w:hideMark/>
          </w:tcPr>
          <w:p w14:paraId="7D6AFF1B" w14:textId="77777777" w:rsidR="00EF5EA0" w:rsidRPr="00C65053" w:rsidRDefault="00EF5EA0" w:rsidP="00C65053">
            <w:r w:rsidRPr="00C65053">
              <w:t>4</w:t>
            </w:r>
          </w:p>
        </w:tc>
        <w:tc>
          <w:tcPr>
            <w:tcW w:w="5053" w:type="dxa"/>
            <w:vAlign w:val="center"/>
            <w:hideMark/>
          </w:tcPr>
          <w:p w14:paraId="0CC99FCE" w14:textId="77777777" w:rsidR="00EF5EA0" w:rsidRPr="00C65053" w:rsidRDefault="00EF5EA0" w:rsidP="00C65053">
            <w:r w:rsidRPr="00C65053">
              <w:t>Building maintenance schedule is documented and implemented.</w:t>
            </w:r>
          </w:p>
        </w:tc>
        <w:tc>
          <w:tcPr>
            <w:tcW w:w="2040" w:type="dxa"/>
            <w:vAlign w:val="center"/>
            <w:hideMark/>
          </w:tcPr>
          <w:p w14:paraId="2E045204" w14:textId="77777777" w:rsidR="00EF5EA0" w:rsidRPr="00C65053" w:rsidRDefault="00EF5EA0" w:rsidP="00C65053">
            <w:r w:rsidRPr="00C65053">
              <w:t>Logs, Work Orders</w:t>
            </w:r>
          </w:p>
        </w:tc>
        <w:tc>
          <w:tcPr>
            <w:tcW w:w="1480" w:type="dxa"/>
            <w:shd w:val="clear" w:color="auto" w:fill="FFFF00"/>
          </w:tcPr>
          <w:p w14:paraId="0DF67E75" w14:textId="1D914BAA" w:rsidR="00EF5EA0" w:rsidRPr="00C65053" w:rsidRDefault="00EF5EA0" w:rsidP="00C65053">
            <w:r>
              <w:t>Desirable</w:t>
            </w:r>
          </w:p>
        </w:tc>
      </w:tr>
      <w:tr w:rsidR="00EF5EA0" w:rsidRPr="00C65053" w14:paraId="6F1B79F1" w14:textId="445E12EA" w:rsidTr="00EF5EA0">
        <w:trPr>
          <w:tblCellSpacing w:w="15" w:type="dxa"/>
        </w:trPr>
        <w:tc>
          <w:tcPr>
            <w:tcW w:w="0" w:type="auto"/>
            <w:vAlign w:val="center"/>
            <w:hideMark/>
          </w:tcPr>
          <w:p w14:paraId="6CCD657F" w14:textId="77777777" w:rsidR="00EF5EA0" w:rsidRPr="00C65053" w:rsidRDefault="00EF5EA0" w:rsidP="00C65053">
            <w:r w:rsidRPr="00C65053">
              <w:t>5</w:t>
            </w:r>
          </w:p>
        </w:tc>
        <w:tc>
          <w:tcPr>
            <w:tcW w:w="5053" w:type="dxa"/>
            <w:vAlign w:val="center"/>
            <w:hideMark/>
          </w:tcPr>
          <w:p w14:paraId="1EBB9D51" w14:textId="1E82C434" w:rsidR="00EF5EA0" w:rsidRPr="00C65053" w:rsidRDefault="00EF5EA0" w:rsidP="007E1083">
            <w:r w:rsidRPr="00C65053">
              <w:t xml:space="preserve">Generator or backup power system is available and </w:t>
            </w:r>
            <w:r w:rsidR="007E1083">
              <w:t xml:space="preserve">maintained </w:t>
            </w:r>
          </w:p>
        </w:tc>
        <w:tc>
          <w:tcPr>
            <w:tcW w:w="2040" w:type="dxa"/>
            <w:vAlign w:val="center"/>
            <w:hideMark/>
          </w:tcPr>
          <w:p w14:paraId="1E8F00B9" w14:textId="77777777" w:rsidR="00EF5EA0" w:rsidRPr="00C65053" w:rsidRDefault="00EF5EA0" w:rsidP="00C65053">
            <w:r w:rsidRPr="00C65053">
              <w:t>Logs, Equipment Records</w:t>
            </w:r>
          </w:p>
        </w:tc>
        <w:tc>
          <w:tcPr>
            <w:tcW w:w="1480" w:type="dxa"/>
            <w:shd w:val="clear" w:color="auto" w:fill="FF0000"/>
          </w:tcPr>
          <w:p w14:paraId="68086EA0" w14:textId="6D23DC08" w:rsidR="00EF5EA0" w:rsidRPr="00C65053" w:rsidRDefault="00EF5EA0" w:rsidP="00C65053">
            <w:r>
              <w:t>Essential</w:t>
            </w:r>
          </w:p>
        </w:tc>
      </w:tr>
    </w:tbl>
    <w:p w14:paraId="41644E63" w14:textId="0D3F8EA5" w:rsidR="0047720A" w:rsidRPr="00DE17AC" w:rsidRDefault="0047720A" w:rsidP="0047720A">
      <w:pPr>
        <w:rPr>
          <w:b/>
          <w:bCs/>
          <w:i/>
          <w:iCs/>
          <w:sz w:val="20"/>
          <w:szCs w:val="20"/>
        </w:rPr>
      </w:pPr>
      <w:r w:rsidRPr="00DE17AC">
        <w:rPr>
          <w:b/>
          <w:bCs/>
          <w:i/>
          <w:iCs/>
          <w:sz w:val="20"/>
          <w:szCs w:val="20"/>
        </w:rPr>
        <w:t>References:</w:t>
      </w:r>
    </w:p>
    <w:p w14:paraId="401FFE03" w14:textId="77777777" w:rsidR="0047720A" w:rsidRPr="00DE17AC" w:rsidRDefault="0047720A" w:rsidP="00257FD5">
      <w:pPr>
        <w:numPr>
          <w:ilvl w:val="0"/>
          <w:numId w:val="76"/>
        </w:numPr>
        <w:rPr>
          <w:i/>
          <w:iCs/>
          <w:sz w:val="20"/>
          <w:szCs w:val="20"/>
        </w:rPr>
      </w:pPr>
      <w:r w:rsidRPr="00DE17AC">
        <w:rPr>
          <w:i/>
          <w:iCs/>
          <w:sz w:val="20"/>
          <w:szCs w:val="20"/>
        </w:rPr>
        <w:t>WHO – Hospital Safety Index Guide (2nd Edition):</w:t>
      </w:r>
    </w:p>
    <w:p w14:paraId="26608EF6" w14:textId="77777777" w:rsidR="0047720A" w:rsidRPr="00DE17AC" w:rsidRDefault="0047720A" w:rsidP="00257FD5">
      <w:pPr>
        <w:pStyle w:val="ListParagraph"/>
        <w:numPr>
          <w:ilvl w:val="0"/>
          <w:numId w:val="80"/>
        </w:numPr>
        <w:rPr>
          <w:i/>
          <w:iCs/>
          <w:sz w:val="20"/>
          <w:szCs w:val="20"/>
        </w:rPr>
      </w:pPr>
      <w:r w:rsidRPr="00DE17AC">
        <w:rPr>
          <w:i/>
          <w:iCs/>
          <w:sz w:val="20"/>
          <w:szCs w:val="20"/>
        </w:rPr>
        <w:t>Covers building safety, fire protection, backup systems.</w:t>
      </w:r>
    </w:p>
    <w:p w14:paraId="61592CFC" w14:textId="1AEB1EEF" w:rsidR="0047720A" w:rsidRPr="00DE17AC" w:rsidRDefault="00647D19" w:rsidP="00257FD5">
      <w:pPr>
        <w:pStyle w:val="ListParagraph"/>
        <w:numPr>
          <w:ilvl w:val="0"/>
          <w:numId w:val="80"/>
        </w:numPr>
        <w:rPr>
          <w:i/>
          <w:iCs/>
          <w:sz w:val="20"/>
          <w:szCs w:val="20"/>
        </w:rPr>
      </w:pPr>
      <w:hyperlink r:id="rId10" w:history="1">
        <w:r w:rsidRPr="00DE17AC">
          <w:rPr>
            <w:rStyle w:val="Hyperlink"/>
            <w:i/>
            <w:iCs/>
            <w:sz w:val="20"/>
            <w:szCs w:val="20"/>
          </w:rPr>
          <w:t>https://iris.who.int/handle/10665/258957</w:t>
        </w:r>
      </w:hyperlink>
    </w:p>
    <w:p w14:paraId="351FB389" w14:textId="77777777" w:rsidR="0047720A" w:rsidRPr="00DE17AC" w:rsidRDefault="0047720A" w:rsidP="00257FD5">
      <w:pPr>
        <w:numPr>
          <w:ilvl w:val="0"/>
          <w:numId w:val="76"/>
        </w:numPr>
        <w:rPr>
          <w:i/>
          <w:iCs/>
          <w:sz w:val="20"/>
          <w:szCs w:val="20"/>
        </w:rPr>
      </w:pPr>
      <w:r w:rsidRPr="00DE17AC">
        <w:rPr>
          <w:i/>
          <w:iCs/>
          <w:sz w:val="20"/>
          <w:szCs w:val="20"/>
        </w:rPr>
        <w:t>Pakistan Building Code (NBC 2007) – Fire Safety Provisions</w:t>
      </w:r>
    </w:p>
    <w:p w14:paraId="1C376F81" w14:textId="5BE34E71" w:rsidR="0047720A" w:rsidRPr="00DE17AC" w:rsidRDefault="0047720A" w:rsidP="00257FD5">
      <w:pPr>
        <w:pStyle w:val="ListParagraph"/>
        <w:numPr>
          <w:ilvl w:val="0"/>
          <w:numId w:val="81"/>
        </w:numPr>
        <w:rPr>
          <w:i/>
          <w:iCs/>
          <w:sz w:val="20"/>
          <w:szCs w:val="20"/>
        </w:rPr>
      </w:pPr>
      <w:r w:rsidRPr="00DE17AC">
        <w:rPr>
          <w:i/>
          <w:iCs/>
          <w:sz w:val="20"/>
          <w:szCs w:val="20"/>
        </w:rPr>
        <w:t>Mandatory requirements for fire exit, alarms, extinguishers.</w:t>
      </w:r>
    </w:p>
    <w:p w14:paraId="15BD6E73" w14:textId="77777777" w:rsidR="0047720A" w:rsidRPr="00DE17AC" w:rsidRDefault="0047720A" w:rsidP="00257FD5">
      <w:pPr>
        <w:numPr>
          <w:ilvl w:val="0"/>
          <w:numId w:val="76"/>
        </w:numPr>
        <w:rPr>
          <w:i/>
          <w:iCs/>
          <w:sz w:val="20"/>
          <w:szCs w:val="20"/>
        </w:rPr>
      </w:pPr>
      <w:r w:rsidRPr="00DE17AC">
        <w:rPr>
          <w:i/>
          <w:iCs/>
          <w:sz w:val="20"/>
          <w:szCs w:val="20"/>
        </w:rPr>
        <w:lastRenderedPageBreak/>
        <w:t>JCI Standards (6th &amp; 7th Edition)</w:t>
      </w:r>
    </w:p>
    <w:p w14:paraId="1F42E94D" w14:textId="77777777" w:rsidR="0047720A" w:rsidRPr="00DE17AC" w:rsidRDefault="0047720A" w:rsidP="00257FD5">
      <w:pPr>
        <w:pStyle w:val="ListParagraph"/>
        <w:numPr>
          <w:ilvl w:val="0"/>
          <w:numId w:val="81"/>
        </w:numPr>
        <w:rPr>
          <w:i/>
          <w:iCs/>
          <w:sz w:val="20"/>
          <w:szCs w:val="20"/>
        </w:rPr>
      </w:pPr>
      <w:r w:rsidRPr="00DE17AC">
        <w:rPr>
          <w:i/>
          <w:iCs/>
          <w:sz w:val="20"/>
          <w:szCs w:val="20"/>
        </w:rPr>
        <w:t>Facility management and safety (FMS) chapter outlines generator testing, utility management, maintenance logs.</w:t>
      </w:r>
    </w:p>
    <w:p w14:paraId="64FCF94D" w14:textId="77777777" w:rsidR="0047720A" w:rsidRPr="00DE17AC" w:rsidRDefault="0047720A" w:rsidP="00257FD5">
      <w:pPr>
        <w:numPr>
          <w:ilvl w:val="0"/>
          <w:numId w:val="76"/>
        </w:numPr>
        <w:rPr>
          <w:i/>
          <w:iCs/>
          <w:sz w:val="20"/>
          <w:szCs w:val="20"/>
        </w:rPr>
      </w:pPr>
      <w:r w:rsidRPr="00DE17AC">
        <w:rPr>
          <w:i/>
          <w:iCs/>
          <w:sz w:val="20"/>
          <w:szCs w:val="20"/>
        </w:rPr>
        <w:t>Punjab Healthcare Commission – MSDS (Tertiary Hospitals)</w:t>
      </w:r>
    </w:p>
    <w:p w14:paraId="57F4E001" w14:textId="77777777" w:rsidR="0047720A" w:rsidRPr="00DE17AC" w:rsidRDefault="0047720A" w:rsidP="00257FD5">
      <w:pPr>
        <w:pStyle w:val="ListParagraph"/>
        <w:numPr>
          <w:ilvl w:val="0"/>
          <w:numId w:val="81"/>
        </w:numPr>
        <w:rPr>
          <w:i/>
          <w:iCs/>
          <w:sz w:val="20"/>
          <w:szCs w:val="20"/>
        </w:rPr>
      </w:pPr>
      <w:r w:rsidRPr="00DE17AC">
        <w:rPr>
          <w:i/>
          <w:iCs/>
          <w:sz w:val="20"/>
          <w:szCs w:val="20"/>
        </w:rPr>
        <w:t>Requires documented maintenance, utility availability, and infrastructure accessibility.</w:t>
      </w:r>
    </w:p>
    <w:p w14:paraId="684268D1" w14:textId="77777777" w:rsidR="0047720A" w:rsidRPr="00DE17AC" w:rsidRDefault="0047720A" w:rsidP="00257FD5">
      <w:pPr>
        <w:numPr>
          <w:ilvl w:val="0"/>
          <w:numId w:val="76"/>
        </w:numPr>
        <w:rPr>
          <w:i/>
          <w:iCs/>
          <w:sz w:val="20"/>
          <w:szCs w:val="20"/>
        </w:rPr>
      </w:pPr>
      <w:r w:rsidRPr="00DE17AC">
        <w:rPr>
          <w:i/>
          <w:iCs/>
          <w:sz w:val="20"/>
          <w:szCs w:val="20"/>
        </w:rPr>
        <w:t>National Disaster Management Authority (NDMA) Pakistan – Hospital Safety Guidelines</w:t>
      </w:r>
    </w:p>
    <w:p w14:paraId="56BC0DB0" w14:textId="77777777" w:rsidR="0047720A" w:rsidRPr="00DE17AC" w:rsidRDefault="0047720A" w:rsidP="00257FD5">
      <w:pPr>
        <w:pStyle w:val="ListParagraph"/>
        <w:numPr>
          <w:ilvl w:val="0"/>
          <w:numId w:val="81"/>
        </w:numPr>
        <w:rPr>
          <w:i/>
          <w:iCs/>
          <w:sz w:val="20"/>
          <w:szCs w:val="20"/>
        </w:rPr>
      </w:pPr>
      <w:r w:rsidRPr="00DE17AC">
        <w:rPr>
          <w:i/>
          <w:iCs/>
          <w:sz w:val="20"/>
          <w:szCs w:val="20"/>
        </w:rPr>
        <w:t>Backup power, structural safety, and disaster preparedness.</w:t>
      </w:r>
    </w:p>
    <w:p w14:paraId="0C22105C" w14:textId="76AA87AE" w:rsidR="00C65053" w:rsidRPr="00C65053" w:rsidRDefault="00C65053" w:rsidP="00C65053">
      <w:pPr>
        <w:rPr>
          <w:b/>
          <w:bCs/>
          <w:color w:val="FF0000"/>
        </w:rPr>
      </w:pPr>
    </w:p>
    <w:p w14:paraId="11DA4C00" w14:textId="2A161E4B" w:rsidR="00C65053" w:rsidRPr="00C65053" w:rsidRDefault="00C65053" w:rsidP="00257FD5">
      <w:pPr>
        <w:pStyle w:val="ListParagraph"/>
        <w:numPr>
          <w:ilvl w:val="0"/>
          <w:numId w:val="68"/>
        </w:numPr>
        <w:rPr>
          <w:b/>
          <w:bCs/>
          <w:sz w:val="32"/>
          <w:szCs w:val="32"/>
          <w:highlight w:val="lightGray"/>
        </w:rPr>
      </w:pPr>
      <w:r w:rsidRPr="00C65053">
        <w:rPr>
          <w:b/>
          <w:bCs/>
          <w:sz w:val="32"/>
          <w:szCs w:val="32"/>
          <w:highlight w:val="lightGray"/>
        </w:rPr>
        <w:t>Standard WIC: Waste Management and Infection Control</w:t>
      </w:r>
    </w:p>
    <w:p w14:paraId="7EA266C6" w14:textId="77777777" w:rsidR="00C65053" w:rsidRPr="00C65053" w:rsidRDefault="00C65053" w:rsidP="00C65053">
      <w:pPr>
        <w:rPr>
          <w:b/>
          <w:bCs/>
        </w:rPr>
      </w:pPr>
      <w:r w:rsidRPr="00C65053">
        <w:rPr>
          <w:b/>
          <w:bCs/>
        </w:rPr>
        <w:t>Objective: To minimize risk of infection and contamination through effective waste handling and IPC practices.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59"/>
        <w:gridCol w:w="4916"/>
        <w:gridCol w:w="2160"/>
        <w:gridCol w:w="1615"/>
      </w:tblGrid>
      <w:tr w:rsidR="00EF5EA0" w:rsidRPr="00C65053" w14:paraId="68BD54F2" w14:textId="3195ECB2" w:rsidTr="00EF5EA0">
        <w:trPr>
          <w:tblHeader/>
          <w:tblCellSpacing w:w="15" w:type="dxa"/>
        </w:trPr>
        <w:tc>
          <w:tcPr>
            <w:tcW w:w="0" w:type="auto"/>
            <w:vAlign w:val="center"/>
            <w:hideMark/>
          </w:tcPr>
          <w:p w14:paraId="374DC4C6" w14:textId="77777777" w:rsidR="00EF5EA0" w:rsidRPr="00C65053" w:rsidRDefault="00EF5EA0" w:rsidP="00C65053">
            <w:pPr>
              <w:rPr>
                <w:b/>
                <w:bCs/>
              </w:rPr>
            </w:pPr>
            <w:r w:rsidRPr="00C65053">
              <w:rPr>
                <w:b/>
                <w:bCs/>
              </w:rPr>
              <w:t>Sr. No.</w:t>
            </w:r>
          </w:p>
        </w:tc>
        <w:tc>
          <w:tcPr>
            <w:tcW w:w="4886" w:type="dxa"/>
            <w:vAlign w:val="center"/>
            <w:hideMark/>
          </w:tcPr>
          <w:p w14:paraId="3D82A9BC" w14:textId="77777777" w:rsidR="00EF5EA0" w:rsidRPr="00C65053" w:rsidRDefault="00EF5EA0" w:rsidP="00C65053">
            <w:pPr>
              <w:rPr>
                <w:b/>
                <w:bCs/>
              </w:rPr>
            </w:pPr>
            <w:r w:rsidRPr="00C65053">
              <w:rPr>
                <w:b/>
                <w:bCs/>
              </w:rPr>
              <w:t>Criteria / Indicator</w:t>
            </w:r>
          </w:p>
        </w:tc>
        <w:tc>
          <w:tcPr>
            <w:tcW w:w="2130" w:type="dxa"/>
            <w:vAlign w:val="center"/>
            <w:hideMark/>
          </w:tcPr>
          <w:p w14:paraId="58B667EA" w14:textId="77777777" w:rsidR="00EF5EA0" w:rsidRPr="00C65053" w:rsidRDefault="00EF5EA0" w:rsidP="00C65053">
            <w:pPr>
              <w:rPr>
                <w:b/>
                <w:bCs/>
              </w:rPr>
            </w:pPr>
            <w:r w:rsidRPr="00C65053">
              <w:rPr>
                <w:b/>
                <w:bCs/>
              </w:rPr>
              <w:t>Method of Verification</w:t>
            </w:r>
          </w:p>
        </w:tc>
        <w:tc>
          <w:tcPr>
            <w:tcW w:w="1570" w:type="dxa"/>
          </w:tcPr>
          <w:p w14:paraId="5FA63C82" w14:textId="7F3919F7" w:rsidR="00EF5EA0" w:rsidRPr="00C65053" w:rsidRDefault="00EF5EA0" w:rsidP="00C65053">
            <w:pPr>
              <w:rPr>
                <w:b/>
                <w:bCs/>
              </w:rPr>
            </w:pPr>
            <w:r>
              <w:rPr>
                <w:b/>
                <w:bCs/>
              </w:rPr>
              <w:t>Classification</w:t>
            </w:r>
          </w:p>
        </w:tc>
      </w:tr>
      <w:tr w:rsidR="00EF5EA0" w:rsidRPr="00C65053" w14:paraId="00879B6F" w14:textId="076C2AE3" w:rsidTr="00EF5EA0">
        <w:trPr>
          <w:tblCellSpacing w:w="15" w:type="dxa"/>
        </w:trPr>
        <w:tc>
          <w:tcPr>
            <w:tcW w:w="0" w:type="auto"/>
            <w:vAlign w:val="center"/>
            <w:hideMark/>
          </w:tcPr>
          <w:p w14:paraId="4270B90E" w14:textId="77777777" w:rsidR="00EF5EA0" w:rsidRPr="00C65053" w:rsidRDefault="00EF5EA0" w:rsidP="00EF5EA0">
            <w:r w:rsidRPr="00C65053">
              <w:t>1</w:t>
            </w:r>
          </w:p>
        </w:tc>
        <w:tc>
          <w:tcPr>
            <w:tcW w:w="4886" w:type="dxa"/>
            <w:vAlign w:val="center"/>
            <w:hideMark/>
          </w:tcPr>
          <w:p w14:paraId="79783290" w14:textId="286DB7E7" w:rsidR="00EF5EA0" w:rsidRPr="00C65053" w:rsidRDefault="00EF5EA0" w:rsidP="00EF5EA0">
            <w:r w:rsidRPr="00C65053">
              <w:t>Color-coded segregation bins and posters are available in all clinical</w:t>
            </w:r>
            <w:r w:rsidR="007E1083">
              <w:t xml:space="preserve"> and general</w:t>
            </w:r>
            <w:r w:rsidRPr="00C65053">
              <w:t xml:space="preserve"> areas.</w:t>
            </w:r>
          </w:p>
        </w:tc>
        <w:tc>
          <w:tcPr>
            <w:tcW w:w="2130" w:type="dxa"/>
            <w:vAlign w:val="center"/>
            <w:hideMark/>
          </w:tcPr>
          <w:p w14:paraId="1338AE69" w14:textId="77777777" w:rsidR="00EF5EA0" w:rsidRPr="00C65053" w:rsidRDefault="00EF5EA0" w:rsidP="00EF5EA0">
            <w:r w:rsidRPr="00C65053">
              <w:t>Observation</w:t>
            </w:r>
          </w:p>
        </w:tc>
        <w:tc>
          <w:tcPr>
            <w:tcW w:w="1570" w:type="dxa"/>
            <w:shd w:val="clear" w:color="auto" w:fill="FF0000"/>
          </w:tcPr>
          <w:p w14:paraId="5BB5E9E8" w14:textId="0DCB2333" w:rsidR="00EF5EA0" w:rsidRPr="00C65053" w:rsidRDefault="00EF5EA0" w:rsidP="00EF5EA0">
            <w:r>
              <w:t>Essential</w:t>
            </w:r>
          </w:p>
        </w:tc>
      </w:tr>
      <w:tr w:rsidR="00EF5EA0" w:rsidRPr="00C65053" w14:paraId="0A60A05B" w14:textId="6CDB3FE5" w:rsidTr="00EF5EA0">
        <w:trPr>
          <w:tblCellSpacing w:w="15" w:type="dxa"/>
        </w:trPr>
        <w:tc>
          <w:tcPr>
            <w:tcW w:w="0" w:type="auto"/>
            <w:vAlign w:val="center"/>
            <w:hideMark/>
          </w:tcPr>
          <w:p w14:paraId="6D62A805" w14:textId="77777777" w:rsidR="00EF5EA0" w:rsidRPr="00C65053" w:rsidRDefault="00EF5EA0" w:rsidP="00EF5EA0">
            <w:r w:rsidRPr="00C65053">
              <w:t>2</w:t>
            </w:r>
          </w:p>
        </w:tc>
        <w:tc>
          <w:tcPr>
            <w:tcW w:w="4886" w:type="dxa"/>
            <w:vAlign w:val="center"/>
            <w:hideMark/>
          </w:tcPr>
          <w:p w14:paraId="7CD4B895" w14:textId="77777777" w:rsidR="00EF5EA0" w:rsidRPr="00C65053" w:rsidRDefault="00EF5EA0" w:rsidP="00EF5EA0">
            <w:r w:rsidRPr="00C65053">
              <w:t>Waste collection, storage, and transport SOPs are followed.</w:t>
            </w:r>
          </w:p>
        </w:tc>
        <w:tc>
          <w:tcPr>
            <w:tcW w:w="2130" w:type="dxa"/>
            <w:vAlign w:val="center"/>
            <w:hideMark/>
          </w:tcPr>
          <w:p w14:paraId="07BA1FBF" w14:textId="77777777" w:rsidR="00EF5EA0" w:rsidRPr="00C65053" w:rsidRDefault="00EF5EA0" w:rsidP="00EF5EA0">
            <w:r w:rsidRPr="00C65053">
              <w:t>SOPs, Staff Interviews</w:t>
            </w:r>
          </w:p>
        </w:tc>
        <w:tc>
          <w:tcPr>
            <w:tcW w:w="1570" w:type="dxa"/>
            <w:shd w:val="clear" w:color="auto" w:fill="FF0000"/>
          </w:tcPr>
          <w:p w14:paraId="322F337F" w14:textId="45120291" w:rsidR="00EF5EA0" w:rsidRPr="00C65053" w:rsidRDefault="00EF5EA0" w:rsidP="00EF5EA0">
            <w:r>
              <w:t>Essential</w:t>
            </w:r>
          </w:p>
        </w:tc>
      </w:tr>
      <w:tr w:rsidR="00EF5EA0" w:rsidRPr="00C65053" w14:paraId="77905AC8" w14:textId="57D759FD" w:rsidTr="00EF5EA0">
        <w:trPr>
          <w:tblCellSpacing w:w="15" w:type="dxa"/>
        </w:trPr>
        <w:tc>
          <w:tcPr>
            <w:tcW w:w="0" w:type="auto"/>
            <w:vAlign w:val="center"/>
            <w:hideMark/>
          </w:tcPr>
          <w:p w14:paraId="37F47EDA" w14:textId="77777777" w:rsidR="00EF5EA0" w:rsidRPr="00C65053" w:rsidRDefault="00EF5EA0" w:rsidP="00EF5EA0">
            <w:r w:rsidRPr="00C65053">
              <w:t>3</w:t>
            </w:r>
          </w:p>
        </w:tc>
        <w:tc>
          <w:tcPr>
            <w:tcW w:w="4886" w:type="dxa"/>
            <w:vAlign w:val="center"/>
            <w:hideMark/>
          </w:tcPr>
          <w:p w14:paraId="39B34916" w14:textId="526C08F7" w:rsidR="00EF5EA0" w:rsidRPr="00C65053" w:rsidRDefault="00EF5EA0" w:rsidP="00EF5EA0">
            <w:r w:rsidRPr="00C65053">
              <w:t xml:space="preserve">IPC program with designated </w:t>
            </w:r>
            <w:r w:rsidR="00D367F8">
              <w:t xml:space="preserve">committee and </w:t>
            </w:r>
            <w:r w:rsidRPr="00C65053">
              <w:t>focal person is in place.</w:t>
            </w:r>
          </w:p>
        </w:tc>
        <w:tc>
          <w:tcPr>
            <w:tcW w:w="2130" w:type="dxa"/>
            <w:vAlign w:val="center"/>
            <w:hideMark/>
          </w:tcPr>
          <w:p w14:paraId="2E07AD4E" w14:textId="77777777" w:rsidR="00EF5EA0" w:rsidRPr="00C65053" w:rsidRDefault="00EF5EA0" w:rsidP="00EF5EA0">
            <w:r w:rsidRPr="00C65053">
              <w:t>HR Files, Policy Review</w:t>
            </w:r>
          </w:p>
        </w:tc>
        <w:tc>
          <w:tcPr>
            <w:tcW w:w="1570" w:type="dxa"/>
            <w:shd w:val="clear" w:color="auto" w:fill="FF0000"/>
          </w:tcPr>
          <w:p w14:paraId="7BA42A5B" w14:textId="5EF94080" w:rsidR="00EF5EA0" w:rsidRPr="00C65053" w:rsidRDefault="00EF5EA0" w:rsidP="00EF5EA0">
            <w:r>
              <w:t>Essential</w:t>
            </w:r>
          </w:p>
        </w:tc>
      </w:tr>
      <w:tr w:rsidR="00EF5EA0" w:rsidRPr="00C65053" w14:paraId="7F6DDBD5" w14:textId="63F9D107" w:rsidTr="00EF5EA0">
        <w:trPr>
          <w:tblCellSpacing w:w="15" w:type="dxa"/>
        </w:trPr>
        <w:tc>
          <w:tcPr>
            <w:tcW w:w="0" w:type="auto"/>
            <w:vAlign w:val="center"/>
            <w:hideMark/>
          </w:tcPr>
          <w:p w14:paraId="77F79580" w14:textId="77777777" w:rsidR="00EF5EA0" w:rsidRPr="00C65053" w:rsidRDefault="00EF5EA0" w:rsidP="00EF5EA0">
            <w:r w:rsidRPr="00C65053">
              <w:t>4</w:t>
            </w:r>
          </w:p>
        </w:tc>
        <w:tc>
          <w:tcPr>
            <w:tcW w:w="4886" w:type="dxa"/>
            <w:vAlign w:val="center"/>
            <w:hideMark/>
          </w:tcPr>
          <w:p w14:paraId="702F5099" w14:textId="77777777" w:rsidR="00EF5EA0" w:rsidRPr="00C65053" w:rsidRDefault="00EF5EA0" w:rsidP="00EF5EA0">
            <w:r w:rsidRPr="00C65053">
              <w:t>Hand hygiene facilities (soap/sanitizer) are available at point of care.</w:t>
            </w:r>
          </w:p>
        </w:tc>
        <w:tc>
          <w:tcPr>
            <w:tcW w:w="2130" w:type="dxa"/>
            <w:vAlign w:val="center"/>
            <w:hideMark/>
          </w:tcPr>
          <w:p w14:paraId="6233FC95" w14:textId="77777777" w:rsidR="00EF5EA0" w:rsidRPr="00C65053" w:rsidRDefault="00EF5EA0" w:rsidP="00EF5EA0">
            <w:r w:rsidRPr="00C65053">
              <w:t>Observation</w:t>
            </w:r>
          </w:p>
        </w:tc>
        <w:tc>
          <w:tcPr>
            <w:tcW w:w="1570" w:type="dxa"/>
            <w:shd w:val="clear" w:color="auto" w:fill="FF0000"/>
          </w:tcPr>
          <w:p w14:paraId="01D4F002" w14:textId="1B2C67D0" w:rsidR="00EF5EA0" w:rsidRPr="00C65053" w:rsidRDefault="00EF5EA0" w:rsidP="00EF5EA0">
            <w:r>
              <w:t>Essential</w:t>
            </w:r>
          </w:p>
        </w:tc>
      </w:tr>
      <w:tr w:rsidR="00EF5EA0" w:rsidRPr="00C65053" w14:paraId="5A4500BC" w14:textId="610836DF" w:rsidTr="00EF5EA0">
        <w:trPr>
          <w:tblCellSpacing w:w="15" w:type="dxa"/>
        </w:trPr>
        <w:tc>
          <w:tcPr>
            <w:tcW w:w="0" w:type="auto"/>
            <w:vAlign w:val="center"/>
            <w:hideMark/>
          </w:tcPr>
          <w:p w14:paraId="34977650" w14:textId="77777777" w:rsidR="00EF5EA0" w:rsidRPr="00C65053" w:rsidRDefault="00EF5EA0" w:rsidP="00C65053">
            <w:r w:rsidRPr="00C65053">
              <w:t>5</w:t>
            </w:r>
          </w:p>
        </w:tc>
        <w:tc>
          <w:tcPr>
            <w:tcW w:w="4886" w:type="dxa"/>
            <w:vAlign w:val="center"/>
            <w:hideMark/>
          </w:tcPr>
          <w:p w14:paraId="31A29F53" w14:textId="128F6F48" w:rsidR="00EF5EA0" w:rsidRPr="00C65053" w:rsidRDefault="00EF5EA0" w:rsidP="00C65053">
            <w:r w:rsidRPr="00C65053">
              <w:t xml:space="preserve">Staff trained </w:t>
            </w:r>
            <w:r w:rsidR="00314E45">
              <w:t>o</w:t>
            </w:r>
            <w:r w:rsidRPr="00C65053">
              <w:t>n IPC annually.</w:t>
            </w:r>
          </w:p>
        </w:tc>
        <w:tc>
          <w:tcPr>
            <w:tcW w:w="2130" w:type="dxa"/>
            <w:vAlign w:val="center"/>
            <w:hideMark/>
          </w:tcPr>
          <w:p w14:paraId="46C6F8D6" w14:textId="77777777" w:rsidR="00EF5EA0" w:rsidRPr="00C65053" w:rsidRDefault="00EF5EA0" w:rsidP="00C65053">
            <w:r w:rsidRPr="00C65053">
              <w:t>Training Records, Attendance Sheets</w:t>
            </w:r>
          </w:p>
        </w:tc>
        <w:tc>
          <w:tcPr>
            <w:tcW w:w="1570" w:type="dxa"/>
            <w:shd w:val="clear" w:color="auto" w:fill="FFFF00"/>
          </w:tcPr>
          <w:p w14:paraId="132DE10F" w14:textId="4E49C6E7" w:rsidR="00EF5EA0" w:rsidRPr="00C65053" w:rsidRDefault="00EF5EA0" w:rsidP="00C65053">
            <w:r>
              <w:t>Desirable</w:t>
            </w:r>
          </w:p>
        </w:tc>
      </w:tr>
      <w:tr w:rsidR="00EF5EA0" w:rsidRPr="00C65053" w14:paraId="505D3652" w14:textId="621FB0F9" w:rsidTr="00EF5EA0">
        <w:trPr>
          <w:tblCellSpacing w:w="15" w:type="dxa"/>
        </w:trPr>
        <w:tc>
          <w:tcPr>
            <w:tcW w:w="0" w:type="auto"/>
            <w:vAlign w:val="center"/>
            <w:hideMark/>
          </w:tcPr>
          <w:p w14:paraId="243A01B8" w14:textId="77777777" w:rsidR="00EF5EA0" w:rsidRPr="00C65053" w:rsidRDefault="00EF5EA0" w:rsidP="00EF5EA0">
            <w:r w:rsidRPr="00C65053">
              <w:t>6</w:t>
            </w:r>
          </w:p>
        </w:tc>
        <w:tc>
          <w:tcPr>
            <w:tcW w:w="4886" w:type="dxa"/>
            <w:vAlign w:val="center"/>
            <w:hideMark/>
          </w:tcPr>
          <w:p w14:paraId="6060A604" w14:textId="77777777" w:rsidR="00EF5EA0" w:rsidRPr="00C65053" w:rsidRDefault="00EF5EA0" w:rsidP="00EF5EA0">
            <w:r w:rsidRPr="00C65053">
              <w:t>Biomedical waste is disposed via authorized vendor/facility.</w:t>
            </w:r>
          </w:p>
        </w:tc>
        <w:tc>
          <w:tcPr>
            <w:tcW w:w="2130" w:type="dxa"/>
            <w:vAlign w:val="center"/>
            <w:hideMark/>
          </w:tcPr>
          <w:p w14:paraId="76CDCDCD" w14:textId="77777777" w:rsidR="00EF5EA0" w:rsidRPr="00C65053" w:rsidRDefault="00EF5EA0" w:rsidP="00EF5EA0">
            <w:r w:rsidRPr="00C65053">
              <w:t>Waste Logs, Contracts</w:t>
            </w:r>
          </w:p>
        </w:tc>
        <w:tc>
          <w:tcPr>
            <w:tcW w:w="1570" w:type="dxa"/>
            <w:shd w:val="clear" w:color="auto" w:fill="FF0000"/>
          </w:tcPr>
          <w:p w14:paraId="74D526F5" w14:textId="1C998B90" w:rsidR="00EF5EA0" w:rsidRPr="00C65053" w:rsidRDefault="00EF5EA0" w:rsidP="00EF5EA0">
            <w:r>
              <w:t>Essential</w:t>
            </w:r>
          </w:p>
        </w:tc>
      </w:tr>
    </w:tbl>
    <w:p w14:paraId="5B8B73FF" w14:textId="77777777" w:rsidR="0047720A" w:rsidRPr="0047720A" w:rsidRDefault="0047720A" w:rsidP="0047720A">
      <w:pPr>
        <w:rPr>
          <w:b/>
          <w:bCs/>
        </w:rPr>
      </w:pPr>
      <w:r w:rsidRPr="0047720A">
        <w:rPr>
          <w:b/>
          <w:bCs/>
        </w:rPr>
        <w:t>References:</w:t>
      </w:r>
    </w:p>
    <w:p w14:paraId="0FEDE75D" w14:textId="7BC093E6" w:rsidR="0047720A" w:rsidRPr="00DE17AC" w:rsidRDefault="0047720A" w:rsidP="00257FD5">
      <w:pPr>
        <w:numPr>
          <w:ilvl w:val="0"/>
          <w:numId w:val="77"/>
        </w:numPr>
        <w:rPr>
          <w:i/>
          <w:iCs/>
          <w:sz w:val="20"/>
          <w:szCs w:val="20"/>
        </w:rPr>
      </w:pPr>
      <w:r w:rsidRPr="00DE17AC">
        <w:rPr>
          <w:i/>
          <w:iCs/>
          <w:sz w:val="20"/>
          <w:szCs w:val="20"/>
        </w:rPr>
        <w:t xml:space="preserve">WHO – Guidelines on Infection Prevention and Control (IPC) in </w:t>
      </w:r>
      <w:r w:rsidR="001B0D3D" w:rsidRPr="00DE17AC">
        <w:rPr>
          <w:i/>
          <w:iCs/>
          <w:sz w:val="20"/>
          <w:szCs w:val="20"/>
        </w:rPr>
        <w:t>healthcare</w:t>
      </w:r>
    </w:p>
    <w:p w14:paraId="34D19993" w14:textId="6E8AD969" w:rsidR="0047720A" w:rsidRPr="00DE17AC" w:rsidRDefault="0047720A" w:rsidP="00257FD5">
      <w:pPr>
        <w:pStyle w:val="ListParagraph"/>
        <w:numPr>
          <w:ilvl w:val="0"/>
          <w:numId w:val="78"/>
        </w:numPr>
        <w:rPr>
          <w:i/>
          <w:iCs/>
          <w:sz w:val="20"/>
          <w:szCs w:val="20"/>
        </w:rPr>
      </w:pPr>
      <w:hyperlink r:id="rId11" w:history="1">
        <w:r w:rsidRPr="00DE17AC">
          <w:rPr>
            <w:rStyle w:val="Hyperlink"/>
            <w:i/>
            <w:iCs/>
            <w:sz w:val="20"/>
            <w:szCs w:val="20"/>
          </w:rPr>
          <w:t>https://www.who.int/publications/i/item/9789240015407</w:t>
        </w:r>
      </w:hyperlink>
    </w:p>
    <w:p w14:paraId="22F9C394" w14:textId="3EEBC9D3" w:rsidR="00C65053" w:rsidRDefault="00C65053" w:rsidP="00C65053">
      <w:pPr>
        <w:rPr>
          <w:b/>
          <w:bCs/>
          <w:color w:val="FF0000"/>
        </w:rPr>
      </w:pPr>
    </w:p>
    <w:p w14:paraId="0B996055" w14:textId="77777777" w:rsidR="00354ACA" w:rsidRPr="00C65053" w:rsidRDefault="00354ACA" w:rsidP="00C65053">
      <w:pPr>
        <w:rPr>
          <w:b/>
          <w:bCs/>
          <w:color w:val="FF0000"/>
        </w:rPr>
      </w:pPr>
    </w:p>
    <w:p w14:paraId="62D0CBCC" w14:textId="7F88B9D8" w:rsidR="00C65053" w:rsidRPr="00C65053" w:rsidRDefault="00C65053" w:rsidP="00257FD5">
      <w:pPr>
        <w:pStyle w:val="ListParagraph"/>
        <w:numPr>
          <w:ilvl w:val="0"/>
          <w:numId w:val="68"/>
        </w:numPr>
        <w:rPr>
          <w:b/>
          <w:bCs/>
          <w:sz w:val="32"/>
          <w:szCs w:val="32"/>
          <w:highlight w:val="lightGray"/>
        </w:rPr>
      </w:pPr>
      <w:r w:rsidRPr="00C65053">
        <w:rPr>
          <w:b/>
          <w:bCs/>
          <w:sz w:val="32"/>
          <w:szCs w:val="32"/>
          <w:highlight w:val="lightGray"/>
        </w:rPr>
        <w:t>Standard HRM: Human Resource Qualifications and Management</w:t>
      </w:r>
    </w:p>
    <w:p w14:paraId="7F273270" w14:textId="77777777" w:rsidR="00C65053" w:rsidRPr="00C65053" w:rsidRDefault="00C65053" w:rsidP="00C65053">
      <w:pPr>
        <w:rPr>
          <w:b/>
          <w:bCs/>
        </w:rPr>
      </w:pPr>
      <w:r w:rsidRPr="00C65053">
        <w:rPr>
          <w:b/>
          <w:bCs/>
        </w:rPr>
        <w:t>Objective: To ensure staff are qualified, assigned appropriately, and supported through clear HR policies.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7"/>
        <w:gridCol w:w="4498"/>
        <w:gridCol w:w="2970"/>
        <w:gridCol w:w="1435"/>
      </w:tblGrid>
      <w:tr w:rsidR="00EF5EA0" w:rsidRPr="00C65053" w14:paraId="44D718EA" w14:textId="20564753" w:rsidTr="00EF5EA0">
        <w:trPr>
          <w:tblHeader/>
          <w:tblCellSpacing w:w="15" w:type="dxa"/>
        </w:trPr>
        <w:tc>
          <w:tcPr>
            <w:tcW w:w="402" w:type="dxa"/>
            <w:vAlign w:val="center"/>
            <w:hideMark/>
          </w:tcPr>
          <w:p w14:paraId="1DC6F105" w14:textId="77777777" w:rsidR="00EF5EA0" w:rsidRPr="00C65053" w:rsidRDefault="00EF5EA0" w:rsidP="00C65053">
            <w:pPr>
              <w:rPr>
                <w:b/>
                <w:bCs/>
              </w:rPr>
            </w:pPr>
            <w:r w:rsidRPr="00C65053">
              <w:rPr>
                <w:b/>
                <w:bCs/>
              </w:rPr>
              <w:t>Sr. No.</w:t>
            </w:r>
          </w:p>
        </w:tc>
        <w:tc>
          <w:tcPr>
            <w:tcW w:w="4468" w:type="dxa"/>
            <w:vAlign w:val="center"/>
            <w:hideMark/>
          </w:tcPr>
          <w:p w14:paraId="741909E1" w14:textId="77777777" w:rsidR="00EF5EA0" w:rsidRPr="00C65053" w:rsidRDefault="00EF5EA0" w:rsidP="00C65053">
            <w:pPr>
              <w:rPr>
                <w:b/>
                <w:bCs/>
              </w:rPr>
            </w:pPr>
            <w:r w:rsidRPr="00C65053">
              <w:rPr>
                <w:b/>
                <w:bCs/>
              </w:rPr>
              <w:t>Criteria / Indicator</w:t>
            </w:r>
          </w:p>
        </w:tc>
        <w:tc>
          <w:tcPr>
            <w:tcW w:w="2940" w:type="dxa"/>
            <w:vAlign w:val="center"/>
            <w:hideMark/>
          </w:tcPr>
          <w:p w14:paraId="7F9CFE5C" w14:textId="77777777" w:rsidR="00EF5EA0" w:rsidRPr="00C65053" w:rsidRDefault="00EF5EA0" w:rsidP="00C65053">
            <w:pPr>
              <w:rPr>
                <w:b/>
                <w:bCs/>
              </w:rPr>
            </w:pPr>
            <w:r w:rsidRPr="00C65053">
              <w:rPr>
                <w:b/>
                <w:bCs/>
              </w:rPr>
              <w:t>Method of Verification</w:t>
            </w:r>
          </w:p>
        </w:tc>
        <w:tc>
          <w:tcPr>
            <w:tcW w:w="1390" w:type="dxa"/>
          </w:tcPr>
          <w:p w14:paraId="28FAF30D" w14:textId="7757593F" w:rsidR="00EF5EA0" w:rsidRPr="00C65053" w:rsidRDefault="00EF5EA0" w:rsidP="00EF5EA0">
            <w:pPr>
              <w:tabs>
                <w:tab w:val="center" w:pos="1094"/>
              </w:tabs>
              <w:rPr>
                <w:b/>
                <w:bCs/>
              </w:rPr>
            </w:pPr>
            <w:r>
              <w:rPr>
                <w:b/>
                <w:bCs/>
              </w:rPr>
              <w:t>Classification</w:t>
            </w:r>
          </w:p>
        </w:tc>
      </w:tr>
      <w:tr w:rsidR="00647D19" w:rsidRPr="00C65053" w14:paraId="58661248" w14:textId="3E4B0088" w:rsidTr="00647D19">
        <w:trPr>
          <w:tblCellSpacing w:w="15" w:type="dxa"/>
        </w:trPr>
        <w:tc>
          <w:tcPr>
            <w:tcW w:w="402" w:type="dxa"/>
            <w:vAlign w:val="center"/>
            <w:hideMark/>
          </w:tcPr>
          <w:p w14:paraId="0AE3AED7" w14:textId="77777777" w:rsidR="00647D19" w:rsidRPr="00C65053" w:rsidRDefault="00647D19" w:rsidP="00647D19">
            <w:r w:rsidRPr="00C65053">
              <w:t>1</w:t>
            </w:r>
          </w:p>
        </w:tc>
        <w:tc>
          <w:tcPr>
            <w:tcW w:w="4468" w:type="dxa"/>
            <w:vAlign w:val="center"/>
            <w:hideMark/>
          </w:tcPr>
          <w:p w14:paraId="5BB71BCF" w14:textId="77777777" w:rsidR="00647D19" w:rsidRPr="00C65053" w:rsidRDefault="00647D19" w:rsidP="00647D19">
            <w:r w:rsidRPr="00C65053">
              <w:t>All staff have valid qualifications and professional licenses.</w:t>
            </w:r>
          </w:p>
        </w:tc>
        <w:tc>
          <w:tcPr>
            <w:tcW w:w="2940" w:type="dxa"/>
            <w:vAlign w:val="center"/>
            <w:hideMark/>
          </w:tcPr>
          <w:p w14:paraId="1AB2CCC3" w14:textId="77777777" w:rsidR="00647D19" w:rsidRPr="00C65053" w:rsidRDefault="00647D19" w:rsidP="00647D19">
            <w:r w:rsidRPr="00C65053">
              <w:t>HR Files, License Copies</w:t>
            </w:r>
          </w:p>
        </w:tc>
        <w:tc>
          <w:tcPr>
            <w:tcW w:w="1390" w:type="dxa"/>
            <w:shd w:val="clear" w:color="auto" w:fill="FF0000"/>
          </w:tcPr>
          <w:p w14:paraId="5E602DD5" w14:textId="4D4AE3C3" w:rsidR="00647D19" w:rsidRPr="00C65053" w:rsidRDefault="00647D19" w:rsidP="00647D19">
            <w:r w:rsidRPr="00163D82">
              <w:t>Essential</w:t>
            </w:r>
          </w:p>
        </w:tc>
      </w:tr>
      <w:tr w:rsidR="00647D19" w:rsidRPr="00C65053" w14:paraId="152993E8" w14:textId="2ACB28B6" w:rsidTr="00647D19">
        <w:trPr>
          <w:tblCellSpacing w:w="15" w:type="dxa"/>
        </w:trPr>
        <w:tc>
          <w:tcPr>
            <w:tcW w:w="402" w:type="dxa"/>
            <w:vAlign w:val="center"/>
            <w:hideMark/>
          </w:tcPr>
          <w:p w14:paraId="5ED82BE5" w14:textId="77777777" w:rsidR="00647D19" w:rsidRPr="00C65053" w:rsidRDefault="00647D19" w:rsidP="00647D19">
            <w:r w:rsidRPr="00C65053">
              <w:t>2</w:t>
            </w:r>
          </w:p>
        </w:tc>
        <w:tc>
          <w:tcPr>
            <w:tcW w:w="4468" w:type="dxa"/>
            <w:vAlign w:val="center"/>
            <w:hideMark/>
          </w:tcPr>
          <w:p w14:paraId="2618E4EE" w14:textId="77777777" w:rsidR="00647D19" w:rsidRPr="00C65053" w:rsidRDefault="00647D19" w:rsidP="00647D19">
            <w:r w:rsidRPr="00C65053">
              <w:t>Detailed job descriptions are available for all positions.</w:t>
            </w:r>
          </w:p>
        </w:tc>
        <w:tc>
          <w:tcPr>
            <w:tcW w:w="2940" w:type="dxa"/>
            <w:vAlign w:val="center"/>
            <w:hideMark/>
          </w:tcPr>
          <w:p w14:paraId="24135827" w14:textId="77777777" w:rsidR="00647D19" w:rsidRPr="00C65053" w:rsidRDefault="00647D19" w:rsidP="00647D19">
            <w:r w:rsidRPr="00C65053">
              <w:t>JD Files, Interviews</w:t>
            </w:r>
          </w:p>
        </w:tc>
        <w:tc>
          <w:tcPr>
            <w:tcW w:w="1390" w:type="dxa"/>
            <w:shd w:val="clear" w:color="auto" w:fill="FF0000"/>
          </w:tcPr>
          <w:p w14:paraId="4EE589E9" w14:textId="4D109B10" w:rsidR="00647D19" w:rsidRPr="00C65053" w:rsidRDefault="00647D19" w:rsidP="00647D19">
            <w:r w:rsidRPr="00163D82">
              <w:t>Essential</w:t>
            </w:r>
          </w:p>
        </w:tc>
      </w:tr>
      <w:tr w:rsidR="00647D19" w:rsidRPr="00C65053" w14:paraId="78AC7A37" w14:textId="56E88789" w:rsidTr="00647D19">
        <w:trPr>
          <w:tblCellSpacing w:w="15" w:type="dxa"/>
        </w:trPr>
        <w:tc>
          <w:tcPr>
            <w:tcW w:w="402" w:type="dxa"/>
            <w:vAlign w:val="center"/>
            <w:hideMark/>
          </w:tcPr>
          <w:p w14:paraId="771BE68C" w14:textId="77777777" w:rsidR="00647D19" w:rsidRPr="00C65053" w:rsidRDefault="00647D19" w:rsidP="00647D19">
            <w:r w:rsidRPr="00C65053">
              <w:t>3</w:t>
            </w:r>
          </w:p>
        </w:tc>
        <w:tc>
          <w:tcPr>
            <w:tcW w:w="4468" w:type="dxa"/>
            <w:vAlign w:val="center"/>
            <w:hideMark/>
          </w:tcPr>
          <w:p w14:paraId="04687CB4" w14:textId="77777777" w:rsidR="00647D19" w:rsidRPr="00C65053" w:rsidRDefault="00647D19" w:rsidP="00647D19">
            <w:r w:rsidRPr="00C65053">
              <w:t>Staff induction and orientation is conducted on joining.</w:t>
            </w:r>
          </w:p>
        </w:tc>
        <w:tc>
          <w:tcPr>
            <w:tcW w:w="2940" w:type="dxa"/>
            <w:vAlign w:val="center"/>
            <w:hideMark/>
          </w:tcPr>
          <w:p w14:paraId="3784B1F9" w14:textId="77777777" w:rsidR="00647D19" w:rsidRPr="00C65053" w:rsidRDefault="00647D19" w:rsidP="00647D19">
            <w:r w:rsidRPr="00C65053">
              <w:t>Attendance Sheets, Orientation Manual</w:t>
            </w:r>
          </w:p>
        </w:tc>
        <w:tc>
          <w:tcPr>
            <w:tcW w:w="1390" w:type="dxa"/>
            <w:shd w:val="clear" w:color="auto" w:fill="FF0000"/>
          </w:tcPr>
          <w:p w14:paraId="31A46F15" w14:textId="11198BE2" w:rsidR="00647D19" w:rsidRPr="00C65053" w:rsidRDefault="00647D19" w:rsidP="00647D19">
            <w:r w:rsidRPr="00163D82">
              <w:t>Essential</w:t>
            </w:r>
          </w:p>
        </w:tc>
      </w:tr>
      <w:tr w:rsidR="00EF5EA0" w:rsidRPr="00C65053" w14:paraId="29688107" w14:textId="0C464A14" w:rsidTr="00647D19">
        <w:trPr>
          <w:tblCellSpacing w:w="15" w:type="dxa"/>
        </w:trPr>
        <w:tc>
          <w:tcPr>
            <w:tcW w:w="402" w:type="dxa"/>
            <w:vAlign w:val="center"/>
            <w:hideMark/>
          </w:tcPr>
          <w:p w14:paraId="0BD98B3E" w14:textId="77777777" w:rsidR="00EF5EA0" w:rsidRPr="00C65053" w:rsidRDefault="00EF5EA0" w:rsidP="00C65053">
            <w:r w:rsidRPr="00C65053">
              <w:t>4</w:t>
            </w:r>
          </w:p>
        </w:tc>
        <w:tc>
          <w:tcPr>
            <w:tcW w:w="4468" w:type="dxa"/>
            <w:vAlign w:val="center"/>
            <w:hideMark/>
          </w:tcPr>
          <w:p w14:paraId="33BF755C" w14:textId="6C8C1D86" w:rsidR="00EF5EA0" w:rsidRPr="00C65053" w:rsidRDefault="00EF5EA0" w:rsidP="00C65053">
            <w:r w:rsidRPr="00C65053">
              <w:t>C</w:t>
            </w:r>
            <w:r w:rsidR="00257FD5">
              <w:t xml:space="preserve">ontinued </w:t>
            </w:r>
            <w:r w:rsidRPr="00C65053">
              <w:t>M</w:t>
            </w:r>
            <w:r w:rsidR="00257FD5">
              <w:t xml:space="preserve">edical </w:t>
            </w:r>
            <w:r w:rsidRPr="00C65053">
              <w:t>E</w:t>
            </w:r>
            <w:r w:rsidR="00257FD5">
              <w:t>ducation</w:t>
            </w:r>
            <w:r w:rsidRPr="00C65053">
              <w:t xml:space="preserve"> and skills training conducted at least annually.</w:t>
            </w:r>
          </w:p>
        </w:tc>
        <w:tc>
          <w:tcPr>
            <w:tcW w:w="2940" w:type="dxa"/>
            <w:vAlign w:val="center"/>
            <w:hideMark/>
          </w:tcPr>
          <w:p w14:paraId="530607DD" w14:textId="77777777" w:rsidR="00EF5EA0" w:rsidRPr="00C65053" w:rsidRDefault="00EF5EA0" w:rsidP="00C65053">
            <w:r w:rsidRPr="00C65053">
              <w:t>Training Calendar, Attendance</w:t>
            </w:r>
          </w:p>
        </w:tc>
        <w:tc>
          <w:tcPr>
            <w:tcW w:w="1390" w:type="dxa"/>
            <w:shd w:val="clear" w:color="auto" w:fill="FFFF00"/>
          </w:tcPr>
          <w:p w14:paraId="7F94A5BF" w14:textId="52F4ADA1" w:rsidR="00EF5EA0" w:rsidRPr="00C65053" w:rsidRDefault="00647D19" w:rsidP="00C65053">
            <w:r>
              <w:t>Desirable</w:t>
            </w:r>
          </w:p>
        </w:tc>
      </w:tr>
      <w:tr w:rsidR="00EF5EA0" w:rsidRPr="00C65053" w14:paraId="35D1AD7E" w14:textId="04A79158" w:rsidTr="00647D19">
        <w:trPr>
          <w:tblCellSpacing w:w="15" w:type="dxa"/>
        </w:trPr>
        <w:tc>
          <w:tcPr>
            <w:tcW w:w="402" w:type="dxa"/>
            <w:vAlign w:val="center"/>
            <w:hideMark/>
          </w:tcPr>
          <w:p w14:paraId="292AB7EB" w14:textId="77777777" w:rsidR="00EF5EA0" w:rsidRPr="00C65053" w:rsidRDefault="00EF5EA0" w:rsidP="00C65053">
            <w:r w:rsidRPr="00C65053">
              <w:t>5</w:t>
            </w:r>
          </w:p>
        </w:tc>
        <w:tc>
          <w:tcPr>
            <w:tcW w:w="4468" w:type="dxa"/>
            <w:vAlign w:val="center"/>
            <w:hideMark/>
          </w:tcPr>
          <w:p w14:paraId="66DE8C0F" w14:textId="77777777" w:rsidR="00EF5EA0" w:rsidRPr="00C65053" w:rsidRDefault="00EF5EA0" w:rsidP="00C65053">
            <w:r w:rsidRPr="00C65053">
              <w:t>Staff health and safety policies (vaccination, needle-stick injury) are available.</w:t>
            </w:r>
          </w:p>
        </w:tc>
        <w:tc>
          <w:tcPr>
            <w:tcW w:w="2940" w:type="dxa"/>
            <w:vAlign w:val="center"/>
            <w:hideMark/>
          </w:tcPr>
          <w:p w14:paraId="02B0058D" w14:textId="77777777" w:rsidR="00EF5EA0" w:rsidRPr="00C65053" w:rsidRDefault="00EF5EA0" w:rsidP="00C65053">
            <w:r w:rsidRPr="00C65053">
              <w:t>Policies, Incident Logs</w:t>
            </w:r>
          </w:p>
        </w:tc>
        <w:tc>
          <w:tcPr>
            <w:tcW w:w="1390" w:type="dxa"/>
            <w:shd w:val="clear" w:color="auto" w:fill="FFFF00"/>
          </w:tcPr>
          <w:p w14:paraId="2B7F8150" w14:textId="536BFEB0" w:rsidR="00EF5EA0" w:rsidRPr="00C65053" w:rsidRDefault="00647D19" w:rsidP="00C65053">
            <w:r>
              <w:t>Desirable</w:t>
            </w:r>
          </w:p>
        </w:tc>
      </w:tr>
    </w:tbl>
    <w:p w14:paraId="47F98840" w14:textId="70F67A60" w:rsidR="00C65053" w:rsidRPr="00C65053" w:rsidRDefault="00C65053" w:rsidP="00C65053">
      <w:pPr>
        <w:rPr>
          <w:b/>
          <w:bCs/>
          <w:color w:val="FF0000"/>
        </w:rPr>
      </w:pPr>
    </w:p>
    <w:p w14:paraId="4AECE90C" w14:textId="1A075E6A" w:rsidR="00C65053" w:rsidRPr="00C65053" w:rsidRDefault="00C65053" w:rsidP="00257FD5">
      <w:pPr>
        <w:pStyle w:val="ListParagraph"/>
        <w:numPr>
          <w:ilvl w:val="0"/>
          <w:numId w:val="68"/>
        </w:numPr>
        <w:rPr>
          <w:b/>
          <w:bCs/>
          <w:sz w:val="32"/>
          <w:szCs w:val="32"/>
          <w:highlight w:val="lightGray"/>
        </w:rPr>
      </w:pPr>
      <w:r w:rsidRPr="00C65053">
        <w:rPr>
          <w:b/>
          <w:bCs/>
          <w:sz w:val="32"/>
          <w:szCs w:val="32"/>
          <w:highlight w:val="lightGray"/>
        </w:rPr>
        <w:t>Standard MRD: Medical Records and Information Systems</w:t>
      </w:r>
    </w:p>
    <w:p w14:paraId="7DB55D7A" w14:textId="77777777" w:rsidR="00C65053" w:rsidRPr="00C65053" w:rsidRDefault="00C65053" w:rsidP="00C65053">
      <w:pPr>
        <w:rPr>
          <w:b/>
          <w:bCs/>
        </w:rPr>
      </w:pPr>
      <w:r w:rsidRPr="00C65053">
        <w:rPr>
          <w:b/>
          <w:bCs/>
        </w:rPr>
        <w:t>Objective: To ensure accurate, secure, and complete documentation of patient care for continuity and legal compliance.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7"/>
        <w:gridCol w:w="4948"/>
        <w:gridCol w:w="2520"/>
        <w:gridCol w:w="1435"/>
      </w:tblGrid>
      <w:tr w:rsidR="00EF5EA0" w:rsidRPr="00C65053" w14:paraId="28525227" w14:textId="1A9C0CA7" w:rsidTr="00144161">
        <w:trPr>
          <w:tblHeader/>
          <w:tblCellSpacing w:w="15" w:type="dxa"/>
        </w:trPr>
        <w:tc>
          <w:tcPr>
            <w:tcW w:w="402" w:type="dxa"/>
            <w:vAlign w:val="center"/>
            <w:hideMark/>
          </w:tcPr>
          <w:p w14:paraId="31D015A5" w14:textId="77777777" w:rsidR="00EF5EA0" w:rsidRPr="00C65053" w:rsidRDefault="00EF5EA0" w:rsidP="00C65053">
            <w:pPr>
              <w:rPr>
                <w:b/>
                <w:bCs/>
              </w:rPr>
            </w:pPr>
            <w:r w:rsidRPr="00C65053">
              <w:rPr>
                <w:b/>
                <w:bCs/>
              </w:rPr>
              <w:lastRenderedPageBreak/>
              <w:t>Sr. No.</w:t>
            </w:r>
          </w:p>
        </w:tc>
        <w:tc>
          <w:tcPr>
            <w:tcW w:w="4918" w:type="dxa"/>
            <w:vAlign w:val="center"/>
            <w:hideMark/>
          </w:tcPr>
          <w:p w14:paraId="16DB2C64" w14:textId="77777777" w:rsidR="00EF5EA0" w:rsidRPr="00C65053" w:rsidRDefault="00EF5EA0" w:rsidP="00C65053">
            <w:pPr>
              <w:rPr>
                <w:b/>
                <w:bCs/>
              </w:rPr>
            </w:pPr>
            <w:r w:rsidRPr="00C65053">
              <w:rPr>
                <w:b/>
                <w:bCs/>
              </w:rPr>
              <w:t>Criteria / Indicator</w:t>
            </w:r>
          </w:p>
        </w:tc>
        <w:tc>
          <w:tcPr>
            <w:tcW w:w="2490" w:type="dxa"/>
            <w:vAlign w:val="center"/>
            <w:hideMark/>
          </w:tcPr>
          <w:p w14:paraId="7142BCCF" w14:textId="77777777" w:rsidR="00EF5EA0" w:rsidRPr="00C65053" w:rsidRDefault="00EF5EA0" w:rsidP="00C65053">
            <w:pPr>
              <w:rPr>
                <w:b/>
                <w:bCs/>
              </w:rPr>
            </w:pPr>
            <w:r w:rsidRPr="00C65053">
              <w:rPr>
                <w:b/>
                <w:bCs/>
              </w:rPr>
              <w:t>Method of Verification</w:t>
            </w:r>
          </w:p>
        </w:tc>
        <w:tc>
          <w:tcPr>
            <w:tcW w:w="1390" w:type="dxa"/>
          </w:tcPr>
          <w:p w14:paraId="6F9E2607" w14:textId="178691E7" w:rsidR="00EF5EA0" w:rsidRPr="00C65053" w:rsidRDefault="00EF5EA0" w:rsidP="00C65053">
            <w:pPr>
              <w:rPr>
                <w:b/>
                <w:bCs/>
              </w:rPr>
            </w:pPr>
            <w:r>
              <w:rPr>
                <w:b/>
                <w:bCs/>
              </w:rPr>
              <w:t>Classification</w:t>
            </w:r>
          </w:p>
        </w:tc>
      </w:tr>
      <w:tr w:rsidR="00144161" w:rsidRPr="00C65053" w14:paraId="783DEEAD" w14:textId="2125BFB3" w:rsidTr="00144161">
        <w:trPr>
          <w:tblCellSpacing w:w="15" w:type="dxa"/>
        </w:trPr>
        <w:tc>
          <w:tcPr>
            <w:tcW w:w="402" w:type="dxa"/>
            <w:vAlign w:val="center"/>
            <w:hideMark/>
          </w:tcPr>
          <w:p w14:paraId="79266CDE" w14:textId="77777777" w:rsidR="00144161" w:rsidRPr="00C65053" w:rsidRDefault="00144161" w:rsidP="00144161">
            <w:r w:rsidRPr="00C65053">
              <w:t>1</w:t>
            </w:r>
          </w:p>
        </w:tc>
        <w:tc>
          <w:tcPr>
            <w:tcW w:w="4918" w:type="dxa"/>
            <w:vAlign w:val="center"/>
            <w:hideMark/>
          </w:tcPr>
          <w:p w14:paraId="522B8485" w14:textId="77777777" w:rsidR="00144161" w:rsidRPr="00C65053" w:rsidRDefault="00144161" w:rsidP="00144161">
            <w:r w:rsidRPr="00C65053">
              <w:t>Every patient has a unique identifier and complete file.</w:t>
            </w:r>
          </w:p>
        </w:tc>
        <w:tc>
          <w:tcPr>
            <w:tcW w:w="2490" w:type="dxa"/>
            <w:vAlign w:val="center"/>
            <w:hideMark/>
          </w:tcPr>
          <w:p w14:paraId="6A87D687" w14:textId="77777777" w:rsidR="00144161" w:rsidRPr="00C65053" w:rsidRDefault="00144161" w:rsidP="00144161">
            <w:r w:rsidRPr="00C65053">
              <w:t>Patient Records</w:t>
            </w:r>
          </w:p>
        </w:tc>
        <w:tc>
          <w:tcPr>
            <w:tcW w:w="1390" w:type="dxa"/>
            <w:shd w:val="clear" w:color="auto" w:fill="FF0000"/>
          </w:tcPr>
          <w:p w14:paraId="4037F1E5" w14:textId="2C10408C" w:rsidR="00144161" w:rsidRPr="00C65053" w:rsidRDefault="00144161" w:rsidP="00144161">
            <w:r>
              <w:t>Essential</w:t>
            </w:r>
          </w:p>
        </w:tc>
      </w:tr>
      <w:tr w:rsidR="00144161" w:rsidRPr="00C65053" w14:paraId="3147CEF1" w14:textId="3D47BD0D" w:rsidTr="00144161">
        <w:trPr>
          <w:tblCellSpacing w:w="15" w:type="dxa"/>
        </w:trPr>
        <w:tc>
          <w:tcPr>
            <w:tcW w:w="402" w:type="dxa"/>
            <w:vAlign w:val="center"/>
            <w:hideMark/>
          </w:tcPr>
          <w:p w14:paraId="7AFA69CA" w14:textId="77777777" w:rsidR="00144161" w:rsidRPr="00C65053" w:rsidRDefault="00144161" w:rsidP="00144161">
            <w:r w:rsidRPr="00C65053">
              <w:t>2</w:t>
            </w:r>
          </w:p>
        </w:tc>
        <w:tc>
          <w:tcPr>
            <w:tcW w:w="4918" w:type="dxa"/>
            <w:vAlign w:val="center"/>
            <w:hideMark/>
          </w:tcPr>
          <w:p w14:paraId="73B96FD4" w14:textId="77777777" w:rsidR="00144161" w:rsidRPr="00C65053" w:rsidRDefault="00144161" w:rsidP="00144161">
            <w:r w:rsidRPr="00C65053">
              <w:t>Standardized formats used for documentation (admission, progress, discharge).</w:t>
            </w:r>
          </w:p>
        </w:tc>
        <w:tc>
          <w:tcPr>
            <w:tcW w:w="2490" w:type="dxa"/>
            <w:vAlign w:val="center"/>
            <w:hideMark/>
          </w:tcPr>
          <w:p w14:paraId="2C040530" w14:textId="77777777" w:rsidR="00144161" w:rsidRPr="00C65053" w:rsidRDefault="00144161" w:rsidP="00144161">
            <w:r w:rsidRPr="00C65053">
              <w:t>File Review</w:t>
            </w:r>
          </w:p>
        </w:tc>
        <w:tc>
          <w:tcPr>
            <w:tcW w:w="1390" w:type="dxa"/>
            <w:shd w:val="clear" w:color="auto" w:fill="FF0000"/>
          </w:tcPr>
          <w:p w14:paraId="042C73EB" w14:textId="06891035" w:rsidR="00144161" w:rsidRPr="00C65053" w:rsidRDefault="00144161" w:rsidP="00144161">
            <w:r>
              <w:t>Essential</w:t>
            </w:r>
          </w:p>
        </w:tc>
      </w:tr>
      <w:tr w:rsidR="00144161" w:rsidRPr="00C65053" w14:paraId="7E29F5FA" w14:textId="3867A9D5" w:rsidTr="00144161">
        <w:trPr>
          <w:tblCellSpacing w:w="15" w:type="dxa"/>
        </w:trPr>
        <w:tc>
          <w:tcPr>
            <w:tcW w:w="402" w:type="dxa"/>
            <w:vAlign w:val="center"/>
            <w:hideMark/>
          </w:tcPr>
          <w:p w14:paraId="2ADAB87D" w14:textId="77777777" w:rsidR="00144161" w:rsidRPr="00C65053" w:rsidRDefault="00144161" w:rsidP="00144161">
            <w:r w:rsidRPr="00C65053">
              <w:t>3</w:t>
            </w:r>
          </w:p>
        </w:tc>
        <w:tc>
          <w:tcPr>
            <w:tcW w:w="4918" w:type="dxa"/>
            <w:vAlign w:val="center"/>
            <w:hideMark/>
          </w:tcPr>
          <w:p w14:paraId="23E44B15" w14:textId="77777777" w:rsidR="00144161" w:rsidRPr="00C65053" w:rsidRDefault="00144161" w:rsidP="00144161">
            <w:r w:rsidRPr="00C65053">
              <w:t>Records are updated in real-time by authorized personnel.</w:t>
            </w:r>
          </w:p>
        </w:tc>
        <w:tc>
          <w:tcPr>
            <w:tcW w:w="2490" w:type="dxa"/>
            <w:vAlign w:val="center"/>
            <w:hideMark/>
          </w:tcPr>
          <w:p w14:paraId="08213CE6" w14:textId="77777777" w:rsidR="00144161" w:rsidRPr="00C65053" w:rsidRDefault="00144161" w:rsidP="00144161">
            <w:r w:rsidRPr="00C65053">
              <w:t>Observation, Interviews</w:t>
            </w:r>
          </w:p>
        </w:tc>
        <w:tc>
          <w:tcPr>
            <w:tcW w:w="1390" w:type="dxa"/>
            <w:shd w:val="clear" w:color="auto" w:fill="FF0000"/>
          </w:tcPr>
          <w:p w14:paraId="7BEB1157" w14:textId="533F7075" w:rsidR="00144161" w:rsidRPr="00C65053" w:rsidRDefault="00144161" w:rsidP="00144161">
            <w:r>
              <w:t>Essential</w:t>
            </w:r>
          </w:p>
        </w:tc>
      </w:tr>
      <w:tr w:rsidR="00144161" w:rsidRPr="00C65053" w14:paraId="4B2F6D10" w14:textId="040522F5" w:rsidTr="00144161">
        <w:trPr>
          <w:tblCellSpacing w:w="15" w:type="dxa"/>
        </w:trPr>
        <w:tc>
          <w:tcPr>
            <w:tcW w:w="402" w:type="dxa"/>
            <w:vAlign w:val="center"/>
            <w:hideMark/>
          </w:tcPr>
          <w:p w14:paraId="2ACE8164" w14:textId="77777777" w:rsidR="00144161" w:rsidRPr="00C65053" w:rsidRDefault="00144161" w:rsidP="00144161">
            <w:r w:rsidRPr="00C65053">
              <w:t>4</w:t>
            </w:r>
          </w:p>
        </w:tc>
        <w:tc>
          <w:tcPr>
            <w:tcW w:w="4918" w:type="dxa"/>
            <w:vAlign w:val="center"/>
            <w:hideMark/>
          </w:tcPr>
          <w:p w14:paraId="4F469FAF" w14:textId="77777777" w:rsidR="00144161" w:rsidRPr="00C65053" w:rsidRDefault="00144161" w:rsidP="00144161">
            <w:r w:rsidRPr="00C65053">
              <w:t>Medical records are stored securely and confidentiality is maintained.</w:t>
            </w:r>
          </w:p>
        </w:tc>
        <w:tc>
          <w:tcPr>
            <w:tcW w:w="2490" w:type="dxa"/>
            <w:vAlign w:val="center"/>
            <w:hideMark/>
          </w:tcPr>
          <w:p w14:paraId="6368EBEA" w14:textId="77777777" w:rsidR="00144161" w:rsidRPr="00C65053" w:rsidRDefault="00144161" w:rsidP="00144161">
            <w:r w:rsidRPr="00C65053">
              <w:t>Physical/IT Security Systems</w:t>
            </w:r>
          </w:p>
        </w:tc>
        <w:tc>
          <w:tcPr>
            <w:tcW w:w="1390" w:type="dxa"/>
            <w:shd w:val="clear" w:color="auto" w:fill="FF0000"/>
          </w:tcPr>
          <w:p w14:paraId="541AB74B" w14:textId="43CA22FA" w:rsidR="00144161" w:rsidRPr="00C65053" w:rsidRDefault="00144161" w:rsidP="00144161">
            <w:r>
              <w:t>Essential</w:t>
            </w:r>
          </w:p>
        </w:tc>
      </w:tr>
      <w:tr w:rsidR="00EF5EA0" w:rsidRPr="00C65053" w14:paraId="33942F28" w14:textId="1FF68B1E" w:rsidTr="00144161">
        <w:trPr>
          <w:tblCellSpacing w:w="15" w:type="dxa"/>
        </w:trPr>
        <w:tc>
          <w:tcPr>
            <w:tcW w:w="402" w:type="dxa"/>
            <w:vAlign w:val="center"/>
            <w:hideMark/>
          </w:tcPr>
          <w:p w14:paraId="7577DEB8" w14:textId="77777777" w:rsidR="00EF5EA0" w:rsidRPr="00C65053" w:rsidRDefault="00EF5EA0" w:rsidP="00C65053">
            <w:r w:rsidRPr="00C65053">
              <w:t>5</w:t>
            </w:r>
          </w:p>
        </w:tc>
        <w:tc>
          <w:tcPr>
            <w:tcW w:w="4918" w:type="dxa"/>
            <w:vAlign w:val="center"/>
            <w:hideMark/>
          </w:tcPr>
          <w:p w14:paraId="12A825DE" w14:textId="77777777" w:rsidR="00EF5EA0" w:rsidRPr="00C65053" w:rsidRDefault="00EF5EA0" w:rsidP="00C65053">
            <w:r w:rsidRPr="00C65053">
              <w:t>Record retention and disposal policy is implemented.</w:t>
            </w:r>
          </w:p>
        </w:tc>
        <w:tc>
          <w:tcPr>
            <w:tcW w:w="2490" w:type="dxa"/>
            <w:vAlign w:val="center"/>
            <w:hideMark/>
          </w:tcPr>
          <w:p w14:paraId="57C17436" w14:textId="77777777" w:rsidR="00EF5EA0" w:rsidRPr="00C65053" w:rsidRDefault="00EF5EA0" w:rsidP="00C65053">
            <w:r w:rsidRPr="00C65053">
              <w:t>Policy Manual, Archive Logs</w:t>
            </w:r>
          </w:p>
        </w:tc>
        <w:tc>
          <w:tcPr>
            <w:tcW w:w="1390" w:type="dxa"/>
            <w:shd w:val="clear" w:color="auto" w:fill="FFFF00"/>
          </w:tcPr>
          <w:p w14:paraId="5043D3B1" w14:textId="42953BE1" w:rsidR="00EF5EA0" w:rsidRPr="00C65053" w:rsidRDefault="00144161" w:rsidP="00144161">
            <w:r>
              <w:t>Desirable</w:t>
            </w:r>
          </w:p>
        </w:tc>
      </w:tr>
    </w:tbl>
    <w:p w14:paraId="1F1F19C7" w14:textId="77777777" w:rsidR="009E04ED" w:rsidRDefault="009E04ED" w:rsidP="009E04ED">
      <w:pPr>
        <w:pStyle w:val="ListParagraph"/>
        <w:rPr>
          <w:b/>
          <w:bCs/>
          <w:sz w:val="32"/>
          <w:szCs w:val="32"/>
          <w:highlight w:val="lightGray"/>
        </w:rPr>
      </w:pPr>
    </w:p>
    <w:p w14:paraId="3493A73C" w14:textId="3710EB49" w:rsidR="00C65053" w:rsidRPr="00C65053" w:rsidRDefault="00C65053" w:rsidP="00257FD5">
      <w:pPr>
        <w:pStyle w:val="ListParagraph"/>
        <w:numPr>
          <w:ilvl w:val="0"/>
          <w:numId w:val="68"/>
        </w:numPr>
        <w:rPr>
          <w:b/>
          <w:bCs/>
          <w:sz w:val="32"/>
          <w:szCs w:val="32"/>
          <w:highlight w:val="lightGray"/>
        </w:rPr>
      </w:pPr>
      <w:r w:rsidRPr="00C65053">
        <w:rPr>
          <w:b/>
          <w:bCs/>
          <w:sz w:val="32"/>
          <w:szCs w:val="32"/>
          <w:highlight w:val="lightGray"/>
        </w:rPr>
        <w:t>Standard EMP: Emergency Preparedness</w:t>
      </w:r>
    </w:p>
    <w:p w14:paraId="1F838470" w14:textId="77777777" w:rsidR="00C65053" w:rsidRPr="00C65053" w:rsidRDefault="00C65053" w:rsidP="00C65053">
      <w:pPr>
        <w:rPr>
          <w:b/>
          <w:bCs/>
        </w:rPr>
      </w:pPr>
      <w:r w:rsidRPr="00C65053">
        <w:rPr>
          <w:b/>
          <w:bCs/>
        </w:rPr>
        <w:t>Objective: To ensure readiness for handling emergencies including fire, disaster, and mass casualty events.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8"/>
        <w:gridCol w:w="4857"/>
        <w:gridCol w:w="2610"/>
        <w:gridCol w:w="1435"/>
      </w:tblGrid>
      <w:tr w:rsidR="00144161" w:rsidRPr="00C65053" w14:paraId="5135BBA1" w14:textId="56404CC6" w:rsidTr="00144161">
        <w:trPr>
          <w:tblHeader/>
          <w:tblCellSpacing w:w="15" w:type="dxa"/>
        </w:trPr>
        <w:tc>
          <w:tcPr>
            <w:tcW w:w="403" w:type="dxa"/>
            <w:vAlign w:val="center"/>
            <w:hideMark/>
          </w:tcPr>
          <w:p w14:paraId="137C75C9" w14:textId="77777777" w:rsidR="00144161" w:rsidRPr="00C65053" w:rsidRDefault="00144161" w:rsidP="00C65053">
            <w:pPr>
              <w:rPr>
                <w:b/>
                <w:bCs/>
              </w:rPr>
            </w:pPr>
            <w:r w:rsidRPr="00C65053">
              <w:rPr>
                <w:b/>
                <w:bCs/>
              </w:rPr>
              <w:t>Sr. No.</w:t>
            </w:r>
          </w:p>
        </w:tc>
        <w:tc>
          <w:tcPr>
            <w:tcW w:w="4827" w:type="dxa"/>
            <w:vAlign w:val="center"/>
            <w:hideMark/>
          </w:tcPr>
          <w:p w14:paraId="28BF633B" w14:textId="77777777" w:rsidR="00144161" w:rsidRPr="00C65053" w:rsidRDefault="00144161" w:rsidP="00C65053">
            <w:pPr>
              <w:rPr>
                <w:b/>
                <w:bCs/>
              </w:rPr>
            </w:pPr>
            <w:r w:rsidRPr="00C65053">
              <w:rPr>
                <w:b/>
                <w:bCs/>
              </w:rPr>
              <w:t>Criteria / Indicator</w:t>
            </w:r>
          </w:p>
        </w:tc>
        <w:tc>
          <w:tcPr>
            <w:tcW w:w="2580" w:type="dxa"/>
            <w:vAlign w:val="center"/>
            <w:hideMark/>
          </w:tcPr>
          <w:p w14:paraId="514EA5A6" w14:textId="77777777" w:rsidR="00144161" w:rsidRPr="00C65053" w:rsidRDefault="00144161" w:rsidP="00C65053">
            <w:pPr>
              <w:rPr>
                <w:b/>
                <w:bCs/>
              </w:rPr>
            </w:pPr>
            <w:r w:rsidRPr="00C65053">
              <w:rPr>
                <w:b/>
                <w:bCs/>
              </w:rPr>
              <w:t>Method of Verification</w:t>
            </w:r>
          </w:p>
        </w:tc>
        <w:tc>
          <w:tcPr>
            <w:tcW w:w="1390" w:type="dxa"/>
          </w:tcPr>
          <w:p w14:paraId="7BCE2AE8" w14:textId="77CCA610" w:rsidR="00144161" w:rsidRPr="00C65053" w:rsidRDefault="00144161" w:rsidP="00C65053">
            <w:pPr>
              <w:rPr>
                <w:b/>
                <w:bCs/>
              </w:rPr>
            </w:pPr>
            <w:r>
              <w:rPr>
                <w:b/>
                <w:bCs/>
              </w:rPr>
              <w:t>Classification</w:t>
            </w:r>
          </w:p>
        </w:tc>
      </w:tr>
      <w:tr w:rsidR="00144161" w:rsidRPr="00C65053" w14:paraId="265A0016" w14:textId="2F510476" w:rsidTr="00144161">
        <w:trPr>
          <w:tblCellSpacing w:w="15" w:type="dxa"/>
        </w:trPr>
        <w:tc>
          <w:tcPr>
            <w:tcW w:w="403" w:type="dxa"/>
            <w:vAlign w:val="center"/>
            <w:hideMark/>
          </w:tcPr>
          <w:p w14:paraId="156BDFAA" w14:textId="77777777" w:rsidR="00144161" w:rsidRPr="00C65053" w:rsidRDefault="00144161" w:rsidP="00144161">
            <w:r w:rsidRPr="00C65053">
              <w:t>1</w:t>
            </w:r>
          </w:p>
        </w:tc>
        <w:tc>
          <w:tcPr>
            <w:tcW w:w="4827" w:type="dxa"/>
            <w:vAlign w:val="center"/>
            <w:hideMark/>
          </w:tcPr>
          <w:p w14:paraId="66703DDE" w14:textId="77777777" w:rsidR="00144161" w:rsidRPr="00C65053" w:rsidRDefault="00144161" w:rsidP="00144161">
            <w:r w:rsidRPr="00C65053">
              <w:t>Emergency response plan (ERP) is available and approved.</w:t>
            </w:r>
          </w:p>
        </w:tc>
        <w:tc>
          <w:tcPr>
            <w:tcW w:w="2580" w:type="dxa"/>
            <w:vAlign w:val="center"/>
            <w:hideMark/>
          </w:tcPr>
          <w:p w14:paraId="7B0267EE" w14:textId="77777777" w:rsidR="00144161" w:rsidRPr="00C65053" w:rsidRDefault="00144161" w:rsidP="00144161">
            <w:r w:rsidRPr="00C65053">
              <w:t>ERP Document</w:t>
            </w:r>
          </w:p>
        </w:tc>
        <w:tc>
          <w:tcPr>
            <w:tcW w:w="1390" w:type="dxa"/>
            <w:shd w:val="clear" w:color="auto" w:fill="FF0000"/>
          </w:tcPr>
          <w:p w14:paraId="5224F836" w14:textId="160E240D" w:rsidR="00144161" w:rsidRPr="00C65053" w:rsidRDefault="00144161" w:rsidP="00144161">
            <w:r>
              <w:t>Essential</w:t>
            </w:r>
          </w:p>
        </w:tc>
      </w:tr>
      <w:tr w:rsidR="00144161" w:rsidRPr="00C65053" w14:paraId="37316A6B" w14:textId="6F53052F" w:rsidTr="00144161">
        <w:trPr>
          <w:tblCellSpacing w:w="15" w:type="dxa"/>
        </w:trPr>
        <w:tc>
          <w:tcPr>
            <w:tcW w:w="403" w:type="dxa"/>
            <w:vAlign w:val="center"/>
            <w:hideMark/>
          </w:tcPr>
          <w:p w14:paraId="65C211C0" w14:textId="77777777" w:rsidR="00144161" w:rsidRPr="00C65053" w:rsidRDefault="00144161" w:rsidP="00144161">
            <w:r w:rsidRPr="00C65053">
              <w:t>2</w:t>
            </w:r>
          </w:p>
        </w:tc>
        <w:tc>
          <w:tcPr>
            <w:tcW w:w="4827" w:type="dxa"/>
            <w:vAlign w:val="center"/>
            <w:hideMark/>
          </w:tcPr>
          <w:p w14:paraId="612FD0B5" w14:textId="77777777" w:rsidR="00144161" w:rsidRPr="00C65053" w:rsidRDefault="00144161" w:rsidP="00144161">
            <w:r w:rsidRPr="00C65053">
              <w:t>Fire, disaster, and evacuation drills are conducted annually.</w:t>
            </w:r>
          </w:p>
        </w:tc>
        <w:tc>
          <w:tcPr>
            <w:tcW w:w="2580" w:type="dxa"/>
            <w:vAlign w:val="center"/>
            <w:hideMark/>
          </w:tcPr>
          <w:p w14:paraId="0266A76B" w14:textId="77777777" w:rsidR="00144161" w:rsidRPr="00C65053" w:rsidRDefault="00144161" w:rsidP="00144161">
            <w:r w:rsidRPr="00C65053">
              <w:t>Drill Logs, Photos, Attendance</w:t>
            </w:r>
          </w:p>
        </w:tc>
        <w:tc>
          <w:tcPr>
            <w:tcW w:w="1390" w:type="dxa"/>
            <w:shd w:val="clear" w:color="auto" w:fill="FFFF00"/>
          </w:tcPr>
          <w:p w14:paraId="5EFAC68C" w14:textId="39A39EE6" w:rsidR="00144161" w:rsidRPr="00C65053" w:rsidRDefault="00144161" w:rsidP="00144161">
            <w:r>
              <w:t>Desirable</w:t>
            </w:r>
          </w:p>
        </w:tc>
      </w:tr>
      <w:tr w:rsidR="00144161" w:rsidRPr="00C65053" w14:paraId="4E14D7CA" w14:textId="559FC70B" w:rsidTr="00144161">
        <w:trPr>
          <w:tblCellSpacing w:w="15" w:type="dxa"/>
        </w:trPr>
        <w:tc>
          <w:tcPr>
            <w:tcW w:w="403" w:type="dxa"/>
            <w:vAlign w:val="center"/>
            <w:hideMark/>
          </w:tcPr>
          <w:p w14:paraId="7DCC6DB3" w14:textId="77777777" w:rsidR="00144161" w:rsidRPr="00C65053" w:rsidRDefault="00144161" w:rsidP="00144161">
            <w:r w:rsidRPr="00C65053">
              <w:t>3</w:t>
            </w:r>
          </w:p>
        </w:tc>
        <w:tc>
          <w:tcPr>
            <w:tcW w:w="4827" w:type="dxa"/>
            <w:vAlign w:val="center"/>
            <w:hideMark/>
          </w:tcPr>
          <w:p w14:paraId="26997346" w14:textId="77777777" w:rsidR="00144161" w:rsidRPr="00C65053" w:rsidRDefault="00144161" w:rsidP="00144161">
            <w:r w:rsidRPr="00C65053">
              <w:t>Signage for emergency exits and escape routes is posted.</w:t>
            </w:r>
          </w:p>
        </w:tc>
        <w:tc>
          <w:tcPr>
            <w:tcW w:w="2580" w:type="dxa"/>
            <w:vAlign w:val="center"/>
            <w:hideMark/>
          </w:tcPr>
          <w:p w14:paraId="67E81906" w14:textId="77777777" w:rsidR="00144161" w:rsidRPr="00C65053" w:rsidRDefault="00144161" w:rsidP="00144161">
            <w:r w:rsidRPr="00C65053">
              <w:t>Observation</w:t>
            </w:r>
          </w:p>
        </w:tc>
        <w:tc>
          <w:tcPr>
            <w:tcW w:w="1390" w:type="dxa"/>
            <w:shd w:val="clear" w:color="auto" w:fill="FF0000"/>
          </w:tcPr>
          <w:p w14:paraId="6DA3D732" w14:textId="61EFA155" w:rsidR="00144161" w:rsidRPr="00C65053" w:rsidRDefault="00144161" w:rsidP="00144161">
            <w:r>
              <w:t>Essential</w:t>
            </w:r>
          </w:p>
        </w:tc>
      </w:tr>
      <w:tr w:rsidR="00144161" w:rsidRPr="00C65053" w14:paraId="516A5B82" w14:textId="41839013" w:rsidTr="00144161">
        <w:trPr>
          <w:tblCellSpacing w:w="15" w:type="dxa"/>
        </w:trPr>
        <w:tc>
          <w:tcPr>
            <w:tcW w:w="403" w:type="dxa"/>
            <w:vAlign w:val="center"/>
            <w:hideMark/>
          </w:tcPr>
          <w:p w14:paraId="10A74DB5" w14:textId="77777777" w:rsidR="00144161" w:rsidRPr="00C65053" w:rsidRDefault="00144161" w:rsidP="00144161">
            <w:r w:rsidRPr="00C65053">
              <w:t>4</w:t>
            </w:r>
          </w:p>
        </w:tc>
        <w:tc>
          <w:tcPr>
            <w:tcW w:w="4827" w:type="dxa"/>
            <w:vAlign w:val="center"/>
            <w:hideMark/>
          </w:tcPr>
          <w:p w14:paraId="7D5CCCC0" w14:textId="77777777" w:rsidR="00144161" w:rsidRPr="00C65053" w:rsidRDefault="00144161" w:rsidP="00144161">
            <w:r w:rsidRPr="00C65053">
              <w:t>Emergency equipment and supplies are maintained and regularly checked.</w:t>
            </w:r>
          </w:p>
        </w:tc>
        <w:tc>
          <w:tcPr>
            <w:tcW w:w="2580" w:type="dxa"/>
            <w:vAlign w:val="center"/>
            <w:hideMark/>
          </w:tcPr>
          <w:p w14:paraId="6C27E433" w14:textId="77777777" w:rsidR="00144161" w:rsidRPr="00C65053" w:rsidRDefault="00144161" w:rsidP="00144161">
            <w:r w:rsidRPr="00C65053">
              <w:t>Equipment Logs, Checklists</w:t>
            </w:r>
          </w:p>
        </w:tc>
        <w:tc>
          <w:tcPr>
            <w:tcW w:w="1390" w:type="dxa"/>
            <w:shd w:val="clear" w:color="auto" w:fill="FF0000"/>
          </w:tcPr>
          <w:p w14:paraId="6F3B0CEE" w14:textId="410D252D" w:rsidR="00144161" w:rsidRPr="00C65053" w:rsidRDefault="00144161" w:rsidP="00144161">
            <w:r>
              <w:t>Essential</w:t>
            </w:r>
          </w:p>
        </w:tc>
      </w:tr>
      <w:tr w:rsidR="00144161" w:rsidRPr="00C65053" w14:paraId="55F852A9" w14:textId="476BF31B" w:rsidTr="00144161">
        <w:trPr>
          <w:tblCellSpacing w:w="15" w:type="dxa"/>
        </w:trPr>
        <w:tc>
          <w:tcPr>
            <w:tcW w:w="403" w:type="dxa"/>
            <w:vAlign w:val="center"/>
            <w:hideMark/>
          </w:tcPr>
          <w:p w14:paraId="7845621D" w14:textId="77777777" w:rsidR="00144161" w:rsidRPr="00C65053" w:rsidRDefault="00144161" w:rsidP="00144161">
            <w:r w:rsidRPr="00C65053">
              <w:lastRenderedPageBreak/>
              <w:t>5</w:t>
            </w:r>
          </w:p>
        </w:tc>
        <w:tc>
          <w:tcPr>
            <w:tcW w:w="4827" w:type="dxa"/>
            <w:vAlign w:val="center"/>
            <w:hideMark/>
          </w:tcPr>
          <w:p w14:paraId="18D1F536" w14:textId="77777777" w:rsidR="00144161" w:rsidRPr="00C65053" w:rsidRDefault="00144161" w:rsidP="00144161">
            <w:r w:rsidRPr="00C65053">
              <w:t>Staff trained in basic life support (BLS) and emergency response.</w:t>
            </w:r>
          </w:p>
        </w:tc>
        <w:tc>
          <w:tcPr>
            <w:tcW w:w="2580" w:type="dxa"/>
            <w:vAlign w:val="center"/>
            <w:hideMark/>
          </w:tcPr>
          <w:p w14:paraId="49B8EA10" w14:textId="77777777" w:rsidR="00144161" w:rsidRPr="00C65053" w:rsidRDefault="00144161" w:rsidP="00144161">
            <w:r w:rsidRPr="00C65053">
              <w:t>Training Records</w:t>
            </w:r>
          </w:p>
        </w:tc>
        <w:tc>
          <w:tcPr>
            <w:tcW w:w="1390" w:type="dxa"/>
            <w:shd w:val="clear" w:color="auto" w:fill="FFFF00"/>
          </w:tcPr>
          <w:p w14:paraId="135A3B56" w14:textId="732B504A" w:rsidR="00144161" w:rsidRPr="00C65053" w:rsidRDefault="00144161" w:rsidP="00144161">
            <w:r>
              <w:t>Desirable</w:t>
            </w:r>
          </w:p>
        </w:tc>
      </w:tr>
    </w:tbl>
    <w:p w14:paraId="3287F7FC" w14:textId="26F3D6BE" w:rsidR="00C65053" w:rsidRPr="00C65053" w:rsidRDefault="00C65053" w:rsidP="00C65053">
      <w:pPr>
        <w:rPr>
          <w:b/>
          <w:bCs/>
          <w:color w:val="FF0000"/>
        </w:rPr>
      </w:pPr>
    </w:p>
    <w:p w14:paraId="2541492D" w14:textId="323851ED" w:rsidR="00C65053" w:rsidRPr="00C65053" w:rsidRDefault="00C65053" w:rsidP="00257FD5">
      <w:pPr>
        <w:pStyle w:val="ListParagraph"/>
        <w:numPr>
          <w:ilvl w:val="0"/>
          <w:numId w:val="68"/>
        </w:numPr>
        <w:rPr>
          <w:b/>
          <w:bCs/>
          <w:sz w:val="32"/>
          <w:szCs w:val="32"/>
          <w:highlight w:val="lightGray"/>
        </w:rPr>
      </w:pPr>
      <w:r w:rsidRPr="00C65053">
        <w:rPr>
          <w:b/>
          <w:bCs/>
          <w:sz w:val="32"/>
          <w:szCs w:val="32"/>
          <w:highlight w:val="lightGray"/>
        </w:rPr>
        <w:t>Standard DXS: Basic Diagnostic and Support Services</w:t>
      </w:r>
    </w:p>
    <w:p w14:paraId="54A119E4" w14:textId="77777777" w:rsidR="00C65053" w:rsidRPr="00C65053" w:rsidRDefault="00C65053" w:rsidP="00C65053">
      <w:pPr>
        <w:rPr>
          <w:b/>
          <w:bCs/>
        </w:rPr>
      </w:pPr>
      <w:r w:rsidRPr="00C65053">
        <w:rPr>
          <w:b/>
          <w:bCs/>
        </w:rPr>
        <w:t>Objective: To ensure availability and quality of minimum diagnostic and support services required for patient care.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33"/>
        <w:gridCol w:w="5392"/>
        <w:gridCol w:w="1890"/>
        <w:gridCol w:w="1435"/>
      </w:tblGrid>
      <w:tr w:rsidR="00395B29" w:rsidRPr="00C65053" w14:paraId="24F66EA7" w14:textId="3F2819FB" w:rsidTr="00395B29">
        <w:trPr>
          <w:tblHeader/>
          <w:tblCellSpacing w:w="15" w:type="dxa"/>
        </w:trPr>
        <w:tc>
          <w:tcPr>
            <w:tcW w:w="0" w:type="auto"/>
            <w:vAlign w:val="center"/>
            <w:hideMark/>
          </w:tcPr>
          <w:p w14:paraId="436B11CD" w14:textId="77777777" w:rsidR="00395B29" w:rsidRPr="00C65053" w:rsidRDefault="00395B29" w:rsidP="00C65053">
            <w:pPr>
              <w:rPr>
                <w:b/>
                <w:bCs/>
              </w:rPr>
            </w:pPr>
            <w:r w:rsidRPr="00C65053">
              <w:rPr>
                <w:b/>
                <w:bCs/>
              </w:rPr>
              <w:t>Sr. No.</w:t>
            </w:r>
          </w:p>
        </w:tc>
        <w:tc>
          <w:tcPr>
            <w:tcW w:w="5362" w:type="dxa"/>
            <w:vAlign w:val="center"/>
            <w:hideMark/>
          </w:tcPr>
          <w:p w14:paraId="7D96B45E" w14:textId="77777777" w:rsidR="00395B29" w:rsidRPr="00C65053" w:rsidRDefault="00395B29" w:rsidP="00C65053">
            <w:pPr>
              <w:rPr>
                <w:b/>
                <w:bCs/>
              </w:rPr>
            </w:pPr>
            <w:r w:rsidRPr="00C65053">
              <w:rPr>
                <w:b/>
                <w:bCs/>
              </w:rPr>
              <w:t>Criteria / Indicator</w:t>
            </w:r>
          </w:p>
        </w:tc>
        <w:tc>
          <w:tcPr>
            <w:tcW w:w="1860" w:type="dxa"/>
            <w:vAlign w:val="center"/>
            <w:hideMark/>
          </w:tcPr>
          <w:p w14:paraId="1992849E" w14:textId="77777777" w:rsidR="00395B29" w:rsidRPr="00C65053" w:rsidRDefault="00395B29" w:rsidP="00C65053">
            <w:pPr>
              <w:rPr>
                <w:b/>
                <w:bCs/>
              </w:rPr>
            </w:pPr>
            <w:r w:rsidRPr="00C65053">
              <w:rPr>
                <w:b/>
                <w:bCs/>
              </w:rPr>
              <w:t>Method of Verification</w:t>
            </w:r>
          </w:p>
        </w:tc>
        <w:tc>
          <w:tcPr>
            <w:tcW w:w="1390" w:type="dxa"/>
          </w:tcPr>
          <w:p w14:paraId="00799924" w14:textId="1BDB5A6F" w:rsidR="00395B29" w:rsidRPr="00C65053" w:rsidRDefault="00395B29" w:rsidP="00C65053">
            <w:pPr>
              <w:rPr>
                <w:b/>
                <w:bCs/>
              </w:rPr>
            </w:pPr>
            <w:r>
              <w:rPr>
                <w:b/>
                <w:bCs/>
              </w:rPr>
              <w:t>Classification</w:t>
            </w:r>
          </w:p>
        </w:tc>
      </w:tr>
      <w:tr w:rsidR="00647D19" w:rsidRPr="0003454B" w14:paraId="5DB72081" w14:textId="53F49D38" w:rsidTr="00647D19">
        <w:trPr>
          <w:tblCellSpacing w:w="15" w:type="dxa"/>
        </w:trPr>
        <w:tc>
          <w:tcPr>
            <w:tcW w:w="0" w:type="auto"/>
            <w:vAlign w:val="center"/>
            <w:hideMark/>
          </w:tcPr>
          <w:p w14:paraId="1CFFBA90" w14:textId="77777777" w:rsidR="00647D19" w:rsidRPr="00C65053" w:rsidRDefault="00647D19" w:rsidP="00647D19">
            <w:r w:rsidRPr="00C65053">
              <w:t>1</w:t>
            </w:r>
          </w:p>
        </w:tc>
        <w:tc>
          <w:tcPr>
            <w:tcW w:w="5362" w:type="dxa"/>
            <w:vAlign w:val="center"/>
            <w:hideMark/>
          </w:tcPr>
          <w:p w14:paraId="19A4DB24" w14:textId="2DFF262B" w:rsidR="00647D19" w:rsidRPr="00C65053" w:rsidRDefault="00647D19" w:rsidP="00647D19">
            <w:r w:rsidRPr="00C65053">
              <w:t>Basic laboratory services</w:t>
            </w:r>
            <w:r w:rsidR="00314E45">
              <w:t xml:space="preserve"> corresponding to level of care</w:t>
            </w:r>
            <w:r w:rsidRPr="00C65053">
              <w:t xml:space="preserve"> (CBC, blood sugar, urinalysis</w:t>
            </w:r>
            <w:r w:rsidR="00314E45">
              <w:t xml:space="preserve"> </w:t>
            </w:r>
            <w:r w:rsidR="00C24672">
              <w:t>etc.</w:t>
            </w:r>
            <w:r w:rsidRPr="00C65053">
              <w:t>) are available or referred.</w:t>
            </w:r>
          </w:p>
        </w:tc>
        <w:tc>
          <w:tcPr>
            <w:tcW w:w="1860" w:type="dxa"/>
            <w:vAlign w:val="center"/>
            <w:hideMark/>
          </w:tcPr>
          <w:p w14:paraId="6477A9BA" w14:textId="77777777" w:rsidR="00647D19" w:rsidRPr="00C65053" w:rsidRDefault="00647D19" w:rsidP="00647D19">
            <w:r w:rsidRPr="00C65053">
              <w:t>Lab Reports, MoUs</w:t>
            </w:r>
          </w:p>
        </w:tc>
        <w:tc>
          <w:tcPr>
            <w:tcW w:w="1390" w:type="dxa"/>
            <w:shd w:val="clear" w:color="auto" w:fill="FF0000"/>
          </w:tcPr>
          <w:p w14:paraId="6A404E73" w14:textId="5BFB0DC7" w:rsidR="00647D19" w:rsidRPr="00C65053" w:rsidRDefault="00647D19" w:rsidP="00647D19">
            <w:r>
              <w:t>Essential</w:t>
            </w:r>
          </w:p>
        </w:tc>
      </w:tr>
      <w:tr w:rsidR="00647D19" w:rsidRPr="0003454B" w14:paraId="6347EFC0" w14:textId="400E86AA" w:rsidTr="00647D19">
        <w:trPr>
          <w:tblCellSpacing w:w="15" w:type="dxa"/>
        </w:trPr>
        <w:tc>
          <w:tcPr>
            <w:tcW w:w="0" w:type="auto"/>
            <w:vAlign w:val="center"/>
            <w:hideMark/>
          </w:tcPr>
          <w:p w14:paraId="5566F032" w14:textId="77777777" w:rsidR="00647D19" w:rsidRPr="00C65053" w:rsidRDefault="00647D19" w:rsidP="00647D19">
            <w:r w:rsidRPr="00C65053">
              <w:t>2</w:t>
            </w:r>
          </w:p>
        </w:tc>
        <w:tc>
          <w:tcPr>
            <w:tcW w:w="5362" w:type="dxa"/>
            <w:vAlign w:val="center"/>
            <w:hideMark/>
          </w:tcPr>
          <w:p w14:paraId="69198740" w14:textId="1FA79E26" w:rsidR="00647D19" w:rsidRPr="00C65053" w:rsidRDefault="00647D19" w:rsidP="00647D19">
            <w:r w:rsidRPr="00C65053">
              <w:t>Diagnostic equipment (e.g., BP machine, glucometer, ECG</w:t>
            </w:r>
            <w:r w:rsidR="00314E45">
              <w:t xml:space="preserve"> </w:t>
            </w:r>
            <w:r w:rsidR="00C24672">
              <w:t>etc.</w:t>
            </w:r>
            <w:r w:rsidRPr="00C65053">
              <w:t>) is functional and calibrated.</w:t>
            </w:r>
          </w:p>
        </w:tc>
        <w:tc>
          <w:tcPr>
            <w:tcW w:w="1860" w:type="dxa"/>
            <w:vAlign w:val="center"/>
            <w:hideMark/>
          </w:tcPr>
          <w:p w14:paraId="1366A155" w14:textId="77777777" w:rsidR="00647D19" w:rsidRPr="00C65053" w:rsidRDefault="00647D19" w:rsidP="00647D19">
            <w:r w:rsidRPr="00C65053">
              <w:t>Equipment Logs, Observation</w:t>
            </w:r>
          </w:p>
        </w:tc>
        <w:tc>
          <w:tcPr>
            <w:tcW w:w="1390" w:type="dxa"/>
            <w:shd w:val="clear" w:color="auto" w:fill="FF0000"/>
          </w:tcPr>
          <w:p w14:paraId="08510F63" w14:textId="494C8354" w:rsidR="00647D19" w:rsidRPr="00C65053" w:rsidRDefault="00647D19" w:rsidP="00647D19">
            <w:r>
              <w:t>Essential</w:t>
            </w:r>
          </w:p>
        </w:tc>
      </w:tr>
      <w:tr w:rsidR="00647D19" w:rsidRPr="0003454B" w14:paraId="53879ECC" w14:textId="28C80476" w:rsidTr="00647D19">
        <w:trPr>
          <w:tblCellSpacing w:w="15" w:type="dxa"/>
        </w:trPr>
        <w:tc>
          <w:tcPr>
            <w:tcW w:w="0" w:type="auto"/>
            <w:vAlign w:val="center"/>
            <w:hideMark/>
          </w:tcPr>
          <w:p w14:paraId="59C58997" w14:textId="77777777" w:rsidR="00647D19" w:rsidRPr="00C65053" w:rsidRDefault="00647D19" w:rsidP="00647D19">
            <w:r w:rsidRPr="00C65053">
              <w:t>3</w:t>
            </w:r>
          </w:p>
        </w:tc>
        <w:tc>
          <w:tcPr>
            <w:tcW w:w="5362" w:type="dxa"/>
            <w:vAlign w:val="center"/>
            <w:hideMark/>
          </w:tcPr>
          <w:p w14:paraId="0A3C54D4" w14:textId="1B9B67DB" w:rsidR="00647D19" w:rsidRPr="00C65053" w:rsidRDefault="00647D19" w:rsidP="00647D19">
            <w:r w:rsidRPr="00C65053">
              <w:t>Radiology services (X-ray or ultrasound) available in-house or through referral</w:t>
            </w:r>
            <w:r w:rsidR="004638FF">
              <w:t>*</w:t>
            </w:r>
            <w:r w:rsidRPr="00C65053">
              <w:t>.</w:t>
            </w:r>
          </w:p>
        </w:tc>
        <w:tc>
          <w:tcPr>
            <w:tcW w:w="1860" w:type="dxa"/>
            <w:vAlign w:val="center"/>
            <w:hideMark/>
          </w:tcPr>
          <w:p w14:paraId="478EFCDE" w14:textId="77777777" w:rsidR="00647D19" w:rsidRPr="00C65053" w:rsidRDefault="00647D19" w:rsidP="00647D19">
            <w:r w:rsidRPr="00C65053">
              <w:t>Reports, Referral Agreements</w:t>
            </w:r>
          </w:p>
        </w:tc>
        <w:tc>
          <w:tcPr>
            <w:tcW w:w="1390" w:type="dxa"/>
            <w:shd w:val="clear" w:color="auto" w:fill="FF0000"/>
          </w:tcPr>
          <w:p w14:paraId="1C5FDEE3" w14:textId="175706E8" w:rsidR="00647D19" w:rsidRPr="00C65053" w:rsidRDefault="00647D19" w:rsidP="00647D19">
            <w:r>
              <w:t>Essential</w:t>
            </w:r>
          </w:p>
        </w:tc>
      </w:tr>
      <w:tr w:rsidR="00647D19" w:rsidRPr="0003454B" w14:paraId="23CB8C30" w14:textId="24F670E6" w:rsidTr="00647D19">
        <w:trPr>
          <w:tblCellSpacing w:w="15" w:type="dxa"/>
        </w:trPr>
        <w:tc>
          <w:tcPr>
            <w:tcW w:w="0" w:type="auto"/>
            <w:vAlign w:val="center"/>
            <w:hideMark/>
          </w:tcPr>
          <w:p w14:paraId="14E3E343" w14:textId="77777777" w:rsidR="00647D19" w:rsidRPr="00C65053" w:rsidRDefault="00647D19" w:rsidP="00647D19">
            <w:r w:rsidRPr="00C65053">
              <w:t>4</w:t>
            </w:r>
          </w:p>
        </w:tc>
        <w:tc>
          <w:tcPr>
            <w:tcW w:w="5362" w:type="dxa"/>
            <w:vAlign w:val="center"/>
            <w:hideMark/>
          </w:tcPr>
          <w:p w14:paraId="05922B14" w14:textId="77777777" w:rsidR="00647D19" w:rsidRPr="00C65053" w:rsidRDefault="00647D19" w:rsidP="00647D19">
            <w:r w:rsidRPr="00C65053">
              <w:t>Blood transfusion services are available or linked with licensed blood banks.</w:t>
            </w:r>
          </w:p>
        </w:tc>
        <w:tc>
          <w:tcPr>
            <w:tcW w:w="1860" w:type="dxa"/>
            <w:vAlign w:val="center"/>
            <w:hideMark/>
          </w:tcPr>
          <w:p w14:paraId="538B5869" w14:textId="77777777" w:rsidR="00647D19" w:rsidRPr="00C65053" w:rsidRDefault="00647D19" w:rsidP="00647D19">
            <w:r w:rsidRPr="00C65053">
              <w:t>MoUs, Blood Safety Documentation</w:t>
            </w:r>
          </w:p>
        </w:tc>
        <w:tc>
          <w:tcPr>
            <w:tcW w:w="1390" w:type="dxa"/>
            <w:shd w:val="clear" w:color="auto" w:fill="FF0000"/>
          </w:tcPr>
          <w:p w14:paraId="1D55F781" w14:textId="00B0C083" w:rsidR="00647D19" w:rsidRPr="00C65053" w:rsidRDefault="00647D19" w:rsidP="00647D19">
            <w:r>
              <w:t>Essential</w:t>
            </w:r>
          </w:p>
        </w:tc>
      </w:tr>
      <w:tr w:rsidR="00395B29" w:rsidRPr="0003454B" w14:paraId="7E0F6C93" w14:textId="0604E270" w:rsidTr="00647D19">
        <w:trPr>
          <w:tblCellSpacing w:w="15" w:type="dxa"/>
        </w:trPr>
        <w:tc>
          <w:tcPr>
            <w:tcW w:w="0" w:type="auto"/>
            <w:vAlign w:val="center"/>
            <w:hideMark/>
          </w:tcPr>
          <w:p w14:paraId="52CDD152" w14:textId="77777777" w:rsidR="00395B29" w:rsidRPr="00C65053" w:rsidRDefault="00395B29" w:rsidP="00C65053">
            <w:r w:rsidRPr="00C65053">
              <w:t>5</w:t>
            </w:r>
          </w:p>
        </w:tc>
        <w:tc>
          <w:tcPr>
            <w:tcW w:w="5362" w:type="dxa"/>
            <w:vAlign w:val="center"/>
            <w:hideMark/>
          </w:tcPr>
          <w:p w14:paraId="3CE4265C" w14:textId="77777777" w:rsidR="00395B29" w:rsidRPr="00C65053" w:rsidRDefault="00395B29" w:rsidP="00C65053">
            <w:r w:rsidRPr="00C65053">
              <w:t>Calibration and quality control logs are maintained for diagnostic equipment.</w:t>
            </w:r>
          </w:p>
        </w:tc>
        <w:tc>
          <w:tcPr>
            <w:tcW w:w="1860" w:type="dxa"/>
            <w:vAlign w:val="center"/>
            <w:hideMark/>
          </w:tcPr>
          <w:p w14:paraId="17A05CA9" w14:textId="77777777" w:rsidR="00395B29" w:rsidRPr="00C65053" w:rsidRDefault="00395B29" w:rsidP="00C65053">
            <w:r w:rsidRPr="00C65053">
              <w:t>Equipment Records</w:t>
            </w:r>
          </w:p>
        </w:tc>
        <w:tc>
          <w:tcPr>
            <w:tcW w:w="1390" w:type="dxa"/>
            <w:shd w:val="clear" w:color="auto" w:fill="FFFF00"/>
          </w:tcPr>
          <w:p w14:paraId="046F9C9C" w14:textId="374F706E" w:rsidR="00395B29" w:rsidRPr="00C65053" w:rsidRDefault="00647D19" w:rsidP="00C65053">
            <w:r>
              <w:t>Desirable</w:t>
            </w:r>
          </w:p>
        </w:tc>
      </w:tr>
    </w:tbl>
    <w:p w14:paraId="462B22A9" w14:textId="1CB9A24F" w:rsidR="00C65053" w:rsidRPr="004638FF" w:rsidRDefault="004638FF" w:rsidP="00C65053">
      <w:pPr>
        <w:rPr>
          <w:i/>
          <w:iCs/>
          <w:sz w:val="20"/>
          <w:szCs w:val="20"/>
        </w:rPr>
      </w:pPr>
      <w:r w:rsidRPr="004638FF">
        <w:rPr>
          <w:i/>
          <w:iCs/>
          <w:sz w:val="20"/>
          <w:szCs w:val="20"/>
        </w:rPr>
        <w:t xml:space="preserve">* If radiology is not available onsite then agreements with other quality providers for providing these services </w:t>
      </w:r>
    </w:p>
    <w:p w14:paraId="7FDD80A3" w14:textId="012746C1" w:rsidR="00C65053" w:rsidRPr="00C65053" w:rsidRDefault="00C65053" w:rsidP="00C65053">
      <w:pPr>
        <w:rPr>
          <w:b/>
          <w:bCs/>
        </w:rPr>
      </w:pPr>
      <w:r w:rsidRPr="00C65053">
        <w:rPr>
          <w:b/>
          <w:bCs/>
        </w:rPr>
        <w:t>References</w:t>
      </w:r>
    </w:p>
    <w:p w14:paraId="6F9CE5D9" w14:textId="77777777" w:rsidR="00C65053" w:rsidRPr="00C65053" w:rsidRDefault="00C65053" w:rsidP="00EC1CD5">
      <w:pPr>
        <w:numPr>
          <w:ilvl w:val="0"/>
          <w:numId w:val="67"/>
        </w:numPr>
      </w:pPr>
      <w:r w:rsidRPr="00C65053">
        <w:t>WHO Patient Safety Assessment Manual (2nd Edition, 2020) – World Health Organization</w:t>
      </w:r>
    </w:p>
    <w:p w14:paraId="712AA0C1" w14:textId="77777777" w:rsidR="00C65053" w:rsidRPr="00C65053" w:rsidRDefault="00C65053" w:rsidP="00EC1CD5">
      <w:pPr>
        <w:numPr>
          <w:ilvl w:val="0"/>
          <w:numId w:val="67"/>
        </w:numPr>
      </w:pPr>
      <w:r w:rsidRPr="00C65053">
        <w:t>Minimum Service Delivery Standards (Category I Hospitals) – Punjab Healthcare Commission</w:t>
      </w:r>
    </w:p>
    <w:p w14:paraId="0B65EDC0" w14:textId="77777777" w:rsidR="00C65053" w:rsidRPr="00C65053" w:rsidRDefault="00C65053" w:rsidP="00EC1CD5">
      <w:pPr>
        <w:numPr>
          <w:ilvl w:val="0"/>
          <w:numId w:val="67"/>
        </w:numPr>
      </w:pPr>
      <w:r w:rsidRPr="00C65053">
        <w:lastRenderedPageBreak/>
        <w:t>Joint Commission International (JCI) Accreditation Standards for Hospitals (7th Edition)</w:t>
      </w:r>
    </w:p>
    <w:p w14:paraId="605E85F0" w14:textId="77777777" w:rsidR="00C65053" w:rsidRPr="00C65053" w:rsidRDefault="00C65053" w:rsidP="00EC1CD5">
      <w:pPr>
        <w:numPr>
          <w:ilvl w:val="0"/>
          <w:numId w:val="67"/>
        </w:numPr>
      </w:pPr>
      <w:r w:rsidRPr="00C65053">
        <w:t>Pakistan National Health Vision 2016–2025</w:t>
      </w:r>
    </w:p>
    <w:p w14:paraId="254521F4" w14:textId="77777777" w:rsidR="00C65053" w:rsidRPr="00C65053" w:rsidRDefault="00C65053" w:rsidP="00EC1CD5">
      <w:pPr>
        <w:numPr>
          <w:ilvl w:val="0"/>
          <w:numId w:val="67"/>
        </w:numPr>
      </w:pPr>
      <w:r w:rsidRPr="00C65053">
        <w:t>Balochistan Healthcare Commission Act 2019</w:t>
      </w:r>
    </w:p>
    <w:p w14:paraId="68345858" w14:textId="77777777" w:rsidR="00C65053" w:rsidRPr="00C65053" w:rsidRDefault="00C65053" w:rsidP="00EC1CD5">
      <w:pPr>
        <w:numPr>
          <w:ilvl w:val="0"/>
          <w:numId w:val="67"/>
        </w:numPr>
      </w:pPr>
      <w:r w:rsidRPr="00C65053">
        <w:t>Infection Prevention and Control Guidelines 2020 – NIH Pakistan</w:t>
      </w:r>
    </w:p>
    <w:p w14:paraId="3B2E057B" w14:textId="77777777" w:rsidR="00C65053" w:rsidRPr="00C65053" w:rsidRDefault="00C65053" w:rsidP="00EC1CD5">
      <w:pPr>
        <w:numPr>
          <w:ilvl w:val="0"/>
          <w:numId w:val="67"/>
        </w:numPr>
      </w:pPr>
      <w:r w:rsidRPr="00C65053">
        <w:t>Occupational Safety and Health Guidelines – ILO/WHO</w:t>
      </w:r>
    </w:p>
    <w:p w14:paraId="27822D41" w14:textId="77777777" w:rsidR="00C65053" w:rsidRDefault="00C65053">
      <w:pPr>
        <w:rPr>
          <w:b/>
          <w:bCs/>
          <w:color w:val="FF0000"/>
        </w:rPr>
      </w:pPr>
    </w:p>
    <w:p w14:paraId="2F697DD1" w14:textId="77777777" w:rsidR="00DE17AC" w:rsidRDefault="00DE17AC">
      <w:pPr>
        <w:rPr>
          <w:b/>
          <w:bCs/>
          <w:color w:val="FF0000"/>
        </w:rPr>
      </w:pPr>
    </w:p>
    <w:p w14:paraId="66BF745B" w14:textId="77777777" w:rsidR="00DE17AC" w:rsidRDefault="00DE17AC">
      <w:pPr>
        <w:rPr>
          <w:b/>
          <w:bCs/>
          <w:color w:val="FF0000"/>
        </w:rPr>
      </w:pPr>
    </w:p>
    <w:p w14:paraId="766843FA" w14:textId="77777777" w:rsidR="00DE17AC" w:rsidRDefault="00DE17AC">
      <w:pPr>
        <w:rPr>
          <w:b/>
          <w:bCs/>
          <w:color w:val="FF0000"/>
        </w:rPr>
      </w:pPr>
    </w:p>
    <w:p w14:paraId="78456558" w14:textId="5B2DC0E0" w:rsidR="00C65053" w:rsidRPr="00B613B6" w:rsidRDefault="008354B7" w:rsidP="008354B7">
      <w:pPr>
        <w:jc w:val="center"/>
        <w:rPr>
          <w:b/>
          <w:bCs/>
          <w:sz w:val="32"/>
          <w:szCs w:val="32"/>
        </w:rPr>
      </w:pPr>
      <w:r w:rsidRPr="00B613B6">
        <w:rPr>
          <w:b/>
          <w:bCs/>
          <w:sz w:val="32"/>
          <w:szCs w:val="32"/>
        </w:rPr>
        <w:t>CORE STANDARDS</w:t>
      </w:r>
    </w:p>
    <w:p w14:paraId="7F654D48" w14:textId="55DBCBA5" w:rsidR="008354B7" w:rsidRPr="00B613B6" w:rsidRDefault="008354B7" w:rsidP="008354B7">
      <w:pPr>
        <w:jc w:val="center"/>
        <w:rPr>
          <w:b/>
          <w:bCs/>
          <w:sz w:val="32"/>
          <w:szCs w:val="32"/>
        </w:rPr>
      </w:pPr>
      <w:r w:rsidRPr="00B613B6">
        <w:rPr>
          <w:b/>
          <w:bCs/>
          <w:sz w:val="32"/>
          <w:szCs w:val="32"/>
        </w:rPr>
        <w:t>HIGH RISK UNITS</w:t>
      </w:r>
    </w:p>
    <w:p w14:paraId="5538BBD2" w14:textId="335B8920" w:rsidR="001E532D" w:rsidRPr="004D092D" w:rsidRDefault="001E532D" w:rsidP="00EC1CD5">
      <w:pPr>
        <w:pStyle w:val="ListParagraph"/>
        <w:numPr>
          <w:ilvl w:val="1"/>
          <w:numId w:val="79"/>
        </w:numPr>
        <w:tabs>
          <w:tab w:val="left" w:pos="630"/>
        </w:tabs>
        <w:ind w:hanging="1260"/>
        <w:rPr>
          <w:b/>
          <w:bCs/>
          <w:sz w:val="32"/>
          <w:szCs w:val="32"/>
          <w:highlight w:val="lightGray"/>
        </w:rPr>
      </w:pPr>
      <w:r w:rsidRPr="004D092D">
        <w:rPr>
          <w:b/>
          <w:bCs/>
          <w:sz w:val="32"/>
          <w:szCs w:val="32"/>
          <w:highlight w:val="lightGray"/>
        </w:rPr>
        <w:t>INTENSIVE CARE UNIT</w:t>
      </w:r>
    </w:p>
    <w:p w14:paraId="04AADED0" w14:textId="71EE1216" w:rsidR="001E532D" w:rsidRPr="001E532D" w:rsidRDefault="001E532D" w:rsidP="001E532D">
      <w:pPr>
        <w:rPr>
          <w:b/>
          <w:bCs/>
        </w:rPr>
      </w:pPr>
      <w:r w:rsidRPr="001E532D">
        <w:rPr>
          <w:b/>
          <w:bCs/>
        </w:rPr>
        <w:t>Standard: HRU-01 – Intensive Care Unit (ICU) Organization and Management</w:t>
      </w:r>
    </w:p>
    <w:p w14:paraId="2A32730F" w14:textId="77777777" w:rsidR="001E532D" w:rsidRPr="001E532D" w:rsidRDefault="001E532D" w:rsidP="001E532D">
      <w:r w:rsidRPr="001E532D">
        <w:rPr>
          <w:b/>
          <w:bCs/>
        </w:rPr>
        <w:t>Standard Statement:</w:t>
      </w:r>
      <w:r w:rsidRPr="001E532D">
        <w:br/>
        <w:t>The hospital ensures that Intensive Care Units (ICUs) are established and managed with appropriate infrastructure, trained staff, equipment, and protocols to provide continuous and specialized care for critically ill patients.</w:t>
      </w:r>
    </w:p>
    <w:p w14:paraId="6C74C157" w14:textId="77777777" w:rsidR="001E532D" w:rsidRPr="001E532D" w:rsidRDefault="001E532D" w:rsidP="001E532D">
      <w:r w:rsidRPr="001E532D">
        <w:rPr>
          <w:b/>
          <w:bCs/>
        </w:rPr>
        <w:t>Objective:</w:t>
      </w:r>
      <w:r w:rsidRPr="001E532D">
        <w:br/>
        <w:t>To provide safe, timely, and appropriate critical care services in a structured and monitored environment, reducing the risk of adverse events and improving patient outcomes.</w:t>
      </w:r>
    </w:p>
    <w:p w14:paraId="28CC7435" w14:textId="77777777" w:rsidR="001E532D" w:rsidRPr="001E532D" w:rsidRDefault="001E532D" w:rsidP="001E532D">
      <w:pPr>
        <w:rPr>
          <w:b/>
          <w:bCs/>
        </w:rPr>
      </w:pPr>
      <w:r w:rsidRPr="001E532D">
        <w:rPr>
          <w:b/>
          <w:bCs/>
        </w:rPr>
        <w:t>Criteria and Indicators: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11"/>
        <w:gridCol w:w="4874"/>
        <w:gridCol w:w="2340"/>
        <w:gridCol w:w="1525"/>
      </w:tblGrid>
      <w:tr w:rsidR="00B613B6" w:rsidRPr="00320D7C" w14:paraId="2E11E70D" w14:textId="31E5D220" w:rsidTr="00E36E33">
        <w:trPr>
          <w:tblHeader/>
          <w:tblCellSpacing w:w="15" w:type="dxa"/>
        </w:trPr>
        <w:tc>
          <w:tcPr>
            <w:tcW w:w="0" w:type="auto"/>
            <w:vAlign w:val="center"/>
            <w:hideMark/>
          </w:tcPr>
          <w:p w14:paraId="4692E92C" w14:textId="77777777" w:rsidR="00B613B6" w:rsidRPr="001E532D" w:rsidRDefault="00B613B6" w:rsidP="001E532D">
            <w:r w:rsidRPr="001E532D">
              <w:t>Sr. No.</w:t>
            </w:r>
          </w:p>
        </w:tc>
        <w:tc>
          <w:tcPr>
            <w:tcW w:w="4844" w:type="dxa"/>
            <w:vAlign w:val="center"/>
            <w:hideMark/>
          </w:tcPr>
          <w:p w14:paraId="0D08279C" w14:textId="77777777" w:rsidR="00B613B6" w:rsidRPr="001E532D" w:rsidRDefault="00B613B6" w:rsidP="001E532D">
            <w:r w:rsidRPr="001E532D">
              <w:t>Criteria/Indicator</w:t>
            </w:r>
          </w:p>
        </w:tc>
        <w:tc>
          <w:tcPr>
            <w:tcW w:w="2310" w:type="dxa"/>
            <w:vAlign w:val="center"/>
            <w:hideMark/>
          </w:tcPr>
          <w:p w14:paraId="0CE4515C" w14:textId="77777777" w:rsidR="00B613B6" w:rsidRPr="001E532D" w:rsidRDefault="00B613B6" w:rsidP="001E532D">
            <w:r w:rsidRPr="001E532D">
              <w:t>Method of Verification</w:t>
            </w:r>
          </w:p>
        </w:tc>
        <w:tc>
          <w:tcPr>
            <w:tcW w:w="1480" w:type="dxa"/>
          </w:tcPr>
          <w:p w14:paraId="58BADCCE" w14:textId="4D806C5F" w:rsidR="00B613B6" w:rsidRPr="001E532D" w:rsidRDefault="00B613B6" w:rsidP="001E532D">
            <w:r>
              <w:t>Classification</w:t>
            </w:r>
          </w:p>
        </w:tc>
      </w:tr>
      <w:tr w:rsidR="00B613B6" w:rsidRPr="00320D7C" w14:paraId="35F2B552" w14:textId="13B5BA1C" w:rsidTr="00B775A9">
        <w:trPr>
          <w:tblCellSpacing w:w="15" w:type="dxa"/>
        </w:trPr>
        <w:tc>
          <w:tcPr>
            <w:tcW w:w="0" w:type="auto"/>
            <w:vAlign w:val="center"/>
            <w:hideMark/>
          </w:tcPr>
          <w:p w14:paraId="7FD9B323" w14:textId="77777777" w:rsidR="00B613B6" w:rsidRPr="001E532D" w:rsidRDefault="00B613B6" w:rsidP="001E532D">
            <w:r w:rsidRPr="001E532D">
              <w:t>1</w:t>
            </w:r>
          </w:p>
        </w:tc>
        <w:tc>
          <w:tcPr>
            <w:tcW w:w="4844" w:type="dxa"/>
            <w:vAlign w:val="center"/>
            <w:hideMark/>
          </w:tcPr>
          <w:p w14:paraId="5DBA489D" w14:textId="77777777" w:rsidR="00B613B6" w:rsidRPr="001E532D" w:rsidRDefault="00B613B6" w:rsidP="001E532D">
            <w:r w:rsidRPr="001E532D">
              <w:t>Designated ICU area with controlled access and appropriate zoning.</w:t>
            </w:r>
          </w:p>
        </w:tc>
        <w:tc>
          <w:tcPr>
            <w:tcW w:w="2310" w:type="dxa"/>
            <w:vAlign w:val="center"/>
            <w:hideMark/>
          </w:tcPr>
          <w:p w14:paraId="4E809576" w14:textId="77777777" w:rsidR="00B613B6" w:rsidRPr="001E532D" w:rsidRDefault="00B613B6" w:rsidP="001E532D">
            <w:r w:rsidRPr="001E532D">
              <w:t>Observation, Floor Plan Review</w:t>
            </w:r>
          </w:p>
        </w:tc>
        <w:tc>
          <w:tcPr>
            <w:tcW w:w="1480" w:type="dxa"/>
            <w:shd w:val="clear" w:color="auto" w:fill="FF0000"/>
          </w:tcPr>
          <w:p w14:paraId="3DB16D88" w14:textId="5609F705" w:rsidR="00B613B6" w:rsidRPr="001E532D" w:rsidRDefault="00B613B6" w:rsidP="001E532D">
            <w:r>
              <w:t>Essential</w:t>
            </w:r>
          </w:p>
        </w:tc>
      </w:tr>
      <w:tr w:rsidR="00AB1228" w:rsidRPr="00320D7C" w14:paraId="5A3B14A9" w14:textId="5AC3DE6F" w:rsidTr="00B775A9">
        <w:trPr>
          <w:tblCellSpacing w:w="15" w:type="dxa"/>
        </w:trPr>
        <w:tc>
          <w:tcPr>
            <w:tcW w:w="0" w:type="auto"/>
            <w:vAlign w:val="center"/>
            <w:hideMark/>
          </w:tcPr>
          <w:p w14:paraId="3B22E261" w14:textId="77777777" w:rsidR="00AB1228" w:rsidRPr="001E532D" w:rsidRDefault="00AB1228" w:rsidP="00AB1228">
            <w:r w:rsidRPr="001E532D">
              <w:lastRenderedPageBreak/>
              <w:t>2</w:t>
            </w:r>
          </w:p>
        </w:tc>
        <w:tc>
          <w:tcPr>
            <w:tcW w:w="4844" w:type="dxa"/>
            <w:vAlign w:val="center"/>
            <w:hideMark/>
          </w:tcPr>
          <w:p w14:paraId="44538A0A" w14:textId="77777777" w:rsidR="00AB1228" w:rsidRPr="001E532D" w:rsidRDefault="00AB1228" w:rsidP="00AB1228">
            <w:r w:rsidRPr="001E532D">
              <w:t>ICU equipped with central oxygen supply, ventilators, suction, and cardiac monitors.</w:t>
            </w:r>
          </w:p>
        </w:tc>
        <w:tc>
          <w:tcPr>
            <w:tcW w:w="2310" w:type="dxa"/>
            <w:vAlign w:val="center"/>
            <w:hideMark/>
          </w:tcPr>
          <w:p w14:paraId="53E38390" w14:textId="77777777" w:rsidR="00AB1228" w:rsidRPr="001E532D" w:rsidRDefault="00AB1228" w:rsidP="00AB1228">
            <w:r w:rsidRPr="001E532D">
              <w:t>Equipment Inventory, Observation</w:t>
            </w:r>
          </w:p>
        </w:tc>
        <w:tc>
          <w:tcPr>
            <w:tcW w:w="1480" w:type="dxa"/>
            <w:shd w:val="clear" w:color="auto" w:fill="FF0000"/>
          </w:tcPr>
          <w:p w14:paraId="273934F9" w14:textId="0B340AA1" w:rsidR="00AB1228" w:rsidRPr="001E532D" w:rsidRDefault="00AB1228" w:rsidP="00AB1228">
            <w:r w:rsidRPr="003D3F6A">
              <w:t>Essential</w:t>
            </w:r>
          </w:p>
        </w:tc>
      </w:tr>
      <w:tr w:rsidR="00AB1228" w:rsidRPr="00320D7C" w14:paraId="460459EB" w14:textId="58B1F678" w:rsidTr="00B775A9">
        <w:trPr>
          <w:tblCellSpacing w:w="15" w:type="dxa"/>
        </w:trPr>
        <w:tc>
          <w:tcPr>
            <w:tcW w:w="0" w:type="auto"/>
            <w:vAlign w:val="center"/>
            <w:hideMark/>
          </w:tcPr>
          <w:p w14:paraId="27948012" w14:textId="77777777" w:rsidR="00AB1228" w:rsidRPr="001E532D" w:rsidRDefault="00AB1228" w:rsidP="00AB1228">
            <w:r w:rsidRPr="001E532D">
              <w:t>3</w:t>
            </w:r>
          </w:p>
        </w:tc>
        <w:tc>
          <w:tcPr>
            <w:tcW w:w="4844" w:type="dxa"/>
            <w:vAlign w:val="center"/>
            <w:hideMark/>
          </w:tcPr>
          <w:p w14:paraId="070202DE" w14:textId="77777777" w:rsidR="00AB1228" w:rsidRPr="001E532D" w:rsidRDefault="00AB1228" w:rsidP="00AB1228">
            <w:r w:rsidRPr="001E532D">
              <w:t>ICU staffed with trained intensivists and critical care nurses round the clock.</w:t>
            </w:r>
          </w:p>
        </w:tc>
        <w:tc>
          <w:tcPr>
            <w:tcW w:w="2310" w:type="dxa"/>
            <w:vAlign w:val="center"/>
            <w:hideMark/>
          </w:tcPr>
          <w:p w14:paraId="7334A755" w14:textId="77777777" w:rsidR="00AB1228" w:rsidRPr="001E532D" w:rsidRDefault="00AB1228" w:rsidP="00AB1228">
            <w:r w:rsidRPr="001E532D">
              <w:t>HR Records, Duty Rosters, Interviews</w:t>
            </w:r>
          </w:p>
        </w:tc>
        <w:tc>
          <w:tcPr>
            <w:tcW w:w="1480" w:type="dxa"/>
            <w:shd w:val="clear" w:color="auto" w:fill="FF0000"/>
          </w:tcPr>
          <w:p w14:paraId="3E493468" w14:textId="66887882" w:rsidR="00AB1228" w:rsidRPr="001E532D" w:rsidRDefault="00AB1228" w:rsidP="00AB1228">
            <w:r w:rsidRPr="003D3F6A">
              <w:t>Essential</w:t>
            </w:r>
          </w:p>
        </w:tc>
      </w:tr>
      <w:tr w:rsidR="00AB1228" w:rsidRPr="00320D7C" w14:paraId="36C75A82" w14:textId="196C5951" w:rsidTr="00B775A9">
        <w:trPr>
          <w:tblCellSpacing w:w="15" w:type="dxa"/>
        </w:trPr>
        <w:tc>
          <w:tcPr>
            <w:tcW w:w="0" w:type="auto"/>
            <w:vAlign w:val="center"/>
            <w:hideMark/>
          </w:tcPr>
          <w:p w14:paraId="2FFA77E5" w14:textId="77777777" w:rsidR="00AB1228" w:rsidRPr="001E532D" w:rsidRDefault="00AB1228" w:rsidP="00AB1228">
            <w:r w:rsidRPr="001E532D">
              <w:t>4</w:t>
            </w:r>
          </w:p>
        </w:tc>
        <w:tc>
          <w:tcPr>
            <w:tcW w:w="4844" w:type="dxa"/>
            <w:vAlign w:val="center"/>
            <w:hideMark/>
          </w:tcPr>
          <w:p w14:paraId="36D658C5" w14:textId="77777777" w:rsidR="00AB1228" w:rsidRPr="001E532D" w:rsidRDefault="00AB1228" w:rsidP="00AB1228">
            <w:r w:rsidRPr="001E532D">
              <w:t>ICU has defined admission, discharge, and triage criteria.</w:t>
            </w:r>
          </w:p>
        </w:tc>
        <w:tc>
          <w:tcPr>
            <w:tcW w:w="2310" w:type="dxa"/>
            <w:vAlign w:val="center"/>
            <w:hideMark/>
          </w:tcPr>
          <w:p w14:paraId="58184978" w14:textId="77777777" w:rsidR="00AB1228" w:rsidRPr="001E532D" w:rsidRDefault="00AB1228" w:rsidP="00AB1228">
            <w:r w:rsidRPr="001E532D">
              <w:t>SOPs, Patient Records</w:t>
            </w:r>
          </w:p>
        </w:tc>
        <w:tc>
          <w:tcPr>
            <w:tcW w:w="1480" w:type="dxa"/>
            <w:shd w:val="clear" w:color="auto" w:fill="FF0000"/>
          </w:tcPr>
          <w:p w14:paraId="6CAB429A" w14:textId="1C841202" w:rsidR="00AB1228" w:rsidRPr="001E532D" w:rsidRDefault="00AB1228" w:rsidP="00AB1228">
            <w:r w:rsidRPr="003D3F6A">
              <w:t>Essential</w:t>
            </w:r>
          </w:p>
        </w:tc>
      </w:tr>
      <w:tr w:rsidR="00B613B6" w:rsidRPr="00320D7C" w14:paraId="0278A3B1" w14:textId="01270769" w:rsidTr="00B775A9">
        <w:trPr>
          <w:tblCellSpacing w:w="15" w:type="dxa"/>
        </w:trPr>
        <w:tc>
          <w:tcPr>
            <w:tcW w:w="0" w:type="auto"/>
            <w:vAlign w:val="center"/>
            <w:hideMark/>
          </w:tcPr>
          <w:p w14:paraId="18E805DF" w14:textId="77777777" w:rsidR="00B613B6" w:rsidRPr="001E532D" w:rsidRDefault="00B613B6" w:rsidP="001E532D">
            <w:r w:rsidRPr="001E532D">
              <w:t>5</w:t>
            </w:r>
          </w:p>
        </w:tc>
        <w:tc>
          <w:tcPr>
            <w:tcW w:w="4844" w:type="dxa"/>
            <w:vAlign w:val="center"/>
            <w:hideMark/>
          </w:tcPr>
          <w:p w14:paraId="1835EAEB" w14:textId="77777777" w:rsidR="00B613B6" w:rsidRPr="001E532D" w:rsidRDefault="00B613B6" w:rsidP="001E532D">
            <w:r w:rsidRPr="001E532D">
              <w:t>Daily multidisciplinary rounds are conducted and documented.</w:t>
            </w:r>
          </w:p>
        </w:tc>
        <w:tc>
          <w:tcPr>
            <w:tcW w:w="2310" w:type="dxa"/>
            <w:vAlign w:val="center"/>
            <w:hideMark/>
          </w:tcPr>
          <w:p w14:paraId="678207F8" w14:textId="77777777" w:rsidR="00B613B6" w:rsidRPr="001E532D" w:rsidRDefault="00B613B6" w:rsidP="001E532D">
            <w:r w:rsidRPr="001E532D">
              <w:t>Patient Notes, Round Schedules</w:t>
            </w:r>
          </w:p>
        </w:tc>
        <w:tc>
          <w:tcPr>
            <w:tcW w:w="1480" w:type="dxa"/>
            <w:shd w:val="clear" w:color="auto" w:fill="FFFF00"/>
          </w:tcPr>
          <w:p w14:paraId="5153E531" w14:textId="1A2C53EC" w:rsidR="00B613B6" w:rsidRPr="001E532D" w:rsidRDefault="00AB1228" w:rsidP="001E532D">
            <w:r>
              <w:t>Desirable</w:t>
            </w:r>
          </w:p>
        </w:tc>
      </w:tr>
      <w:tr w:rsidR="00B613B6" w:rsidRPr="00320D7C" w14:paraId="131EAA55" w14:textId="1A8C5C6D" w:rsidTr="00B775A9">
        <w:trPr>
          <w:tblCellSpacing w:w="15" w:type="dxa"/>
        </w:trPr>
        <w:tc>
          <w:tcPr>
            <w:tcW w:w="0" w:type="auto"/>
            <w:vAlign w:val="center"/>
            <w:hideMark/>
          </w:tcPr>
          <w:p w14:paraId="692C74AC" w14:textId="77777777" w:rsidR="00B613B6" w:rsidRPr="001E532D" w:rsidRDefault="00B613B6" w:rsidP="001E532D">
            <w:r w:rsidRPr="001E532D">
              <w:t>6</w:t>
            </w:r>
          </w:p>
        </w:tc>
        <w:tc>
          <w:tcPr>
            <w:tcW w:w="4844" w:type="dxa"/>
            <w:vAlign w:val="center"/>
            <w:hideMark/>
          </w:tcPr>
          <w:p w14:paraId="6984CD3D" w14:textId="77777777" w:rsidR="00B613B6" w:rsidRPr="001E532D" w:rsidRDefault="00B613B6" w:rsidP="001E532D">
            <w:r w:rsidRPr="001E532D">
              <w:t>Patient-to-nurse ratio is maintained at a maximum of 1:2.</w:t>
            </w:r>
          </w:p>
        </w:tc>
        <w:tc>
          <w:tcPr>
            <w:tcW w:w="2310" w:type="dxa"/>
            <w:vAlign w:val="center"/>
            <w:hideMark/>
          </w:tcPr>
          <w:p w14:paraId="26C29D70" w14:textId="77777777" w:rsidR="00B613B6" w:rsidRPr="001E532D" w:rsidRDefault="00B613B6" w:rsidP="001E532D">
            <w:r w:rsidRPr="001E532D">
              <w:t>Duty Rosters, Staff Interviews</w:t>
            </w:r>
          </w:p>
        </w:tc>
        <w:tc>
          <w:tcPr>
            <w:tcW w:w="1480" w:type="dxa"/>
            <w:shd w:val="clear" w:color="auto" w:fill="FFFF00"/>
          </w:tcPr>
          <w:p w14:paraId="15C27573" w14:textId="3C015526" w:rsidR="00B613B6" w:rsidRPr="001E532D" w:rsidRDefault="00AB1228" w:rsidP="001E532D">
            <w:r>
              <w:t>Desirable</w:t>
            </w:r>
          </w:p>
        </w:tc>
      </w:tr>
      <w:tr w:rsidR="00B613B6" w:rsidRPr="00320D7C" w14:paraId="05B43303" w14:textId="60208AED" w:rsidTr="00B775A9">
        <w:trPr>
          <w:tblCellSpacing w:w="15" w:type="dxa"/>
        </w:trPr>
        <w:tc>
          <w:tcPr>
            <w:tcW w:w="0" w:type="auto"/>
            <w:vAlign w:val="center"/>
            <w:hideMark/>
          </w:tcPr>
          <w:p w14:paraId="1A792DC9" w14:textId="77777777" w:rsidR="00B613B6" w:rsidRPr="001E532D" w:rsidRDefault="00B613B6" w:rsidP="001E532D">
            <w:r w:rsidRPr="001E532D">
              <w:t>7</w:t>
            </w:r>
          </w:p>
        </w:tc>
        <w:tc>
          <w:tcPr>
            <w:tcW w:w="4844" w:type="dxa"/>
            <w:vAlign w:val="center"/>
            <w:hideMark/>
          </w:tcPr>
          <w:p w14:paraId="35DE469F" w14:textId="77777777" w:rsidR="00B613B6" w:rsidRPr="001E532D" w:rsidRDefault="00B613B6" w:rsidP="001E532D">
            <w:r w:rsidRPr="001E532D">
              <w:t>Emergency resuscitation equipment (crash cart) is available and regularly checked.</w:t>
            </w:r>
          </w:p>
        </w:tc>
        <w:tc>
          <w:tcPr>
            <w:tcW w:w="2310" w:type="dxa"/>
            <w:vAlign w:val="center"/>
            <w:hideMark/>
          </w:tcPr>
          <w:p w14:paraId="2B4809FF" w14:textId="77777777" w:rsidR="00B613B6" w:rsidRPr="001E532D" w:rsidRDefault="00B613B6" w:rsidP="001E532D">
            <w:r w:rsidRPr="001E532D">
              <w:t>Observation, Maintenance Logs</w:t>
            </w:r>
          </w:p>
        </w:tc>
        <w:tc>
          <w:tcPr>
            <w:tcW w:w="1480" w:type="dxa"/>
            <w:shd w:val="clear" w:color="auto" w:fill="FF0000"/>
          </w:tcPr>
          <w:p w14:paraId="5B7E913E" w14:textId="3B8E0363" w:rsidR="00B613B6" w:rsidRPr="001E532D" w:rsidRDefault="00AB1228" w:rsidP="001E532D">
            <w:r>
              <w:t>Essential</w:t>
            </w:r>
          </w:p>
        </w:tc>
      </w:tr>
      <w:tr w:rsidR="00B613B6" w:rsidRPr="00320D7C" w14:paraId="4A320F82" w14:textId="2196EDFD" w:rsidTr="00B775A9">
        <w:trPr>
          <w:tblCellSpacing w:w="15" w:type="dxa"/>
        </w:trPr>
        <w:tc>
          <w:tcPr>
            <w:tcW w:w="0" w:type="auto"/>
            <w:vAlign w:val="center"/>
            <w:hideMark/>
          </w:tcPr>
          <w:p w14:paraId="6D15B67B" w14:textId="77777777" w:rsidR="00B613B6" w:rsidRPr="001E532D" w:rsidRDefault="00B613B6" w:rsidP="001E532D">
            <w:r w:rsidRPr="001E532D">
              <w:t>8</w:t>
            </w:r>
          </w:p>
        </w:tc>
        <w:tc>
          <w:tcPr>
            <w:tcW w:w="4844" w:type="dxa"/>
            <w:vAlign w:val="center"/>
            <w:hideMark/>
          </w:tcPr>
          <w:p w14:paraId="750675F4" w14:textId="77777777" w:rsidR="00B613B6" w:rsidRPr="001E532D" w:rsidRDefault="00B613B6" w:rsidP="001E532D">
            <w:r w:rsidRPr="001E532D">
              <w:t>Written protocols for infection prevention and control (IPC) are implemented.</w:t>
            </w:r>
          </w:p>
        </w:tc>
        <w:tc>
          <w:tcPr>
            <w:tcW w:w="2310" w:type="dxa"/>
            <w:vAlign w:val="center"/>
            <w:hideMark/>
          </w:tcPr>
          <w:p w14:paraId="13E819CA" w14:textId="77777777" w:rsidR="00B613B6" w:rsidRPr="001E532D" w:rsidRDefault="00B613B6" w:rsidP="001E532D">
            <w:r w:rsidRPr="001E532D">
              <w:t>IPC SOPs, Training Records, Observation</w:t>
            </w:r>
          </w:p>
        </w:tc>
        <w:tc>
          <w:tcPr>
            <w:tcW w:w="1480" w:type="dxa"/>
            <w:shd w:val="clear" w:color="auto" w:fill="FF0000"/>
          </w:tcPr>
          <w:p w14:paraId="3634BD0E" w14:textId="68B62164" w:rsidR="00B613B6" w:rsidRPr="001E532D" w:rsidRDefault="00AB1228" w:rsidP="001E532D">
            <w:r>
              <w:t>Essential</w:t>
            </w:r>
          </w:p>
        </w:tc>
      </w:tr>
      <w:tr w:rsidR="00B613B6" w:rsidRPr="00320D7C" w14:paraId="321A854C" w14:textId="20459A21" w:rsidTr="00B775A9">
        <w:trPr>
          <w:tblCellSpacing w:w="15" w:type="dxa"/>
        </w:trPr>
        <w:tc>
          <w:tcPr>
            <w:tcW w:w="0" w:type="auto"/>
            <w:vAlign w:val="center"/>
            <w:hideMark/>
          </w:tcPr>
          <w:p w14:paraId="7D89BFBF" w14:textId="77777777" w:rsidR="00B613B6" w:rsidRPr="001E532D" w:rsidRDefault="00B613B6" w:rsidP="001E532D">
            <w:r w:rsidRPr="001E532D">
              <w:t>9</w:t>
            </w:r>
          </w:p>
        </w:tc>
        <w:tc>
          <w:tcPr>
            <w:tcW w:w="4844" w:type="dxa"/>
            <w:vAlign w:val="center"/>
            <w:hideMark/>
          </w:tcPr>
          <w:p w14:paraId="288DF434" w14:textId="77777777" w:rsidR="00B613B6" w:rsidRPr="001E532D" w:rsidRDefault="00B613B6" w:rsidP="001E532D">
            <w:r w:rsidRPr="001E532D">
              <w:t>ICU maintains a register of morbidity and mortality with regular audit.</w:t>
            </w:r>
          </w:p>
        </w:tc>
        <w:tc>
          <w:tcPr>
            <w:tcW w:w="2310" w:type="dxa"/>
            <w:vAlign w:val="center"/>
            <w:hideMark/>
          </w:tcPr>
          <w:p w14:paraId="68DE456E" w14:textId="77777777" w:rsidR="00B613B6" w:rsidRPr="001E532D" w:rsidRDefault="00B613B6" w:rsidP="001E532D">
            <w:r w:rsidRPr="001E532D">
              <w:t>Audit Reports, Registers</w:t>
            </w:r>
          </w:p>
        </w:tc>
        <w:tc>
          <w:tcPr>
            <w:tcW w:w="1480" w:type="dxa"/>
            <w:shd w:val="clear" w:color="auto" w:fill="FFFF00"/>
          </w:tcPr>
          <w:p w14:paraId="2936A7E0" w14:textId="2F016B3B" w:rsidR="00B613B6" w:rsidRPr="001E532D" w:rsidRDefault="00AB1228" w:rsidP="001E532D">
            <w:r>
              <w:t>Desirable</w:t>
            </w:r>
          </w:p>
        </w:tc>
      </w:tr>
      <w:tr w:rsidR="00B613B6" w:rsidRPr="00320D7C" w14:paraId="29151E3E" w14:textId="30D30595" w:rsidTr="00B775A9">
        <w:trPr>
          <w:tblCellSpacing w:w="15" w:type="dxa"/>
        </w:trPr>
        <w:tc>
          <w:tcPr>
            <w:tcW w:w="0" w:type="auto"/>
            <w:vAlign w:val="center"/>
            <w:hideMark/>
          </w:tcPr>
          <w:p w14:paraId="3E788382" w14:textId="77777777" w:rsidR="00B613B6" w:rsidRPr="001E532D" w:rsidRDefault="00B613B6" w:rsidP="001E532D">
            <w:r w:rsidRPr="001E532D">
              <w:t>10</w:t>
            </w:r>
          </w:p>
        </w:tc>
        <w:tc>
          <w:tcPr>
            <w:tcW w:w="4844" w:type="dxa"/>
            <w:vAlign w:val="center"/>
            <w:hideMark/>
          </w:tcPr>
          <w:p w14:paraId="3059F655" w14:textId="77777777" w:rsidR="00B613B6" w:rsidRPr="001E532D" w:rsidRDefault="00B613B6" w:rsidP="001E532D">
            <w:r w:rsidRPr="001E532D">
              <w:t>Visitors' policy and patient privacy protocols are established and enforced.</w:t>
            </w:r>
          </w:p>
        </w:tc>
        <w:tc>
          <w:tcPr>
            <w:tcW w:w="2310" w:type="dxa"/>
            <w:vAlign w:val="center"/>
            <w:hideMark/>
          </w:tcPr>
          <w:p w14:paraId="064BE822" w14:textId="77777777" w:rsidR="00B613B6" w:rsidRPr="001E532D" w:rsidRDefault="00B613B6" w:rsidP="001E532D">
            <w:r w:rsidRPr="001E532D">
              <w:t>SOPs, Interviews, Observation</w:t>
            </w:r>
          </w:p>
        </w:tc>
        <w:tc>
          <w:tcPr>
            <w:tcW w:w="1480" w:type="dxa"/>
            <w:shd w:val="clear" w:color="auto" w:fill="FFFF00"/>
          </w:tcPr>
          <w:p w14:paraId="2A89EA5D" w14:textId="1BD3ECEE" w:rsidR="00B613B6" w:rsidRPr="001E532D" w:rsidRDefault="00AB1228" w:rsidP="001E532D">
            <w:r>
              <w:t>Desirable</w:t>
            </w:r>
          </w:p>
        </w:tc>
      </w:tr>
    </w:tbl>
    <w:p w14:paraId="2A360BB6" w14:textId="46F76AAB" w:rsidR="001E532D" w:rsidRDefault="001E532D" w:rsidP="001E532D">
      <w:pPr>
        <w:rPr>
          <w:b/>
          <w:bCs/>
          <w:color w:val="FF0000"/>
        </w:rPr>
      </w:pPr>
    </w:p>
    <w:p w14:paraId="3127F5A7" w14:textId="77777777" w:rsidR="00CC4924" w:rsidRPr="00CC4924" w:rsidRDefault="00CC4924" w:rsidP="00CC4924">
      <w:pPr>
        <w:rPr>
          <w:b/>
          <w:bCs/>
        </w:rPr>
      </w:pPr>
      <w:r w:rsidRPr="00CC4924">
        <w:rPr>
          <w:b/>
          <w:bCs/>
        </w:rPr>
        <w:t>Standard ICU-2: Admission and Discharge Criteria</w:t>
      </w:r>
    </w:p>
    <w:p w14:paraId="6507C927" w14:textId="77777777" w:rsidR="00CC4924" w:rsidRPr="00CC4924" w:rsidRDefault="00CC4924" w:rsidP="00CC4924">
      <w:pPr>
        <w:rPr>
          <w:b/>
          <w:bCs/>
          <w:color w:val="FF0000"/>
        </w:rPr>
      </w:pPr>
      <w:r w:rsidRPr="00CC4924">
        <w:rPr>
          <w:b/>
          <w:bCs/>
        </w:rPr>
        <w:t>Statemen</w:t>
      </w:r>
      <w:r w:rsidRPr="00B613B6">
        <w:rPr>
          <w:b/>
          <w:bCs/>
        </w:rPr>
        <w:t>t:</w:t>
      </w:r>
      <w:r w:rsidRPr="00CC4924">
        <w:rPr>
          <w:b/>
          <w:bCs/>
          <w:color w:val="FF0000"/>
        </w:rPr>
        <w:br/>
      </w:r>
      <w:r w:rsidRPr="00CC4924">
        <w:t>The ICU shall have clearly defined, documented, and implemented criteria for the admission and discharge of patients to ensure appropriate utilization of critical care resources.</w:t>
      </w:r>
    </w:p>
    <w:p w14:paraId="65890B9C" w14:textId="77777777" w:rsidR="00CC4924" w:rsidRDefault="00CC4924" w:rsidP="00CC4924">
      <w:r w:rsidRPr="00CC4924">
        <w:rPr>
          <w:b/>
          <w:bCs/>
        </w:rPr>
        <w:t>Objectives:</w:t>
      </w:r>
      <w:r w:rsidRPr="00CC4924">
        <w:rPr>
          <w:b/>
          <w:bCs/>
          <w:color w:val="FF0000"/>
        </w:rPr>
        <w:br/>
      </w:r>
      <w:r w:rsidRPr="00320D7C">
        <w:t>To optimize ICU resource utilization and ensure that critically ill patients receive priority access to specialized care, while stable patients are transitioned appropriately.</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25"/>
        <w:gridCol w:w="3877"/>
        <w:gridCol w:w="3451"/>
        <w:gridCol w:w="1397"/>
      </w:tblGrid>
      <w:tr w:rsidR="00B775A9" w:rsidRPr="00CC4924" w14:paraId="52DA43FD" w14:textId="05E253CD" w:rsidTr="00B775A9">
        <w:trPr>
          <w:tblCellSpacing w:w="15" w:type="dxa"/>
        </w:trPr>
        <w:tc>
          <w:tcPr>
            <w:tcW w:w="580" w:type="dxa"/>
          </w:tcPr>
          <w:p w14:paraId="474FEFA7" w14:textId="77777777" w:rsidR="00B775A9" w:rsidRPr="00320D7C" w:rsidRDefault="00B775A9" w:rsidP="00320D7C">
            <w:pPr>
              <w:jc w:val="center"/>
              <w:rPr>
                <w:b/>
                <w:bCs/>
              </w:rPr>
            </w:pPr>
          </w:p>
        </w:tc>
        <w:tc>
          <w:tcPr>
            <w:tcW w:w="3847" w:type="dxa"/>
            <w:vAlign w:val="center"/>
            <w:hideMark/>
          </w:tcPr>
          <w:p w14:paraId="38F3AB50" w14:textId="20D93195" w:rsidR="00B775A9" w:rsidRPr="00CC4924" w:rsidRDefault="00B775A9" w:rsidP="00320D7C">
            <w:pPr>
              <w:jc w:val="center"/>
              <w:rPr>
                <w:b/>
                <w:bCs/>
              </w:rPr>
            </w:pPr>
            <w:r w:rsidRPr="00320D7C">
              <w:rPr>
                <w:b/>
                <w:bCs/>
              </w:rPr>
              <w:t>I</w:t>
            </w:r>
            <w:r w:rsidRPr="00CC4924">
              <w:rPr>
                <w:b/>
                <w:bCs/>
              </w:rPr>
              <w:t>ndicators</w:t>
            </w:r>
          </w:p>
        </w:tc>
        <w:tc>
          <w:tcPr>
            <w:tcW w:w="3421" w:type="dxa"/>
            <w:vAlign w:val="center"/>
            <w:hideMark/>
          </w:tcPr>
          <w:p w14:paraId="76FFEAA9" w14:textId="77777777" w:rsidR="00B775A9" w:rsidRPr="00CC4924" w:rsidRDefault="00B775A9" w:rsidP="00320D7C">
            <w:pPr>
              <w:jc w:val="center"/>
              <w:rPr>
                <w:b/>
                <w:bCs/>
              </w:rPr>
            </w:pPr>
            <w:r w:rsidRPr="00CC4924">
              <w:rPr>
                <w:b/>
                <w:bCs/>
              </w:rPr>
              <w:t>Means of Verification</w:t>
            </w:r>
          </w:p>
        </w:tc>
        <w:tc>
          <w:tcPr>
            <w:tcW w:w="1352" w:type="dxa"/>
          </w:tcPr>
          <w:p w14:paraId="56B590C6" w14:textId="14175A8F" w:rsidR="00B775A9" w:rsidRPr="00CC4924" w:rsidRDefault="00B775A9" w:rsidP="00320D7C">
            <w:pPr>
              <w:jc w:val="center"/>
              <w:rPr>
                <w:b/>
                <w:bCs/>
              </w:rPr>
            </w:pPr>
            <w:r>
              <w:rPr>
                <w:b/>
                <w:bCs/>
              </w:rPr>
              <w:t>Classification</w:t>
            </w:r>
          </w:p>
        </w:tc>
      </w:tr>
      <w:tr w:rsidR="00B775A9" w:rsidRPr="00CC4924" w14:paraId="395DCFF0" w14:textId="0E7FE9B4" w:rsidTr="00DE17AC">
        <w:trPr>
          <w:tblCellSpacing w:w="15" w:type="dxa"/>
        </w:trPr>
        <w:tc>
          <w:tcPr>
            <w:tcW w:w="580" w:type="dxa"/>
          </w:tcPr>
          <w:p w14:paraId="6B693C1A" w14:textId="77777777" w:rsidR="00B775A9" w:rsidRPr="00CC4924" w:rsidRDefault="00B775A9" w:rsidP="00EC1CD5">
            <w:pPr>
              <w:pStyle w:val="ListParagraph"/>
              <w:numPr>
                <w:ilvl w:val="0"/>
                <w:numId w:val="82"/>
              </w:numPr>
            </w:pPr>
          </w:p>
        </w:tc>
        <w:tc>
          <w:tcPr>
            <w:tcW w:w="3847" w:type="dxa"/>
            <w:vAlign w:val="center"/>
            <w:hideMark/>
          </w:tcPr>
          <w:p w14:paraId="1A6F1EA6" w14:textId="0A44AA86" w:rsidR="00B775A9" w:rsidRPr="00CC4924" w:rsidRDefault="00B775A9" w:rsidP="00AB1228">
            <w:r w:rsidRPr="00CC4924">
              <w:t>The ICU has written and approved admission and discharge criteria.</w:t>
            </w:r>
          </w:p>
        </w:tc>
        <w:tc>
          <w:tcPr>
            <w:tcW w:w="3421" w:type="dxa"/>
            <w:vAlign w:val="center"/>
            <w:hideMark/>
          </w:tcPr>
          <w:p w14:paraId="33F782B3" w14:textId="77777777" w:rsidR="00B775A9" w:rsidRPr="00CC4924" w:rsidRDefault="00B775A9" w:rsidP="00AB1228">
            <w:r w:rsidRPr="00CC4924">
              <w:t>Review of documented policy and SOPs.</w:t>
            </w:r>
          </w:p>
        </w:tc>
        <w:tc>
          <w:tcPr>
            <w:tcW w:w="1352" w:type="dxa"/>
            <w:shd w:val="clear" w:color="auto" w:fill="FF0000"/>
          </w:tcPr>
          <w:p w14:paraId="5C3555D6" w14:textId="14A42FBD" w:rsidR="00B775A9" w:rsidRPr="00CC4924" w:rsidRDefault="00B775A9" w:rsidP="00AB1228">
            <w:r>
              <w:t>Essential</w:t>
            </w:r>
          </w:p>
        </w:tc>
      </w:tr>
      <w:tr w:rsidR="00B775A9" w:rsidRPr="00CC4924" w14:paraId="11224FE5" w14:textId="052ADC78" w:rsidTr="00B775A9">
        <w:trPr>
          <w:tblCellSpacing w:w="15" w:type="dxa"/>
        </w:trPr>
        <w:tc>
          <w:tcPr>
            <w:tcW w:w="580" w:type="dxa"/>
          </w:tcPr>
          <w:p w14:paraId="38BAF286" w14:textId="77777777" w:rsidR="00B775A9" w:rsidRPr="00CC4924" w:rsidRDefault="00B775A9" w:rsidP="00EC1CD5">
            <w:pPr>
              <w:pStyle w:val="ListParagraph"/>
              <w:numPr>
                <w:ilvl w:val="0"/>
                <w:numId w:val="82"/>
              </w:numPr>
            </w:pPr>
          </w:p>
        </w:tc>
        <w:tc>
          <w:tcPr>
            <w:tcW w:w="3847" w:type="dxa"/>
            <w:vAlign w:val="center"/>
            <w:hideMark/>
          </w:tcPr>
          <w:p w14:paraId="5EFF0BE4" w14:textId="0DAA9D65" w:rsidR="00B775A9" w:rsidRPr="00CC4924" w:rsidRDefault="00B775A9" w:rsidP="00AB1228">
            <w:r w:rsidRPr="00CC4924">
              <w:t>Admission decisions are based on clinical severity and predefined criteria.</w:t>
            </w:r>
          </w:p>
        </w:tc>
        <w:tc>
          <w:tcPr>
            <w:tcW w:w="3421" w:type="dxa"/>
            <w:vAlign w:val="center"/>
            <w:hideMark/>
          </w:tcPr>
          <w:p w14:paraId="797824A2" w14:textId="77777777" w:rsidR="00B775A9" w:rsidRPr="00CC4924" w:rsidRDefault="00B775A9" w:rsidP="00AB1228">
            <w:r w:rsidRPr="00CC4924">
              <w:t>Patient records and triage documentation showing clinical justifications.</w:t>
            </w:r>
          </w:p>
        </w:tc>
        <w:tc>
          <w:tcPr>
            <w:tcW w:w="1352" w:type="dxa"/>
            <w:shd w:val="clear" w:color="auto" w:fill="FF0000"/>
          </w:tcPr>
          <w:p w14:paraId="5858A662" w14:textId="79C83289" w:rsidR="00B775A9" w:rsidRPr="00CC4924" w:rsidRDefault="00B775A9" w:rsidP="00AB1228">
            <w:r>
              <w:t>Essential</w:t>
            </w:r>
          </w:p>
        </w:tc>
      </w:tr>
      <w:tr w:rsidR="00B775A9" w:rsidRPr="00CC4924" w14:paraId="28A81898" w14:textId="5BF3DFAE" w:rsidTr="00B775A9">
        <w:trPr>
          <w:tblCellSpacing w:w="15" w:type="dxa"/>
        </w:trPr>
        <w:tc>
          <w:tcPr>
            <w:tcW w:w="580" w:type="dxa"/>
          </w:tcPr>
          <w:p w14:paraId="766D1D07" w14:textId="77777777" w:rsidR="00B775A9" w:rsidRPr="00CC4924" w:rsidRDefault="00B775A9" w:rsidP="00EC1CD5">
            <w:pPr>
              <w:pStyle w:val="ListParagraph"/>
              <w:numPr>
                <w:ilvl w:val="0"/>
                <w:numId w:val="82"/>
              </w:numPr>
            </w:pPr>
          </w:p>
        </w:tc>
        <w:tc>
          <w:tcPr>
            <w:tcW w:w="3847" w:type="dxa"/>
            <w:vAlign w:val="center"/>
            <w:hideMark/>
          </w:tcPr>
          <w:p w14:paraId="6C5FAD2D" w14:textId="6B9E3199" w:rsidR="00B775A9" w:rsidRPr="00CC4924" w:rsidRDefault="00B775A9" w:rsidP="00AB1228">
            <w:r w:rsidRPr="00CC4924">
              <w:t xml:space="preserve"> Discharge criteria are clearly documented and followed.</w:t>
            </w:r>
          </w:p>
        </w:tc>
        <w:tc>
          <w:tcPr>
            <w:tcW w:w="3421" w:type="dxa"/>
            <w:vAlign w:val="center"/>
            <w:hideMark/>
          </w:tcPr>
          <w:p w14:paraId="2D837EE6" w14:textId="77777777" w:rsidR="00B775A9" w:rsidRPr="00CC4924" w:rsidRDefault="00B775A9" w:rsidP="00AB1228">
            <w:r w:rsidRPr="00CC4924">
              <w:t>Patient files showing discharge summary with reference to discharge policy.</w:t>
            </w:r>
          </w:p>
        </w:tc>
        <w:tc>
          <w:tcPr>
            <w:tcW w:w="1352" w:type="dxa"/>
            <w:shd w:val="clear" w:color="auto" w:fill="FF0000"/>
          </w:tcPr>
          <w:p w14:paraId="35D90D7F" w14:textId="1047998C" w:rsidR="00B775A9" w:rsidRPr="00CC4924" w:rsidRDefault="00B775A9" w:rsidP="00AB1228">
            <w:r>
              <w:t>Essential</w:t>
            </w:r>
          </w:p>
        </w:tc>
      </w:tr>
      <w:tr w:rsidR="00B775A9" w:rsidRPr="00CC4924" w14:paraId="2CC09BD2" w14:textId="62E7A191" w:rsidTr="00B775A9">
        <w:trPr>
          <w:tblCellSpacing w:w="15" w:type="dxa"/>
        </w:trPr>
        <w:tc>
          <w:tcPr>
            <w:tcW w:w="580" w:type="dxa"/>
          </w:tcPr>
          <w:p w14:paraId="3329063D" w14:textId="77777777" w:rsidR="00B775A9" w:rsidRPr="00CC4924" w:rsidRDefault="00B775A9" w:rsidP="00EC1CD5">
            <w:pPr>
              <w:pStyle w:val="ListParagraph"/>
              <w:numPr>
                <w:ilvl w:val="0"/>
                <w:numId w:val="82"/>
              </w:numPr>
            </w:pPr>
          </w:p>
        </w:tc>
        <w:tc>
          <w:tcPr>
            <w:tcW w:w="3847" w:type="dxa"/>
            <w:vAlign w:val="center"/>
            <w:hideMark/>
          </w:tcPr>
          <w:p w14:paraId="53C44D4B" w14:textId="0B59925A" w:rsidR="00B775A9" w:rsidRPr="00CC4924" w:rsidRDefault="00B775A9" w:rsidP="00CC4924">
            <w:r w:rsidRPr="00CC4924">
              <w:t xml:space="preserve"> A formal handover process is in place for discharged patients</w:t>
            </w:r>
            <w:r w:rsidR="004638FF">
              <w:t>*</w:t>
            </w:r>
            <w:r w:rsidRPr="00CC4924">
              <w:t>.</w:t>
            </w:r>
          </w:p>
        </w:tc>
        <w:tc>
          <w:tcPr>
            <w:tcW w:w="3421" w:type="dxa"/>
            <w:vAlign w:val="center"/>
            <w:hideMark/>
          </w:tcPr>
          <w:p w14:paraId="2CD61A6D" w14:textId="77777777" w:rsidR="00B775A9" w:rsidRPr="00CC4924" w:rsidRDefault="00B775A9" w:rsidP="00CC4924">
            <w:r w:rsidRPr="00CC4924">
              <w:t>Interview with nursing and clinical staff; sample handover documentation.</w:t>
            </w:r>
          </w:p>
        </w:tc>
        <w:tc>
          <w:tcPr>
            <w:tcW w:w="1352" w:type="dxa"/>
            <w:shd w:val="clear" w:color="auto" w:fill="FFFF00"/>
          </w:tcPr>
          <w:p w14:paraId="6B2E2F1C" w14:textId="32B875F2" w:rsidR="00B775A9" w:rsidRPr="00CC4924" w:rsidRDefault="00B775A9" w:rsidP="00CC4924">
            <w:r>
              <w:t>Desirable</w:t>
            </w:r>
          </w:p>
        </w:tc>
      </w:tr>
      <w:tr w:rsidR="00B775A9" w:rsidRPr="00CC4924" w14:paraId="0C0463BC" w14:textId="65D2338A" w:rsidTr="00B775A9">
        <w:trPr>
          <w:tblCellSpacing w:w="15" w:type="dxa"/>
        </w:trPr>
        <w:tc>
          <w:tcPr>
            <w:tcW w:w="580" w:type="dxa"/>
          </w:tcPr>
          <w:p w14:paraId="20489CE1" w14:textId="77777777" w:rsidR="00B775A9" w:rsidRPr="00CC4924" w:rsidRDefault="00B775A9" w:rsidP="00EC1CD5">
            <w:pPr>
              <w:pStyle w:val="ListParagraph"/>
              <w:numPr>
                <w:ilvl w:val="0"/>
                <w:numId w:val="82"/>
              </w:numPr>
            </w:pPr>
          </w:p>
        </w:tc>
        <w:tc>
          <w:tcPr>
            <w:tcW w:w="3847" w:type="dxa"/>
            <w:vAlign w:val="center"/>
            <w:hideMark/>
          </w:tcPr>
          <w:p w14:paraId="7426810E" w14:textId="2D9B2C5D" w:rsidR="00B775A9" w:rsidRPr="00CC4924" w:rsidRDefault="00B775A9" w:rsidP="00CC4924">
            <w:r w:rsidRPr="00CC4924">
              <w:t>Daily multidisciplinary rounds assess ICU admission/discharge status.</w:t>
            </w:r>
          </w:p>
        </w:tc>
        <w:tc>
          <w:tcPr>
            <w:tcW w:w="3421" w:type="dxa"/>
            <w:vAlign w:val="center"/>
            <w:hideMark/>
          </w:tcPr>
          <w:p w14:paraId="0431F804" w14:textId="77777777" w:rsidR="00B775A9" w:rsidRPr="00CC4924" w:rsidRDefault="00B775A9" w:rsidP="00CC4924">
            <w:r w:rsidRPr="00CC4924">
              <w:t>Round logs, patient notes with team input, and schedule of multidisciplinary rounds.</w:t>
            </w:r>
          </w:p>
        </w:tc>
        <w:tc>
          <w:tcPr>
            <w:tcW w:w="1352" w:type="dxa"/>
            <w:shd w:val="clear" w:color="auto" w:fill="FFFF00"/>
          </w:tcPr>
          <w:p w14:paraId="4C102467" w14:textId="1C94C0E6" w:rsidR="00B775A9" w:rsidRPr="00CC4924" w:rsidRDefault="00B775A9" w:rsidP="00CC4924">
            <w:r>
              <w:t>Desirable</w:t>
            </w:r>
          </w:p>
        </w:tc>
      </w:tr>
    </w:tbl>
    <w:p w14:paraId="3730D6E6" w14:textId="0A15FE48" w:rsidR="00B775A9" w:rsidRPr="004638FF" w:rsidRDefault="004638FF" w:rsidP="00FE7637">
      <w:pPr>
        <w:rPr>
          <w:i/>
          <w:iCs/>
          <w:sz w:val="20"/>
          <w:szCs w:val="20"/>
        </w:rPr>
      </w:pPr>
      <w:r w:rsidRPr="004638FF">
        <w:rPr>
          <w:i/>
          <w:iCs/>
          <w:sz w:val="20"/>
          <w:szCs w:val="20"/>
        </w:rPr>
        <w:t>* Discharge slip with clear instructions regarding medications and other care followed with counselling to home based care giver.</w:t>
      </w:r>
    </w:p>
    <w:p w14:paraId="670CF064" w14:textId="05195079" w:rsidR="00FE7637" w:rsidRPr="00FE7637" w:rsidRDefault="00FE7637" w:rsidP="00FE7637">
      <w:pPr>
        <w:rPr>
          <w:b/>
          <w:bCs/>
        </w:rPr>
      </w:pPr>
      <w:r w:rsidRPr="00320D7C">
        <w:rPr>
          <w:b/>
          <w:bCs/>
        </w:rPr>
        <w:t>S</w:t>
      </w:r>
      <w:r w:rsidRPr="00FE7637">
        <w:rPr>
          <w:b/>
          <w:bCs/>
        </w:rPr>
        <w:t>tandard ICU-3: ICU Staffing and Training</w:t>
      </w:r>
    </w:p>
    <w:p w14:paraId="766F21E3" w14:textId="77777777" w:rsidR="00FE7637" w:rsidRPr="00FE7637" w:rsidRDefault="00FE7637" w:rsidP="00FE7637">
      <w:pPr>
        <w:rPr>
          <w:b/>
          <w:bCs/>
          <w:color w:val="FF0000"/>
        </w:rPr>
      </w:pPr>
      <w:r w:rsidRPr="00FE7637">
        <w:rPr>
          <w:b/>
          <w:bCs/>
        </w:rPr>
        <w:t>Statement:</w:t>
      </w:r>
      <w:r w:rsidRPr="00FE7637">
        <w:rPr>
          <w:b/>
          <w:bCs/>
          <w:color w:val="FF0000"/>
        </w:rPr>
        <w:br/>
      </w:r>
      <w:r w:rsidRPr="00FE7637">
        <w:t>The ICU shall be staffed with appropriately qualified and trained personnel, available round-the-clock, to ensure safe and effective critical care services.</w:t>
      </w:r>
    </w:p>
    <w:p w14:paraId="20740172" w14:textId="77777777" w:rsidR="00FE7637" w:rsidRPr="00FE7637" w:rsidRDefault="00FE7637" w:rsidP="00FE7637">
      <w:pPr>
        <w:rPr>
          <w:b/>
          <w:bCs/>
          <w:color w:val="FF0000"/>
        </w:rPr>
      </w:pPr>
      <w:r w:rsidRPr="00FE7637">
        <w:rPr>
          <w:b/>
          <w:bCs/>
        </w:rPr>
        <w:t>Objective:</w:t>
      </w:r>
      <w:r w:rsidRPr="00FE7637">
        <w:rPr>
          <w:b/>
          <w:bCs/>
          <w:color w:val="FF0000"/>
        </w:rPr>
        <w:br/>
      </w:r>
      <w:r w:rsidRPr="00FE7637">
        <w:t>To ensure delivery of competent and timely care through availability of skilled healthcare professionals trained in critical care management.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25"/>
        <w:gridCol w:w="3556"/>
        <w:gridCol w:w="3592"/>
        <w:gridCol w:w="1577"/>
      </w:tblGrid>
      <w:tr w:rsidR="00B775A9" w:rsidRPr="00FE7637" w14:paraId="73CAEB54" w14:textId="040B86BB" w:rsidTr="005814C9">
        <w:trPr>
          <w:tblCellSpacing w:w="15" w:type="dxa"/>
        </w:trPr>
        <w:tc>
          <w:tcPr>
            <w:tcW w:w="580" w:type="dxa"/>
          </w:tcPr>
          <w:p w14:paraId="1C761347" w14:textId="77777777" w:rsidR="00B775A9" w:rsidRPr="005814C9" w:rsidRDefault="00B775A9" w:rsidP="005814C9">
            <w:pPr>
              <w:ind w:left="360"/>
              <w:jc w:val="center"/>
              <w:rPr>
                <w:b/>
                <w:bCs/>
              </w:rPr>
            </w:pPr>
          </w:p>
        </w:tc>
        <w:tc>
          <w:tcPr>
            <w:tcW w:w="3526" w:type="dxa"/>
            <w:vAlign w:val="center"/>
            <w:hideMark/>
          </w:tcPr>
          <w:p w14:paraId="1D682F2F" w14:textId="3DE5302D" w:rsidR="00B775A9" w:rsidRPr="00FE7637" w:rsidRDefault="00B775A9" w:rsidP="00320D7C">
            <w:pPr>
              <w:jc w:val="center"/>
              <w:rPr>
                <w:b/>
                <w:bCs/>
              </w:rPr>
            </w:pPr>
            <w:r w:rsidRPr="00FE7637">
              <w:rPr>
                <w:b/>
                <w:bCs/>
              </w:rPr>
              <w:t>Indicators</w:t>
            </w:r>
          </w:p>
        </w:tc>
        <w:tc>
          <w:tcPr>
            <w:tcW w:w="3562" w:type="dxa"/>
            <w:vAlign w:val="center"/>
            <w:hideMark/>
          </w:tcPr>
          <w:p w14:paraId="40E6DD77" w14:textId="77777777" w:rsidR="00B775A9" w:rsidRPr="00FE7637" w:rsidRDefault="00B775A9" w:rsidP="00320D7C">
            <w:pPr>
              <w:jc w:val="center"/>
              <w:rPr>
                <w:b/>
                <w:bCs/>
              </w:rPr>
            </w:pPr>
            <w:r w:rsidRPr="00FE7637">
              <w:rPr>
                <w:b/>
                <w:bCs/>
              </w:rPr>
              <w:t>Means of Verification</w:t>
            </w:r>
          </w:p>
        </w:tc>
        <w:tc>
          <w:tcPr>
            <w:tcW w:w="1532" w:type="dxa"/>
          </w:tcPr>
          <w:p w14:paraId="493C57AD" w14:textId="28DB39D1" w:rsidR="00B775A9" w:rsidRPr="00FE7637" w:rsidRDefault="00B775A9" w:rsidP="00320D7C">
            <w:pPr>
              <w:jc w:val="center"/>
              <w:rPr>
                <w:b/>
                <w:bCs/>
              </w:rPr>
            </w:pPr>
            <w:r>
              <w:rPr>
                <w:b/>
                <w:bCs/>
              </w:rPr>
              <w:t>Classification</w:t>
            </w:r>
          </w:p>
        </w:tc>
      </w:tr>
      <w:tr w:rsidR="00B775A9" w:rsidRPr="00FE7637" w14:paraId="491AE17B" w14:textId="2AFC53FA" w:rsidTr="005814C9">
        <w:trPr>
          <w:tblCellSpacing w:w="15" w:type="dxa"/>
        </w:trPr>
        <w:tc>
          <w:tcPr>
            <w:tcW w:w="580" w:type="dxa"/>
          </w:tcPr>
          <w:p w14:paraId="1F11A262" w14:textId="77777777" w:rsidR="00B775A9" w:rsidRPr="00FE7637" w:rsidRDefault="00B775A9" w:rsidP="00EC1CD5">
            <w:pPr>
              <w:pStyle w:val="ListParagraph"/>
              <w:numPr>
                <w:ilvl w:val="0"/>
                <w:numId w:val="83"/>
              </w:numPr>
            </w:pPr>
          </w:p>
        </w:tc>
        <w:tc>
          <w:tcPr>
            <w:tcW w:w="3526" w:type="dxa"/>
            <w:vAlign w:val="center"/>
            <w:hideMark/>
          </w:tcPr>
          <w:p w14:paraId="4AB2F232" w14:textId="75F5BA7D" w:rsidR="00B775A9" w:rsidRPr="00FE7637" w:rsidRDefault="00B775A9" w:rsidP="004F471B">
            <w:r w:rsidRPr="00FE7637">
              <w:t>ICU is staffed with qualified intensivists and critical care nurses 24/7.</w:t>
            </w:r>
          </w:p>
        </w:tc>
        <w:tc>
          <w:tcPr>
            <w:tcW w:w="3562" w:type="dxa"/>
            <w:vAlign w:val="center"/>
            <w:hideMark/>
          </w:tcPr>
          <w:p w14:paraId="4E024B98" w14:textId="77777777" w:rsidR="00B775A9" w:rsidRPr="00FE7637" w:rsidRDefault="00B775A9" w:rsidP="004F471B">
            <w:r w:rsidRPr="00FE7637">
              <w:t>Duty rosters, HR records, staff qualification certificates.</w:t>
            </w:r>
          </w:p>
        </w:tc>
        <w:tc>
          <w:tcPr>
            <w:tcW w:w="1532" w:type="dxa"/>
            <w:shd w:val="clear" w:color="auto" w:fill="FF0000"/>
          </w:tcPr>
          <w:p w14:paraId="2D2E6647" w14:textId="36BB0F02" w:rsidR="00B775A9" w:rsidRPr="00FE7637" w:rsidRDefault="00B775A9" w:rsidP="004F471B">
            <w:r>
              <w:t>Essential</w:t>
            </w:r>
          </w:p>
        </w:tc>
      </w:tr>
      <w:tr w:rsidR="00B775A9" w:rsidRPr="00FE7637" w14:paraId="61C647BE" w14:textId="68167E11" w:rsidTr="005814C9">
        <w:trPr>
          <w:tblCellSpacing w:w="15" w:type="dxa"/>
        </w:trPr>
        <w:tc>
          <w:tcPr>
            <w:tcW w:w="580" w:type="dxa"/>
          </w:tcPr>
          <w:p w14:paraId="4CFBB05E" w14:textId="77777777" w:rsidR="00B775A9" w:rsidRPr="00FE7637" w:rsidRDefault="00B775A9" w:rsidP="00EC1CD5">
            <w:pPr>
              <w:pStyle w:val="ListParagraph"/>
              <w:numPr>
                <w:ilvl w:val="0"/>
                <w:numId w:val="83"/>
              </w:numPr>
            </w:pPr>
          </w:p>
        </w:tc>
        <w:tc>
          <w:tcPr>
            <w:tcW w:w="3526" w:type="dxa"/>
            <w:vAlign w:val="center"/>
            <w:hideMark/>
          </w:tcPr>
          <w:p w14:paraId="27490EAA" w14:textId="77586CAE" w:rsidR="00B775A9" w:rsidRPr="00FE7637" w:rsidRDefault="00B775A9" w:rsidP="004F471B">
            <w:r w:rsidRPr="00FE7637">
              <w:t xml:space="preserve"> ICU staff receive regular training in critical care protocols, BLS, ACLS, and infection control.</w:t>
            </w:r>
          </w:p>
        </w:tc>
        <w:tc>
          <w:tcPr>
            <w:tcW w:w="3562" w:type="dxa"/>
            <w:vAlign w:val="center"/>
            <w:hideMark/>
          </w:tcPr>
          <w:p w14:paraId="38C46793" w14:textId="77777777" w:rsidR="00B775A9" w:rsidRPr="00FE7637" w:rsidRDefault="00B775A9" w:rsidP="004F471B">
            <w:r w:rsidRPr="00FE7637">
              <w:t>Training records, certificates, and interviews with staff.</w:t>
            </w:r>
          </w:p>
        </w:tc>
        <w:tc>
          <w:tcPr>
            <w:tcW w:w="1532" w:type="dxa"/>
            <w:shd w:val="clear" w:color="auto" w:fill="FF0000"/>
          </w:tcPr>
          <w:p w14:paraId="41EF4EEE" w14:textId="413B88B5" w:rsidR="00B775A9" w:rsidRPr="00FE7637" w:rsidRDefault="00B775A9" w:rsidP="004F471B">
            <w:r>
              <w:t>Essential</w:t>
            </w:r>
          </w:p>
        </w:tc>
      </w:tr>
      <w:tr w:rsidR="00B775A9" w:rsidRPr="00FE7637" w14:paraId="23D45CA6" w14:textId="14B3EADD" w:rsidTr="005814C9">
        <w:trPr>
          <w:tblCellSpacing w:w="15" w:type="dxa"/>
        </w:trPr>
        <w:tc>
          <w:tcPr>
            <w:tcW w:w="580" w:type="dxa"/>
          </w:tcPr>
          <w:p w14:paraId="063C5301" w14:textId="77777777" w:rsidR="00B775A9" w:rsidRPr="00FE7637" w:rsidRDefault="00B775A9" w:rsidP="00EC1CD5">
            <w:pPr>
              <w:pStyle w:val="ListParagraph"/>
              <w:numPr>
                <w:ilvl w:val="0"/>
                <w:numId w:val="83"/>
              </w:numPr>
            </w:pPr>
          </w:p>
        </w:tc>
        <w:tc>
          <w:tcPr>
            <w:tcW w:w="3526" w:type="dxa"/>
            <w:vAlign w:val="center"/>
            <w:hideMark/>
          </w:tcPr>
          <w:p w14:paraId="0EBB3FF5" w14:textId="27D47417" w:rsidR="00B775A9" w:rsidRPr="00FE7637" w:rsidRDefault="00B775A9" w:rsidP="00FE7637">
            <w:r w:rsidRPr="00FE7637">
              <w:t>Nurse-to-patient ratio complies with recommended critical care standards (e.g., 1:1 or 1:2).</w:t>
            </w:r>
          </w:p>
        </w:tc>
        <w:tc>
          <w:tcPr>
            <w:tcW w:w="3562" w:type="dxa"/>
            <w:vAlign w:val="center"/>
            <w:hideMark/>
          </w:tcPr>
          <w:p w14:paraId="40915E1D" w14:textId="77777777" w:rsidR="00B775A9" w:rsidRPr="00FE7637" w:rsidRDefault="00B775A9" w:rsidP="00FE7637">
            <w:r w:rsidRPr="00FE7637">
              <w:t>Observation, duty rosters, and staff deployment records.</w:t>
            </w:r>
          </w:p>
        </w:tc>
        <w:tc>
          <w:tcPr>
            <w:tcW w:w="1532" w:type="dxa"/>
            <w:shd w:val="clear" w:color="auto" w:fill="FFFF00"/>
          </w:tcPr>
          <w:p w14:paraId="5545D110" w14:textId="242D12CE" w:rsidR="00B775A9" w:rsidRPr="00FE7637" w:rsidRDefault="00B775A9" w:rsidP="00FE7637">
            <w:r>
              <w:t>Desirable</w:t>
            </w:r>
          </w:p>
        </w:tc>
      </w:tr>
      <w:tr w:rsidR="00B775A9" w:rsidRPr="00FE7637" w14:paraId="017BD109" w14:textId="7272362A" w:rsidTr="005814C9">
        <w:trPr>
          <w:tblCellSpacing w:w="15" w:type="dxa"/>
        </w:trPr>
        <w:tc>
          <w:tcPr>
            <w:tcW w:w="580" w:type="dxa"/>
          </w:tcPr>
          <w:p w14:paraId="306D63E7" w14:textId="77777777" w:rsidR="00B775A9" w:rsidRPr="00FE7637" w:rsidRDefault="00B775A9" w:rsidP="00EC1CD5">
            <w:pPr>
              <w:pStyle w:val="ListParagraph"/>
              <w:numPr>
                <w:ilvl w:val="0"/>
                <w:numId w:val="83"/>
              </w:numPr>
            </w:pPr>
          </w:p>
        </w:tc>
        <w:tc>
          <w:tcPr>
            <w:tcW w:w="3526" w:type="dxa"/>
            <w:vAlign w:val="center"/>
            <w:hideMark/>
          </w:tcPr>
          <w:p w14:paraId="24F3052D" w14:textId="4DC958B5" w:rsidR="00B775A9" w:rsidRPr="00FE7637" w:rsidRDefault="00B775A9" w:rsidP="00FE7637">
            <w:r w:rsidRPr="00FE7637">
              <w:t>A formal orientation and competency assessment program exists for new ICU staff.</w:t>
            </w:r>
          </w:p>
        </w:tc>
        <w:tc>
          <w:tcPr>
            <w:tcW w:w="3562" w:type="dxa"/>
            <w:vAlign w:val="center"/>
            <w:hideMark/>
          </w:tcPr>
          <w:p w14:paraId="1A1A6405" w14:textId="77777777" w:rsidR="00B775A9" w:rsidRPr="00FE7637" w:rsidRDefault="00B775A9" w:rsidP="00FE7637">
            <w:r w:rsidRPr="00FE7637">
              <w:t>Review of orientation materials, competency assessment forms, and interviews with new staff.</w:t>
            </w:r>
          </w:p>
        </w:tc>
        <w:tc>
          <w:tcPr>
            <w:tcW w:w="1532" w:type="dxa"/>
            <w:shd w:val="clear" w:color="auto" w:fill="FFFF00"/>
          </w:tcPr>
          <w:p w14:paraId="2294E3EB" w14:textId="34A47519" w:rsidR="00B775A9" w:rsidRPr="00FE7637" w:rsidRDefault="00B775A9" w:rsidP="00FE7637">
            <w:r>
              <w:t>Desirable</w:t>
            </w:r>
          </w:p>
        </w:tc>
      </w:tr>
      <w:tr w:rsidR="00B775A9" w:rsidRPr="00FE7637" w14:paraId="04DC7DED" w14:textId="44F86F2F" w:rsidTr="005814C9">
        <w:trPr>
          <w:tblCellSpacing w:w="15" w:type="dxa"/>
        </w:trPr>
        <w:tc>
          <w:tcPr>
            <w:tcW w:w="580" w:type="dxa"/>
          </w:tcPr>
          <w:p w14:paraId="2A3FEED8" w14:textId="77777777" w:rsidR="00B775A9" w:rsidRPr="00FE7637" w:rsidRDefault="00B775A9" w:rsidP="00EC1CD5">
            <w:pPr>
              <w:pStyle w:val="ListParagraph"/>
              <w:numPr>
                <w:ilvl w:val="0"/>
                <w:numId w:val="83"/>
              </w:numPr>
            </w:pPr>
          </w:p>
        </w:tc>
        <w:tc>
          <w:tcPr>
            <w:tcW w:w="3526" w:type="dxa"/>
            <w:vAlign w:val="center"/>
            <w:hideMark/>
          </w:tcPr>
          <w:p w14:paraId="060F091C" w14:textId="2EA9AD73" w:rsidR="00B775A9" w:rsidRPr="00FE7637" w:rsidRDefault="00B775A9" w:rsidP="00FE7637">
            <w:r w:rsidRPr="00FE7637">
              <w:t>A continuing professional development (CPD) plan is in place for ICU staff.</w:t>
            </w:r>
          </w:p>
        </w:tc>
        <w:tc>
          <w:tcPr>
            <w:tcW w:w="3562" w:type="dxa"/>
            <w:vAlign w:val="center"/>
            <w:hideMark/>
          </w:tcPr>
          <w:p w14:paraId="09DD2B8D" w14:textId="77777777" w:rsidR="00B775A9" w:rsidRPr="00FE7637" w:rsidRDefault="00B775A9" w:rsidP="00FE7637">
            <w:r w:rsidRPr="00FE7637">
              <w:t>Copies of CPD plans, attendance logs for workshops/seminars, feedback from participants.</w:t>
            </w:r>
          </w:p>
        </w:tc>
        <w:tc>
          <w:tcPr>
            <w:tcW w:w="1532" w:type="dxa"/>
            <w:shd w:val="clear" w:color="auto" w:fill="AAE571"/>
          </w:tcPr>
          <w:p w14:paraId="09CE3C7D" w14:textId="11CB8AB0" w:rsidR="00B775A9" w:rsidRPr="00FE7637" w:rsidRDefault="00B775A9" w:rsidP="00FE7637">
            <w:r>
              <w:t>Developmental</w:t>
            </w:r>
          </w:p>
        </w:tc>
      </w:tr>
    </w:tbl>
    <w:p w14:paraId="19D79C10" w14:textId="72512387" w:rsidR="00FE7637" w:rsidRDefault="00FE7637" w:rsidP="00FE7637">
      <w:pPr>
        <w:rPr>
          <w:b/>
          <w:bCs/>
          <w:color w:val="FF0000"/>
        </w:rPr>
      </w:pPr>
    </w:p>
    <w:p w14:paraId="75FFDFA8" w14:textId="77777777" w:rsidR="009E04ED" w:rsidRDefault="009E04ED" w:rsidP="00FE7637">
      <w:pPr>
        <w:rPr>
          <w:b/>
          <w:bCs/>
          <w:color w:val="FF0000"/>
        </w:rPr>
      </w:pPr>
    </w:p>
    <w:p w14:paraId="0DF52489" w14:textId="77777777" w:rsidR="009E04ED" w:rsidRDefault="009E04ED" w:rsidP="00FE7637">
      <w:pPr>
        <w:rPr>
          <w:b/>
          <w:bCs/>
          <w:color w:val="FF0000"/>
        </w:rPr>
      </w:pPr>
    </w:p>
    <w:p w14:paraId="1D8A528C" w14:textId="77777777" w:rsidR="00FE7637" w:rsidRPr="00FE7637" w:rsidRDefault="00FE7637" w:rsidP="00FE7637">
      <w:pPr>
        <w:rPr>
          <w:b/>
          <w:bCs/>
        </w:rPr>
      </w:pPr>
      <w:r w:rsidRPr="00FE7637">
        <w:rPr>
          <w:b/>
          <w:bCs/>
        </w:rPr>
        <w:t>Standard ICU-4: Equipment and Supplies Management</w:t>
      </w:r>
    </w:p>
    <w:p w14:paraId="5E8D74E3" w14:textId="77777777" w:rsidR="00FE7637" w:rsidRPr="00FE7637" w:rsidRDefault="00FE7637" w:rsidP="00FE7637">
      <w:pPr>
        <w:rPr>
          <w:b/>
          <w:bCs/>
          <w:color w:val="FF0000"/>
        </w:rPr>
      </w:pPr>
      <w:r w:rsidRPr="00FE7637">
        <w:rPr>
          <w:b/>
          <w:bCs/>
        </w:rPr>
        <w:t>Statement:</w:t>
      </w:r>
      <w:r w:rsidRPr="00FE7637">
        <w:rPr>
          <w:b/>
          <w:bCs/>
          <w:color w:val="FF0000"/>
        </w:rPr>
        <w:br/>
      </w:r>
      <w:r w:rsidRPr="00FE7637">
        <w:t>The ICU shall ensure availability, functionality, and maintenance of essential equipment and supplies to support safe and effective patient care.</w:t>
      </w:r>
    </w:p>
    <w:p w14:paraId="73CA12DC" w14:textId="77777777" w:rsidR="00FE7637" w:rsidRPr="00FE7637" w:rsidRDefault="00FE7637" w:rsidP="00FE7637">
      <w:pPr>
        <w:rPr>
          <w:b/>
          <w:bCs/>
          <w:color w:val="FF0000"/>
        </w:rPr>
      </w:pPr>
      <w:r w:rsidRPr="00FE7637">
        <w:rPr>
          <w:b/>
          <w:bCs/>
        </w:rPr>
        <w:t>Objective:</w:t>
      </w:r>
      <w:r w:rsidRPr="00FE7637">
        <w:rPr>
          <w:b/>
          <w:bCs/>
          <w:color w:val="FF0000"/>
        </w:rPr>
        <w:br/>
      </w:r>
      <w:r w:rsidRPr="00FE7637">
        <w:t>To minimize interruptions in critical care delivery by maintaining readiness and safety of ICU equipment and supplies.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25"/>
        <w:gridCol w:w="4033"/>
        <w:gridCol w:w="3295"/>
        <w:gridCol w:w="1397"/>
      </w:tblGrid>
      <w:tr w:rsidR="00CE2152" w:rsidRPr="00FE7637" w14:paraId="521A53CE" w14:textId="124382B3" w:rsidTr="00CE2152">
        <w:trPr>
          <w:tblCellSpacing w:w="15" w:type="dxa"/>
        </w:trPr>
        <w:tc>
          <w:tcPr>
            <w:tcW w:w="580" w:type="dxa"/>
          </w:tcPr>
          <w:p w14:paraId="01CDB496" w14:textId="77777777" w:rsidR="00CE2152" w:rsidRPr="00FE7637" w:rsidRDefault="00CE2152" w:rsidP="00320D7C">
            <w:pPr>
              <w:jc w:val="center"/>
              <w:rPr>
                <w:b/>
                <w:bCs/>
              </w:rPr>
            </w:pPr>
          </w:p>
        </w:tc>
        <w:tc>
          <w:tcPr>
            <w:tcW w:w="4003" w:type="dxa"/>
            <w:vAlign w:val="center"/>
            <w:hideMark/>
          </w:tcPr>
          <w:p w14:paraId="2A427F6E" w14:textId="2D21B947" w:rsidR="00CE2152" w:rsidRPr="00FE7637" w:rsidRDefault="00CE2152" w:rsidP="00320D7C">
            <w:pPr>
              <w:jc w:val="center"/>
              <w:rPr>
                <w:b/>
                <w:bCs/>
              </w:rPr>
            </w:pPr>
            <w:r w:rsidRPr="00FE7637">
              <w:rPr>
                <w:b/>
                <w:bCs/>
              </w:rPr>
              <w:t>Indicators</w:t>
            </w:r>
          </w:p>
        </w:tc>
        <w:tc>
          <w:tcPr>
            <w:tcW w:w="3265" w:type="dxa"/>
            <w:vAlign w:val="center"/>
            <w:hideMark/>
          </w:tcPr>
          <w:p w14:paraId="541F5C07" w14:textId="77777777" w:rsidR="00CE2152" w:rsidRPr="00FE7637" w:rsidRDefault="00CE2152" w:rsidP="00320D7C">
            <w:pPr>
              <w:jc w:val="center"/>
              <w:rPr>
                <w:b/>
                <w:bCs/>
              </w:rPr>
            </w:pPr>
            <w:r w:rsidRPr="00FE7637">
              <w:rPr>
                <w:b/>
                <w:bCs/>
              </w:rPr>
              <w:t>Means of Verification</w:t>
            </w:r>
          </w:p>
        </w:tc>
        <w:tc>
          <w:tcPr>
            <w:tcW w:w="1352" w:type="dxa"/>
          </w:tcPr>
          <w:p w14:paraId="42F9C260" w14:textId="0C3ED48F" w:rsidR="00CE2152" w:rsidRPr="00FE7637" w:rsidRDefault="00CE2152" w:rsidP="00320D7C">
            <w:pPr>
              <w:jc w:val="center"/>
              <w:rPr>
                <w:b/>
                <w:bCs/>
              </w:rPr>
            </w:pPr>
            <w:r>
              <w:rPr>
                <w:b/>
                <w:bCs/>
              </w:rPr>
              <w:t>Classification</w:t>
            </w:r>
          </w:p>
        </w:tc>
      </w:tr>
      <w:tr w:rsidR="00CE2152" w:rsidRPr="00FE7637" w14:paraId="3E7D5B5E" w14:textId="02A2C34E" w:rsidTr="00CE2152">
        <w:trPr>
          <w:tblCellSpacing w:w="15" w:type="dxa"/>
        </w:trPr>
        <w:tc>
          <w:tcPr>
            <w:tcW w:w="580" w:type="dxa"/>
          </w:tcPr>
          <w:p w14:paraId="413C293B" w14:textId="77777777" w:rsidR="00CE2152" w:rsidRPr="00FE7637" w:rsidRDefault="00CE2152" w:rsidP="00EC1CD5">
            <w:pPr>
              <w:pStyle w:val="ListParagraph"/>
              <w:numPr>
                <w:ilvl w:val="0"/>
                <w:numId w:val="84"/>
              </w:numPr>
            </w:pPr>
          </w:p>
        </w:tc>
        <w:tc>
          <w:tcPr>
            <w:tcW w:w="4003" w:type="dxa"/>
            <w:vAlign w:val="center"/>
            <w:hideMark/>
          </w:tcPr>
          <w:p w14:paraId="570DE8D1" w14:textId="78FB5FF3" w:rsidR="00CE2152" w:rsidRPr="00FE7637" w:rsidRDefault="00CE2152" w:rsidP="004F471B">
            <w:r w:rsidRPr="00FE7637">
              <w:t>Inventory of essential ICU equipment is maintained and updated regularly.</w:t>
            </w:r>
          </w:p>
        </w:tc>
        <w:tc>
          <w:tcPr>
            <w:tcW w:w="3265" w:type="dxa"/>
            <w:vAlign w:val="center"/>
            <w:hideMark/>
          </w:tcPr>
          <w:p w14:paraId="4BA971BE" w14:textId="77777777" w:rsidR="00CE2152" w:rsidRPr="00FE7637" w:rsidRDefault="00CE2152" w:rsidP="004F471B">
            <w:r w:rsidRPr="00FE7637">
              <w:t>Equipment logs, inventory records.</w:t>
            </w:r>
          </w:p>
        </w:tc>
        <w:tc>
          <w:tcPr>
            <w:tcW w:w="1352" w:type="dxa"/>
            <w:shd w:val="clear" w:color="auto" w:fill="FF0000"/>
          </w:tcPr>
          <w:p w14:paraId="392B466D" w14:textId="45E91EFA" w:rsidR="00CE2152" w:rsidRPr="00FE7637" w:rsidRDefault="00CE2152" w:rsidP="004F471B">
            <w:r>
              <w:t>Essential</w:t>
            </w:r>
          </w:p>
        </w:tc>
      </w:tr>
      <w:tr w:rsidR="00CE2152" w:rsidRPr="00FE7637" w14:paraId="1AC8F6C1" w14:textId="4C399B31" w:rsidTr="00CE2152">
        <w:trPr>
          <w:tblCellSpacing w:w="15" w:type="dxa"/>
        </w:trPr>
        <w:tc>
          <w:tcPr>
            <w:tcW w:w="580" w:type="dxa"/>
          </w:tcPr>
          <w:p w14:paraId="612AAAD8" w14:textId="77777777" w:rsidR="00CE2152" w:rsidRPr="00FE7637" w:rsidRDefault="00CE2152" w:rsidP="00EC1CD5">
            <w:pPr>
              <w:pStyle w:val="ListParagraph"/>
              <w:numPr>
                <w:ilvl w:val="0"/>
                <w:numId w:val="84"/>
              </w:numPr>
            </w:pPr>
          </w:p>
        </w:tc>
        <w:tc>
          <w:tcPr>
            <w:tcW w:w="4003" w:type="dxa"/>
            <w:vAlign w:val="center"/>
            <w:hideMark/>
          </w:tcPr>
          <w:p w14:paraId="6A26FAB7" w14:textId="7CC7513A" w:rsidR="00CE2152" w:rsidRPr="00FE7637" w:rsidRDefault="00CE2152" w:rsidP="004F471B">
            <w:r w:rsidRPr="00FE7637">
              <w:t>ICU equipment is subjected to regular preventive maintenance and calibration.</w:t>
            </w:r>
          </w:p>
        </w:tc>
        <w:tc>
          <w:tcPr>
            <w:tcW w:w="3265" w:type="dxa"/>
            <w:vAlign w:val="center"/>
            <w:hideMark/>
          </w:tcPr>
          <w:p w14:paraId="746D28F3" w14:textId="77777777" w:rsidR="00CE2152" w:rsidRPr="00FE7637" w:rsidRDefault="00CE2152" w:rsidP="004F471B">
            <w:r w:rsidRPr="00FE7637">
              <w:t>Maintenance schedules, service reports, and calibration certificates.</w:t>
            </w:r>
          </w:p>
        </w:tc>
        <w:tc>
          <w:tcPr>
            <w:tcW w:w="1352" w:type="dxa"/>
            <w:shd w:val="clear" w:color="auto" w:fill="FF0000"/>
          </w:tcPr>
          <w:p w14:paraId="59037E3E" w14:textId="1B564400" w:rsidR="00CE2152" w:rsidRPr="00FE7637" w:rsidRDefault="00CE2152" w:rsidP="004F471B">
            <w:r>
              <w:t>Essential</w:t>
            </w:r>
          </w:p>
        </w:tc>
      </w:tr>
      <w:tr w:rsidR="00CE2152" w:rsidRPr="00FE7637" w14:paraId="34E8EB90" w14:textId="760EE963" w:rsidTr="00CE2152">
        <w:trPr>
          <w:tblCellSpacing w:w="15" w:type="dxa"/>
        </w:trPr>
        <w:tc>
          <w:tcPr>
            <w:tcW w:w="580" w:type="dxa"/>
          </w:tcPr>
          <w:p w14:paraId="54D6CC55" w14:textId="77777777" w:rsidR="00CE2152" w:rsidRPr="00FE7637" w:rsidRDefault="00CE2152" w:rsidP="00EC1CD5">
            <w:pPr>
              <w:pStyle w:val="ListParagraph"/>
              <w:numPr>
                <w:ilvl w:val="0"/>
                <w:numId w:val="84"/>
              </w:numPr>
            </w:pPr>
          </w:p>
        </w:tc>
        <w:tc>
          <w:tcPr>
            <w:tcW w:w="4003" w:type="dxa"/>
            <w:vAlign w:val="center"/>
            <w:hideMark/>
          </w:tcPr>
          <w:p w14:paraId="2AAF02FC" w14:textId="3AFF92EC" w:rsidR="00CE2152" w:rsidRPr="00FE7637" w:rsidRDefault="00CE2152" w:rsidP="004F471B">
            <w:r w:rsidRPr="00FE7637">
              <w:t>Backup systems (e.g., power, oxygen supply) are functional and tested regularly.</w:t>
            </w:r>
          </w:p>
        </w:tc>
        <w:tc>
          <w:tcPr>
            <w:tcW w:w="3265" w:type="dxa"/>
            <w:vAlign w:val="center"/>
            <w:hideMark/>
          </w:tcPr>
          <w:p w14:paraId="17125238" w14:textId="77777777" w:rsidR="00CE2152" w:rsidRPr="00FE7637" w:rsidRDefault="00CE2152" w:rsidP="004F471B">
            <w:r w:rsidRPr="00FE7637">
              <w:t>Logs of emergency power testing, oxygen tank levels, and emergency response drills.</w:t>
            </w:r>
          </w:p>
        </w:tc>
        <w:tc>
          <w:tcPr>
            <w:tcW w:w="1352" w:type="dxa"/>
            <w:shd w:val="clear" w:color="auto" w:fill="FF0000"/>
          </w:tcPr>
          <w:p w14:paraId="351C6524" w14:textId="577B6C0C" w:rsidR="00CE2152" w:rsidRPr="00FE7637" w:rsidRDefault="00CE2152" w:rsidP="004F471B">
            <w:r>
              <w:t>Essential</w:t>
            </w:r>
          </w:p>
        </w:tc>
      </w:tr>
      <w:tr w:rsidR="00CE2152" w:rsidRPr="00FE7637" w14:paraId="73FC6F0F" w14:textId="1D60D864" w:rsidTr="00CE2152">
        <w:trPr>
          <w:tblCellSpacing w:w="15" w:type="dxa"/>
        </w:trPr>
        <w:tc>
          <w:tcPr>
            <w:tcW w:w="580" w:type="dxa"/>
          </w:tcPr>
          <w:p w14:paraId="23845F54" w14:textId="77777777" w:rsidR="00CE2152" w:rsidRPr="00FE7637" w:rsidRDefault="00CE2152" w:rsidP="00EC1CD5">
            <w:pPr>
              <w:pStyle w:val="ListParagraph"/>
              <w:numPr>
                <w:ilvl w:val="0"/>
                <w:numId w:val="84"/>
              </w:numPr>
            </w:pPr>
          </w:p>
        </w:tc>
        <w:tc>
          <w:tcPr>
            <w:tcW w:w="4003" w:type="dxa"/>
            <w:vAlign w:val="center"/>
            <w:hideMark/>
          </w:tcPr>
          <w:p w14:paraId="66A1B626" w14:textId="34BEFB81" w:rsidR="00CE2152" w:rsidRPr="00FE7637" w:rsidRDefault="00CE2152" w:rsidP="004F471B">
            <w:r w:rsidRPr="00FE7637">
              <w:t>Critical consumables and medications are available in adequate quantities at all times.</w:t>
            </w:r>
          </w:p>
        </w:tc>
        <w:tc>
          <w:tcPr>
            <w:tcW w:w="3265" w:type="dxa"/>
            <w:vAlign w:val="center"/>
            <w:hideMark/>
          </w:tcPr>
          <w:p w14:paraId="64D5AA8A" w14:textId="77777777" w:rsidR="00CE2152" w:rsidRPr="00FE7637" w:rsidRDefault="00CE2152" w:rsidP="004F471B">
            <w:r w:rsidRPr="00FE7637">
              <w:t>Stock registers, pharmacy supply records, and physical verification.</w:t>
            </w:r>
          </w:p>
        </w:tc>
        <w:tc>
          <w:tcPr>
            <w:tcW w:w="1352" w:type="dxa"/>
            <w:shd w:val="clear" w:color="auto" w:fill="FF0000"/>
          </w:tcPr>
          <w:p w14:paraId="275A44A7" w14:textId="34ECDD1B" w:rsidR="00CE2152" w:rsidRPr="00FE7637" w:rsidRDefault="00CE2152" w:rsidP="004F471B">
            <w:r>
              <w:t>Essential</w:t>
            </w:r>
          </w:p>
        </w:tc>
      </w:tr>
      <w:tr w:rsidR="00CE2152" w:rsidRPr="00FE7637" w14:paraId="38B229B4" w14:textId="4D0889B8" w:rsidTr="004638FF">
        <w:trPr>
          <w:tblCellSpacing w:w="15" w:type="dxa"/>
        </w:trPr>
        <w:tc>
          <w:tcPr>
            <w:tcW w:w="580" w:type="dxa"/>
          </w:tcPr>
          <w:p w14:paraId="37C4BED6" w14:textId="77777777" w:rsidR="00CE2152" w:rsidRPr="00FE7637" w:rsidRDefault="00CE2152" w:rsidP="00EC1CD5">
            <w:pPr>
              <w:pStyle w:val="ListParagraph"/>
              <w:numPr>
                <w:ilvl w:val="0"/>
                <w:numId w:val="84"/>
              </w:numPr>
            </w:pPr>
          </w:p>
        </w:tc>
        <w:tc>
          <w:tcPr>
            <w:tcW w:w="4003" w:type="dxa"/>
            <w:vAlign w:val="center"/>
            <w:hideMark/>
          </w:tcPr>
          <w:p w14:paraId="363D871D" w14:textId="69B7ED1E" w:rsidR="00CE2152" w:rsidRPr="00FE7637" w:rsidRDefault="00CE2152" w:rsidP="00FE7637">
            <w:r w:rsidRPr="00FE7637">
              <w:t>Staff are trained in the use of all ICU equipment, including ventilators and monitors.</w:t>
            </w:r>
          </w:p>
        </w:tc>
        <w:tc>
          <w:tcPr>
            <w:tcW w:w="3265" w:type="dxa"/>
            <w:vAlign w:val="center"/>
            <w:hideMark/>
          </w:tcPr>
          <w:p w14:paraId="71753654" w14:textId="77777777" w:rsidR="00CE2152" w:rsidRPr="00FE7637" w:rsidRDefault="00CE2152" w:rsidP="00FE7637">
            <w:r w:rsidRPr="00FE7637">
              <w:t>Training records, equipment manuals, and interviews with staff.</w:t>
            </w:r>
          </w:p>
        </w:tc>
        <w:tc>
          <w:tcPr>
            <w:tcW w:w="1352" w:type="dxa"/>
            <w:shd w:val="clear" w:color="auto" w:fill="FF0000"/>
          </w:tcPr>
          <w:p w14:paraId="5F59B227" w14:textId="77777777" w:rsidR="00791868" w:rsidRDefault="00791868" w:rsidP="00FE7637">
            <w:r>
              <w:t>Essential</w:t>
            </w:r>
          </w:p>
          <w:p w14:paraId="5B982385" w14:textId="62BCCD96" w:rsidR="00CE2152" w:rsidRPr="00FE7637" w:rsidRDefault="00CE2152" w:rsidP="00FE7637"/>
        </w:tc>
      </w:tr>
    </w:tbl>
    <w:p w14:paraId="3B98716A" w14:textId="0F1464C7" w:rsidR="00FE7637" w:rsidRPr="00FE7637" w:rsidRDefault="00FE7637" w:rsidP="00FE7637">
      <w:pPr>
        <w:rPr>
          <w:b/>
          <w:bCs/>
          <w:color w:val="FF0000"/>
        </w:rPr>
      </w:pPr>
    </w:p>
    <w:p w14:paraId="6DE704A1" w14:textId="77777777" w:rsidR="00F239A3" w:rsidRPr="00F239A3" w:rsidRDefault="00F239A3" w:rsidP="00F239A3">
      <w:pPr>
        <w:rPr>
          <w:b/>
          <w:bCs/>
        </w:rPr>
      </w:pPr>
      <w:r w:rsidRPr="00F239A3">
        <w:rPr>
          <w:b/>
          <w:bCs/>
        </w:rPr>
        <w:t>Standard ICU-5: Patient Monitoring and Documentation</w:t>
      </w:r>
    </w:p>
    <w:p w14:paraId="52A976CB" w14:textId="77777777" w:rsidR="00F239A3" w:rsidRPr="00F239A3" w:rsidRDefault="00F239A3" w:rsidP="00F239A3">
      <w:pPr>
        <w:rPr>
          <w:b/>
          <w:bCs/>
          <w:color w:val="FF0000"/>
        </w:rPr>
      </w:pPr>
      <w:r w:rsidRPr="00F239A3">
        <w:rPr>
          <w:b/>
          <w:bCs/>
        </w:rPr>
        <w:t>Statement:</w:t>
      </w:r>
      <w:r w:rsidRPr="00F239A3">
        <w:rPr>
          <w:b/>
          <w:bCs/>
          <w:color w:val="FF0000"/>
        </w:rPr>
        <w:br/>
      </w:r>
      <w:r w:rsidRPr="00F239A3">
        <w:t>All ICU patients shall be continuously monitored using appropriate clinical parameters, and all observations and interventions shall be accurately documented in real-time.</w:t>
      </w:r>
    </w:p>
    <w:p w14:paraId="4A3F2F93" w14:textId="77777777" w:rsidR="00F239A3" w:rsidRPr="00F239A3" w:rsidRDefault="00F239A3" w:rsidP="00F239A3">
      <w:pPr>
        <w:rPr>
          <w:b/>
          <w:bCs/>
          <w:color w:val="FF0000"/>
        </w:rPr>
      </w:pPr>
      <w:r w:rsidRPr="00F239A3">
        <w:rPr>
          <w:b/>
          <w:bCs/>
        </w:rPr>
        <w:t>Objective:</w:t>
      </w:r>
      <w:r w:rsidRPr="00F239A3">
        <w:rPr>
          <w:b/>
          <w:bCs/>
          <w:color w:val="FF0000"/>
        </w:rPr>
        <w:br/>
      </w:r>
      <w:r w:rsidRPr="00F239A3">
        <w:t>To promote patient safety and continuity of care through timely monitoring, accurate charting, and communication among healthcare providers.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25"/>
        <w:gridCol w:w="3960"/>
        <w:gridCol w:w="3330"/>
        <w:gridCol w:w="1435"/>
      </w:tblGrid>
      <w:tr w:rsidR="00CE2152" w:rsidRPr="00F239A3" w14:paraId="098A3E0D" w14:textId="4601470F" w:rsidTr="00DD1A0D">
        <w:trPr>
          <w:tblCellSpacing w:w="15" w:type="dxa"/>
        </w:trPr>
        <w:tc>
          <w:tcPr>
            <w:tcW w:w="580" w:type="dxa"/>
          </w:tcPr>
          <w:p w14:paraId="65D1C9DE" w14:textId="77777777" w:rsidR="00CE2152" w:rsidRPr="00F239A3" w:rsidRDefault="00CE2152" w:rsidP="00320D7C">
            <w:pPr>
              <w:jc w:val="center"/>
              <w:rPr>
                <w:b/>
                <w:bCs/>
              </w:rPr>
            </w:pPr>
          </w:p>
        </w:tc>
        <w:tc>
          <w:tcPr>
            <w:tcW w:w="3930" w:type="dxa"/>
            <w:vAlign w:val="center"/>
            <w:hideMark/>
          </w:tcPr>
          <w:p w14:paraId="7510EE78" w14:textId="146E4821" w:rsidR="00CE2152" w:rsidRPr="00F239A3" w:rsidRDefault="00CE2152" w:rsidP="00320D7C">
            <w:pPr>
              <w:jc w:val="center"/>
              <w:rPr>
                <w:b/>
                <w:bCs/>
              </w:rPr>
            </w:pPr>
            <w:r w:rsidRPr="00F239A3">
              <w:rPr>
                <w:b/>
                <w:bCs/>
              </w:rPr>
              <w:t>Indicators</w:t>
            </w:r>
          </w:p>
        </w:tc>
        <w:tc>
          <w:tcPr>
            <w:tcW w:w="3300" w:type="dxa"/>
            <w:vAlign w:val="center"/>
            <w:hideMark/>
          </w:tcPr>
          <w:p w14:paraId="25996A28" w14:textId="77777777" w:rsidR="00CE2152" w:rsidRPr="00F239A3" w:rsidRDefault="00CE2152" w:rsidP="00320D7C">
            <w:pPr>
              <w:jc w:val="center"/>
              <w:rPr>
                <w:b/>
                <w:bCs/>
              </w:rPr>
            </w:pPr>
            <w:r w:rsidRPr="00F239A3">
              <w:rPr>
                <w:b/>
                <w:bCs/>
              </w:rPr>
              <w:t>Means of Verification</w:t>
            </w:r>
          </w:p>
        </w:tc>
        <w:tc>
          <w:tcPr>
            <w:tcW w:w="1390" w:type="dxa"/>
          </w:tcPr>
          <w:p w14:paraId="3A0FF765" w14:textId="4AE4B195" w:rsidR="00CE2152" w:rsidRPr="00F239A3" w:rsidRDefault="00CE2152" w:rsidP="00320D7C">
            <w:pPr>
              <w:jc w:val="center"/>
              <w:rPr>
                <w:b/>
                <w:bCs/>
              </w:rPr>
            </w:pPr>
            <w:r>
              <w:rPr>
                <w:b/>
                <w:bCs/>
              </w:rPr>
              <w:t>Classification</w:t>
            </w:r>
          </w:p>
        </w:tc>
      </w:tr>
      <w:tr w:rsidR="00CE2152" w:rsidRPr="00F239A3" w14:paraId="2E19CAD0" w14:textId="1192BB94" w:rsidTr="00DD1A0D">
        <w:trPr>
          <w:tblCellSpacing w:w="15" w:type="dxa"/>
        </w:trPr>
        <w:tc>
          <w:tcPr>
            <w:tcW w:w="580" w:type="dxa"/>
          </w:tcPr>
          <w:p w14:paraId="1DD4DF8F" w14:textId="77777777" w:rsidR="00CE2152" w:rsidRPr="00F239A3" w:rsidRDefault="00CE2152" w:rsidP="00EC1CD5">
            <w:pPr>
              <w:pStyle w:val="ListParagraph"/>
              <w:numPr>
                <w:ilvl w:val="0"/>
                <w:numId w:val="85"/>
              </w:numPr>
            </w:pPr>
          </w:p>
        </w:tc>
        <w:tc>
          <w:tcPr>
            <w:tcW w:w="3930" w:type="dxa"/>
            <w:vAlign w:val="center"/>
            <w:hideMark/>
          </w:tcPr>
          <w:p w14:paraId="177B3112" w14:textId="0D3FE795" w:rsidR="00CE2152" w:rsidRPr="00F239A3" w:rsidRDefault="00CE2152" w:rsidP="004F471B">
            <w:r w:rsidRPr="00F239A3">
              <w:t>Vital signs and critical parameters (e.g., ECG, SpO₂, BP</w:t>
            </w:r>
            <w:r w:rsidR="00791868">
              <w:t xml:space="preserve"> </w:t>
            </w:r>
            <w:r w:rsidR="00C24672">
              <w:t>etc.</w:t>
            </w:r>
            <w:r w:rsidRPr="00F239A3">
              <w:t>) are continuously monitored and recorded.</w:t>
            </w:r>
          </w:p>
        </w:tc>
        <w:tc>
          <w:tcPr>
            <w:tcW w:w="3300" w:type="dxa"/>
            <w:vAlign w:val="center"/>
            <w:hideMark/>
          </w:tcPr>
          <w:p w14:paraId="6C1649CA" w14:textId="77777777" w:rsidR="00CE2152" w:rsidRPr="00F239A3" w:rsidRDefault="00CE2152" w:rsidP="004F471B">
            <w:r w:rsidRPr="00F239A3">
              <w:t>Patient monitoring charts, ICU records, observation of bedside monitors.</w:t>
            </w:r>
          </w:p>
        </w:tc>
        <w:tc>
          <w:tcPr>
            <w:tcW w:w="1390" w:type="dxa"/>
            <w:shd w:val="clear" w:color="auto" w:fill="FF0000"/>
          </w:tcPr>
          <w:p w14:paraId="4532E718" w14:textId="1D93F75E" w:rsidR="00CE2152" w:rsidRPr="00F239A3" w:rsidRDefault="00CE2152" w:rsidP="004F471B">
            <w:r>
              <w:t>Essential</w:t>
            </w:r>
          </w:p>
        </w:tc>
      </w:tr>
      <w:tr w:rsidR="00CE2152" w:rsidRPr="00F239A3" w14:paraId="4B0724EB" w14:textId="4CD864C0" w:rsidTr="00DD1A0D">
        <w:trPr>
          <w:tblCellSpacing w:w="15" w:type="dxa"/>
        </w:trPr>
        <w:tc>
          <w:tcPr>
            <w:tcW w:w="580" w:type="dxa"/>
          </w:tcPr>
          <w:p w14:paraId="7E7F8C23" w14:textId="77777777" w:rsidR="00CE2152" w:rsidRPr="00F239A3" w:rsidRDefault="00CE2152" w:rsidP="00EC1CD5">
            <w:pPr>
              <w:pStyle w:val="ListParagraph"/>
              <w:numPr>
                <w:ilvl w:val="0"/>
                <w:numId w:val="85"/>
              </w:numPr>
            </w:pPr>
          </w:p>
        </w:tc>
        <w:tc>
          <w:tcPr>
            <w:tcW w:w="3930" w:type="dxa"/>
            <w:vAlign w:val="center"/>
            <w:hideMark/>
          </w:tcPr>
          <w:p w14:paraId="2E864DED" w14:textId="57567158" w:rsidR="00CE2152" w:rsidRPr="00F239A3" w:rsidRDefault="00CE2152" w:rsidP="004F471B">
            <w:r w:rsidRPr="00F239A3">
              <w:t>A standardized documentation format is used for patient records.</w:t>
            </w:r>
          </w:p>
        </w:tc>
        <w:tc>
          <w:tcPr>
            <w:tcW w:w="3300" w:type="dxa"/>
            <w:vAlign w:val="center"/>
            <w:hideMark/>
          </w:tcPr>
          <w:p w14:paraId="7168580F" w14:textId="77777777" w:rsidR="00CE2152" w:rsidRPr="00F239A3" w:rsidRDefault="00CE2152" w:rsidP="004F471B">
            <w:r w:rsidRPr="00F239A3">
              <w:t>Review of patient files and charts.</w:t>
            </w:r>
          </w:p>
        </w:tc>
        <w:tc>
          <w:tcPr>
            <w:tcW w:w="1390" w:type="dxa"/>
            <w:shd w:val="clear" w:color="auto" w:fill="FF0000"/>
          </w:tcPr>
          <w:p w14:paraId="249DFC35" w14:textId="50858DC4" w:rsidR="00CE2152" w:rsidRPr="00F239A3" w:rsidRDefault="00CE2152" w:rsidP="004F471B">
            <w:r>
              <w:t>Essential</w:t>
            </w:r>
          </w:p>
        </w:tc>
      </w:tr>
      <w:tr w:rsidR="00CE2152" w:rsidRPr="00F239A3" w14:paraId="5930E10F" w14:textId="5BE14AA7" w:rsidTr="00DD1A0D">
        <w:trPr>
          <w:tblCellSpacing w:w="15" w:type="dxa"/>
        </w:trPr>
        <w:tc>
          <w:tcPr>
            <w:tcW w:w="580" w:type="dxa"/>
          </w:tcPr>
          <w:p w14:paraId="132FC19B" w14:textId="77777777" w:rsidR="00CE2152" w:rsidRPr="00F239A3" w:rsidRDefault="00CE2152" w:rsidP="00EC1CD5">
            <w:pPr>
              <w:pStyle w:val="ListParagraph"/>
              <w:numPr>
                <w:ilvl w:val="0"/>
                <w:numId w:val="85"/>
              </w:numPr>
            </w:pPr>
          </w:p>
        </w:tc>
        <w:tc>
          <w:tcPr>
            <w:tcW w:w="3930" w:type="dxa"/>
            <w:vAlign w:val="center"/>
            <w:hideMark/>
          </w:tcPr>
          <w:p w14:paraId="6C2033BE" w14:textId="38283B94" w:rsidR="00CE2152" w:rsidRPr="00F239A3" w:rsidRDefault="00CE2152" w:rsidP="004F471B">
            <w:r w:rsidRPr="00F239A3">
              <w:t>Progress notes and changes in clinical condition are documented promptly by staff.</w:t>
            </w:r>
          </w:p>
        </w:tc>
        <w:tc>
          <w:tcPr>
            <w:tcW w:w="3300" w:type="dxa"/>
            <w:vAlign w:val="center"/>
            <w:hideMark/>
          </w:tcPr>
          <w:p w14:paraId="2A6E0134" w14:textId="77777777" w:rsidR="00CE2152" w:rsidRPr="00F239A3" w:rsidRDefault="00CE2152" w:rsidP="004F471B">
            <w:r w:rsidRPr="00F239A3">
              <w:t>Patient records, staff interviews, and spot checks.</w:t>
            </w:r>
          </w:p>
        </w:tc>
        <w:tc>
          <w:tcPr>
            <w:tcW w:w="1390" w:type="dxa"/>
            <w:shd w:val="clear" w:color="auto" w:fill="FF0000"/>
          </w:tcPr>
          <w:p w14:paraId="6CF9DADB" w14:textId="2E9C7005" w:rsidR="00CE2152" w:rsidRPr="00F239A3" w:rsidRDefault="00CE2152" w:rsidP="004F471B">
            <w:r>
              <w:t>Essential</w:t>
            </w:r>
          </w:p>
        </w:tc>
      </w:tr>
      <w:tr w:rsidR="00CE2152" w:rsidRPr="00F239A3" w14:paraId="70A4C3D8" w14:textId="484DFCDE" w:rsidTr="00DD1A0D">
        <w:trPr>
          <w:tblCellSpacing w:w="15" w:type="dxa"/>
        </w:trPr>
        <w:tc>
          <w:tcPr>
            <w:tcW w:w="580" w:type="dxa"/>
          </w:tcPr>
          <w:p w14:paraId="1EDD019F" w14:textId="77777777" w:rsidR="00CE2152" w:rsidRPr="00F239A3" w:rsidRDefault="00CE2152" w:rsidP="00EC1CD5">
            <w:pPr>
              <w:pStyle w:val="ListParagraph"/>
              <w:numPr>
                <w:ilvl w:val="0"/>
                <w:numId w:val="85"/>
              </w:numPr>
            </w:pPr>
          </w:p>
        </w:tc>
        <w:tc>
          <w:tcPr>
            <w:tcW w:w="3930" w:type="dxa"/>
            <w:vAlign w:val="center"/>
            <w:hideMark/>
          </w:tcPr>
          <w:p w14:paraId="4336ECFE" w14:textId="4529F687" w:rsidR="00CE2152" w:rsidRPr="00F239A3" w:rsidRDefault="00CE2152" w:rsidP="004F471B">
            <w:r w:rsidRPr="00F239A3">
              <w:t>Medication administration is documented accurately, including time and dosage.</w:t>
            </w:r>
          </w:p>
        </w:tc>
        <w:tc>
          <w:tcPr>
            <w:tcW w:w="3300" w:type="dxa"/>
            <w:vAlign w:val="center"/>
            <w:hideMark/>
          </w:tcPr>
          <w:p w14:paraId="2D2E9F5F" w14:textId="77777777" w:rsidR="00CE2152" w:rsidRPr="00F239A3" w:rsidRDefault="00CE2152" w:rsidP="004F471B">
            <w:r w:rsidRPr="00F239A3">
              <w:t xml:space="preserve">Medication charts, MAR (Medication Administration </w:t>
            </w:r>
            <w:r w:rsidRPr="00F239A3">
              <w:lastRenderedPageBreak/>
              <w:t>Records), observation of practice.</w:t>
            </w:r>
          </w:p>
        </w:tc>
        <w:tc>
          <w:tcPr>
            <w:tcW w:w="1390" w:type="dxa"/>
            <w:shd w:val="clear" w:color="auto" w:fill="FF0000"/>
          </w:tcPr>
          <w:p w14:paraId="72EAAD7B" w14:textId="42824529" w:rsidR="00CE2152" w:rsidRPr="00F239A3" w:rsidRDefault="00CE2152" w:rsidP="004F471B">
            <w:r>
              <w:lastRenderedPageBreak/>
              <w:t>Essential</w:t>
            </w:r>
          </w:p>
        </w:tc>
      </w:tr>
      <w:tr w:rsidR="00CE2152" w:rsidRPr="00F239A3" w14:paraId="7DD6C01B" w14:textId="300E49E9" w:rsidTr="00EC1CD5">
        <w:trPr>
          <w:tblCellSpacing w:w="15" w:type="dxa"/>
        </w:trPr>
        <w:tc>
          <w:tcPr>
            <w:tcW w:w="580" w:type="dxa"/>
          </w:tcPr>
          <w:p w14:paraId="0C4DD44B" w14:textId="77777777" w:rsidR="00CE2152" w:rsidRPr="00F239A3" w:rsidRDefault="00CE2152" w:rsidP="00EC1CD5">
            <w:pPr>
              <w:pStyle w:val="ListParagraph"/>
              <w:numPr>
                <w:ilvl w:val="0"/>
                <w:numId w:val="85"/>
              </w:numPr>
            </w:pPr>
          </w:p>
        </w:tc>
        <w:tc>
          <w:tcPr>
            <w:tcW w:w="3930" w:type="dxa"/>
            <w:vAlign w:val="center"/>
            <w:hideMark/>
          </w:tcPr>
          <w:p w14:paraId="7BFA287B" w14:textId="33EE806D" w:rsidR="00CE2152" w:rsidRPr="00F239A3" w:rsidRDefault="00CE2152" w:rsidP="00F239A3">
            <w:r w:rsidRPr="00F239A3">
              <w:t xml:space="preserve"> Shift-to-shift handover is done using a structured format and documented.</w:t>
            </w:r>
          </w:p>
        </w:tc>
        <w:tc>
          <w:tcPr>
            <w:tcW w:w="3300" w:type="dxa"/>
            <w:vAlign w:val="center"/>
            <w:hideMark/>
          </w:tcPr>
          <w:p w14:paraId="46EFEFFE" w14:textId="77777777" w:rsidR="00CE2152" w:rsidRPr="00F239A3" w:rsidRDefault="00CE2152" w:rsidP="00F239A3">
            <w:r w:rsidRPr="00F239A3">
              <w:t>Handover logs, interviews with nursing staff, and observation during shift change.</w:t>
            </w:r>
          </w:p>
        </w:tc>
        <w:tc>
          <w:tcPr>
            <w:tcW w:w="1390" w:type="dxa"/>
            <w:shd w:val="clear" w:color="auto" w:fill="FF0000"/>
          </w:tcPr>
          <w:p w14:paraId="3E70C805" w14:textId="77777777" w:rsidR="008D6F32" w:rsidRDefault="008D6F32" w:rsidP="00F239A3">
            <w:r>
              <w:t>Essential</w:t>
            </w:r>
          </w:p>
          <w:p w14:paraId="2F363DCC" w14:textId="5A19660E" w:rsidR="00CE2152" w:rsidRPr="00F239A3" w:rsidRDefault="00CE2152" w:rsidP="00F239A3"/>
        </w:tc>
      </w:tr>
    </w:tbl>
    <w:p w14:paraId="282BC705" w14:textId="07B64BC6" w:rsidR="00FE7637" w:rsidRPr="00FE7637" w:rsidRDefault="00FE7637" w:rsidP="00FE7637">
      <w:pPr>
        <w:rPr>
          <w:b/>
          <w:bCs/>
          <w:color w:val="FF0000"/>
        </w:rPr>
      </w:pPr>
    </w:p>
    <w:p w14:paraId="615607F9" w14:textId="06A7656F" w:rsidR="00476D5E" w:rsidRPr="00476D5E" w:rsidRDefault="00476D5E" w:rsidP="00476D5E">
      <w:pPr>
        <w:rPr>
          <w:b/>
          <w:bCs/>
          <w:color w:val="FF0000"/>
        </w:rPr>
      </w:pPr>
      <w:r w:rsidRPr="00476D5E">
        <w:rPr>
          <w:b/>
          <w:bCs/>
        </w:rPr>
        <w:t>Standard ICU-6: Infection Prevention and Control (IPC</w:t>
      </w:r>
      <w:r w:rsidRPr="006C7BF6">
        <w:rPr>
          <w:b/>
          <w:bCs/>
        </w:rPr>
        <w:t>)</w:t>
      </w:r>
    </w:p>
    <w:p w14:paraId="3C7CB333" w14:textId="77777777" w:rsidR="00476D5E" w:rsidRPr="00476D5E" w:rsidRDefault="00476D5E" w:rsidP="00476D5E">
      <w:pPr>
        <w:rPr>
          <w:b/>
          <w:bCs/>
          <w:color w:val="FF0000"/>
        </w:rPr>
      </w:pPr>
      <w:r w:rsidRPr="00476D5E">
        <w:rPr>
          <w:b/>
          <w:bCs/>
        </w:rPr>
        <w:t>Statement:</w:t>
      </w:r>
      <w:r w:rsidRPr="00476D5E">
        <w:rPr>
          <w:b/>
          <w:bCs/>
          <w:color w:val="FF0000"/>
        </w:rPr>
        <w:br/>
      </w:r>
      <w:r w:rsidRPr="00476D5E">
        <w:t>The ICU shall implement comprehensive infection prevention and control measures to reduce healthcare-associated infections and ensure the safety of patients and staff</w:t>
      </w:r>
      <w:r w:rsidRPr="00476D5E">
        <w:rPr>
          <w:b/>
          <w:bCs/>
          <w:color w:val="FF0000"/>
        </w:rPr>
        <w:t>.</w:t>
      </w:r>
    </w:p>
    <w:p w14:paraId="07F5B93F" w14:textId="315CBC8B" w:rsidR="00CE2152" w:rsidRPr="00476D5E" w:rsidRDefault="00476D5E" w:rsidP="00476D5E">
      <w:pPr>
        <w:rPr>
          <w:b/>
          <w:bCs/>
          <w:color w:val="FF0000"/>
        </w:rPr>
      </w:pPr>
      <w:r w:rsidRPr="00476D5E">
        <w:rPr>
          <w:b/>
          <w:bCs/>
        </w:rPr>
        <w:t>Objective:</w:t>
      </w:r>
      <w:r w:rsidRPr="00476D5E">
        <w:rPr>
          <w:b/>
          <w:bCs/>
          <w:color w:val="FF0000"/>
        </w:rPr>
        <w:br/>
      </w:r>
      <w:r w:rsidRPr="00476D5E">
        <w:t>To prevent and control infections through adherence to evidence-based IPC practices within the ICU setting.</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35"/>
        <w:gridCol w:w="3644"/>
        <w:gridCol w:w="3774"/>
        <w:gridCol w:w="1397"/>
      </w:tblGrid>
      <w:tr w:rsidR="00CE2152" w:rsidRPr="00476D5E" w14:paraId="64FE5769" w14:textId="17308926" w:rsidTr="00DD1A0D">
        <w:trPr>
          <w:tblCellSpacing w:w="15" w:type="dxa"/>
        </w:trPr>
        <w:tc>
          <w:tcPr>
            <w:tcW w:w="490" w:type="dxa"/>
          </w:tcPr>
          <w:p w14:paraId="304B981F" w14:textId="77777777" w:rsidR="00CE2152" w:rsidRPr="00476D5E" w:rsidRDefault="00CE2152" w:rsidP="00320D7C">
            <w:pPr>
              <w:jc w:val="center"/>
              <w:rPr>
                <w:b/>
                <w:bCs/>
              </w:rPr>
            </w:pPr>
          </w:p>
        </w:tc>
        <w:tc>
          <w:tcPr>
            <w:tcW w:w="3614" w:type="dxa"/>
            <w:vAlign w:val="center"/>
            <w:hideMark/>
          </w:tcPr>
          <w:p w14:paraId="15986C9C" w14:textId="477D62FE" w:rsidR="00CE2152" w:rsidRPr="00476D5E" w:rsidRDefault="00CE2152" w:rsidP="00320D7C">
            <w:pPr>
              <w:jc w:val="center"/>
              <w:rPr>
                <w:b/>
                <w:bCs/>
              </w:rPr>
            </w:pPr>
            <w:r w:rsidRPr="00476D5E">
              <w:rPr>
                <w:b/>
                <w:bCs/>
              </w:rPr>
              <w:t>Indicators</w:t>
            </w:r>
          </w:p>
        </w:tc>
        <w:tc>
          <w:tcPr>
            <w:tcW w:w="3744" w:type="dxa"/>
            <w:vAlign w:val="center"/>
            <w:hideMark/>
          </w:tcPr>
          <w:p w14:paraId="138B6069" w14:textId="77777777" w:rsidR="00CE2152" w:rsidRPr="00476D5E" w:rsidRDefault="00CE2152" w:rsidP="00320D7C">
            <w:pPr>
              <w:jc w:val="center"/>
              <w:rPr>
                <w:b/>
                <w:bCs/>
              </w:rPr>
            </w:pPr>
            <w:r w:rsidRPr="00476D5E">
              <w:rPr>
                <w:b/>
                <w:bCs/>
              </w:rPr>
              <w:t>Means of Verification</w:t>
            </w:r>
          </w:p>
        </w:tc>
        <w:tc>
          <w:tcPr>
            <w:tcW w:w="1352" w:type="dxa"/>
          </w:tcPr>
          <w:p w14:paraId="3C0A4781" w14:textId="43E74094" w:rsidR="00CE2152" w:rsidRPr="00476D5E" w:rsidRDefault="00CE2152" w:rsidP="00320D7C">
            <w:pPr>
              <w:jc w:val="center"/>
              <w:rPr>
                <w:b/>
                <w:bCs/>
              </w:rPr>
            </w:pPr>
            <w:r>
              <w:rPr>
                <w:b/>
                <w:bCs/>
              </w:rPr>
              <w:t>Classification</w:t>
            </w:r>
          </w:p>
        </w:tc>
      </w:tr>
      <w:tr w:rsidR="00CE2152" w:rsidRPr="00476D5E" w14:paraId="686696CB" w14:textId="7165EB63" w:rsidTr="00DD1A0D">
        <w:trPr>
          <w:tblCellSpacing w:w="15" w:type="dxa"/>
        </w:trPr>
        <w:tc>
          <w:tcPr>
            <w:tcW w:w="490" w:type="dxa"/>
          </w:tcPr>
          <w:p w14:paraId="27BC2174" w14:textId="77777777" w:rsidR="00CE2152" w:rsidRPr="00476D5E" w:rsidRDefault="00CE2152" w:rsidP="00EC1CD5">
            <w:pPr>
              <w:pStyle w:val="ListParagraph"/>
              <w:numPr>
                <w:ilvl w:val="0"/>
                <w:numId w:val="86"/>
              </w:numPr>
            </w:pPr>
          </w:p>
        </w:tc>
        <w:tc>
          <w:tcPr>
            <w:tcW w:w="3614" w:type="dxa"/>
            <w:vAlign w:val="center"/>
            <w:hideMark/>
          </w:tcPr>
          <w:p w14:paraId="0C6C4AFD" w14:textId="126FC7EA" w:rsidR="00CE2152" w:rsidRPr="00476D5E" w:rsidRDefault="00CE2152" w:rsidP="00DD1A0D">
            <w:r w:rsidRPr="00476D5E">
              <w:t xml:space="preserve"> ICU has unit-specific IPC protocols in line with nationa</w:t>
            </w:r>
            <w:r w:rsidRPr="00320D7C">
              <w:t xml:space="preserve">l </w:t>
            </w:r>
            <w:r w:rsidRPr="00476D5E">
              <w:t>guidelines.</w:t>
            </w:r>
          </w:p>
        </w:tc>
        <w:tc>
          <w:tcPr>
            <w:tcW w:w="3744" w:type="dxa"/>
            <w:vAlign w:val="center"/>
            <w:hideMark/>
          </w:tcPr>
          <w:p w14:paraId="31857858" w14:textId="77777777" w:rsidR="00CE2152" w:rsidRPr="00476D5E" w:rsidRDefault="00CE2152" w:rsidP="004F471B">
            <w:r w:rsidRPr="00476D5E">
              <w:t>Review of IPC SOPs, guideline manuals, and displayed protocols.</w:t>
            </w:r>
          </w:p>
        </w:tc>
        <w:tc>
          <w:tcPr>
            <w:tcW w:w="1352" w:type="dxa"/>
            <w:shd w:val="clear" w:color="auto" w:fill="FF0000"/>
          </w:tcPr>
          <w:p w14:paraId="6E0438C3" w14:textId="5A42FF17" w:rsidR="00CE2152" w:rsidRPr="00476D5E" w:rsidRDefault="00CE2152" w:rsidP="004F471B">
            <w:r w:rsidRPr="00E3680D">
              <w:t>Essential</w:t>
            </w:r>
          </w:p>
        </w:tc>
      </w:tr>
      <w:tr w:rsidR="00CE2152" w:rsidRPr="00476D5E" w14:paraId="3B630ED6" w14:textId="33027E29" w:rsidTr="00DD1A0D">
        <w:trPr>
          <w:tblCellSpacing w:w="15" w:type="dxa"/>
        </w:trPr>
        <w:tc>
          <w:tcPr>
            <w:tcW w:w="490" w:type="dxa"/>
          </w:tcPr>
          <w:p w14:paraId="240374E6" w14:textId="77777777" w:rsidR="00CE2152" w:rsidRPr="00476D5E" w:rsidRDefault="00CE2152" w:rsidP="00EC1CD5">
            <w:pPr>
              <w:pStyle w:val="ListParagraph"/>
              <w:numPr>
                <w:ilvl w:val="0"/>
                <w:numId w:val="86"/>
              </w:numPr>
            </w:pPr>
          </w:p>
        </w:tc>
        <w:tc>
          <w:tcPr>
            <w:tcW w:w="3614" w:type="dxa"/>
            <w:vAlign w:val="center"/>
            <w:hideMark/>
          </w:tcPr>
          <w:p w14:paraId="42B3C6E2" w14:textId="3E4C9E19" w:rsidR="00CE2152" w:rsidRPr="00476D5E" w:rsidRDefault="00CE2152" w:rsidP="004F471B">
            <w:r w:rsidRPr="00476D5E">
              <w:t>Hand hygiene compliance is monitored regularly and results are documented.</w:t>
            </w:r>
          </w:p>
        </w:tc>
        <w:tc>
          <w:tcPr>
            <w:tcW w:w="3744" w:type="dxa"/>
            <w:vAlign w:val="center"/>
            <w:hideMark/>
          </w:tcPr>
          <w:p w14:paraId="05E19D7A" w14:textId="77777777" w:rsidR="00CE2152" w:rsidRPr="00476D5E" w:rsidRDefault="00CE2152" w:rsidP="004F471B">
            <w:r w:rsidRPr="00476D5E">
              <w:t>Audit records, observation reports, and compliance dashboards if available.</w:t>
            </w:r>
          </w:p>
        </w:tc>
        <w:tc>
          <w:tcPr>
            <w:tcW w:w="1352" w:type="dxa"/>
            <w:shd w:val="clear" w:color="auto" w:fill="FF0000"/>
          </w:tcPr>
          <w:p w14:paraId="01AEC556" w14:textId="57410885" w:rsidR="00CE2152" w:rsidRPr="00476D5E" w:rsidRDefault="00CE2152" w:rsidP="004F471B">
            <w:r w:rsidRPr="00E3680D">
              <w:t>Essential</w:t>
            </w:r>
          </w:p>
        </w:tc>
      </w:tr>
      <w:tr w:rsidR="00CE2152" w:rsidRPr="00476D5E" w14:paraId="18F1AEC2" w14:textId="28D530F0" w:rsidTr="00DD1A0D">
        <w:trPr>
          <w:tblCellSpacing w:w="15" w:type="dxa"/>
        </w:trPr>
        <w:tc>
          <w:tcPr>
            <w:tcW w:w="490" w:type="dxa"/>
          </w:tcPr>
          <w:p w14:paraId="5C45A80F" w14:textId="77777777" w:rsidR="00CE2152" w:rsidRPr="00476D5E" w:rsidRDefault="00CE2152" w:rsidP="00EC1CD5">
            <w:pPr>
              <w:pStyle w:val="ListParagraph"/>
              <w:numPr>
                <w:ilvl w:val="0"/>
                <w:numId w:val="86"/>
              </w:numPr>
            </w:pPr>
          </w:p>
        </w:tc>
        <w:tc>
          <w:tcPr>
            <w:tcW w:w="3614" w:type="dxa"/>
            <w:vAlign w:val="center"/>
            <w:hideMark/>
          </w:tcPr>
          <w:p w14:paraId="623D0673" w14:textId="1E8D2B81" w:rsidR="00CE2152" w:rsidRPr="00476D5E" w:rsidRDefault="00CE2152" w:rsidP="004F471B">
            <w:r w:rsidRPr="00476D5E">
              <w:t>Personal Protective Equipment (PPE) is available and used appropriately by staff.</w:t>
            </w:r>
          </w:p>
        </w:tc>
        <w:tc>
          <w:tcPr>
            <w:tcW w:w="3744" w:type="dxa"/>
            <w:vAlign w:val="center"/>
            <w:hideMark/>
          </w:tcPr>
          <w:p w14:paraId="5A2D5A65" w14:textId="77777777" w:rsidR="00CE2152" w:rsidRPr="00476D5E" w:rsidRDefault="00CE2152" w:rsidP="004F471B">
            <w:r w:rsidRPr="00476D5E">
              <w:t>Inventory logs, observation of PPE usage, staff interviews.</w:t>
            </w:r>
          </w:p>
        </w:tc>
        <w:tc>
          <w:tcPr>
            <w:tcW w:w="1352" w:type="dxa"/>
            <w:shd w:val="clear" w:color="auto" w:fill="FF0000"/>
          </w:tcPr>
          <w:p w14:paraId="15C31F9D" w14:textId="74F0B71F" w:rsidR="00CE2152" w:rsidRPr="00476D5E" w:rsidRDefault="00CE2152" w:rsidP="004F471B">
            <w:r w:rsidRPr="00E3680D">
              <w:t>Essential</w:t>
            </w:r>
          </w:p>
        </w:tc>
      </w:tr>
      <w:tr w:rsidR="00CE2152" w:rsidRPr="00476D5E" w14:paraId="673CD4DD" w14:textId="79A08BE5" w:rsidTr="00DD1A0D">
        <w:trPr>
          <w:tblCellSpacing w:w="15" w:type="dxa"/>
        </w:trPr>
        <w:tc>
          <w:tcPr>
            <w:tcW w:w="490" w:type="dxa"/>
          </w:tcPr>
          <w:p w14:paraId="65929F16" w14:textId="77777777" w:rsidR="00CE2152" w:rsidRPr="00476D5E" w:rsidRDefault="00CE2152" w:rsidP="00EC1CD5">
            <w:pPr>
              <w:pStyle w:val="ListParagraph"/>
              <w:numPr>
                <w:ilvl w:val="0"/>
                <w:numId w:val="86"/>
              </w:numPr>
            </w:pPr>
          </w:p>
        </w:tc>
        <w:tc>
          <w:tcPr>
            <w:tcW w:w="3614" w:type="dxa"/>
            <w:vAlign w:val="center"/>
            <w:hideMark/>
          </w:tcPr>
          <w:p w14:paraId="0ACA08B2" w14:textId="24A836C9" w:rsidR="00CE2152" w:rsidRPr="00476D5E" w:rsidRDefault="00CE2152" w:rsidP="004F471B">
            <w:r w:rsidRPr="00476D5E">
              <w:t>Regular environmental cleaning and disinfection is performed in ICU.</w:t>
            </w:r>
          </w:p>
        </w:tc>
        <w:tc>
          <w:tcPr>
            <w:tcW w:w="3744" w:type="dxa"/>
            <w:vAlign w:val="center"/>
            <w:hideMark/>
          </w:tcPr>
          <w:p w14:paraId="03BC3B55" w14:textId="77777777" w:rsidR="00CE2152" w:rsidRPr="00476D5E" w:rsidRDefault="00CE2152" w:rsidP="004F471B">
            <w:r w:rsidRPr="00476D5E">
              <w:t>Cleaning schedules, logs, observation, interviews with cleaning staff.</w:t>
            </w:r>
          </w:p>
        </w:tc>
        <w:tc>
          <w:tcPr>
            <w:tcW w:w="1352" w:type="dxa"/>
            <w:shd w:val="clear" w:color="auto" w:fill="FF0000"/>
          </w:tcPr>
          <w:p w14:paraId="1F23C36F" w14:textId="51AE142D" w:rsidR="00CE2152" w:rsidRPr="00476D5E" w:rsidRDefault="00CE2152" w:rsidP="004F471B">
            <w:r w:rsidRPr="00E3680D">
              <w:t>Essential</w:t>
            </w:r>
          </w:p>
        </w:tc>
      </w:tr>
      <w:tr w:rsidR="00CE2152" w:rsidRPr="00476D5E" w14:paraId="7721D3FD" w14:textId="3A0D3AE3" w:rsidTr="00DD1A0D">
        <w:trPr>
          <w:tblCellSpacing w:w="15" w:type="dxa"/>
        </w:trPr>
        <w:tc>
          <w:tcPr>
            <w:tcW w:w="490" w:type="dxa"/>
          </w:tcPr>
          <w:p w14:paraId="79965C2E" w14:textId="77777777" w:rsidR="00CE2152" w:rsidRPr="00476D5E" w:rsidRDefault="00CE2152" w:rsidP="00EC1CD5">
            <w:pPr>
              <w:pStyle w:val="ListParagraph"/>
              <w:numPr>
                <w:ilvl w:val="0"/>
                <w:numId w:val="86"/>
              </w:numPr>
            </w:pPr>
          </w:p>
        </w:tc>
        <w:tc>
          <w:tcPr>
            <w:tcW w:w="3614" w:type="dxa"/>
            <w:vAlign w:val="center"/>
            <w:hideMark/>
          </w:tcPr>
          <w:p w14:paraId="23BF09D7" w14:textId="78D299EC" w:rsidR="00CE2152" w:rsidRPr="00476D5E" w:rsidRDefault="00CE2152" w:rsidP="00476D5E">
            <w:r w:rsidRPr="00476D5E">
              <w:t>ICU conducts surveillance of HAIs (e.g., VAP, CLABSI, CAUTI) and takes corrective actions</w:t>
            </w:r>
            <w:r w:rsidR="00A331A3">
              <w:t>*</w:t>
            </w:r>
            <w:r w:rsidRPr="00476D5E">
              <w:t>.</w:t>
            </w:r>
          </w:p>
        </w:tc>
        <w:tc>
          <w:tcPr>
            <w:tcW w:w="3744" w:type="dxa"/>
            <w:vAlign w:val="center"/>
            <w:hideMark/>
          </w:tcPr>
          <w:p w14:paraId="72E931A1" w14:textId="77777777" w:rsidR="00CE2152" w:rsidRPr="00476D5E" w:rsidRDefault="00CE2152" w:rsidP="00476D5E">
            <w:r w:rsidRPr="00476D5E">
              <w:t>Infection surveillance reports, morbidity data, action plans, infection control committee meeting minutes.</w:t>
            </w:r>
          </w:p>
        </w:tc>
        <w:tc>
          <w:tcPr>
            <w:tcW w:w="1352" w:type="dxa"/>
            <w:shd w:val="clear" w:color="auto" w:fill="FFFF00"/>
          </w:tcPr>
          <w:p w14:paraId="2898EDD5" w14:textId="18BC0199" w:rsidR="00CE2152" w:rsidRPr="00476D5E" w:rsidRDefault="00CE2152" w:rsidP="00476D5E">
            <w:r>
              <w:t>Desirable</w:t>
            </w:r>
          </w:p>
        </w:tc>
      </w:tr>
    </w:tbl>
    <w:p w14:paraId="67CE7D54" w14:textId="77777777" w:rsidR="00476D5E" w:rsidRPr="00476D5E" w:rsidRDefault="00476D5E" w:rsidP="00476D5E">
      <w:pPr>
        <w:rPr>
          <w:b/>
          <w:bCs/>
        </w:rPr>
      </w:pPr>
      <w:r w:rsidRPr="00476D5E">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37"/>
        <w:gridCol w:w="6050"/>
      </w:tblGrid>
      <w:tr w:rsidR="00320D7C" w:rsidRPr="00320D7C" w14:paraId="0B5CED2B" w14:textId="77777777" w:rsidTr="0096134B">
        <w:trPr>
          <w:tblHeader/>
          <w:tblCellSpacing w:w="15" w:type="dxa"/>
        </w:trPr>
        <w:tc>
          <w:tcPr>
            <w:tcW w:w="0" w:type="auto"/>
            <w:vAlign w:val="center"/>
            <w:hideMark/>
          </w:tcPr>
          <w:p w14:paraId="0205C56B" w14:textId="77777777" w:rsidR="00320D7C" w:rsidRPr="00320D7C" w:rsidRDefault="00320D7C" w:rsidP="00320D7C">
            <w:pPr>
              <w:spacing w:before="100" w:beforeAutospacing="1" w:after="100" w:afterAutospacing="1" w:line="240" w:lineRule="auto"/>
              <w:outlineLvl w:val="2"/>
              <w:rPr>
                <w:rFonts w:eastAsia="Times New Roman" w:cstheme="minorHAnsi"/>
                <w:kern w:val="0"/>
                <w14:ligatures w14:val="none"/>
              </w:rPr>
            </w:pPr>
            <w:r w:rsidRPr="00320D7C">
              <w:rPr>
                <w:rFonts w:eastAsia="Times New Roman" w:cstheme="minorHAnsi"/>
                <w:kern w:val="0"/>
                <w14:ligatures w14:val="none"/>
              </w:rPr>
              <w:lastRenderedPageBreak/>
              <w:t>Score</w:t>
            </w:r>
          </w:p>
        </w:tc>
        <w:tc>
          <w:tcPr>
            <w:tcW w:w="0" w:type="auto"/>
            <w:vAlign w:val="center"/>
            <w:hideMark/>
          </w:tcPr>
          <w:p w14:paraId="3273464E" w14:textId="77777777" w:rsidR="00320D7C" w:rsidRPr="00320D7C" w:rsidRDefault="00320D7C" w:rsidP="00320D7C">
            <w:pPr>
              <w:spacing w:before="100" w:beforeAutospacing="1" w:after="100" w:afterAutospacing="1" w:line="240" w:lineRule="auto"/>
              <w:outlineLvl w:val="2"/>
              <w:rPr>
                <w:rFonts w:eastAsia="Times New Roman" w:cstheme="minorHAnsi"/>
                <w:kern w:val="0"/>
                <w14:ligatures w14:val="none"/>
              </w:rPr>
            </w:pPr>
            <w:r w:rsidRPr="00320D7C">
              <w:rPr>
                <w:rFonts w:eastAsia="Times New Roman" w:cstheme="minorHAnsi"/>
                <w:kern w:val="0"/>
                <w14:ligatures w14:val="none"/>
              </w:rPr>
              <w:t>Criteria</w:t>
            </w:r>
          </w:p>
        </w:tc>
      </w:tr>
      <w:tr w:rsidR="00320D7C" w:rsidRPr="00320D7C" w14:paraId="33972B1B" w14:textId="77777777" w:rsidTr="0096134B">
        <w:trPr>
          <w:tblCellSpacing w:w="15" w:type="dxa"/>
        </w:trPr>
        <w:tc>
          <w:tcPr>
            <w:tcW w:w="0" w:type="auto"/>
            <w:vAlign w:val="center"/>
            <w:hideMark/>
          </w:tcPr>
          <w:p w14:paraId="0703320A" w14:textId="77777777" w:rsidR="00320D7C" w:rsidRPr="00320D7C" w:rsidRDefault="00320D7C" w:rsidP="00320D7C">
            <w:pPr>
              <w:spacing w:before="100" w:beforeAutospacing="1" w:after="100" w:afterAutospacing="1" w:line="240" w:lineRule="auto"/>
              <w:outlineLvl w:val="2"/>
              <w:rPr>
                <w:rFonts w:eastAsia="Times New Roman" w:cstheme="minorHAnsi"/>
                <w:kern w:val="0"/>
                <w14:ligatures w14:val="none"/>
              </w:rPr>
            </w:pPr>
            <w:r w:rsidRPr="00320D7C">
              <w:rPr>
                <w:rFonts w:eastAsia="Times New Roman" w:cstheme="minorHAnsi"/>
                <w:kern w:val="0"/>
                <w14:ligatures w14:val="none"/>
              </w:rPr>
              <w:t>0</w:t>
            </w:r>
          </w:p>
        </w:tc>
        <w:tc>
          <w:tcPr>
            <w:tcW w:w="0" w:type="auto"/>
            <w:vAlign w:val="center"/>
            <w:hideMark/>
          </w:tcPr>
          <w:p w14:paraId="20A34B94" w14:textId="77777777" w:rsidR="00320D7C" w:rsidRPr="00320D7C" w:rsidRDefault="00320D7C" w:rsidP="00320D7C">
            <w:pPr>
              <w:spacing w:before="100" w:beforeAutospacing="1" w:after="100" w:afterAutospacing="1" w:line="240" w:lineRule="auto"/>
              <w:outlineLvl w:val="2"/>
              <w:rPr>
                <w:rFonts w:eastAsia="Times New Roman" w:cstheme="minorHAnsi"/>
                <w:kern w:val="0"/>
                <w14:ligatures w14:val="none"/>
              </w:rPr>
            </w:pPr>
            <w:r w:rsidRPr="00320D7C">
              <w:rPr>
                <w:rFonts w:eastAsia="Times New Roman" w:cstheme="minorHAnsi"/>
                <w:kern w:val="0"/>
                <w14:ligatures w14:val="none"/>
              </w:rPr>
              <w:t>Indicator not met or no evidence available.</w:t>
            </w:r>
          </w:p>
        </w:tc>
      </w:tr>
      <w:tr w:rsidR="00320D7C" w:rsidRPr="00320D7C" w14:paraId="42A4BA36" w14:textId="77777777" w:rsidTr="0096134B">
        <w:trPr>
          <w:tblCellSpacing w:w="15" w:type="dxa"/>
        </w:trPr>
        <w:tc>
          <w:tcPr>
            <w:tcW w:w="0" w:type="auto"/>
            <w:vAlign w:val="center"/>
            <w:hideMark/>
          </w:tcPr>
          <w:p w14:paraId="495D8971" w14:textId="77777777" w:rsidR="00320D7C" w:rsidRPr="00320D7C" w:rsidRDefault="00320D7C" w:rsidP="00320D7C">
            <w:pPr>
              <w:spacing w:before="100" w:beforeAutospacing="1" w:after="100" w:afterAutospacing="1" w:line="240" w:lineRule="auto"/>
              <w:outlineLvl w:val="2"/>
              <w:rPr>
                <w:rFonts w:eastAsia="Times New Roman" w:cstheme="minorHAnsi"/>
                <w:kern w:val="0"/>
                <w14:ligatures w14:val="none"/>
              </w:rPr>
            </w:pPr>
            <w:r w:rsidRPr="00320D7C">
              <w:rPr>
                <w:rFonts w:eastAsia="Times New Roman" w:cstheme="minorHAnsi"/>
                <w:kern w:val="0"/>
                <w14:ligatures w14:val="none"/>
              </w:rPr>
              <w:t>1</w:t>
            </w:r>
          </w:p>
        </w:tc>
        <w:tc>
          <w:tcPr>
            <w:tcW w:w="0" w:type="auto"/>
            <w:vAlign w:val="center"/>
            <w:hideMark/>
          </w:tcPr>
          <w:p w14:paraId="246E9DB4" w14:textId="77777777" w:rsidR="00320D7C" w:rsidRPr="00320D7C" w:rsidRDefault="00320D7C" w:rsidP="00320D7C">
            <w:pPr>
              <w:spacing w:before="100" w:beforeAutospacing="1" w:after="100" w:afterAutospacing="1" w:line="240" w:lineRule="auto"/>
              <w:outlineLvl w:val="2"/>
              <w:rPr>
                <w:rFonts w:eastAsia="Times New Roman" w:cstheme="minorHAnsi"/>
                <w:kern w:val="0"/>
                <w14:ligatures w14:val="none"/>
              </w:rPr>
            </w:pPr>
            <w:r w:rsidRPr="00320D7C">
              <w:rPr>
                <w:rFonts w:eastAsia="Times New Roman" w:cstheme="minorHAnsi"/>
                <w:kern w:val="0"/>
                <w14:ligatures w14:val="none"/>
              </w:rPr>
              <w:t>Indicator partially met or inconsistently implemented.</w:t>
            </w:r>
          </w:p>
        </w:tc>
      </w:tr>
      <w:tr w:rsidR="00320D7C" w:rsidRPr="00320D7C" w14:paraId="5EBE64B2" w14:textId="77777777" w:rsidTr="0096134B">
        <w:trPr>
          <w:tblCellSpacing w:w="15" w:type="dxa"/>
        </w:trPr>
        <w:tc>
          <w:tcPr>
            <w:tcW w:w="0" w:type="auto"/>
            <w:vAlign w:val="center"/>
            <w:hideMark/>
          </w:tcPr>
          <w:p w14:paraId="44888FD2" w14:textId="77777777" w:rsidR="00320D7C" w:rsidRPr="00320D7C" w:rsidRDefault="00320D7C" w:rsidP="00320D7C">
            <w:pPr>
              <w:spacing w:before="100" w:beforeAutospacing="1" w:after="100" w:afterAutospacing="1" w:line="240" w:lineRule="auto"/>
              <w:outlineLvl w:val="2"/>
              <w:rPr>
                <w:rFonts w:eastAsia="Times New Roman" w:cstheme="minorHAnsi"/>
                <w:kern w:val="0"/>
                <w14:ligatures w14:val="none"/>
              </w:rPr>
            </w:pPr>
            <w:r w:rsidRPr="00320D7C">
              <w:rPr>
                <w:rFonts w:eastAsia="Times New Roman" w:cstheme="minorHAnsi"/>
                <w:kern w:val="0"/>
                <w14:ligatures w14:val="none"/>
              </w:rPr>
              <w:t>2</w:t>
            </w:r>
          </w:p>
        </w:tc>
        <w:tc>
          <w:tcPr>
            <w:tcW w:w="0" w:type="auto"/>
            <w:vAlign w:val="center"/>
            <w:hideMark/>
          </w:tcPr>
          <w:p w14:paraId="46023BD6" w14:textId="77777777" w:rsidR="00320D7C" w:rsidRPr="00320D7C" w:rsidRDefault="00320D7C" w:rsidP="00320D7C">
            <w:pPr>
              <w:spacing w:before="100" w:beforeAutospacing="1" w:after="100" w:afterAutospacing="1" w:line="240" w:lineRule="auto"/>
              <w:outlineLvl w:val="2"/>
              <w:rPr>
                <w:rFonts w:eastAsia="Times New Roman" w:cstheme="minorHAnsi"/>
                <w:kern w:val="0"/>
                <w14:ligatures w14:val="none"/>
              </w:rPr>
            </w:pPr>
            <w:r w:rsidRPr="00320D7C">
              <w:rPr>
                <w:rFonts w:eastAsia="Times New Roman" w:cstheme="minorHAnsi"/>
                <w:kern w:val="0"/>
                <w14:ligatures w14:val="none"/>
              </w:rPr>
              <w:t>Indicator fully met with documented and verifiable evidence.</w:t>
            </w:r>
          </w:p>
        </w:tc>
      </w:tr>
    </w:tbl>
    <w:p w14:paraId="75CC37E7" w14:textId="791147D5" w:rsidR="00A331A3" w:rsidRPr="004638FF" w:rsidRDefault="00A331A3" w:rsidP="00476D5E">
      <w:pPr>
        <w:spacing w:before="100" w:beforeAutospacing="1" w:after="100" w:afterAutospacing="1" w:line="240" w:lineRule="auto"/>
        <w:outlineLvl w:val="2"/>
        <w:rPr>
          <w:rFonts w:eastAsia="Times New Roman" w:cstheme="minorHAnsi"/>
          <w:b/>
          <w:bCs/>
          <w:i/>
          <w:iCs/>
          <w:kern w:val="0"/>
          <w:sz w:val="20"/>
          <w:szCs w:val="20"/>
          <w14:ligatures w14:val="none"/>
        </w:rPr>
      </w:pPr>
      <w:r w:rsidRPr="004638FF">
        <w:rPr>
          <w:i/>
          <w:iCs/>
          <w:sz w:val="20"/>
          <w:szCs w:val="20"/>
        </w:rPr>
        <w:t>* In ICUs there should be a surveillance system for ICU related infections such as Ventilator Associated Pneumonia (VAP) central line associated blood stream infection (CLABSI) and Catheter associated urinary tract infections (CAUTI)</w:t>
      </w:r>
    </w:p>
    <w:p w14:paraId="33EB979D" w14:textId="37C759C9" w:rsidR="00476D5E" w:rsidRPr="00476D5E" w:rsidRDefault="00476D5E" w:rsidP="00476D5E">
      <w:pPr>
        <w:spacing w:before="100" w:beforeAutospacing="1" w:after="100" w:afterAutospacing="1" w:line="240" w:lineRule="auto"/>
        <w:outlineLvl w:val="2"/>
        <w:rPr>
          <w:rFonts w:eastAsia="Times New Roman" w:cstheme="minorHAnsi"/>
          <w:b/>
          <w:bCs/>
          <w:kern w:val="0"/>
          <w14:ligatures w14:val="none"/>
        </w:rPr>
      </w:pPr>
      <w:r w:rsidRPr="00476D5E">
        <w:rPr>
          <w:rFonts w:eastAsia="Times New Roman" w:cstheme="minorHAnsi"/>
          <w:b/>
          <w:bCs/>
          <w:kern w:val="0"/>
          <w14:ligatures w14:val="none"/>
        </w:rPr>
        <w:t>Standard ICU-7: Emergency Preparedness and Disaster Response</w:t>
      </w:r>
    </w:p>
    <w:p w14:paraId="70242AB7" w14:textId="77777777" w:rsidR="00476D5E" w:rsidRPr="00476D5E" w:rsidRDefault="00476D5E" w:rsidP="00476D5E">
      <w:pPr>
        <w:spacing w:before="100" w:beforeAutospacing="1" w:after="100" w:afterAutospacing="1" w:line="240" w:lineRule="auto"/>
        <w:rPr>
          <w:rFonts w:eastAsia="Times New Roman" w:cstheme="minorHAnsi"/>
          <w:kern w:val="0"/>
          <w14:ligatures w14:val="none"/>
        </w:rPr>
      </w:pPr>
      <w:r w:rsidRPr="00476D5E">
        <w:rPr>
          <w:rFonts w:eastAsia="Times New Roman" w:cstheme="minorHAnsi"/>
          <w:b/>
          <w:bCs/>
          <w:kern w:val="0"/>
          <w14:ligatures w14:val="none"/>
        </w:rPr>
        <w:t>Statement:</w:t>
      </w:r>
      <w:r w:rsidRPr="00476D5E">
        <w:rPr>
          <w:rFonts w:eastAsia="Times New Roman" w:cstheme="minorHAnsi"/>
          <w:kern w:val="0"/>
          <w14:ligatures w14:val="none"/>
        </w:rPr>
        <w:br/>
        <w:t>The ICU shall have a well-defined emergency preparedness and disaster response plan to ensure continuity of critical care services during internal and external emergencies.</w:t>
      </w:r>
    </w:p>
    <w:p w14:paraId="36878FAA" w14:textId="77777777" w:rsidR="00476D5E" w:rsidRPr="00476D5E" w:rsidRDefault="00476D5E" w:rsidP="00476D5E">
      <w:pPr>
        <w:spacing w:before="100" w:beforeAutospacing="1" w:after="100" w:afterAutospacing="1" w:line="240" w:lineRule="auto"/>
        <w:rPr>
          <w:rFonts w:eastAsia="Times New Roman" w:cstheme="minorHAnsi"/>
          <w:kern w:val="0"/>
          <w14:ligatures w14:val="none"/>
        </w:rPr>
      </w:pPr>
      <w:r w:rsidRPr="00476D5E">
        <w:rPr>
          <w:rFonts w:eastAsia="Times New Roman" w:cstheme="minorHAnsi"/>
          <w:b/>
          <w:bCs/>
          <w:kern w:val="0"/>
          <w14:ligatures w14:val="none"/>
        </w:rPr>
        <w:t>Objective:</w:t>
      </w:r>
      <w:r w:rsidRPr="00476D5E">
        <w:rPr>
          <w:rFonts w:eastAsia="Times New Roman" w:cstheme="minorHAnsi"/>
          <w:kern w:val="0"/>
          <w14:ligatures w14:val="none"/>
        </w:rPr>
        <w:br/>
        <w:t>To safeguard ICU patients and staff by ensuring readiness for emergencies through appropriate planning, training, and resource allocation.</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35"/>
        <w:gridCol w:w="4297"/>
        <w:gridCol w:w="3114"/>
        <w:gridCol w:w="1404"/>
      </w:tblGrid>
      <w:tr w:rsidR="00CE2152" w:rsidRPr="00476D5E" w14:paraId="2E6612F7" w14:textId="3292C206" w:rsidTr="00DD1A0D">
        <w:trPr>
          <w:tblHeader/>
          <w:tblCellSpacing w:w="15" w:type="dxa"/>
        </w:trPr>
        <w:tc>
          <w:tcPr>
            <w:tcW w:w="490" w:type="dxa"/>
          </w:tcPr>
          <w:p w14:paraId="268DEB64" w14:textId="77777777" w:rsidR="00CE2152" w:rsidRPr="00476D5E" w:rsidRDefault="00CE2152" w:rsidP="00476D5E">
            <w:pPr>
              <w:spacing w:after="0" w:line="240" w:lineRule="auto"/>
              <w:jc w:val="center"/>
              <w:rPr>
                <w:rFonts w:eastAsia="Times New Roman" w:cstheme="minorHAnsi"/>
                <w:b/>
                <w:bCs/>
                <w:kern w:val="0"/>
                <w14:ligatures w14:val="none"/>
              </w:rPr>
            </w:pPr>
          </w:p>
        </w:tc>
        <w:tc>
          <w:tcPr>
            <w:tcW w:w="4267" w:type="dxa"/>
            <w:vAlign w:val="center"/>
            <w:hideMark/>
          </w:tcPr>
          <w:p w14:paraId="099F36DE" w14:textId="7C5D68E4" w:rsidR="00CE2152" w:rsidRPr="00476D5E" w:rsidRDefault="00CE2152" w:rsidP="00476D5E">
            <w:pPr>
              <w:spacing w:after="0" w:line="240" w:lineRule="auto"/>
              <w:jc w:val="center"/>
              <w:rPr>
                <w:rFonts w:eastAsia="Times New Roman" w:cstheme="minorHAnsi"/>
                <w:b/>
                <w:bCs/>
                <w:kern w:val="0"/>
                <w14:ligatures w14:val="none"/>
              </w:rPr>
            </w:pPr>
            <w:r w:rsidRPr="00476D5E">
              <w:rPr>
                <w:rFonts w:eastAsia="Times New Roman" w:cstheme="minorHAnsi"/>
                <w:b/>
                <w:bCs/>
                <w:kern w:val="0"/>
                <w14:ligatures w14:val="none"/>
              </w:rPr>
              <w:t>Indicators</w:t>
            </w:r>
          </w:p>
        </w:tc>
        <w:tc>
          <w:tcPr>
            <w:tcW w:w="3084" w:type="dxa"/>
            <w:vAlign w:val="center"/>
            <w:hideMark/>
          </w:tcPr>
          <w:p w14:paraId="3C08886A" w14:textId="77777777" w:rsidR="00CE2152" w:rsidRPr="00476D5E" w:rsidRDefault="00CE2152" w:rsidP="00476D5E">
            <w:pPr>
              <w:spacing w:after="0" w:line="240" w:lineRule="auto"/>
              <w:jc w:val="center"/>
              <w:rPr>
                <w:rFonts w:eastAsia="Times New Roman" w:cstheme="minorHAnsi"/>
                <w:b/>
                <w:bCs/>
                <w:kern w:val="0"/>
                <w14:ligatures w14:val="none"/>
              </w:rPr>
            </w:pPr>
            <w:r w:rsidRPr="00476D5E">
              <w:rPr>
                <w:rFonts w:eastAsia="Times New Roman" w:cstheme="minorHAnsi"/>
                <w:b/>
                <w:bCs/>
                <w:kern w:val="0"/>
                <w14:ligatures w14:val="none"/>
              </w:rPr>
              <w:t>Means of Verification</w:t>
            </w:r>
          </w:p>
        </w:tc>
        <w:tc>
          <w:tcPr>
            <w:tcW w:w="1359" w:type="dxa"/>
          </w:tcPr>
          <w:p w14:paraId="432A3633" w14:textId="6F35889C" w:rsidR="00CE2152" w:rsidRPr="00476D5E" w:rsidRDefault="00CE2152" w:rsidP="00476D5E">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CE2152" w:rsidRPr="00476D5E" w14:paraId="2EC3CA4C" w14:textId="456E0A15" w:rsidTr="00DD1A0D">
        <w:trPr>
          <w:tblCellSpacing w:w="15" w:type="dxa"/>
        </w:trPr>
        <w:tc>
          <w:tcPr>
            <w:tcW w:w="490" w:type="dxa"/>
          </w:tcPr>
          <w:p w14:paraId="72A1F52D" w14:textId="77777777" w:rsidR="00CE2152" w:rsidRPr="00CE2152" w:rsidRDefault="00CE2152" w:rsidP="00A331A3">
            <w:pPr>
              <w:pStyle w:val="ListParagraph"/>
              <w:numPr>
                <w:ilvl w:val="0"/>
                <w:numId w:val="87"/>
              </w:numPr>
              <w:spacing w:after="0" w:line="240" w:lineRule="auto"/>
              <w:rPr>
                <w:rFonts w:eastAsia="Times New Roman" w:cstheme="minorHAnsi"/>
                <w:kern w:val="0"/>
                <w14:ligatures w14:val="none"/>
              </w:rPr>
            </w:pPr>
          </w:p>
        </w:tc>
        <w:tc>
          <w:tcPr>
            <w:tcW w:w="4267" w:type="dxa"/>
            <w:vAlign w:val="center"/>
            <w:hideMark/>
          </w:tcPr>
          <w:p w14:paraId="1CF25A03" w14:textId="14697E2F" w:rsidR="00CE2152" w:rsidRPr="00476D5E" w:rsidRDefault="00CE2152" w:rsidP="004F471B">
            <w:pPr>
              <w:spacing w:after="0" w:line="240" w:lineRule="auto"/>
              <w:rPr>
                <w:rFonts w:eastAsia="Times New Roman" w:cstheme="minorHAnsi"/>
                <w:kern w:val="0"/>
                <w14:ligatures w14:val="none"/>
              </w:rPr>
            </w:pPr>
            <w:r w:rsidRPr="00476D5E">
              <w:rPr>
                <w:rFonts w:eastAsia="Times New Roman" w:cstheme="minorHAnsi"/>
                <w:kern w:val="0"/>
                <w14:ligatures w14:val="none"/>
              </w:rPr>
              <w:t>A documented ICU-specific emergency and disaster response plan is available and accessible.</w:t>
            </w:r>
          </w:p>
        </w:tc>
        <w:tc>
          <w:tcPr>
            <w:tcW w:w="3084" w:type="dxa"/>
            <w:vAlign w:val="center"/>
            <w:hideMark/>
          </w:tcPr>
          <w:p w14:paraId="1873D51F" w14:textId="77777777" w:rsidR="00CE2152" w:rsidRPr="00476D5E" w:rsidRDefault="00CE2152" w:rsidP="004F471B">
            <w:pPr>
              <w:spacing w:after="0" w:line="240" w:lineRule="auto"/>
              <w:rPr>
                <w:rFonts w:eastAsia="Times New Roman" w:cstheme="minorHAnsi"/>
                <w:kern w:val="0"/>
                <w14:ligatures w14:val="none"/>
              </w:rPr>
            </w:pPr>
            <w:r w:rsidRPr="00476D5E">
              <w:rPr>
                <w:rFonts w:eastAsia="Times New Roman" w:cstheme="minorHAnsi"/>
                <w:kern w:val="0"/>
                <w14:ligatures w14:val="none"/>
              </w:rPr>
              <w:t>Review of emergency preparedness policy and plan documents.</w:t>
            </w:r>
          </w:p>
        </w:tc>
        <w:tc>
          <w:tcPr>
            <w:tcW w:w="1359" w:type="dxa"/>
            <w:shd w:val="clear" w:color="auto" w:fill="FF0000"/>
          </w:tcPr>
          <w:p w14:paraId="2985B361" w14:textId="37EA2C7F" w:rsidR="00CE2152" w:rsidRPr="00476D5E" w:rsidRDefault="00CE2152" w:rsidP="004F471B">
            <w:pPr>
              <w:spacing w:after="0" w:line="240" w:lineRule="auto"/>
              <w:rPr>
                <w:rFonts w:eastAsia="Times New Roman" w:cstheme="minorHAnsi"/>
                <w:kern w:val="0"/>
                <w14:ligatures w14:val="none"/>
              </w:rPr>
            </w:pPr>
            <w:r w:rsidRPr="00693704">
              <w:t>Essential</w:t>
            </w:r>
          </w:p>
        </w:tc>
      </w:tr>
      <w:tr w:rsidR="00CE2152" w:rsidRPr="00476D5E" w14:paraId="74C3C11A" w14:textId="093F4B5C" w:rsidTr="00DD1A0D">
        <w:trPr>
          <w:tblCellSpacing w:w="15" w:type="dxa"/>
        </w:trPr>
        <w:tc>
          <w:tcPr>
            <w:tcW w:w="490" w:type="dxa"/>
          </w:tcPr>
          <w:p w14:paraId="3B3670DF" w14:textId="77777777" w:rsidR="00CE2152" w:rsidRPr="00CE2152" w:rsidRDefault="00CE2152" w:rsidP="00A331A3">
            <w:pPr>
              <w:pStyle w:val="ListParagraph"/>
              <w:numPr>
                <w:ilvl w:val="0"/>
                <w:numId w:val="87"/>
              </w:numPr>
              <w:spacing w:after="0" w:line="240" w:lineRule="auto"/>
              <w:rPr>
                <w:rFonts w:eastAsia="Times New Roman" w:cstheme="minorHAnsi"/>
                <w:kern w:val="0"/>
                <w14:ligatures w14:val="none"/>
              </w:rPr>
            </w:pPr>
          </w:p>
        </w:tc>
        <w:tc>
          <w:tcPr>
            <w:tcW w:w="4267" w:type="dxa"/>
            <w:vAlign w:val="center"/>
            <w:hideMark/>
          </w:tcPr>
          <w:p w14:paraId="28349CC1" w14:textId="486A64C6" w:rsidR="00CE2152" w:rsidRPr="00476D5E" w:rsidRDefault="00CE2152" w:rsidP="004F471B">
            <w:pPr>
              <w:spacing w:after="0" w:line="240" w:lineRule="auto"/>
              <w:rPr>
                <w:rFonts w:eastAsia="Times New Roman" w:cstheme="minorHAnsi"/>
                <w:kern w:val="0"/>
                <w14:ligatures w14:val="none"/>
              </w:rPr>
            </w:pPr>
            <w:r w:rsidRPr="00476D5E">
              <w:rPr>
                <w:rFonts w:eastAsia="Times New Roman" w:cstheme="minorHAnsi"/>
                <w:kern w:val="0"/>
                <w14:ligatures w14:val="none"/>
              </w:rPr>
              <w:t>Staff are trained in emergency protocols including evacuation and use of emergency equipment.</w:t>
            </w:r>
          </w:p>
        </w:tc>
        <w:tc>
          <w:tcPr>
            <w:tcW w:w="3084" w:type="dxa"/>
            <w:vAlign w:val="center"/>
            <w:hideMark/>
          </w:tcPr>
          <w:p w14:paraId="056E551C" w14:textId="77777777" w:rsidR="00CE2152" w:rsidRPr="00476D5E" w:rsidRDefault="00CE2152" w:rsidP="004F471B">
            <w:pPr>
              <w:spacing w:after="0" w:line="240" w:lineRule="auto"/>
              <w:rPr>
                <w:rFonts w:eastAsia="Times New Roman" w:cstheme="minorHAnsi"/>
                <w:kern w:val="0"/>
                <w14:ligatures w14:val="none"/>
              </w:rPr>
            </w:pPr>
            <w:r w:rsidRPr="00476D5E">
              <w:rPr>
                <w:rFonts w:eastAsia="Times New Roman" w:cstheme="minorHAnsi"/>
                <w:kern w:val="0"/>
                <w14:ligatures w14:val="none"/>
              </w:rPr>
              <w:t>Training attendance logs, staff interviews, and drill reports.</w:t>
            </w:r>
          </w:p>
        </w:tc>
        <w:tc>
          <w:tcPr>
            <w:tcW w:w="1359" w:type="dxa"/>
            <w:shd w:val="clear" w:color="auto" w:fill="FF0000"/>
          </w:tcPr>
          <w:p w14:paraId="5C3AC7F6" w14:textId="2DB9E0AD" w:rsidR="00CE2152" w:rsidRPr="00476D5E" w:rsidRDefault="00CE2152" w:rsidP="004F471B">
            <w:pPr>
              <w:spacing w:after="0" w:line="240" w:lineRule="auto"/>
              <w:rPr>
                <w:rFonts w:eastAsia="Times New Roman" w:cstheme="minorHAnsi"/>
                <w:kern w:val="0"/>
                <w14:ligatures w14:val="none"/>
              </w:rPr>
            </w:pPr>
            <w:r w:rsidRPr="00693704">
              <w:t>Essential</w:t>
            </w:r>
          </w:p>
        </w:tc>
      </w:tr>
      <w:tr w:rsidR="00CE2152" w:rsidRPr="00476D5E" w14:paraId="1FF49DD7" w14:textId="56160367" w:rsidTr="00DD1A0D">
        <w:trPr>
          <w:tblCellSpacing w:w="15" w:type="dxa"/>
        </w:trPr>
        <w:tc>
          <w:tcPr>
            <w:tcW w:w="490" w:type="dxa"/>
          </w:tcPr>
          <w:p w14:paraId="14B66112" w14:textId="77777777" w:rsidR="00CE2152" w:rsidRPr="00CE2152" w:rsidRDefault="00CE2152" w:rsidP="00A331A3">
            <w:pPr>
              <w:pStyle w:val="ListParagraph"/>
              <w:numPr>
                <w:ilvl w:val="0"/>
                <w:numId w:val="87"/>
              </w:numPr>
              <w:spacing w:after="0" w:line="240" w:lineRule="auto"/>
              <w:rPr>
                <w:rFonts w:eastAsia="Times New Roman" w:cstheme="minorHAnsi"/>
                <w:kern w:val="0"/>
                <w14:ligatures w14:val="none"/>
              </w:rPr>
            </w:pPr>
          </w:p>
        </w:tc>
        <w:tc>
          <w:tcPr>
            <w:tcW w:w="4267" w:type="dxa"/>
            <w:vAlign w:val="center"/>
            <w:hideMark/>
          </w:tcPr>
          <w:p w14:paraId="14D3E98D" w14:textId="753A716F" w:rsidR="00CE2152" w:rsidRPr="00476D5E" w:rsidRDefault="00CE2152" w:rsidP="00476D5E">
            <w:pPr>
              <w:spacing w:after="0" w:line="240" w:lineRule="auto"/>
              <w:rPr>
                <w:rFonts w:eastAsia="Times New Roman" w:cstheme="minorHAnsi"/>
                <w:kern w:val="0"/>
                <w14:ligatures w14:val="none"/>
              </w:rPr>
            </w:pPr>
            <w:r w:rsidRPr="00476D5E">
              <w:rPr>
                <w:rFonts w:eastAsia="Times New Roman" w:cstheme="minorHAnsi"/>
                <w:kern w:val="0"/>
                <w14:ligatures w14:val="none"/>
              </w:rPr>
              <w:t>Emergency drills (e.g., fire, mass casualty, power outage) are conducted at least twice a year.</w:t>
            </w:r>
          </w:p>
        </w:tc>
        <w:tc>
          <w:tcPr>
            <w:tcW w:w="3084" w:type="dxa"/>
            <w:vAlign w:val="center"/>
            <w:hideMark/>
          </w:tcPr>
          <w:p w14:paraId="20B3774E" w14:textId="77777777" w:rsidR="00CE2152" w:rsidRPr="00476D5E" w:rsidRDefault="00CE2152" w:rsidP="00476D5E">
            <w:pPr>
              <w:spacing w:after="0" w:line="240" w:lineRule="auto"/>
              <w:rPr>
                <w:rFonts w:eastAsia="Times New Roman" w:cstheme="minorHAnsi"/>
                <w:kern w:val="0"/>
                <w14:ligatures w14:val="none"/>
              </w:rPr>
            </w:pPr>
            <w:r w:rsidRPr="00476D5E">
              <w:rPr>
                <w:rFonts w:eastAsia="Times New Roman" w:cstheme="minorHAnsi"/>
                <w:kern w:val="0"/>
                <w14:ligatures w14:val="none"/>
              </w:rPr>
              <w:t>Drill reports, attendance sheets, and feedback summaries.</w:t>
            </w:r>
          </w:p>
        </w:tc>
        <w:tc>
          <w:tcPr>
            <w:tcW w:w="1359" w:type="dxa"/>
            <w:shd w:val="clear" w:color="auto" w:fill="FFFF00"/>
          </w:tcPr>
          <w:p w14:paraId="258D7ADC" w14:textId="17D2F45D" w:rsidR="00CE2152" w:rsidRPr="00476D5E" w:rsidRDefault="00CE2152" w:rsidP="00476D5E">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CE2152" w:rsidRPr="00476D5E" w14:paraId="0C96C308" w14:textId="3FAF07BD" w:rsidTr="00DD1A0D">
        <w:trPr>
          <w:tblCellSpacing w:w="15" w:type="dxa"/>
        </w:trPr>
        <w:tc>
          <w:tcPr>
            <w:tcW w:w="490" w:type="dxa"/>
          </w:tcPr>
          <w:p w14:paraId="04D45160" w14:textId="77777777" w:rsidR="00CE2152" w:rsidRPr="00CE2152" w:rsidRDefault="00CE2152" w:rsidP="00A331A3">
            <w:pPr>
              <w:pStyle w:val="ListParagraph"/>
              <w:numPr>
                <w:ilvl w:val="0"/>
                <w:numId w:val="87"/>
              </w:numPr>
              <w:spacing w:after="0" w:line="240" w:lineRule="auto"/>
              <w:rPr>
                <w:rFonts w:eastAsia="Times New Roman" w:cstheme="minorHAnsi"/>
                <w:kern w:val="0"/>
                <w14:ligatures w14:val="none"/>
              </w:rPr>
            </w:pPr>
          </w:p>
        </w:tc>
        <w:tc>
          <w:tcPr>
            <w:tcW w:w="4267" w:type="dxa"/>
            <w:vAlign w:val="center"/>
            <w:hideMark/>
          </w:tcPr>
          <w:p w14:paraId="065804EB" w14:textId="3BC7EB23" w:rsidR="00CE2152" w:rsidRPr="00476D5E" w:rsidRDefault="00CE2152" w:rsidP="004F471B">
            <w:pPr>
              <w:spacing w:after="0" w:line="240" w:lineRule="auto"/>
              <w:rPr>
                <w:rFonts w:eastAsia="Times New Roman" w:cstheme="minorHAnsi"/>
                <w:kern w:val="0"/>
                <w14:ligatures w14:val="none"/>
              </w:rPr>
            </w:pPr>
            <w:r w:rsidRPr="00476D5E">
              <w:rPr>
                <w:rFonts w:eastAsia="Times New Roman" w:cstheme="minorHAnsi"/>
                <w:kern w:val="0"/>
                <w14:ligatures w14:val="none"/>
              </w:rPr>
              <w:t>Essential equipment and backup systems (e.g., power, oxygen supply) are regularly tested and maintained.</w:t>
            </w:r>
          </w:p>
        </w:tc>
        <w:tc>
          <w:tcPr>
            <w:tcW w:w="3084" w:type="dxa"/>
            <w:vAlign w:val="center"/>
            <w:hideMark/>
          </w:tcPr>
          <w:p w14:paraId="79C16D9B" w14:textId="77777777" w:rsidR="00CE2152" w:rsidRPr="00476D5E" w:rsidRDefault="00CE2152" w:rsidP="004F471B">
            <w:pPr>
              <w:spacing w:after="0" w:line="240" w:lineRule="auto"/>
              <w:rPr>
                <w:rFonts w:eastAsia="Times New Roman" w:cstheme="minorHAnsi"/>
                <w:kern w:val="0"/>
                <w14:ligatures w14:val="none"/>
              </w:rPr>
            </w:pPr>
            <w:r w:rsidRPr="00476D5E">
              <w:rPr>
                <w:rFonts w:eastAsia="Times New Roman" w:cstheme="minorHAnsi"/>
                <w:kern w:val="0"/>
                <w14:ligatures w14:val="none"/>
              </w:rPr>
              <w:t>Maintenance logs, inventory of emergency kits, and observation.</w:t>
            </w:r>
          </w:p>
        </w:tc>
        <w:tc>
          <w:tcPr>
            <w:tcW w:w="1359" w:type="dxa"/>
            <w:shd w:val="clear" w:color="auto" w:fill="FF0000"/>
          </w:tcPr>
          <w:p w14:paraId="38C8B1E1" w14:textId="0842EA6F" w:rsidR="00CE2152" w:rsidRPr="00476D5E" w:rsidRDefault="00CE2152" w:rsidP="004F471B">
            <w:pPr>
              <w:spacing w:after="0" w:line="240" w:lineRule="auto"/>
              <w:rPr>
                <w:rFonts w:eastAsia="Times New Roman" w:cstheme="minorHAnsi"/>
                <w:kern w:val="0"/>
                <w14:ligatures w14:val="none"/>
              </w:rPr>
            </w:pPr>
            <w:r w:rsidRPr="0003490F">
              <w:t>Essential</w:t>
            </w:r>
          </w:p>
        </w:tc>
      </w:tr>
      <w:tr w:rsidR="00CE2152" w:rsidRPr="00476D5E" w14:paraId="7C083270" w14:textId="065CE4E0" w:rsidTr="00DD1A0D">
        <w:trPr>
          <w:tblCellSpacing w:w="15" w:type="dxa"/>
        </w:trPr>
        <w:tc>
          <w:tcPr>
            <w:tcW w:w="490" w:type="dxa"/>
          </w:tcPr>
          <w:p w14:paraId="6FC7A71E" w14:textId="77777777" w:rsidR="00CE2152" w:rsidRPr="00CE2152" w:rsidRDefault="00CE2152" w:rsidP="00A331A3">
            <w:pPr>
              <w:pStyle w:val="ListParagraph"/>
              <w:numPr>
                <w:ilvl w:val="0"/>
                <w:numId w:val="87"/>
              </w:numPr>
              <w:spacing w:after="0" w:line="240" w:lineRule="auto"/>
              <w:rPr>
                <w:rFonts w:eastAsia="Times New Roman" w:cstheme="minorHAnsi"/>
                <w:kern w:val="0"/>
                <w14:ligatures w14:val="none"/>
              </w:rPr>
            </w:pPr>
          </w:p>
        </w:tc>
        <w:tc>
          <w:tcPr>
            <w:tcW w:w="4267" w:type="dxa"/>
            <w:vAlign w:val="center"/>
            <w:hideMark/>
          </w:tcPr>
          <w:p w14:paraId="0EC4B6CB" w14:textId="0501C884" w:rsidR="00CE2152" w:rsidRPr="00476D5E" w:rsidRDefault="00CE2152" w:rsidP="004F471B">
            <w:pPr>
              <w:spacing w:after="0" w:line="240" w:lineRule="auto"/>
              <w:rPr>
                <w:rFonts w:eastAsia="Times New Roman" w:cstheme="minorHAnsi"/>
                <w:kern w:val="0"/>
                <w14:ligatures w14:val="none"/>
              </w:rPr>
            </w:pPr>
            <w:r w:rsidRPr="00476D5E">
              <w:rPr>
                <w:rFonts w:eastAsia="Times New Roman" w:cstheme="minorHAnsi"/>
                <w:kern w:val="0"/>
                <w14:ligatures w14:val="none"/>
              </w:rPr>
              <w:t>A communication protocol exists for coordination during emergencies.</w:t>
            </w:r>
          </w:p>
        </w:tc>
        <w:tc>
          <w:tcPr>
            <w:tcW w:w="3084" w:type="dxa"/>
            <w:vAlign w:val="center"/>
            <w:hideMark/>
          </w:tcPr>
          <w:p w14:paraId="2BA535A8" w14:textId="77777777" w:rsidR="00CE2152" w:rsidRPr="00476D5E" w:rsidRDefault="00CE2152" w:rsidP="004F471B">
            <w:pPr>
              <w:spacing w:after="0" w:line="240" w:lineRule="auto"/>
              <w:rPr>
                <w:rFonts w:eastAsia="Times New Roman" w:cstheme="minorHAnsi"/>
                <w:kern w:val="0"/>
                <w14:ligatures w14:val="none"/>
              </w:rPr>
            </w:pPr>
            <w:r w:rsidRPr="00476D5E">
              <w:rPr>
                <w:rFonts w:eastAsia="Times New Roman" w:cstheme="minorHAnsi"/>
                <w:kern w:val="0"/>
                <w14:ligatures w14:val="none"/>
              </w:rPr>
              <w:t>SOPs, mock drill evaluations, and interviews with ICU and hospital administration.</w:t>
            </w:r>
          </w:p>
        </w:tc>
        <w:tc>
          <w:tcPr>
            <w:tcW w:w="1359" w:type="dxa"/>
            <w:shd w:val="clear" w:color="auto" w:fill="FF0000"/>
          </w:tcPr>
          <w:p w14:paraId="34C51A93" w14:textId="0A285495" w:rsidR="00CE2152" w:rsidRPr="00476D5E" w:rsidRDefault="00CE2152" w:rsidP="004F471B">
            <w:pPr>
              <w:spacing w:after="0" w:line="240" w:lineRule="auto"/>
              <w:rPr>
                <w:rFonts w:eastAsia="Times New Roman" w:cstheme="minorHAnsi"/>
                <w:kern w:val="0"/>
                <w14:ligatures w14:val="none"/>
              </w:rPr>
            </w:pPr>
            <w:r w:rsidRPr="0003490F">
              <w:t>Essential</w:t>
            </w:r>
          </w:p>
        </w:tc>
      </w:tr>
    </w:tbl>
    <w:p w14:paraId="1D1B513D" w14:textId="77777777" w:rsidR="00476D5E" w:rsidRDefault="00476D5E" w:rsidP="00476D5E">
      <w:pPr>
        <w:spacing w:before="100" w:beforeAutospacing="1" w:after="100" w:afterAutospacing="1" w:line="240" w:lineRule="auto"/>
        <w:rPr>
          <w:rFonts w:eastAsia="Times New Roman" w:cstheme="minorHAnsi"/>
          <w:b/>
          <w:bCs/>
          <w:kern w:val="0"/>
          <w14:ligatures w14:val="none"/>
        </w:rPr>
      </w:pPr>
      <w:r w:rsidRPr="00476D5E">
        <w:rPr>
          <w:rFonts w:eastAsia="Times New Roman" w:cstheme="minorHAnsi"/>
          <w:b/>
          <w:bCs/>
          <w:kern w:val="0"/>
          <w14:ligatures w14:val="none"/>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37"/>
        <w:gridCol w:w="6050"/>
      </w:tblGrid>
      <w:tr w:rsidR="00320D7C" w:rsidRPr="00320D7C" w14:paraId="3C939706" w14:textId="77777777" w:rsidTr="0096134B">
        <w:trPr>
          <w:tblHeader/>
          <w:tblCellSpacing w:w="15" w:type="dxa"/>
        </w:trPr>
        <w:tc>
          <w:tcPr>
            <w:tcW w:w="0" w:type="auto"/>
            <w:vAlign w:val="center"/>
            <w:hideMark/>
          </w:tcPr>
          <w:p w14:paraId="3A743777" w14:textId="77777777" w:rsidR="00320D7C" w:rsidRPr="00320D7C" w:rsidRDefault="00320D7C" w:rsidP="00320D7C">
            <w:pPr>
              <w:spacing w:before="100" w:beforeAutospacing="1" w:after="100" w:afterAutospacing="1" w:line="240" w:lineRule="auto"/>
              <w:rPr>
                <w:rFonts w:eastAsia="Times New Roman" w:cstheme="minorHAnsi"/>
                <w:kern w:val="0"/>
                <w14:ligatures w14:val="none"/>
              </w:rPr>
            </w:pPr>
            <w:r w:rsidRPr="00320D7C">
              <w:rPr>
                <w:rFonts w:eastAsia="Times New Roman" w:cstheme="minorHAnsi"/>
                <w:kern w:val="0"/>
                <w14:ligatures w14:val="none"/>
              </w:rPr>
              <w:lastRenderedPageBreak/>
              <w:t>Score</w:t>
            </w:r>
          </w:p>
        </w:tc>
        <w:tc>
          <w:tcPr>
            <w:tcW w:w="0" w:type="auto"/>
            <w:vAlign w:val="center"/>
            <w:hideMark/>
          </w:tcPr>
          <w:p w14:paraId="1780A055" w14:textId="77777777" w:rsidR="00320D7C" w:rsidRPr="00320D7C" w:rsidRDefault="00320D7C" w:rsidP="00320D7C">
            <w:pPr>
              <w:spacing w:before="100" w:beforeAutospacing="1" w:after="100" w:afterAutospacing="1" w:line="240" w:lineRule="auto"/>
              <w:rPr>
                <w:rFonts w:eastAsia="Times New Roman" w:cstheme="minorHAnsi"/>
                <w:kern w:val="0"/>
                <w14:ligatures w14:val="none"/>
              </w:rPr>
            </w:pPr>
            <w:r w:rsidRPr="00320D7C">
              <w:rPr>
                <w:rFonts w:eastAsia="Times New Roman" w:cstheme="minorHAnsi"/>
                <w:kern w:val="0"/>
                <w14:ligatures w14:val="none"/>
              </w:rPr>
              <w:t>Criteria</w:t>
            </w:r>
          </w:p>
        </w:tc>
      </w:tr>
      <w:tr w:rsidR="00320D7C" w:rsidRPr="00320D7C" w14:paraId="325F076D" w14:textId="77777777" w:rsidTr="0096134B">
        <w:trPr>
          <w:tblCellSpacing w:w="15" w:type="dxa"/>
        </w:trPr>
        <w:tc>
          <w:tcPr>
            <w:tcW w:w="0" w:type="auto"/>
            <w:vAlign w:val="center"/>
            <w:hideMark/>
          </w:tcPr>
          <w:p w14:paraId="05159939" w14:textId="77777777" w:rsidR="00320D7C" w:rsidRPr="00320D7C" w:rsidRDefault="00320D7C" w:rsidP="00320D7C">
            <w:pPr>
              <w:spacing w:before="100" w:beforeAutospacing="1" w:after="100" w:afterAutospacing="1" w:line="240" w:lineRule="auto"/>
              <w:rPr>
                <w:rFonts w:eastAsia="Times New Roman" w:cstheme="minorHAnsi"/>
                <w:kern w:val="0"/>
                <w14:ligatures w14:val="none"/>
              </w:rPr>
            </w:pPr>
            <w:r w:rsidRPr="00320D7C">
              <w:rPr>
                <w:rFonts w:eastAsia="Times New Roman" w:cstheme="minorHAnsi"/>
                <w:kern w:val="0"/>
                <w14:ligatures w14:val="none"/>
              </w:rPr>
              <w:t>0</w:t>
            </w:r>
          </w:p>
        </w:tc>
        <w:tc>
          <w:tcPr>
            <w:tcW w:w="0" w:type="auto"/>
            <w:vAlign w:val="center"/>
            <w:hideMark/>
          </w:tcPr>
          <w:p w14:paraId="28A3E398" w14:textId="77777777" w:rsidR="00320D7C" w:rsidRPr="00320D7C" w:rsidRDefault="00320D7C" w:rsidP="00320D7C">
            <w:pPr>
              <w:spacing w:before="100" w:beforeAutospacing="1" w:after="100" w:afterAutospacing="1" w:line="240" w:lineRule="auto"/>
              <w:rPr>
                <w:rFonts w:eastAsia="Times New Roman" w:cstheme="minorHAnsi"/>
                <w:kern w:val="0"/>
                <w14:ligatures w14:val="none"/>
              </w:rPr>
            </w:pPr>
            <w:r w:rsidRPr="00320D7C">
              <w:rPr>
                <w:rFonts w:eastAsia="Times New Roman" w:cstheme="minorHAnsi"/>
                <w:kern w:val="0"/>
                <w14:ligatures w14:val="none"/>
              </w:rPr>
              <w:t>Indicator not met or no evidence available.</w:t>
            </w:r>
          </w:p>
        </w:tc>
      </w:tr>
      <w:tr w:rsidR="00320D7C" w:rsidRPr="00320D7C" w14:paraId="4903DEE2" w14:textId="77777777" w:rsidTr="0096134B">
        <w:trPr>
          <w:tblCellSpacing w:w="15" w:type="dxa"/>
        </w:trPr>
        <w:tc>
          <w:tcPr>
            <w:tcW w:w="0" w:type="auto"/>
            <w:vAlign w:val="center"/>
            <w:hideMark/>
          </w:tcPr>
          <w:p w14:paraId="02ACA5D6" w14:textId="77777777" w:rsidR="00320D7C" w:rsidRPr="00320D7C" w:rsidRDefault="00320D7C" w:rsidP="00320D7C">
            <w:pPr>
              <w:spacing w:before="100" w:beforeAutospacing="1" w:after="100" w:afterAutospacing="1" w:line="240" w:lineRule="auto"/>
              <w:rPr>
                <w:rFonts w:eastAsia="Times New Roman" w:cstheme="minorHAnsi"/>
                <w:kern w:val="0"/>
                <w14:ligatures w14:val="none"/>
              </w:rPr>
            </w:pPr>
            <w:r w:rsidRPr="00320D7C">
              <w:rPr>
                <w:rFonts w:eastAsia="Times New Roman" w:cstheme="minorHAnsi"/>
                <w:kern w:val="0"/>
                <w14:ligatures w14:val="none"/>
              </w:rPr>
              <w:t>1</w:t>
            </w:r>
          </w:p>
        </w:tc>
        <w:tc>
          <w:tcPr>
            <w:tcW w:w="0" w:type="auto"/>
            <w:vAlign w:val="center"/>
            <w:hideMark/>
          </w:tcPr>
          <w:p w14:paraId="3462AFED" w14:textId="77777777" w:rsidR="00320D7C" w:rsidRPr="00320D7C" w:rsidRDefault="00320D7C" w:rsidP="00320D7C">
            <w:pPr>
              <w:spacing w:before="100" w:beforeAutospacing="1" w:after="100" w:afterAutospacing="1" w:line="240" w:lineRule="auto"/>
              <w:rPr>
                <w:rFonts w:eastAsia="Times New Roman" w:cstheme="minorHAnsi"/>
                <w:kern w:val="0"/>
                <w14:ligatures w14:val="none"/>
              </w:rPr>
            </w:pPr>
            <w:r w:rsidRPr="00320D7C">
              <w:rPr>
                <w:rFonts w:eastAsia="Times New Roman" w:cstheme="minorHAnsi"/>
                <w:kern w:val="0"/>
                <w14:ligatures w14:val="none"/>
              </w:rPr>
              <w:t>Indicator partially met or inconsistently implemented.</w:t>
            </w:r>
          </w:p>
        </w:tc>
      </w:tr>
      <w:tr w:rsidR="00320D7C" w:rsidRPr="00320D7C" w14:paraId="50E5EBDB" w14:textId="77777777" w:rsidTr="0096134B">
        <w:trPr>
          <w:tblCellSpacing w:w="15" w:type="dxa"/>
        </w:trPr>
        <w:tc>
          <w:tcPr>
            <w:tcW w:w="0" w:type="auto"/>
            <w:vAlign w:val="center"/>
            <w:hideMark/>
          </w:tcPr>
          <w:p w14:paraId="348A4F08" w14:textId="77777777" w:rsidR="00320D7C" w:rsidRPr="00320D7C" w:rsidRDefault="00320D7C" w:rsidP="00320D7C">
            <w:pPr>
              <w:spacing w:before="100" w:beforeAutospacing="1" w:after="100" w:afterAutospacing="1" w:line="240" w:lineRule="auto"/>
              <w:rPr>
                <w:rFonts w:eastAsia="Times New Roman" w:cstheme="minorHAnsi"/>
                <w:kern w:val="0"/>
                <w14:ligatures w14:val="none"/>
              </w:rPr>
            </w:pPr>
            <w:r w:rsidRPr="00320D7C">
              <w:rPr>
                <w:rFonts w:eastAsia="Times New Roman" w:cstheme="minorHAnsi"/>
                <w:kern w:val="0"/>
                <w14:ligatures w14:val="none"/>
              </w:rPr>
              <w:t>2</w:t>
            </w:r>
          </w:p>
        </w:tc>
        <w:tc>
          <w:tcPr>
            <w:tcW w:w="0" w:type="auto"/>
            <w:vAlign w:val="center"/>
            <w:hideMark/>
          </w:tcPr>
          <w:p w14:paraId="3906B1F6" w14:textId="77777777" w:rsidR="00320D7C" w:rsidRPr="00320D7C" w:rsidRDefault="00320D7C" w:rsidP="00320D7C">
            <w:pPr>
              <w:spacing w:before="100" w:beforeAutospacing="1" w:after="100" w:afterAutospacing="1" w:line="240" w:lineRule="auto"/>
              <w:rPr>
                <w:rFonts w:eastAsia="Times New Roman" w:cstheme="minorHAnsi"/>
                <w:kern w:val="0"/>
                <w14:ligatures w14:val="none"/>
              </w:rPr>
            </w:pPr>
            <w:r w:rsidRPr="00320D7C">
              <w:rPr>
                <w:rFonts w:eastAsia="Times New Roman" w:cstheme="minorHAnsi"/>
                <w:kern w:val="0"/>
                <w14:ligatures w14:val="none"/>
              </w:rPr>
              <w:t>Indicator fully met with documented and verifiable evidence.</w:t>
            </w:r>
          </w:p>
        </w:tc>
      </w:tr>
    </w:tbl>
    <w:p w14:paraId="360ABEFA" w14:textId="47B33CE7" w:rsidR="00320D7C" w:rsidRPr="00320D7C" w:rsidRDefault="00320D7C" w:rsidP="00320D7C">
      <w:pPr>
        <w:spacing w:before="100" w:beforeAutospacing="1" w:after="100" w:afterAutospacing="1" w:line="240" w:lineRule="auto"/>
        <w:outlineLvl w:val="2"/>
        <w:rPr>
          <w:rFonts w:eastAsia="Times New Roman" w:cstheme="minorHAnsi"/>
          <w:b/>
          <w:bCs/>
          <w:kern w:val="0"/>
          <w14:ligatures w14:val="none"/>
        </w:rPr>
      </w:pPr>
      <w:r w:rsidRPr="00320D7C">
        <w:rPr>
          <w:rFonts w:eastAsia="Times New Roman" w:cstheme="minorHAnsi"/>
          <w:b/>
          <w:bCs/>
          <w:kern w:val="0"/>
          <w14:ligatures w14:val="none"/>
        </w:rPr>
        <w:t>Standard ICU-8: Patient and Family Rights and Communication</w:t>
      </w:r>
    </w:p>
    <w:p w14:paraId="554D5203" w14:textId="4441F45E" w:rsidR="00320D7C" w:rsidRPr="00320D7C" w:rsidRDefault="00320D7C" w:rsidP="00320D7C">
      <w:pPr>
        <w:spacing w:before="100" w:beforeAutospacing="1" w:after="100" w:afterAutospacing="1" w:line="240" w:lineRule="auto"/>
        <w:rPr>
          <w:rFonts w:eastAsia="Times New Roman" w:cstheme="minorHAnsi"/>
          <w:kern w:val="0"/>
          <w14:ligatures w14:val="none"/>
        </w:rPr>
      </w:pPr>
      <w:r w:rsidRPr="00320D7C">
        <w:rPr>
          <w:rFonts w:eastAsia="Times New Roman" w:cstheme="minorHAnsi"/>
          <w:b/>
          <w:bCs/>
          <w:kern w:val="0"/>
          <w14:ligatures w14:val="none"/>
        </w:rPr>
        <w:t>Statement:</w:t>
      </w:r>
      <w:r w:rsidRPr="00320D7C">
        <w:rPr>
          <w:rFonts w:eastAsia="Times New Roman" w:cstheme="minorHAnsi"/>
          <w:kern w:val="0"/>
          <w14:ligatures w14:val="none"/>
        </w:rPr>
        <w:br/>
        <w:t>The ICU shall respect patient and family rights by ensuring clear, compassionate, and timely communication while maintaining confidentiality and dignity.</w:t>
      </w:r>
    </w:p>
    <w:p w14:paraId="12502B16" w14:textId="77777777" w:rsidR="00320D7C" w:rsidRPr="00320D7C" w:rsidRDefault="00320D7C" w:rsidP="00320D7C">
      <w:pPr>
        <w:spacing w:before="100" w:beforeAutospacing="1" w:after="100" w:afterAutospacing="1" w:line="240" w:lineRule="auto"/>
        <w:rPr>
          <w:rFonts w:eastAsia="Times New Roman" w:cstheme="minorHAnsi"/>
          <w:kern w:val="0"/>
          <w14:ligatures w14:val="none"/>
        </w:rPr>
      </w:pPr>
      <w:r w:rsidRPr="00320D7C">
        <w:rPr>
          <w:rFonts w:eastAsia="Times New Roman" w:cstheme="minorHAnsi"/>
          <w:b/>
          <w:bCs/>
          <w:kern w:val="0"/>
          <w14:ligatures w14:val="none"/>
        </w:rPr>
        <w:t>Objective:</w:t>
      </w:r>
      <w:r w:rsidRPr="00320D7C">
        <w:rPr>
          <w:rFonts w:eastAsia="Times New Roman" w:cstheme="minorHAnsi"/>
          <w:kern w:val="0"/>
          <w14:ligatures w14:val="none"/>
        </w:rPr>
        <w:br/>
        <w:t>To promote patient-centered care by empowering patients and their families with relevant information, respecting their rights, and involving them in decision-making.</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35"/>
        <w:gridCol w:w="4124"/>
        <w:gridCol w:w="3287"/>
        <w:gridCol w:w="1404"/>
      </w:tblGrid>
      <w:tr w:rsidR="00C5290A" w:rsidRPr="00320D7C" w14:paraId="4901E4CB" w14:textId="7E461AB2" w:rsidTr="00DD1A0D">
        <w:trPr>
          <w:tblHeader/>
          <w:tblCellSpacing w:w="15" w:type="dxa"/>
        </w:trPr>
        <w:tc>
          <w:tcPr>
            <w:tcW w:w="490" w:type="dxa"/>
          </w:tcPr>
          <w:p w14:paraId="2FBD28AD" w14:textId="77777777" w:rsidR="00C5290A" w:rsidRPr="00320D7C" w:rsidRDefault="00C5290A" w:rsidP="00320D7C">
            <w:pPr>
              <w:spacing w:after="0" w:line="240" w:lineRule="auto"/>
              <w:jc w:val="center"/>
              <w:rPr>
                <w:rFonts w:eastAsia="Times New Roman" w:cstheme="minorHAnsi"/>
                <w:b/>
                <w:bCs/>
                <w:kern w:val="0"/>
                <w14:ligatures w14:val="none"/>
              </w:rPr>
            </w:pPr>
          </w:p>
        </w:tc>
        <w:tc>
          <w:tcPr>
            <w:tcW w:w="4094" w:type="dxa"/>
            <w:vAlign w:val="center"/>
            <w:hideMark/>
          </w:tcPr>
          <w:p w14:paraId="2891B759" w14:textId="4BCA6CCF" w:rsidR="00C5290A" w:rsidRPr="00320D7C" w:rsidRDefault="00C5290A" w:rsidP="00320D7C">
            <w:pPr>
              <w:spacing w:after="0" w:line="240" w:lineRule="auto"/>
              <w:jc w:val="center"/>
              <w:rPr>
                <w:rFonts w:eastAsia="Times New Roman" w:cstheme="minorHAnsi"/>
                <w:b/>
                <w:bCs/>
                <w:kern w:val="0"/>
                <w14:ligatures w14:val="none"/>
              </w:rPr>
            </w:pPr>
            <w:r w:rsidRPr="00320D7C">
              <w:rPr>
                <w:rFonts w:eastAsia="Times New Roman" w:cstheme="minorHAnsi"/>
                <w:b/>
                <w:bCs/>
                <w:kern w:val="0"/>
                <w14:ligatures w14:val="none"/>
              </w:rPr>
              <w:t>Indicators</w:t>
            </w:r>
          </w:p>
        </w:tc>
        <w:tc>
          <w:tcPr>
            <w:tcW w:w="3257" w:type="dxa"/>
            <w:vAlign w:val="center"/>
            <w:hideMark/>
          </w:tcPr>
          <w:p w14:paraId="79338854" w14:textId="77777777" w:rsidR="00C5290A" w:rsidRPr="00320D7C" w:rsidRDefault="00C5290A" w:rsidP="00320D7C">
            <w:pPr>
              <w:spacing w:after="0" w:line="240" w:lineRule="auto"/>
              <w:jc w:val="center"/>
              <w:rPr>
                <w:rFonts w:eastAsia="Times New Roman" w:cstheme="minorHAnsi"/>
                <w:b/>
                <w:bCs/>
                <w:kern w:val="0"/>
                <w14:ligatures w14:val="none"/>
              </w:rPr>
            </w:pPr>
            <w:r w:rsidRPr="00320D7C">
              <w:rPr>
                <w:rFonts w:eastAsia="Times New Roman" w:cstheme="minorHAnsi"/>
                <w:b/>
                <w:bCs/>
                <w:kern w:val="0"/>
                <w14:ligatures w14:val="none"/>
              </w:rPr>
              <w:t>Means of Verification</w:t>
            </w:r>
          </w:p>
        </w:tc>
        <w:tc>
          <w:tcPr>
            <w:tcW w:w="1359" w:type="dxa"/>
          </w:tcPr>
          <w:p w14:paraId="627B0A56" w14:textId="42F73140" w:rsidR="00C5290A" w:rsidRPr="00320D7C" w:rsidRDefault="00C5290A" w:rsidP="00320D7C">
            <w:pPr>
              <w:spacing w:after="0" w:line="240" w:lineRule="auto"/>
              <w:jc w:val="center"/>
              <w:rPr>
                <w:rFonts w:eastAsia="Times New Roman" w:cstheme="minorHAnsi"/>
                <w:b/>
                <w:bCs/>
                <w:kern w:val="0"/>
                <w14:ligatures w14:val="none"/>
              </w:rPr>
            </w:pPr>
            <w:r>
              <w:rPr>
                <w:rFonts w:eastAsia="Times New Roman" w:cstheme="minorHAnsi"/>
                <w:b/>
                <w:bCs/>
                <w:kern w:val="0"/>
                <w14:ligatures w14:val="none"/>
              </w:rPr>
              <w:t>Classification</w:t>
            </w:r>
          </w:p>
        </w:tc>
      </w:tr>
      <w:tr w:rsidR="00C5290A" w:rsidRPr="00320D7C" w14:paraId="5D00F8ED" w14:textId="25485FD5" w:rsidTr="00DD1A0D">
        <w:trPr>
          <w:tblCellSpacing w:w="15" w:type="dxa"/>
        </w:trPr>
        <w:tc>
          <w:tcPr>
            <w:tcW w:w="490" w:type="dxa"/>
          </w:tcPr>
          <w:p w14:paraId="32CA71D4" w14:textId="77777777" w:rsidR="00C5290A" w:rsidRPr="00C5290A" w:rsidRDefault="00C5290A" w:rsidP="00A331A3">
            <w:pPr>
              <w:pStyle w:val="ListParagraph"/>
              <w:numPr>
                <w:ilvl w:val="0"/>
                <w:numId w:val="88"/>
              </w:numPr>
              <w:spacing w:after="0" w:line="240" w:lineRule="auto"/>
              <w:rPr>
                <w:rFonts w:eastAsia="Times New Roman" w:cstheme="minorHAnsi"/>
                <w:kern w:val="0"/>
                <w14:ligatures w14:val="none"/>
              </w:rPr>
            </w:pPr>
          </w:p>
        </w:tc>
        <w:tc>
          <w:tcPr>
            <w:tcW w:w="4094" w:type="dxa"/>
            <w:vAlign w:val="center"/>
            <w:hideMark/>
          </w:tcPr>
          <w:p w14:paraId="68B31756" w14:textId="128DA420" w:rsidR="00C5290A" w:rsidRPr="00320D7C" w:rsidRDefault="00C5290A" w:rsidP="004F471B">
            <w:pPr>
              <w:spacing w:after="0" w:line="240" w:lineRule="auto"/>
              <w:rPr>
                <w:rFonts w:eastAsia="Times New Roman" w:cstheme="minorHAnsi"/>
                <w:kern w:val="0"/>
                <w14:ligatures w14:val="none"/>
              </w:rPr>
            </w:pPr>
            <w:r w:rsidRPr="00320D7C">
              <w:rPr>
                <w:rFonts w:eastAsia="Times New Roman" w:cstheme="minorHAnsi"/>
                <w:kern w:val="0"/>
                <w14:ligatures w14:val="none"/>
              </w:rPr>
              <w:t>Patients and families are informed about ICU care, expected outcomes, and consent is obtained.</w:t>
            </w:r>
          </w:p>
        </w:tc>
        <w:tc>
          <w:tcPr>
            <w:tcW w:w="3257" w:type="dxa"/>
            <w:vAlign w:val="center"/>
            <w:hideMark/>
          </w:tcPr>
          <w:p w14:paraId="3993250B" w14:textId="77777777" w:rsidR="00C5290A" w:rsidRPr="00320D7C" w:rsidRDefault="00C5290A" w:rsidP="004F471B">
            <w:pPr>
              <w:spacing w:after="0" w:line="240" w:lineRule="auto"/>
              <w:rPr>
                <w:rFonts w:eastAsia="Times New Roman" w:cstheme="minorHAnsi"/>
                <w:kern w:val="0"/>
                <w14:ligatures w14:val="none"/>
              </w:rPr>
            </w:pPr>
            <w:r w:rsidRPr="00320D7C">
              <w:rPr>
                <w:rFonts w:eastAsia="Times New Roman" w:cstheme="minorHAnsi"/>
                <w:kern w:val="0"/>
                <w14:ligatures w14:val="none"/>
              </w:rPr>
              <w:t>Informed consent forms, patient/family interviews, SOPs on communication.</w:t>
            </w:r>
          </w:p>
        </w:tc>
        <w:tc>
          <w:tcPr>
            <w:tcW w:w="1359" w:type="dxa"/>
            <w:shd w:val="clear" w:color="auto" w:fill="FF0000"/>
          </w:tcPr>
          <w:p w14:paraId="64913901" w14:textId="63C585DA" w:rsidR="00C5290A" w:rsidRPr="00320D7C" w:rsidRDefault="00C5290A" w:rsidP="004F471B">
            <w:pPr>
              <w:spacing w:after="0" w:line="240" w:lineRule="auto"/>
              <w:rPr>
                <w:rFonts w:eastAsia="Times New Roman" w:cstheme="minorHAnsi"/>
                <w:kern w:val="0"/>
                <w14:ligatures w14:val="none"/>
              </w:rPr>
            </w:pPr>
            <w:r w:rsidRPr="00B37657">
              <w:t>Essential</w:t>
            </w:r>
          </w:p>
        </w:tc>
      </w:tr>
      <w:tr w:rsidR="00C5290A" w:rsidRPr="00320D7C" w14:paraId="4FECF5AE" w14:textId="3244D845" w:rsidTr="00DD1A0D">
        <w:trPr>
          <w:tblCellSpacing w:w="15" w:type="dxa"/>
        </w:trPr>
        <w:tc>
          <w:tcPr>
            <w:tcW w:w="490" w:type="dxa"/>
          </w:tcPr>
          <w:p w14:paraId="3C318505" w14:textId="77777777" w:rsidR="00C5290A" w:rsidRPr="00C5290A" w:rsidRDefault="00C5290A" w:rsidP="00A331A3">
            <w:pPr>
              <w:pStyle w:val="ListParagraph"/>
              <w:numPr>
                <w:ilvl w:val="0"/>
                <w:numId w:val="88"/>
              </w:numPr>
              <w:spacing w:after="0" w:line="240" w:lineRule="auto"/>
              <w:rPr>
                <w:rFonts w:eastAsia="Times New Roman" w:cstheme="minorHAnsi"/>
                <w:kern w:val="0"/>
                <w14:ligatures w14:val="none"/>
              </w:rPr>
            </w:pPr>
          </w:p>
        </w:tc>
        <w:tc>
          <w:tcPr>
            <w:tcW w:w="4094" w:type="dxa"/>
            <w:vAlign w:val="center"/>
            <w:hideMark/>
          </w:tcPr>
          <w:p w14:paraId="095A8573" w14:textId="5B7DE389" w:rsidR="00C5290A" w:rsidRPr="00320D7C" w:rsidRDefault="00C5290A" w:rsidP="004F471B">
            <w:pPr>
              <w:spacing w:after="0" w:line="240" w:lineRule="auto"/>
              <w:rPr>
                <w:rFonts w:eastAsia="Times New Roman" w:cstheme="minorHAnsi"/>
                <w:kern w:val="0"/>
                <w14:ligatures w14:val="none"/>
              </w:rPr>
            </w:pPr>
            <w:r w:rsidRPr="00320D7C">
              <w:rPr>
                <w:rFonts w:eastAsia="Times New Roman" w:cstheme="minorHAnsi"/>
                <w:kern w:val="0"/>
                <w14:ligatures w14:val="none"/>
              </w:rPr>
              <w:t>Patient rights are prominently displayed in the ICU and staff are trained on these rights.</w:t>
            </w:r>
          </w:p>
        </w:tc>
        <w:tc>
          <w:tcPr>
            <w:tcW w:w="3257" w:type="dxa"/>
            <w:vAlign w:val="center"/>
            <w:hideMark/>
          </w:tcPr>
          <w:p w14:paraId="70BE4F16" w14:textId="77777777" w:rsidR="00C5290A" w:rsidRPr="00320D7C" w:rsidRDefault="00C5290A" w:rsidP="004F471B">
            <w:pPr>
              <w:spacing w:after="0" w:line="240" w:lineRule="auto"/>
              <w:rPr>
                <w:rFonts w:eastAsia="Times New Roman" w:cstheme="minorHAnsi"/>
                <w:kern w:val="0"/>
                <w14:ligatures w14:val="none"/>
              </w:rPr>
            </w:pPr>
            <w:r w:rsidRPr="00320D7C">
              <w:rPr>
                <w:rFonts w:eastAsia="Times New Roman" w:cstheme="minorHAnsi"/>
                <w:kern w:val="0"/>
                <w14:ligatures w14:val="none"/>
              </w:rPr>
              <w:t>Observation of display boards, staff training records, and interviews.</w:t>
            </w:r>
          </w:p>
        </w:tc>
        <w:tc>
          <w:tcPr>
            <w:tcW w:w="1359" w:type="dxa"/>
            <w:shd w:val="clear" w:color="auto" w:fill="FF0000"/>
          </w:tcPr>
          <w:p w14:paraId="1629A10A" w14:textId="2BACF7E7" w:rsidR="00C5290A" w:rsidRPr="00320D7C" w:rsidRDefault="00C5290A" w:rsidP="004F471B">
            <w:pPr>
              <w:spacing w:after="0" w:line="240" w:lineRule="auto"/>
              <w:rPr>
                <w:rFonts w:eastAsia="Times New Roman" w:cstheme="minorHAnsi"/>
                <w:kern w:val="0"/>
                <w14:ligatures w14:val="none"/>
              </w:rPr>
            </w:pPr>
            <w:r w:rsidRPr="00B37657">
              <w:t>Essential</w:t>
            </w:r>
          </w:p>
        </w:tc>
      </w:tr>
      <w:tr w:rsidR="00C5290A" w:rsidRPr="00320D7C" w14:paraId="18877DD4" w14:textId="5613CB88" w:rsidTr="00DD1A0D">
        <w:trPr>
          <w:tblCellSpacing w:w="15" w:type="dxa"/>
        </w:trPr>
        <w:tc>
          <w:tcPr>
            <w:tcW w:w="490" w:type="dxa"/>
          </w:tcPr>
          <w:p w14:paraId="00356856" w14:textId="77777777" w:rsidR="00C5290A" w:rsidRPr="00C5290A" w:rsidRDefault="00C5290A" w:rsidP="00A331A3">
            <w:pPr>
              <w:pStyle w:val="ListParagraph"/>
              <w:numPr>
                <w:ilvl w:val="0"/>
                <w:numId w:val="88"/>
              </w:numPr>
              <w:spacing w:after="0" w:line="240" w:lineRule="auto"/>
              <w:rPr>
                <w:rFonts w:eastAsia="Times New Roman" w:cstheme="minorHAnsi"/>
                <w:kern w:val="0"/>
                <w14:ligatures w14:val="none"/>
              </w:rPr>
            </w:pPr>
          </w:p>
        </w:tc>
        <w:tc>
          <w:tcPr>
            <w:tcW w:w="4094" w:type="dxa"/>
            <w:vAlign w:val="center"/>
            <w:hideMark/>
          </w:tcPr>
          <w:p w14:paraId="5099E342" w14:textId="497A3091" w:rsidR="00C5290A" w:rsidRPr="00320D7C" w:rsidRDefault="00C5290A" w:rsidP="00320D7C">
            <w:pPr>
              <w:spacing w:after="0" w:line="240" w:lineRule="auto"/>
              <w:rPr>
                <w:rFonts w:eastAsia="Times New Roman" w:cstheme="minorHAnsi"/>
                <w:kern w:val="0"/>
                <w14:ligatures w14:val="none"/>
              </w:rPr>
            </w:pPr>
            <w:r w:rsidRPr="00320D7C">
              <w:rPr>
                <w:rFonts w:eastAsia="Times New Roman" w:cstheme="minorHAnsi"/>
                <w:kern w:val="0"/>
                <w14:ligatures w14:val="none"/>
              </w:rPr>
              <w:t>The ICU has a mechanism to address complaints and concerns of families.</w:t>
            </w:r>
          </w:p>
        </w:tc>
        <w:tc>
          <w:tcPr>
            <w:tcW w:w="3257" w:type="dxa"/>
            <w:vAlign w:val="center"/>
            <w:hideMark/>
          </w:tcPr>
          <w:p w14:paraId="3AB04D05" w14:textId="77777777" w:rsidR="00C5290A" w:rsidRPr="00320D7C" w:rsidRDefault="00C5290A" w:rsidP="00320D7C">
            <w:pPr>
              <w:spacing w:after="0" w:line="240" w:lineRule="auto"/>
              <w:rPr>
                <w:rFonts w:eastAsia="Times New Roman" w:cstheme="minorHAnsi"/>
                <w:kern w:val="0"/>
                <w14:ligatures w14:val="none"/>
              </w:rPr>
            </w:pPr>
            <w:r w:rsidRPr="00320D7C">
              <w:rPr>
                <w:rFonts w:eastAsia="Times New Roman" w:cstheme="minorHAnsi"/>
                <w:kern w:val="0"/>
                <w14:ligatures w14:val="none"/>
              </w:rPr>
              <w:t>Complaint records, suggestion boxes, interview with quality or grievance officer.</w:t>
            </w:r>
          </w:p>
        </w:tc>
        <w:tc>
          <w:tcPr>
            <w:tcW w:w="1359" w:type="dxa"/>
            <w:shd w:val="clear" w:color="auto" w:fill="FFFF00"/>
          </w:tcPr>
          <w:p w14:paraId="50740483" w14:textId="2AD035F5" w:rsidR="00C5290A" w:rsidRPr="00320D7C" w:rsidRDefault="00C5290A" w:rsidP="00320D7C">
            <w:pPr>
              <w:spacing w:after="0" w:line="240" w:lineRule="auto"/>
              <w:rPr>
                <w:rFonts w:eastAsia="Times New Roman" w:cstheme="minorHAnsi"/>
                <w:kern w:val="0"/>
                <w14:ligatures w14:val="none"/>
              </w:rPr>
            </w:pPr>
            <w:r>
              <w:rPr>
                <w:rFonts w:eastAsia="Times New Roman" w:cstheme="minorHAnsi"/>
                <w:kern w:val="0"/>
                <w14:ligatures w14:val="none"/>
              </w:rPr>
              <w:t>Desirable</w:t>
            </w:r>
          </w:p>
        </w:tc>
      </w:tr>
      <w:tr w:rsidR="00C5290A" w:rsidRPr="00320D7C" w14:paraId="66FF4083" w14:textId="0DDDE2D8" w:rsidTr="00DD1A0D">
        <w:trPr>
          <w:tblCellSpacing w:w="15" w:type="dxa"/>
        </w:trPr>
        <w:tc>
          <w:tcPr>
            <w:tcW w:w="490" w:type="dxa"/>
          </w:tcPr>
          <w:p w14:paraId="714E94EB" w14:textId="77777777" w:rsidR="00C5290A" w:rsidRPr="00C5290A" w:rsidRDefault="00C5290A" w:rsidP="00A331A3">
            <w:pPr>
              <w:pStyle w:val="ListParagraph"/>
              <w:numPr>
                <w:ilvl w:val="0"/>
                <w:numId w:val="88"/>
              </w:numPr>
              <w:spacing w:after="0" w:line="240" w:lineRule="auto"/>
              <w:rPr>
                <w:rFonts w:eastAsia="Times New Roman" w:cstheme="minorHAnsi"/>
                <w:kern w:val="0"/>
                <w14:ligatures w14:val="none"/>
              </w:rPr>
            </w:pPr>
          </w:p>
        </w:tc>
        <w:tc>
          <w:tcPr>
            <w:tcW w:w="4094" w:type="dxa"/>
            <w:vAlign w:val="center"/>
            <w:hideMark/>
          </w:tcPr>
          <w:p w14:paraId="20F2ECA8" w14:textId="3071A17B" w:rsidR="00C5290A" w:rsidRPr="00320D7C" w:rsidRDefault="00C5290A" w:rsidP="00320D7C">
            <w:pPr>
              <w:spacing w:after="0" w:line="240" w:lineRule="auto"/>
              <w:rPr>
                <w:rFonts w:eastAsia="Times New Roman" w:cstheme="minorHAnsi"/>
                <w:kern w:val="0"/>
                <w14:ligatures w14:val="none"/>
              </w:rPr>
            </w:pPr>
            <w:r w:rsidRPr="00320D7C">
              <w:rPr>
                <w:rFonts w:eastAsia="Times New Roman" w:cstheme="minorHAnsi"/>
                <w:kern w:val="0"/>
                <w14:ligatures w14:val="none"/>
              </w:rPr>
              <w:t>Confidentiality of patient information is maintained at all times.</w:t>
            </w:r>
          </w:p>
        </w:tc>
        <w:tc>
          <w:tcPr>
            <w:tcW w:w="3257" w:type="dxa"/>
            <w:vAlign w:val="center"/>
            <w:hideMark/>
          </w:tcPr>
          <w:p w14:paraId="226DBD2E" w14:textId="77777777" w:rsidR="00C5290A" w:rsidRPr="00320D7C" w:rsidRDefault="00C5290A" w:rsidP="00320D7C">
            <w:pPr>
              <w:spacing w:after="0" w:line="240" w:lineRule="auto"/>
              <w:rPr>
                <w:rFonts w:eastAsia="Times New Roman" w:cstheme="minorHAnsi"/>
                <w:kern w:val="0"/>
                <w14:ligatures w14:val="none"/>
              </w:rPr>
            </w:pPr>
            <w:r w:rsidRPr="00320D7C">
              <w:rPr>
                <w:rFonts w:eastAsia="Times New Roman" w:cstheme="minorHAnsi"/>
                <w:kern w:val="0"/>
                <w14:ligatures w14:val="none"/>
              </w:rPr>
              <w:t>Observation of practice, staff interviews, and review of confidentiality policy.</w:t>
            </w:r>
          </w:p>
        </w:tc>
        <w:tc>
          <w:tcPr>
            <w:tcW w:w="1359" w:type="dxa"/>
            <w:shd w:val="clear" w:color="auto" w:fill="FF0000"/>
          </w:tcPr>
          <w:p w14:paraId="1454365D" w14:textId="0D62BD4B" w:rsidR="00C5290A" w:rsidRPr="00320D7C" w:rsidRDefault="00C5290A" w:rsidP="00320D7C">
            <w:pPr>
              <w:spacing w:after="0" w:line="240" w:lineRule="auto"/>
              <w:rPr>
                <w:rFonts w:eastAsia="Times New Roman" w:cstheme="minorHAnsi"/>
                <w:kern w:val="0"/>
                <w14:ligatures w14:val="none"/>
              </w:rPr>
            </w:pPr>
            <w:r>
              <w:t>Essential</w:t>
            </w:r>
          </w:p>
        </w:tc>
      </w:tr>
      <w:tr w:rsidR="00C5290A" w:rsidRPr="00320D7C" w14:paraId="20F82FB7" w14:textId="7DB6429B" w:rsidTr="004638FF">
        <w:trPr>
          <w:tblCellSpacing w:w="15" w:type="dxa"/>
        </w:trPr>
        <w:tc>
          <w:tcPr>
            <w:tcW w:w="490" w:type="dxa"/>
          </w:tcPr>
          <w:p w14:paraId="06770E3B" w14:textId="77777777" w:rsidR="00C5290A" w:rsidRPr="00C5290A" w:rsidRDefault="00C5290A" w:rsidP="00A331A3">
            <w:pPr>
              <w:pStyle w:val="ListParagraph"/>
              <w:numPr>
                <w:ilvl w:val="0"/>
                <w:numId w:val="88"/>
              </w:numPr>
              <w:spacing w:after="0" w:line="240" w:lineRule="auto"/>
              <w:rPr>
                <w:rFonts w:eastAsia="Times New Roman" w:cstheme="minorHAnsi"/>
                <w:kern w:val="0"/>
                <w14:ligatures w14:val="none"/>
              </w:rPr>
            </w:pPr>
          </w:p>
        </w:tc>
        <w:tc>
          <w:tcPr>
            <w:tcW w:w="4094" w:type="dxa"/>
            <w:vAlign w:val="center"/>
            <w:hideMark/>
          </w:tcPr>
          <w:p w14:paraId="695AC145" w14:textId="0A55A4E2" w:rsidR="00C5290A" w:rsidRPr="00320D7C" w:rsidRDefault="00C5290A" w:rsidP="00320D7C">
            <w:pPr>
              <w:spacing w:after="0" w:line="240" w:lineRule="auto"/>
              <w:rPr>
                <w:rFonts w:eastAsia="Times New Roman" w:cstheme="minorHAnsi"/>
                <w:kern w:val="0"/>
                <w14:ligatures w14:val="none"/>
              </w:rPr>
            </w:pPr>
            <w:r w:rsidRPr="00320D7C">
              <w:rPr>
                <w:rFonts w:eastAsia="Times New Roman" w:cstheme="minorHAnsi"/>
                <w:kern w:val="0"/>
                <w14:ligatures w14:val="none"/>
              </w:rPr>
              <w:t>Visiting hours and policies for families are clearly defined and communicated.</w:t>
            </w:r>
          </w:p>
        </w:tc>
        <w:tc>
          <w:tcPr>
            <w:tcW w:w="3257" w:type="dxa"/>
            <w:vAlign w:val="center"/>
            <w:hideMark/>
          </w:tcPr>
          <w:p w14:paraId="59B5728B" w14:textId="77777777" w:rsidR="00C5290A" w:rsidRPr="00320D7C" w:rsidRDefault="00C5290A" w:rsidP="00320D7C">
            <w:pPr>
              <w:spacing w:after="0" w:line="240" w:lineRule="auto"/>
              <w:rPr>
                <w:rFonts w:eastAsia="Times New Roman" w:cstheme="minorHAnsi"/>
                <w:kern w:val="0"/>
                <w14:ligatures w14:val="none"/>
              </w:rPr>
            </w:pPr>
            <w:r w:rsidRPr="00320D7C">
              <w:rPr>
                <w:rFonts w:eastAsia="Times New Roman" w:cstheme="minorHAnsi"/>
                <w:kern w:val="0"/>
                <w14:ligatures w14:val="none"/>
              </w:rPr>
              <w:t>ICU policy documents, signage, and interviews with families and ICU staff.</w:t>
            </w:r>
          </w:p>
        </w:tc>
        <w:tc>
          <w:tcPr>
            <w:tcW w:w="1359" w:type="dxa"/>
            <w:shd w:val="clear" w:color="auto" w:fill="FF0000"/>
          </w:tcPr>
          <w:p w14:paraId="2F2DDBE6" w14:textId="77777777" w:rsidR="00776B0F" w:rsidRDefault="00776B0F" w:rsidP="00320D7C">
            <w:pPr>
              <w:spacing w:after="0" w:line="240" w:lineRule="auto"/>
              <w:rPr>
                <w:rFonts w:eastAsia="Times New Roman" w:cstheme="minorHAnsi"/>
                <w:kern w:val="0"/>
                <w14:ligatures w14:val="none"/>
              </w:rPr>
            </w:pPr>
            <w:r>
              <w:rPr>
                <w:rFonts w:eastAsia="Times New Roman" w:cstheme="minorHAnsi"/>
                <w:kern w:val="0"/>
                <w14:ligatures w14:val="none"/>
              </w:rPr>
              <w:t>Essential</w:t>
            </w:r>
          </w:p>
          <w:p w14:paraId="542636AF" w14:textId="62F3A06A" w:rsidR="00C5290A" w:rsidRPr="00320D7C" w:rsidRDefault="00C5290A" w:rsidP="00320D7C">
            <w:pPr>
              <w:spacing w:after="0" w:line="240" w:lineRule="auto"/>
              <w:rPr>
                <w:rFonts w:eastAsia="Times New Roman" w:cstheme="minorHAnsi"/>
                <w:kern w:val="0"/>
                <w14:ligatures w14:val="none"/>
              </w:rPr>
            </w:pPr>
          </w:p>
        </w:tc>
      </w:tr>
    </w:tbl>
    <w:p w14:paraId="6C4B4490" w14:textId="0D59C4F9" w:rsidR="00320D7C" w:rsidRPr="00320D7C" w:rsidRDefault="00320D7C" w:rsidP="00320D7C">
      <w:pPr>
        <w:spacing w:after="0" w:line="240" w:lineRule="auto"/>
        <w:rPr>
          <w:rFonts w:eastAsia="Times New Roman" w:cstheme="minorHAnsi"/>
          <w:kern w:val="0"/>
          <w14:ligatures w14:val="none"/>
        </w:rPr>
      </w:pPr>
    </w:p>
    <w:p w14:paraId="1E923449" w14:textId="77777777" w:rsidR="00320D7C" w:rsidRPr="00320D7C" w:rsidRDefault="00320D7C" w:rsidP="00320D7C">
      <w:pPr>
        <w:spacing w:before="100" w:beforeAutospacing="1" w:after="100" w:afterAutospacing="1" w:line="240" w:lineRule="auto"/>
        <w:rPr>
          <w:rFonts w:eastAsia="Times New Roman" w:cstheme="minorHAnsi"/>
          <w:kern w:val="0"/>
          <w14:ligatures w14:val="none"/>
        </w:rPr>
      </w:pPr>
      <w:r w:rsidRPr="00320D7C">
        <w:rPr>
          <w:rFonts w:eastAsia="Times New Roman" w:cstheme="minorHAnsi"/>
          <w:b/>
          <w:bCs/>
          <w:kern w:val="0"/>
          <w14:ligatures w14:val="none"/>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5"/>
        <w:gridCol w:w="6050"/>
      </w:tblGrid>
      <w:tr w:rsidR="00320D7C" w:rsidRPr="00320D7C" w14:paraId="20459953" w14:textId="77777777" w:rsidTr="00320D7C">
        <w:trPr>
          <w:tblHeader/>
          <w:tblCellSpacing w:w="15" w:type="dxa"/>
        </w:trPr>
        <w:tc>
          <w:tcPr>
            <w:tcW w:w="0" w:type="auto"/>
            <w:vAlign w:val="center"/>
            <w:hideMark/>
          </w:tcPr>
          <w:p w14:paraId="69ECA49E" w14:textId="77777777" w:rsidR="00320D7C" w:rsidRPr="00320D7C" w:rsidRDefault="00320D7C" w:rsidP="00320D7C">
            <w:pPr>
              <w:spacing w:after="0" w:line="240" w:lineRule="auto"/>
              <w:jc w:val="center"/>
              <w:rPr>
                <w:rFonts w:eastAsia="Times New Roman" w:cstheme="minorHAnsi"/>
                <w:b/>
                <w:bCs/>
                <w:kern w:val="0"/>
                <w14:ligatures w14:val="none"/>
              </w:rPr>
            </w:pPr>
            <w:bookmarkStart w:id="1" w:name="_Hlk194889706"/>
            <w:r w:rsidRPr="00320D7C">
              <w:rPr>
                <w:rFonts w:eastAsia="Times New Roman" w:cstheme="minorHAnsi"/>
                <w:b/>
                <w:bCs/>
                <w:kern w:val="0"/>
                <w14:ligatures w14:val="none"/>
              </w:rPr>
              <w:t>Score</w:t>
            </w:r>
          </w:p>
        </w:tc>
        <w:tc>
          <w:tcPr>
            <w:tcW w:w="0" w:type="auto"/>
            <w:vAlign w:val="center"/>
            <w:hideMark/>
          </w:tcPr>
          <w:p w14:paraId="367421E8" w14:textId="77777777" w:rsidR="00320D7C" w:rsidRPr="00320D7C" w:rsidRDefault="00320D7C" w:rsidP="00320D7C">
            <w:pPr>
              <w:spacing w:after="0" w:line="240" w:lineRule="auto"/>
              <w:jc w:val="center"/>
              <w:rPr>
                <w:rFonts w:eastAsia="Times New Roman" w:cstheme="minorHAnsi"/>
                <w:b/>
                <w:bCs/>
                <w:kern w:val="0"/>
                <w14:ligatures w14:val="none"/>
              </w:rPr>
            </w:pPr>
            <w:r w:rsidRPr="00320D7C">
              <w:rPr>
                <w:rFonts w:eastAsia="Times New Roman" w:cstheme="minorHAnsi"/>
                <w:b/>
                <w:bCs/>
                <w:kern w:val="0"/>
                <w14:ligatures w14:val="none"/>
              </w:rPr>
              <w:t>Criteria</w:t>
            </w:r>
          </w:p>
        </w:tc>
      </w:tr>
      <w:tr w:rsidR="00320D7C" w:rsidRPr="00320D7C" w14:paraId="581EF657" w14:textId="77777777" w:rsidTr="00320D7C">
        <w:trPr>
          <w:tblCellSpacing w:w="15" w:type="dxa"/>
        </w:trPr>
        <w:tc>
          <w:tcPr>
            <w:tcW w:w="0" w:type="auto"/>
            <w:vAlign w:val="center"/>
            <w:hideMark/>
          </w:tcPr>
          <w:p w14:paraId="2917C90A" w14:textId="77777777" w:rsidR="00320D7C" w:rsidRPr="00320D7C" w:rsidRDefault="00320D7C" w:rsidP="00320D7C">
            <w:pPr>
              <w:spacing w:after="0" w:line="240" w:lineRule="auto"/>
              <w:rPr>
                <w:rFonts w:eastAsia="Times New Roman" w:cstheme="minorHAnsi"/>
                <w:kern w:val="0"/>
                <w14:ligatures w14:val="none"/>
              </w:rPr>
            </w:pPr>
            <w:r w:rsidRPr="00320D7C">
              <w:rPr>
                <w:rFonts w:eastAsia="Times New Roman" w:cstheme="minorHAnsi"/>
                <w:kern w:val="0"/>
                <w14:ligatures w14:val="none"/>
              </w:rPr>
              <w:t>0</w:t>
            </w:r>
          </w:p>
        </w:tc>
        <w:tc>
          <w:tcPr>
            <w:tcW w:w="0" w:type="auto"/>
            <w:vAlign w:val="center"/>
            <w:hideMark/>
          </w:tcPr>
          <w:p w14:paraId="10884DD7" w14:textId="77777777" w:rsidR="00320D7C" w:rsidRPr="00320D7C" w:rsidRDefault="00320D7C" w:rsidP="00320D7C">
            <w:pPr>
              <w:spacing w:after="0" w:line="240" w:lineRule="auto"/>
              <w:rPr>
                <w:rFonts w:eastAsia="Times New Roman" w:cstheme="minorHAnsi"/>
                <w:kern w:val="0"/>
                <w14:ligatures w14:val="none"/>
              </w:rPr>
            </w:pPr>
            <w:r w:rsidRPr="00320D7C">
              <w:rPr>
                <w:rFonts w:eastAsia="Times New Roman" w:cstheme="minorHAnsi"/>
                <w:kern w:val="0"/>
                <w14:ligatures w14:val="none"/>
              </w:rPr>
              <w:t>Indicator not met or no evidence available.</w:t>
            </w:r>
          </w:p>
        </w:tc>
      </w:tr>
      <w:tr w:rsidR="00320D7C" w:rsidRPr="00320D7C" w14:paraId="21D15A91" w14:textId="77777777" w:rsidTr="00320D7C">
        <w:trPr>
          <w:tblCellSpacing w:w="15" w:type="dxa"/>
        </w:trPr>
        <w:tc>
          <w:tcPr>
            <w:tcW w:w="0" w:type="auto"/>
            <w:vAlign w:val="center"/>
            <w:hideMark/>
          </w:tcPr>
          <w:p w14:paraId="36DD3B27" w14:textId="77777777" w:rsidR="00320D7C" w:rsidRPr="00320D7C" w:rsidRDefault="00320D7C" w:rsidP="00320D7C">
            <w:pPr>
              <w:spacing w:after="0" w:line="240" w:lineRule="auto"/>
              <w:rPr>
                <w:rFonts w:eastAsia="Times New Roman" w:cstheme="minorHAnsi"/>
                <w:kern w:val="0"/>
                <w14:ligatures w14:val="none"/>
              </w:rPr>
            </w:pPr>
            <w:r w:rsidRPr="00320D7C">
              <w:rPr>
                <w:rFonts w:eastAsia="Times New Roman" w:cstheme="minorHAnsi"/>
                <w:kern w:val="0"/>
                <w14:ligatures w14:val="none"/>
              </w:rPr>
              <w:t>1</w:t>
            </w:r>
          </w:p>
        </w:tc>
        <w:tc>
          <w:tcPr>
            <w:tcW w:w="0" w:type="auto"/>
            <w:vAlign w:val="center"/>
            <w:hideMark/>
          </w:tcPr>
          <w:p w14:paraId="60330EF3" w14:textId="77777777" w:rsidR="00320D7C" w:rsidRPr="00320D7C" w:rsidRDefault="00320D7C" w:rsidP="00320D7C">
            <w:pPr>
              <w:spacing w:after="0" w:line="240" w:lineRule="auto"/>
              <w:rPr>
                <w:rFonts w:eastAsia="Times New Roman" w:cstheme="minorHAnsi"/>
                <w:kern w:val="0"/>
                <w14:ligatures w14:val="none"/>
              </w:rPr>
            </w:pPr>
            <w:r w:rsidRPr="00320D7C">
              <w:rPr>
                <w:rFonts w:eastAsia="Times New Roman" w:cstheme="minorHAnsi"/>
                <w:kern w:val="0"/>
                <w14:ligatures w14:val="none"/>
              </w:rPr>
              <w:t>Indicator partially met or inconsistently implemented.</w:t>
            </w:r>
          </w:p>
        </w:tc>
      </w:tr>
      <w:tr w:rsidR="00320D7C" w:rsidRPr="00320D7C" w14:paraId="502F4F7A" w14:textId="77777777" w:rsidTr="00320D7C">
        <w:trPr>
          <w:tblCellSpacing w:w="15" w:type="dxa"/>
        </w:trPr>
        <w:tc>
          <w:tcPr>
            <w:tcW w:w="0" w:type="auto"/>
            <w:vAlign w:val="center"/>
            <w:hideMark/>
          </w:tcPr>
          <w:p w14:paraId="778C41CB" w14:textId="77777777" w:rsidR="00320D7C" w:rsidRPr="00320D7C" w:rsidRDefault="00320D7C" w:rsidP="00320D7C">
            <w:pPr>
              <w:spacing w:after="0" w:line="240" w:lineRule="auto"/>
              <w:rPr>
                <w:rFonts w:eastAsia="Times New Roman" w:cstheme="minorHAnsi"/>
                <w:kern w:val="0"/>
                <w14:ligatures w14:val="none"/>
              </w:rPr>
            </w:pPr>
            <w:r w:rsidRPr="00320D7C">
              <w:rPr>
                <w:rFonts w:eastAsia="Times New Roman" w:cstheme="minorHAnsi"/>
                <w:kern w:val="0"/>
                <w14:ligatures w14:val="none"/>
              </w:rPr>
              <w:lastRenderedPageBreak/>
              <w:t>2</w:t>
            </w:r>
          </w:p>
        </w:tc>
        <w:tc>
          <w:tcPr>
            <w:tcW w:w="0" w:type="auto"/>
            <w:vAlign w:val="center"/>
            <w:hideMark/>
          </w:tcPr>
          <w:p w14:paraId="5AC4EFC5" w14:textId="77777777" w:rsidR="00320D7C" w:rsidRPr="00320D7C" w:rsidRDefault="00320D7C" w:rsidP="00320D7C">
            <w:pPr>
              <w:spacing w:after="0" w:line="240" w:lineRule="auto"/>
              <w:rPr>
                <w:rFonts w:eastAsia="Times New Roman" w:cstheme="minorHAnsi"/>
                <w:kern w:val="0"/>
                <w14:ligatures w14:val="none"/>
              </w:rPr>
            </w:pPr>
            <w:r w:rsidRPr="00320D7C">
              <w:rPr>
                <w:rFonts w:eastAsia="Times New Roman" w:cstheme="minorHAnsi"/>
                <w:kern w:val="0"/>
                <w14:ligatures w14:val="none"/>
              </w:rPr>
              <w:t>Indicator fully met with documented and verifiable evidence.</w:t>
            </w:r>
          </w:p>
        </w:tc>
      </w:tr>
      <w:bookmarkEnd w:id="1"/>
    </w:tbl>
    <w:p w14:paraId="2CC3B803" w14:textId="6F88E7D9" w:rsidR="00CC4924" w:rsidRPr="00CC4924" w:rsidRDefault="00CC4924" w:rsidP="00CC4924">
      <w:pPr>
        <w:rPr>
          <w:rFonts w:cstheme="minorHAnsi"/>
          <w:b/>
          <w:bCs/>
          <w:color w:val="FF0000"/>
        </w:rPr>
      </w:pPr>
    </w:p>
    <w:p w14:paraId="1B99D09A" w14:textId="77777777" w:rsidR="00320D7C" w:rsidRPr="00320D7C" w:rsidRDefault="00320D7C" w:rsidP="00320D7C">
      <w:pPr>
        <w:rPr>
          <w:b/>
          <w:bCs/>
        </w:rPr>
      </w:pPr>
      <w:r w:rsidRPr="00320D7C">
        <w:rPr>
          <w:b/>
          <w:bCs/>
        </w:rPr>
        <w:t>Standard ICU-9: Medication Safety in the ICU</w:t>
      </w:r>
    </w:p>
    <w:p w14:paraId="76E46FB2" w14:textId="77777777" w:rsidR="00320D7C" w:rsidRPr="00320D7C" w:rsidRDefault="00320D7C" w:rsidP="00320D7C">
      <w:r w:rsidRPr="00320D7C">
        <w:rPr>
          <w:b/>
          <w:bCs/>
        </w:rPr>
        <w:t>Statement:</w:t>
      </w:r>
      <w:r w:rsidRPr="00320D7C">
        <w:br/>
        <w:t>The ICU shall ensure safe medication practices through appropriate storage, prescribing, administration, documentation, and monitoring to minimize medication-related errors.</w:t>
      </w:r>
    </w:p>
    <w:p w14:paraId="349DF201" w14:textId="77777777" w:rsidR="00320D7C" w:rsidRPr="00320D7C" w:rsidRDefault="00320D7C" w:rsidP="00320D7C">
      <w:r w:rsidRPr="00320D7C">
        <w:rPr>
          <w:b/>
          <w:bCs/>
        </w:rPr>
        <w:t>Objective:</w:t>
      </w:r>
      <w:r w:rsidRPr="00320D7C">
        <w:br/>
        <w:t>To safeguard patients from medication errors and adverse drug events by implementing standard medication safety protocols in the ICU.</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35"/>
        <w:gridCol w:w="3600"/>
        <w:gridCol w:w="3818"/>
        <w:gridCol w:w="1397"/>
      </w:tblGrid>
      <w:tr w:rsidR="00C5290A" w:rsidRPr="00320D7C" w14:paraId="13898935" w14:textId="689CF1AB" w:rsidTr="00DD1A0D">
        <w:trPr>
          <w:tblHeader/>
          <w:tblCellSpacing w:w="15" w:type="dxa"/>
        </w:trPr>
        <w:tc>
          <w:tcPr>
            <w:tcW w:w="490" w:type="dxa"/>
          </w:tcPr>
          <w:p w14:paraId="2CFFB4A5" w14:textId="77777777" w:rsidR="00C5290A" w:rsidRPr="00320D7C" w:rsidRDefault="00C5290A" w:rsidP="00320D7C">
            <w:pPr>
              <w:jc w:val="center"/>
              <w:rPr>
                <w:b/>
                <w:bCs/>
              </w:rPr>
            </w:pPr>
          </w:p>
        </w:tc>
        <w:tc>
          <w:tcPr>
            <w:tcW w:w="3570" w:type="dxa"/>
            <w:vAlign w:val="center"/>
            <w:hideMark/>
          </w:tcPr>
          <w:p w14:paraId="2A59F166" w14:textId="4BBD01ED" w:rsidR="00C5290A" w:rsidRPr="00320D7C" w:rsidRDefault="00C5290A" w:rsidP="00320D7C">
            <w:pPr>
              <w:jc w:val="center"/>
              <w:rPr>
                <w:b/>
                <w:bCs/>
              </w:rPr>
            </w:pPr>
            <w:r w:rsidRPr="00320D7C">
              <w:rPr>
                <w:b/>
                <w:bCs/>
              </w:rPr>
              <w:t>Indicators</w:t>
            </w:r>
          </w:p>
        </w:tc>
        <w:tc>
          <w:tcPr>
            <w:tcW w:w="3788" w:type="dxa"/>
            <w:vAlign w:val="center"/>
            <w:hideMark/>
          </w:tcPr>
          <w:p w14:paraId="578E9225" w14:textId="77777777" w:rsidR="00C5290A" w:rsidRPr="00320D7C" w:rsidRDefault="00C5290A" w:rsidP="00320D7C">
            <w:pPr>
              <w:jc w:val="center"/>
              <w:rPr>
                <w:b/>
                <w:bCs/>
              </w:rPr>
            </w:pPr>
            <w:r w:rsidRPr="00320D7C">
              <w:rPr>
                <w:b/>
                <w:bCs/>
              </w:rPr>
              <w:t>Means of Verification</w:t>
            </w:r>
          </w:p>
        </w:tc>
        <w:tc>
          <w:tcPr>
            <w:tcW w:w="1352" w:type="dxa"/>
          </w:tcPr>
          <w:p w14:paraId="67F01C63" w14:textId="3A0821EF" w:rsidR="00C5290A" w:rsidRPr="00320D7C" w:rsidRDefault="00C5290A" w:rsidP="00320D7C">
            <w:pPr>
              <w:jc w:val="center"/>
              <w:rPr>
                <w:b/>
                <w:bCs/>
              </w:rPr>
            </w:pPr>
            <w:r>
              <w:rPr>
                <w:b/>
                <w:bCs/>
              </w:rPr>
              <w:t>Classification</w:t>
            </w:r>
          </w:p>
        </w:tc>
      </w:tr>
      <w:tr w:rsidR="00C5290A" w:rsidRPr="00320D7C" w14:paraId="24490E2A" w14:textId="017DF80E" w:rsidTr="00DD1A0D">
        <w:trPr>
          <w:tblCellSpacing w:w="15" w:type="dxa"/>
        </w:trPr>
        <w:tc>
          <w:tcPr>
            <w:tcW w:w="490" w:type="dxa"/>
          </w:tcPr>
          <w:p w14:paraId="7196C47E" w14:textId="77777777" w:rsidR="00C5290A" w:rsidRPr="00320D7C" w:rsidRDefault="00C5290A" w:rsidP="00A331A3">
            <w:pPr>
              <w:pStyle w:val="ListParagraph"/>
              <w:numPr>
                <w:ilvl w:val="0"/>
                <w:numId w:val="89"/>
              </w:numPr>
            </w:pPr>
          </w:p>
        </w:tc>
        <w:tc>
          <w:tcPr>
            <w:tcW w:w="3570" w:type="dxa"/>
            <w:vAlign w:val="center"/>
            <w:hideMark/>
          </w:tcPr>
          <w:p w14:paraId="1E618215" w14:textId="7155BEA0" w:rsidR="00C5290A" w:rsidRPr="00320D7C" w:rsidRDefault="00C5290A" w:rsidP="004F471B">
            <w:r w:rsidRPr="00320D7C">
              <w:t>Medication orders are written clearly, legibly, and include patient identifiers, dose, route, and frequency.</w:t>
            </w:r>
          </w:p>
        </w:tc>
        <w:tc>
          <w:tcPr>
            <w:tcW w:w="3788" w:type="dxa"/>
            <w:vAlign w:val="center"/>
            <w:hideMark/>
          </w:tcPr>
          <w:p w14:paraId="1DC83294" w14:textId="77777777" w:rsidR="00C5290A" w:rsidRPr="00320D7C" w:rsidRDefault="00C5290A" w:rsidP="004F471B">
            <w:r w:rsidRPr="00320D7C">
              <w:t>Sample prescription audits, policy documents, and interviews with staff.</w:t>
            </w:r>
          </w:p>
        </w:tc>
        <w:tc>
          <w:tcPr>
            <w:tcW w:w="1352" w:type="dxa"/>
            <w:shd w:val="clear" w:color="auto" w:fill="FF0000"/>
          </w:tcPr>
          <w:p w14:paraId="58A1EEC0" w14:textId="6B931A58" w:rsidR="00C5290A" w:rsidRPr="00320D7C" w:rsidRDefault="00C5290A" w:rsidP="004F471B">
            <w:r w:rsidRPr="00F44A53">
              <w:t>Essential</w:t>
            </w:r>
          </w:p>
        </w:tc>
      </w:tr>
      <w:tr w:rsidR="00C5290A" w:rsidRPr="00320D7C" w14:paraId="491D1BB8" w14:textId="57512865" w:rsidTr="00DD1A0D">
        <w:trPr>
          <w:tblCellSpacing w:w="15" w:type="dxa"/>
        </w:trPr>
        <w:tc>
          <w:tcPr>
            <w:tcW w:w="490" w:type="dxa"/>
          </w:tcPr>
          <w:p w14:paraId="6A8BD1A3" w14:textId="77777777" w:rsidR="00C5290A" w:rsidRPr="00320D7C" w:rsidRDefault="00C5290A" w:rsidP="00A331A3">
            <w:pPr>
              <w:pStyle w:val="ListParagraph"/>
              <w:numPr>
                <w:ilvl w:val="0"/>
                <w:numId w:val="89"/>
              </w:numPr>
            </w:pPr>
          </w:p>
        </w:tc>
        <w:tc>
          <w:tcPr>
            <w:tcW w:w="3570" w:type="dxa"/>
            <w:vAlign w:val="center"/>
            <w:hideMark/>
          </w:tcPr>
          <w:p w14:paraId="21B13627" w14:textId="51BCC858" w:rsidR="00C5290A" w:rsidRPr="00320D7C" w:rsidRDefault="00C5290A" w:rsidP="004F471B">
            <w:r w:rsidRPr="00320D7C">
              <w:t>A double-check system is implemented for high-risk medications (e.g., insulin, heparin, sedatives).</w:t>
            </w:r>
          </w:p>
        </w:tc>
        <w:tc>
          <w:tcPr>
            <w:tcW w:w="3788" w:type="dxa"/>
            <w:vAlign w:val="center"/>
            <w:hideMark/>
          </w:tcPr>
          <w:p w14:paraId="2677484B" w14:textId="40DE8545" w:rsidR="00C5290A" w:rsidRPr="00320D7C" w:rsidRDefault="00C5290A" w:rsidP="004F471B">
            <w:r w:rsidRPr="00320D7C">
              <w:t>Observation, checklist logs, nursing protocols, and training records.</w:t>
            </w:r>
            <w:r>
              <w:t xml:space="preserve"> Both prescribing doctor and duty nurse writes down name of medicine, dose, route and rate before administration. </w:t>
            </w:r>
          </w:p>
        </w:tc>
        <w:tc>
          <w:tcPr>
            <w:tcW w:w="1352" w:type="dxa"/>
            <w:shd w:val="clear" w:color="auto" w:fill="FF0000"/>
          </w:tcPr>
          <w:p w14:paraId="5F879E87" w14:textId="05669955" w:rsidR="00C5290A" w:rsidRPr="00320D7C" w:rsidRDefault="00C5290A" w:rsidP="004F471B">
            <w:r w:rsidRPr="00F44A53">
              <w:t>Essential</w:t>
            </w:r>
          </w:p>
        </w:tc>
      </w:tr>
      <w:tr w:rsidR="00C5290A" w:rsidRPr="00320D7C" w14:paraId="0F76C767" w14:textId="70D99A33" w:rsidTr="00DD1A0D">
        <w:trPr>
          <w:tblCellSpacing w:w="15" w:type="dxa"/>
        </w:trPr>
        <w:tc>
          <w:tcPr>
            <w:tcW w:w="490" w:type="dxa"/>
          </w:tcPr>
          <w:p w14:paraId="54903CB5" w14:textId="77777777" w:rsidR="00C5290A" w:rsidRPr="00320D7C" w:rsidRDefault="00C5290A" w:rsidP="00A331A3">
            <w:pPr>
              <w:pStyle w:val="ListParagraph"/>
              <w:numPr>
                <w:ilvl w:val="0"/>
                <w:numId w:val="89"/>
              </w:numPr>
            </w:pPr>
          </w:p>
        </w:tc>
        <w:tc>
          <w:tcPr>
            <w:tcW w:w="3570" w:type="dxa"/>
            <w:vAlign w:val="center"/>
            <w:hideMark/>
          </w:tcPr>
          <w:p w14:paraId="7CBD3DB4" w14:textId="456D1FCA" w:rsidR="00C5290A" w:rsidRPr="00320D7C" w:rsidRDefault="00C5290A" w:rsidP="004F471B">
            <w:r w:rsidRPr="00320D7C">
              <w:t>Medications are stored securely, with segregation of look-alike/sound-alike (LASA) drugs.</w:t>
            </w:r>
          </w:p>
        </w:tc>
        <w:tc>
          <w:tcPr>
            <w:tcW w:w="3788" w:type="dxa"/>
            <w:vAlign w:val="center"/>
            <w:hideMark/>
          </w:tcPr>
          <w:p w14:paraId="02F516C2" w14:textId="77777777" w:rsidR="00C5290A" w:rsidRPr="00320D7C" w:rsidRDefault="00C5290A" w:rsidP="004F471B">
            <w:r w:rsidRPr="00320D7C">
              <w:t>Storage area observation, labeling system, and review of drug inventory.</w:t>
            </w:r>
          </w:p>
        </w:tc>
        <w:tc>
          <w:tcPr>
            <w:tcW w:w="1352" w:type="dxa"/>
            <w:shd w:val="clear" w:color="auto" w:fill="FF0000"/>
          </w:tcPr>
          <w:p w14:paraId="66FD8BB7" w14:textId="4C1512FE" w:rsidR="00C5290A" w:rsidRPr="00320D7C" w:rsidRDefault="00C5290A" w:rsidP="004F471B">
            <w:r w:rsidRPr="00F44A53">
              <w:t>Essential</w:t>
            </w:r>
          </w:p>
        </w:tc>
      </w:tr>
      <w:tr w:rsidR="00C5290A" w:rsidRPr="00320D7C" w14:paraId="79DA90FD" w14:textId="27E5C89E" w:rsidTr="004638FF">
        <w:trPr>
          <w:tblCellSpacing w:w="15" w:type="dxa"/>
        </w:trPr>
        <w:tc>
          <w:tcPr>
            <w:tcW w:w="490" w:type="dxa"/>
          </w:tcPr>
          <w:p w14:paraId="0F8E6E59" w14:textId="77777777" w:rsidR="00C5290A" w:rsidRPr="00320D7C" w:rsidRDefault="00C5290A" w:rsidP="00A331A3">
            <w:pPr>
              <w:pStyle w:val="ListParagraph"/>
              <w:numPr>
                <w:ilvl w:val="0"/>
                <w:numId w:val="89"/>
              </w:numPr>
            </w:pPr>
          </w:p>
        </w:tc>
        <w:tc>
          <w:tcPr>
            <w:tcW w:w="3570" w:type="dxa"/>
            <w:vAlign w:val="center"/>
            <w:hideMark/>
          </w:tcPr>
          <w:p w14:paraId="5ACC735D" w14:textId="3104EA82" w:rsidR="00C5290A" w:rsidRPr="00320D7C" w:rsidRDefault="00C5290A" w:rsidP="00320D7C">
            <w:r w:rsidRPr="00320D7C">
              <w:t>Adverse Drug Reactions (ADRs) and medication errors are reported and analyzed for improvement.</w:t>
            </w:r>
          </w:p>
        </w:tc>
        <w:tc>
          <w:tcPr>
            <w:tcW w:w="3788" w:type="dxa"/>
            <w:vAlign w:val="center"/>
            <w:hideMark/>
          </w:tcPr>
          <w:p w14:paraId="7072A96C" w14:textId="77777777" w:rsidR="00C5290A" w:rsidRPr="00320D7C" w:rsidRDefault="00C5290A" w:rsidP="00320D7C">
            <w:r w:rsidRPr="00320D7C">
              <w:t>ADR logs, incident reports, quality improvement committee meeting minutes.</w:t>
            </w:r>
          </w:p>
        </w:tc>
        <w:tc>
          <w:tcPr>
            <w:tcW w:w="1352" w:type="dxa"/>
            <w:shd w:val="clear" w:color="auto" w:fill="FF0000"/>
          </w:tcPr>
          <w:p w14:paraId="5AFE9EAD" w14:textId="77777777" w:rsidR="00884F37" w:rsidRDefault="00884F37" w:rsidP="00320D7C">
            <w:r>
              <w:t>Essential</w:t>
            </w:r>
          </w:p>
          <w:p w14:paraId="354E26C6" w14:textId="1491E100" w:rsidR="00C5290A" w:rsidRPr="00320D7C" w:rsidRDefault="00C5290A" w:rsidP="00320D7C"/>
        </w:tc>
      </w:tr>
      <w:tr w:rsidR="00C5290A" w:rsidRPr="00320D7C" w14:paraId="6A4C8238" w14:textId="12323773" w:rsidTr="00DD1A0D">
        <w:trPr>
          <w:tblCellSpacing w:w="15" w:type="dxa"/>
        </w:trPr>
        <w:tc>
          <w:tcPr>
            <w:tcW w:w="490" w:type="dxa"/>
          </w:tcPr>
          <w:p w14:paraId="419F92C2" w14:textId="751A4B7B" w:rsidR="00C5290A" w:rsidRPr="00320D7C" w:rsidRDefault="00C5290A" w:rsidP="00A331A3">
            <w:pPr>
              <w:pStyle w:val="ListParagraph"/>
              <w:numPr>
                <w:ilvl w:val="0"/>
                <w:numId w:val="89"/>
              </w:numPr>
            </w:pPr>
          </w:p>
        </w:tc>
        <w:tc>
          <w:tcPr>
            <w:tcW w:w="3570" w:type="dxa"/>
            <w:vAlign w:val="center"/>
            <w:hideMark/>
          </w:tcPr>
          <w:p w14:paraId="50F92462" w14:textId="432A6289" w:rsidR="00C5290A" w:rsidRPr="00320D7C" w:rsidRDefault="00C5290A" w:rsidP="00320D7C">
            <w:r w:rsidRPr="00320D7C">
              <w:t>Expiry dates of medications are monitored regularly and expired stock is discarded appropriately.</w:t>
            </w:r>
          </w:p>
        </w:tc>
        <w:tc>
          <w:tcPr>
            <w:tcW w:w="3788" w:type="dxa"/>
            <w:vAlign w:val="center"/>
            <w:hideMark/>
          </w:tcPr>
          <w:p w14:paraId="00F5A1CA" w14:textId="77777777" w:rsidR="00C5290A" w:rsidRPr="00320D7C" w:rsidRDefault="00C5290A" w:rsidP="00320D7C">
            <w:r w:rsidRPr="00320D7C">
              <w:t>Inventory audits, pharmacy records, and observation of drug storage compliance.</w:t>
            </w:r>
          </w:p>
        </w:tc>
        <w:tc>
          <w:tcPr>
            <w:tcW w:w="1352" w:type="dxa"/>
            <w:shd w:val="clear" w:color="auto" w:fill="FF0000"/>
          </w:tcPr>
          <w:p w14:paraId="2B85EF20" w14:textId="3937276C" w:rsidR="00C5290A" w:rsidRPr="00320D7C" w:rsidRDefault="00C5290A" w:rsidP="00320D7C">
            <w:r>
              <w:t>Essential</w:t>
            </w:r>
          </w:p>
        </w:tc>
      </w:tr>
    </w:tbl>
    <w:p w14:paraId="0D66CE09" w14:textId="77777777" w:rsidR="00320D7C" w:rsidRPr="00DE17AC" w:rsidRDefault="00320D7C" w:rsidP="00320D7C">
      <w:pPr>
        <w:rPr>
          <w:b/>
          <w:bCs/>
        </w:rPr>
      </w:pPr>
      <w:r w:rsidRPr="00DE17AC">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6032"/>
      </w:tblGrid>
      <w:tr w:rsidR="00320D7C" w:rsidRPr="00320D7C" w14:paraId="06BFB044" w14:textId="77777777" w:rsidTr="00320D7C">
        <w:trPr>
          <w:tblHeader/>
          <w:tblCellSpacing w:w="15" w:type="dxa"/>
        </w:trPr>
        <w:tc>
          <w:tcPr>
            <w:tcW w:w="0" w:type="auto"/>
            <w:vAlign w:val="center"/>
            <w:hideMark/>
          </w:tcPr>
          <w:p w14:paraId="3BFAE691" w14:textId="77777777" w:rsidR="00320D7C" w:rsidRPr="00320D7C" w:rsidRDefault="00320D7C" w:rsidP="00320D7C">
            <w:pPr>
              <w:jc w:val="center"/>
              <w:rPr>
                <w:b/>
                <w:bCs/>
              </w:rPr>
            </w:pPr>
            <w:r w:rsidRPr="00320D7C">
              <w:rPr>
                <w:b/>
                <w:bCs/>
              </w:rPr>
              <w:lastRenderedPageBreak/>
              <w:t>Score</w:t>
            </w:r>
          </w:p>
        </w:tc>
        <w:tc>
          <w:tcPr>
            <w:tcW w:w="0" w:type="auto"/>
            <w:vAlign w:val="center"/>
            <w:hideMark/>
          </w:tcPr>
          <w:p w14:paraId="236C2477" w14:textId="77777777" w:rsidR="00320D7C" w:rsidRPr="00320D7C" w:rsidRDefault="00320D7C" w:rsidP="00320D7C">
            <w:pPr>
              <w:jc w:val="center"/>
              <w:rPr>
                <w:b/>
                <w:bCs/>
              </w:rPr>
            </w:pPr>
            <w:r w:rsidRPr="00320D7C">
              <w:rPr>
                <w:b/>
                <w:bCs/>
              </w:rPr>
              <w:t>Criteria</w:t>
            </w:r>
          </w:p>
        </w:tc>
      </w:tr>
      <w:tr w:rsidR="00320D7C" w:rsidRPr="00320D7C" w14:paraId="2C557810" w14:textId="77777777" w:rsidTr="00320D7C">
        <w:trPr>
          <w:tblCellSpacing w:w="15" w:type="dxa"/>
        </w:trPr>
        <w:tc>
          <w:tcPr>
            <w:tcW w:w="0" w:type="auto"/>
            <w:vAlign w:val="center"/>
            <w:hideMark/>
          </w:tcPr>
          <w:p w14:paraId="02D9DBAD" w14:textId="77777777" w:rsidR="00320D7C" w:rsidRPr="00320D7C" w:rsidRDefault="00320D7C" w:rsidP="00320D7C">
            <w:r w:rsidRPr="00320D7C">
              <w:t>0</w:t>
            </w:r>
          </w:p>
        </w:tc>
        <w:tc>
          <w:tcPr>
            <w:tcW w:w="0" w:type="auto"/>
            <w:vAlign w:val="center"/>
            <w:hideMark/>
          </w:tcPr>
          <w:p w14:paraId="7ACD2D72" w14:textId="77777777" w:rsidR="00320D7C" w:rsidRPr="00320D7C" w:rsidRDefault="00320D7C" w:rsidP="00320D7C">
            <w:r w:rsidRPr="00320D7C">
              <w:t>Indicator not met or no evidence available.</w:t>
            </w:r>
          </w:p>
        </w:tc>
      </w:tr>
      <w:tr w:rsidR="00320D7C" w:rsidRPr="00320D7C" w14:paraId="647E4AAB" w14:textId="77777777" w:rsidTr="00320D7C">
        <w:trPr>
          <w:tblCellSpacing w:w="15" w:type="dxa"/>
        </w:trPr>
        <w:tc>
          <w:tcPr>
            <w:tcW w:w="0" w:type="auto"/>
            <w:vAlign w:val="center"/>
            <w:hideMark/>
          </w:tcPr>
          <w:p w14:paraId="65EBBBC7" w14:textId="77777777" w:rsidR="00320D7C" w:rsidRPr="00320D7C" w:rsidRDefault="00320D7C" w:rsidP="00320D7C">
            <w:r w:rsidRPr="00320D7C">
              <w:t>1</w:t>
            </w:r>
          </w:p>
        </w:tc>
        <w:tc>
          <w:tcPr>
            <w:tcW w:w="0" w:type="auto"/>
            <w:vAlign w:val="center"/>
            <w:hideMark/>
          </w:tcPr>
          <w:p w14:paraId="1F8FA374" w14:textId="77777777" w:rsidR="00320D7C" w:rsidRPr="00320D7C" w:rsidRDefault="00320D7C" w:rsidP="00320D7C">
            <w:r w:rsidRPr="00320D7C">
              <w:t>Indicator partially met or inconsistently implemented.</w:t>
            </w:r>
          </w:p>
        </w:tc>
      </w:tr>
      <w:tr w:rsidR="00320D7C" w:rsidRPr="00320D7C" w14:paraId="30FA056A" w14:textId="77777777" w:rsidTr="00320D7C">
        <w:trPr>
          <w:tblCellSpacing w:w="15" w:type="dxa"/>
        </w:trPr>
        <w:tc>
          <w:tcPr>
            <w:tcW w:w="0" w:type="auto"/>
            <w:vAlign w:val="center"/>
            <w:hideMark/>
          </w:tcPr>
          <w:p w14:paraId="5C035E6E" w14:textId="77777777" w:rsidR="00320D7C" w:rsidRPr="00320D7C" w:rsidRDefault="00320D7C" w:rsidP="00320D7C">
            <w:r w:rsidRPr="00320D7C">
              <w:t>2</w:t>
            </w:r>
          </w:p>
        </w:tc>
        <w:tc>
          <w:tcPr>
            <w:tcW w:w="0" w:type="auto"/>
            <w:vAlign w:val="center"/>
            <w:hideMark/>
          </w:tcPr>
          <w:p w14:paraId="084A99C6" w14:textId="77777777" w:rsidR="00320D7C" w:rsidRPr="00320D7C" w:rsidRDefault="00320D7C" w:rsidP="00320D7C">
            <w:r w:rsidRPr="00320D7C">
              <w:t>Indicator fully met with documented and verifiable evidence.</w:t>
            </w:r>
          </w:p>
        </w:tc>
      </w:tr>
    </w:tbl>
    <w:p w14:paraId="5024314C" w14:textId="77777777" w:rsidR="00320D7C" w:rsidRDefault="00320D7C" w:rsidP="00CC4924">
      <w:pPr>
        <w:rPr>
          <w:b/>
          <w:bCs/>
          <w:color w:val="FF0000"/>
        </w:rPr>
      </w:pPr>
    </w:p>
    <w:p w14:paraId="0A8757DD" w14:textId="7B4B8987" w:rsidR="00E61CC1" w:rsidRPr="00E61CC1" w:rsidRDefault="00E61CC1" w:rsidP="00E61CC1">
      <w:pPr>
        <w:rPr>
          <w:b/>
          <w:bCs/>
        </w:rPr>
      </w:pPr>
      <w:r w:rsidRPr="00E61CC1">
        <w:rPr>
          <w:b/>
          <w:bCs/>
        </w:rPr>
        <w:t>Standard ICU-1</w:t>
      </w:r>
      <w:r w:rsidR="00D74245">
        <w:rPr>
          <w:b/>
          <w:bCs/>
        </w:rPr>
        <w:t>0</w:t>
      </w:r>
      <w:r w:rsidRPr="00E61CC1">
        <w:rPr>
          <w:b/>
          <w:bCs/>
        </w:rPr>
        <w:t>: End-of-Life Care and Ethical Considerations</w:t>
      </w:r>
    </w:p>
    <w:p w14:paraId="05427588" w14:textId="77777777" w:rsidR="00E61CC1" w:rsidRPr="00E61CC1" w:rsidRDefault="00E61CC1" w:rsidP="00E61CC1">
      <w:pPr>
        <w:rPr>
          <w:b/>
          <w:bCs/>
          <w:color w:val="FF0000"/>
        </w:rPr>
      </w:pPr>
      <w:r w:rsidRPr="00E61CC1">
        <w:rPr>
          <w:b/>
          <w:bCs/>
        </w:rPr>
        <w:t>Statement:</w:t>
      </w:r>
      <w:r w:rsidRPr="00E61CC1">
        <w:rPr>
          <w:b/>
          <w:bCs/>
          <w:color w:val="FF0000"/>
        </w:rPr>
        <w:br/>
      </w:r>
      <w:r w:rsidRPr="00E61CC1">
        <w:t>The ICU shall ensure that ethical principles are upheld in patient care, including decisions related to end-of-life, through compassionate communication, involvement of families, and adherence to legal and professional guidelines.</w:t>
      </w:r>
    </w:p>
    <w:p w14:paraId="61A39761" w14:textId="77777777" w:rsidR="00E61CC1" w:rsidRPr="00E61CC1" w:rsidRDefault="00E61CC1" w:rsidP="00E61CC1">
      <w:pPr>
        <w:rPr>
          <w:b/>
          <w:bCs/>
          <w:color w:val="FF0000"/>
        </w:rPr>
      </w:pPr>
      <w:r w:rsidRPr="00E61CC1">
        <w:rPr>
          <w:b/>
          <w:bCs/>
        </w:rPr>
        <w:t>Objective:</w:t>
      </w:r>
      <w:r w:rsidRPr="00E61CC1">
        <w:rPr>
          <w:b/>
          <w:bCs/>
          <w:color w:val="FF0000"/>
        </w:rPr>
        <w:br/>
      </w:r>
      <w:r w:rsidRPr="00E61CC1">
        <w:t>To provide ethically sound and humane care to terminally ill patients while supporting their families and caregivers.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35"/>
        <w:gridCol w:w="4230"/>
        <w:gridCol w:w="3150"/>
        <w:gridCol w:w="1435"/>
      </w:tblGrid>
      <w:tr w:rsidR="00C5290A" w:rsidRPr="00E61CC1" w14:paraId="6EB3FD11" w14:textId="271D5482" w:rsidTr="00DD1A0D">
        <w:trPr>
          <w:tblHeader/>
          <w:tblCellSpacing w:w="15" w:type="dxa"/>
        </w:trPr>
        <w:tc>
          <w:tcPr>
            <w:tcW w:w="490" w:type="dxa"/>
          </w:tcPr>
          <w:p w14:paraId="06856EBE" w14:textId="77777777" w:rsidR="00C5290A" w:rsidRPr="00E61CC1" w:rsidRDefault="00C5290A" w:rsidP="00E61CC1">
            <w:pPr>
              <w:jc w:val="center"/>
              <w:rPr>
                <w:b/>
                <w:bCs/>
              </w:rPr>
            </w:pPr>
          </w:p>
        </w:tc>
        <w:tc>
          <w:tcPr>
            <w:tcW w:w="4200" w:type="dxa"/>
            <w:vAlign w:val="center"/>
            <w:hideMark/>
          </w:tcPr>
          <w:p w14:paraId="5BF34E2F" w14:textId="7C37DF7B" w:rsidR="00C5290A" w:rsidRPr="00E61CC1" w:rsidRDefault="00C5290A" w:rsidP="00E61CC1">
            <w:pPr>
              <w:jc w:val="center"/>
              <w:rPr>
                <w:b/>
                <w:bCs/>
              </w:rPr>
            </w:pPr>
            <w:r w:rsidRPr="00E61CC1">
              <w:rPr>
                <w:b/>
                <w:bCs/>
              </w:rPr>
              <w:t>Indicators</w:t>
            </w:r>
          </w:p>
        </w:tc>
        <w:tc>
          <w:tcPr>
            <w:tcW w:w="3120" w:type="dxa"/>
            <w:vAlign w:val="center"/>
            <w:hideMark/>
          </w:tcPr>
          <w:p w14:paraId="200B5B22" w14:textId="77777777" w:rsidR="00C5290A" w:rsidRPr="00E61CC1" w:rsidRDefault="00C5290A" w:rsidP="00E61CC1">
            <w:pPr>
              <w:jc w:val="center"/>
              <w:rPr>
                <w:b/>
                <w:bCs/>
              </w:rPr>
            </w:pPr>
            <w:r w:rsidRPr="00E61CC1">
              <w:rPr>
                <w:b/>
                <w:bCs/>
              </w:rPr>
              <w:t>Means of Verification</w:t>
            </w:r>
          </w:p>
        </w:tc>
        <w:tc>
          <w:tcPr>
            <w:tcW w:w="1390" w:type="dxa"/>
          </w:tcPr>
          <w:p w14:paraId="2B3FCBBB" w14:textId="3B969BEF" w:rsidR="00C5290A" w:rsidRPr="00E61CC1" w:rsidRDefault="00C5290A" w:rsidP="00E61CC1">
            <w:pPr>
              <w:jc w:val="center"/>
              <w:rPr>
                <w:b/>
                <w:bCs/>
              </w:rPr>
            </w:pPr>
            <w:r>
              <w:rPr>
                <w:b/>
                <w:bCs/>
              </w:rPr>
              <w:t>Classification</w:t>
            </w:r>
          </w:p>
        </w:tc>
      </w:tr>
      <w:tr w:rsidR="00C5290A" w:rsidRPr="00E61CC1" w14:paraId="32A02E47" w14:textId="497789DE" w:rsidTr="00DD1A0D">
        <w:trPr>
          <w:tblCellSpacing w:w="15" w:type="dxa"/>
        </w:trPr>
        <w:tc>
          <w:tcPr>
            <w:tcW w:w="490" w:type="dxa"/>
          </w:tcPr>
          <w:p w14:paraId="49820F91" w14:textId="77777777" w:rsidR="00C5290A" w:rsidRPr="00E61CC1" w:rsidRDefault="00C5290A" w:rsidP="003853EB">
            <w:pPr>
              <w:pStyle w:val="ListParagraph"/>
              <w:numPr>
                <w:ilvl w:val="0"/>
                <w:numId w:val="91"/>
              </w:numPr>
            </w:pPr>
          </w:p>
        </w:tc>
        <w:tc>
          <w:tcPr>
            <w:tcW w:w="4200" w:type="dxa"/>
            <w:vAlign w:val="center"/>
            <w:hideMark/>
          </w:tcPr>
          <w:p w14:paraId="0A006D97" w14:textId="0B1628F0" w:rsidR="00C5290A" w:rsidRPr="00E61CC1" w:rsidRDefault="00C5290A" w:rsidP="00B775A9">
            <w:r w:rsidRPr="00E61CC1">
              <w:t>A documented policy on end-of-life care and Do Not Resuscitate (DNR) decisions is available.</w:t>
            </w:r>
          </w:p>
        </w:tc>
        <w:tc>
          <w:tcPr>
            <w:tcW w:w="3120" w:type="dxa"/>
            <w:vAlign w:val="center"/>
            <w:hideMark/>
          </w:tcPr>
          <w:p w14:paraId="4D78E96F" w14:textId="77777777" w:rsidR="00C5290A" w:rsidRPr="00E61CC1" w:rsidRDefault="00C5290A" w:rsidP="00B775A9">
            <w:r w:rsidRPr="00E61CC1">
              <w:t>Review of policy documents, SOPs, and ethical committee minutes.</w:t>
            </w:r>
          </w:p>
        </w:tc>
        <w:tc>
          <w:tcPr>
            <w:tcW w:w="1390" w:type="dxa"/>
            <w:shd w:val="clear" w:color="auto" w:fill="FF0000"/>
          </w:tcPr>
          <w:p w14:paraId="09F0E7B0" w14:textId="6F8661BC" w:rsidR="00C5290A" w:rsidRPr="00E61CC1" w:rsidRDefault="00C5290A" w:rsidP="00B775A9">
            <w:r w:rsidRPr="0056335D">
              <w:t>Essential</w:t>
            </w:r>
          </w:p>
        </w:tc>
      </w:tr>
      <w:tr w:rsidR="00C5290A" w:rsidRPr="00E61CC1" w14:paraId="7BFF84E7" w14:textId="79F4FCD6" w:rsidTr="00DD1A0D">
        <w:trPr>
          <w:tblCellSpacing w:w="15" w:type="dxa"/>
        </w:trPr>
        <w:tc>
          <w:tcPr>
            <w:tcW w:w="490" w:type="dxa"/>
          </w:tcPr>
          <w:p w14:paraId="06E198BB" w14:textId="77777777" w:rsidR="00C5290A" w:rsidRPr="00E61CC1" w:rsidRDefault="00C5290A" w:rsidP="003853EB">
            <w:pPr>
              <w:pStyle w:val="ListParagraph"/>
              <w:numPr>
                <w:ilvl w:val="0"/>
                <w:numId w:val="91"/>
              </w:numPr>
            </w:pPr>
          </w:p>
        </w:tc>
        <w:tc>
          <w:tcPr>
            <w:tcW w:w="4200" w:type="dxa"/>
            <w:vAlign w:val="center"/>
            <w:hideMark/>
          </w:tcPr>
          <w:p w14:paraId="461C234C" w14:textId="1D15A90A" w:rsidR="00C5290A" w:rsidRPr="00E61CC1" w:rsidRDefault="00C5290A" w:rsidP="00B775A9">
            <w:r w:rsidRPr="00E61CC1">
              <w:t>Informed consent is obtained and documented for DNR or withdrawal of life support decisions.</w:t>
            </w:r>
          </w:p>
        </w:tc>
        <w:tc>
          <w:tcPr>
            <w:tcW w:w="3120" w:type="dxa"/>
            <w:vAlign w:val="center"/>
            <w:hideMark/>
          </w:tcPr>
          <w:p w14:paraId="4082FBB7" w14:textId="77777777" w:rsidR="00C5290A" w:rsidRPr="00E61CC1" w:rsidRDefault="00C5290A" w:rsidP="00B775A9">
            <w:r w:rsidRPr="00E61CC1">
              <w:t>Patient files, consent forms, interviews with clinicians.</w:t>
            </w:r>
          </w:p>
        </w:tc>
        <w:tc>
          <w:tcPr>
            <w:tcW w:w="1390" w:type="dxa"/>
            <w:shd w:val="clear" w:color="auto" w:fill="FF0000"/>
          </w:tcPr>
          <w:p w14:paraId="46949CE5" w14:textId="11606F7F" w:rsidR="00C5290A" w:rsidRPr="00E61CC1" w:rsidRDefault="00C5290A" w:rsidP="00B775A9">
            <w:r w:rsidRPr="0056335D">
              <w:t>Essential</w:t>
            </w:r>
          </w:p>
        </w:tc>
      </w:tr>
      <w:tr w:rsidR="00C5290A" w:rsidRPr="00E61CC1" w14:paraId="0E6F801F" w14:textId="4E53E079" w:rsidTr="00DD1A0D">
        <w:trPr>
          <w:tblCellSpacing w:w="15" w:type="dxa"/>
        </w:trPr>
        <w:tc>
          <w:tcPr>
            <w:tcW w:w="490" w:type="dxa"/>
          </w:tcPr>
          <w:p w14:paraId="615153D5" w14:textId="77777777" w:rsidR="00C5290A" w:rsidRPr="00E61CC1" w:rsidRDefault="00C5290A" w:rsidP="003853EB">
            <w:pPr>
              <w:pStyle w:val="ListParagraph"/>
              <w:numPr>
                <w:ilvl w:val="0"/>
                <w:numId w:val="91"/>
              </w:numPr>
            </w:pPr>
          </w:p>
        </w:tc>
        <w:tc>
          <w:tcPr>
            <w:tcW w:w="4200" w:type="dxa"/>
            <w:vAlign w:val="center"/>
            <w:hideMark/>
          </w:tcPr>
          <w:p w14:paraId="149A8190" w14:textId="15A31EB1" w:rsidR="00C5290A" w:rsidRPr="00E61CC1" w:rsidRDefault="00C5290A" w:rsidP="00B775A9">
            <w:r w:rsidRPr="00E61CC1">
              <w:t>Families are involved in decision-making regarding end-of-life care and are provided psychological support.</w:t>
            </w:r>
          </w:p>
        </w:tc>
        <w:tc>
          <w:tcPr>
            <w:tcW w:w="3120" w:type="dxa"/>
            <w:vAlign w:val="center"/>
            <w:hideMark/>
          </w:tcPr>
          <w:p w14:paraId="06693DAB" w14:textId="77777777" w:rsidR="00C5290A" w:rsidRPr="00E61CC1" w:rsidRDefault="00C5290A" w:rsidP="00B775A9">
            <w:r w:rsidRPr="00E61CC1">
              <w:t>Interview with families and ICU staff, documentation of counseling sessions.</w:t>
            </w:r>
          </w:p>
        </w:tc>
        <w:tc>
          <w:tcPr>
            <w:tcW w:w="1390" w:type="dxa"/>
            <w:shd w:val="clear" w:color="auto" w:fill="FF0000"/>
          </w:tcPr>
          <w:p w14:paraId="02D74F49" w14:textId="3BA21AE7" w:rsidR="00C5290A" w:rsidRPr="00E61CC1" w:rsidRDefault="00C5290A" w:rsidP="00B775A9">
            <w:r w:rsidRPr="0056335D">
              <w:t>Essential</w:t>
            </w:r>
          </w:p>
        </w:tc>
      </w:tr>
      <w:tr w:rsidR="00C5290A" w:rsidRPr="00E61CC1" w14:paraId="30CFEC1F" w14:textId="19096862" w:rsidTr="00D74245">
        <w:trPr>
          <w:tblCellSpacing w:w="15" w:type="dxa"/>
        </w:trPr>
        <w:tc>
          <w:tcPr>
            <w:tcW w:w="490" w:type="dxa"/>
          </w:tcPr>
          <w:p w14:paraId="00CBE59B" w14:textId="77777777" w:rsidR="00C5290A" w:rsidRPr="00E61CC1" w:rsidRDefault="00C5290A" w:rsidP="003853EB">
            <w:pPr>
              <w:pStyle w:val="ListParagraph"/>
              <w:numPr>
                <w:ilvl w:val="0"/>
                <w:numId w:val="91"/>
              </w:numPr>
            </w:pPr>
          </w:p>
        </w:tc>
        <w:tc>
          <w:tcPr>
            <w:tcW w:w="4200" w:type="dxa"/>
            <w:vAlign w:val="center"/>
            <w:hideMark/>
          </w:tcPr>
          <w:p w14:paraId="6692E52C" w14:textId="17327902" w:rsidR="00C5290A" w:rsidRPr="00E61CC1" w:rsidRDefault="00C5290A" w:rsidP="00E61CC1">
            <w:r w:rsidRPr="00E61CC1">
              <w:t>ICU staff receive training on ethical decision-making and communication skills.</w:t>
            </w:r>
          </w:p>
        </w:tc>
        <w:tc>
          <w:tcPr>
            <w:tcW w:w="3120" w:type="dxa"/>
            <w:vAlign w:val="center"/>
            <w:hideMark/>
          </w:tcPr>
          <w:p w14:paraId="2C6EC6DE" w14:textId="77777777" w:rsidR="00C5290A" w:rsidRPr="00E61CC1" w:rsidRDefault="00C5290A" w:rsidP="00E61CC1">
            <w:r w:rsidRPr="00E61CC1">
              <w:t>Training schedules, attendance logs, and staff feedback.</w:t>
            </w:r>
          </w:p>
        </w:tc>
        <w:tc>
          <w:tcPr>
            <w:tcW w:w="1390" w:type="dxa"/>
            <w:shd w:val="clear" w:color="auto" w:fill="FF0000"/>
          </w:tcPr>
          <w:p w14:paraId="58344B58" w14:textId="77777777" w:rsidR="00CE406A" w:rsidRDefault="00CE406A" w:rsidP="00E61CC1">
            <w:r>
              <w:t>Essential</w:t>
            </w:r>
          </w:p>
          <w:p w14:paraId="18F6284F" w14:textId="1BE7EFEA" w:rsidR="00C5290A" w:rsidRPr="00E61CC1" w:rsidRDefault="00C5290A" w:rsidP="00E61CC1"/>
        </w:tc>
      </w:tr>
      <w:tr w:rsidR="00C5290A" w:rsidRPr="00E61CC1" w14:paraId="6A3ECA72" w14:textId="36752BBA" w:rsidTr="00D74245">
        <w:trPr>
          <w:tblCellSpacing w:w="15" w:type="dxa"/>
        </w:trPr>
        <w:tc>
          <w:tcPr>
            <w:tcW w:w="490" w:type="dxa"/>
          </w:tcPr>
          <w:p w14:paraId="4DB0AC29" w14:textId="693B4150" w:rsidR="00C5290A" w:rsidRPr="00E61CC1" w:rsidRDefault="00C5290A" w:rsidP="004638FF">
            <w:pPr>
              <w:pStyle w:val="ListParagraph"/>
              <w:numPr>
                <w:ilvl w:val="0"/>
                <w:numId w:val="91"/>
              </w:numPr>
            </w:pPr>
          </w:p>
        </w:tc>
        <w:tc>
          <w:tcPr>
            <w:tcW w:w="4200" w:type="dxa"/>
            <w:vAlign w:val="center"/>
            <w:hideMark/>
          </w:tcPr>
          <w:p w14:paraId="33A220F4" w14:textId="134C0F0C" w:rsidR="00C5290A" w:rsidRPr="00E61CC1" w:rsidRDefault="00C5290A" w:rsidP="00E61CC1">
            <w:r w:rsidRPr="00E61CC1">
              <w:t>Multidisciplinary discussions are held for end-of-life cases and decisions are recorded.</w:t>
            </w:r>
          </w:p>
        </w:tc>
        <w:tc>
          <w:tcPr>
            <w:tcW w:w="3120" w:type="dxa"/>
            <w:vAlign w:val="center"/>
            <w:hideMark/>
          </w:tcPr>
          <w:p w14:paraId="6DD6F340" w14:textId="77777777" w:rsidR="00C5290A" w:rsidRPr="00E61CC1" w:rsidRDefault="00C5290A" w:rsidP="00E61CC1">
            <w:r w:rsidRPr="00E61CC1">
              <w:t>Meeting minutes, patient records, and ethical committee referrals.</w:t>
            </w:r>
          </w:p>
        </w:tc>
        <w:tc>
          <w:tcPr>
            <w:tcW w:w="1390" w:type="dxa"/>
            <w:shd w:val="clear" w:color="auto" w:fill="FF0000"/>
          </w:tcPr>
          <w:p w14:paraId="04112D57" w14:textId="77777777" w:rsidR="00CE406A" w:rsidRDefault="00CE406A" w:rsidP="00E61CC1">
            <w:r>
              <w:t>Essential</w:t>
            </w:r>
          </w:p>
          <w:p w14:paraId="481B4DEB" w14:textId="4649C0E8" w:rsidR="00C5290A" w:rsidRPr="00E61CC1" w:rsidRDefault="00C5290A" w:rsidP="00E61CC1"/>
        </w:tc>
      </w:tr>
    </w:tbl>
    <w:p w14:paraId="05E95C59" w14:textId="22050B5E" w:rsidR="00E61CC1" w:rsidRPr="00E61CC1" w:rsidRDefault="00E61CC1" w:rsidP="00E61CC1">
      <w:pPr>
        <w:rPr>
          <w:b/>
          <w:bCs/>
          <w:color w:val="FF0000"/>
        </w:rPr>
      </w:pPr>
    </w:p>
    <w:p w14:paraId="64886925" w14:textId="77777777" w:rsidR="00E61CC1" w:rsidRPr="00E61CC1" w:rsidRDefault="00E61CC1" w:rsidP="00E61CC1">
      <w:pPr>
        <w:rPr>
          <w:b/>
          <w:bCs/>
        </w:rPr>
      </w:pPr>
      <w:r w:rsidRPr="00E61CC1">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6032"/>
      </w:tblGrid>
      <w:tr w:rsidR="00E61CC1" w:rsidRPr="00E61CC1" w14:paraId="091D4E61" w14:textId="77777777" w:rsidTr="00E61CC1">
        <w:trPr>
          <w:tblHeader/>
          <w:tblCellSpacing w:w="15" w:type="dxa"/>
        </w:trPr>
        <w:tc>
          <w:tcPr>
            <w:tcW w:w="0" w:type="auto"/>
            <w:vAlign w:val="center"/>
            <w:hideMark/>
          </w:tcPr>
          <w:p w14:paraId="60368DBA" w14:textId="77777777" w:rsidR="00E61CC1" w:rsidRPr="00E61CC1" w:rsidRDefault="00E61CC1" w:rsidP="00E61CC1">
            <w:pPr>
              <w:jc w:val="center"/>
              <w:rPr>
                <w:b/>
                <w:bCs/>
              </w:rPr>
            </w:pPr>
            <w:r w:rsidRPr="00E61CC1">
              <w:rPr>
                <w:b/>
                <w:bCs/>
              </w:rPr>
              <w:t>Score</w:t>
            </w:r>
          </w:p>
        </w:tc>
        <w:tc>
          <w:tcPr>
            <w:tcW w:w="0" w:type="auto"/>
            <w:vAlign w:val="center"/>
            <w:hideMark/>
          </w:tcPr>
          <w:p w14:paraId="27E7F7E2" w14:textId="77777777" w:rsidR="00E61CC1" w:rsidRPr="00E61CC1" w:rsidRDefault="00E61CC1" w:rsidP="00E61CC1">
            <w:pPr>
              <w:jc w:val="center"/>
              <w:rPr>
                <w:b/>
                <w:bCs/>
              </w:rPr>
            </w:pPr>
            <w:r w:rsidRPr="00E61CC1">
              <w:rPr>
                <w:b/>
                <w:bCs/>
              </w:rPr>
              <w:t>Criteria</w:t>
            </w:r>
          </w:p>
        </w:tc>
      </w:tr>
      <w:tr w:rsidR="00E61CC1" w:rsidRPr="00E61CC1" w14:paraId="44B6DF5B" w14:textId="77777777" w:rsidTr="00E61CC1">
        <w:trPr>
          <w:tblCellSpacing w:w="15" w:type="dxa"/>
        </w:trPr>
        <w:tc>
          <w:tcPr>
            <w:tcW w:w="0" w:type="auto"/>
            <w:vAlign w:val="center"/>
            <w:hideMark/>
          </w:tcPr>
          <w:p w14:paraId="44549855" w14:textId="77777777" w:rsidR="00E61CC1" w:rsidRPr="00E61CC1" w:rsidRDefault="00E61CC1" w:rsidP="00E61CC1">
            <w:r w:rsidRPr="00E61CC1">
              <w:t>0</w:t>
            </w:r>
          </w:p>
        </w:tc>
        <w:tc>
          <w:tcPr>
            <w:tcW w:w="0" w:type="auto"/>
            <w:vAlign w:val="center"/>
            <w:hideMark/>
          </w:tcPr>
          <w:p w14:paraId="7C64DE73" w14:textId="77777777" w:rsidR="00E61CC1" w:rsidRPr="00E61CC1" w:rsidRDefault="00E61CC1" w:rsidP="00E61CC1">
            <w:r w:rsidRPr="00E61CC1">
              <w:t>Indicator not met or no evidence available.</w:t>
            </w:r>
          </w:p>
        </w:tc>
      </w:tr>
      <w:tr w:rsidR="00E61CC1" w:rsidRPr="00E61CC1" w14:paraId="20BDC668" w14:textId="77777777" w:rsidTr="00E61CC1">
        <w:trPr>
          <w:tblCellSpacing w:w="15" w:type="dxa"/>
        </w:trPr>
        <w:tc>
          <w:tcPr>
            <w:tcW w:w="0" w:type="auto"/>
            <w:vAlign w:val="center"/>
            <w:hideMark/>
          </w:tcPr>
          <w:p w14:paraId="36A39062" w14:textId="77777777" w:rsidR="00E61CC1" w:rsidRPr="00E61CC1" w:rsidRDefault="00E61CC1" w:rsidP="00E61CC1">
            <w:r w:rsidRPr="00E61CC1">
              <w:t>1</w:t>
            </w:r>
          </w:p>
        </w:tc>
        <w:tc>
          <w:tcPr>
            <w:tcW w:w="0" w:type="auto"/>
            <w:vAlign w:val="center"/>
            <w:hideMark/>
          </w:tcPr>
          <w:p w14:paraId="3BE6CFC7" w14:textId="77777777" w:rsidR="00E61CC1" w:rsidRPr="00E61CC1" w:rsidRDefault="00E61CC1" w:rsidP="00E61CC1">
            <w:r w:rsidRPr="00E61CC1">
              <w:t>Indicator partially met or inconsistently implemented.</w:t>
            </w:r>
          </w:p>
        </w:tc>
      </w:tr>
      <w:tr w:rsidR="00E61CC1" w:rsidRPr="00E61CC1" w14:paraId="10DBC45B" w14:textId="77777777" w:rsidTr="00E61CC1">
        <w:trPr>
          <w:tblCellSpacing w:w="15" w:type="dxa"/>
        </w:trPr>
        <w:tc>
          <w:tcPr>
            <w:tcW w:w="0" w:type="auto"/>
            <w:vAlign w:val="center"/>
            <w:hideMark/>
          </w:tcPr>
          <w:p w14:paraId="2B7157B4" w14:textId="77777777" w:rsidR="00E61CC1" w:rsidRPr="00E61CC1" w:rsidRDefault="00E61CC1" w:rsidP="00E61CC1">
            <w:r w:rsidRPr="00E61CC1">
              <w:t>2</w:t>
            </w:r>
          </w:p>
        </w:tc>
        <w:tc>
          <w:tcPr>
            <w:tcW w:w="0" w:type="auto"/>
            <w:vAlign w:val="center"/>
            <w:hideMark/>
          </w:tcPr>
          <w:p w14:paraId="363E58A7" w14:textId="77777777" w:rsidR="00E61CC1" w:rsidRPr="00E61CC1" w:rsidRDefault="00E61CC1" w:rsidP="00E61CC1">
            <w:r w:rsidRPr="00E61CC1">
              <w:t>Indicator fully met with documented and verifiable evidence.</w:t>
            </w:r>
          </w:p>
        </w:tc>
      </w:tr>
    </w:tbl>
    <w:p w14:paraId="0A6409FA" w14:textId="77777777" w:rsidR="00026B75" w:rsidRDefault="00026B75" w:rsidP="00026B75">
      <w:pPr>
        <w:rPr>
          <w:b/>
          <w:bCs/>
          <w:color w:val="FF0000"/>
        </w:rPr>
      </w:pPr>
    </w:p>
    <w:p w14:paraId="2A7F0332" w14:textId="4A47957F" w:rsidR="00026B75" w:rsidRPr="00026B75" w:rsidRDefault="00026B75" w:rsidP="00026B75">
      <w:pPr>
        <w:rPr>
          <w:b/>
          <w:bCs/>
        </w:rPr>
      </w:pPr>
      <w:r w:rsidRPr="00026B75">
        <w:rPr>
          <w:b/>
          <w:bCs/>
        </w:rPr>
        <w:t>Standard ICU-1</w:t>
      </w:r>
      <w:r w:rsidR="00A45FDA">
        <w:rPr>
          <w:b/>
          <w:bCs/>
        </w:rPr>
        <w:t>1</w:t>
      </w:r>
      <w:r w:rsidRPr="00026B75">
        <w:rPr>
          <w:b/>
          <w:bCs/>
        </w:rPr>
        <w:t>: ICU Safety and Risk Management</w:t>
      </w:r>
    </w:p>
    <w:p w14:paraId="65AA4C4F" w14:textId="77777777" w:rsidR="00026B75" w:rsidRPr="00026B75" w:rsidRDefault="00026B75" w:rsidP="00026B75">
      <w:pPr>
        <w:rPr>
          <w:b/>
          <w:bCs/>
          <w:color w:val="FF0000"/>
        </w:rPr>
      </w:pPr>
      <w:r w:rsidRPr="00026B75">
        <w:rPr>
          <w:b/>
          <w:bCs/>
        </w:rPr>
        <w:t>Statement:</w:t>
      </w:r>
      <w:r w:rsidRPr="00026B75">
        <w:rPr>
          <w:b/>
          <w:bCs/>
          <w:color w:val="FF0000"/>
        </w:rPr>
        <w:br/>
      </w:r>
      <w:r w:rsidRPr="00026B75">
        <w:t>The ICU shall identify, assess, and manage potential safety risks and implement measures to reduce preventable harm to patients, staff, and visitors.</w:t>
      </w:r>
    </w:p>
    <w:p w14:paraId="513E66EA" w14:textId="77777777" w:rsidR="00026B75" w:rsidRPr="00026B75" w:rsidRDefault="00026B75" w:rsidP="00026B75">
      <w:pPr>
        <w:rPr>
          <w:b/>
          <w:bCs/>
          <w:color w:val="FF0000"/>
        </w:rPr>
      </w:pPr>
      <w:r w:rsidRPr="00026B75">
        <w:rPr>
          <w:b/>
          <w:bCs/>
        </w:rPr>
        <w:t>Objective:</w:t>
      </w:r>
      <w:r w:rsidRPr="00026B75">
        <w:rPr>
          <w:b/>
          <w:bCs/>
          <w:color w:val="FF0000"/>
        </w:rPr>
        <w:br/>
      </w:r>
      <w:r w:rsidRPr="00026B75">
        <w:t>To establish systems for proactively managing clinical and environmental risks in the ICU, ensuring a culture of safety and continuous improvement.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35"/>
        <w:gridCol w:w="4050"/>
        <w:gridCol w:w="3303"/>
        <w:gridCol w:w="1462"/>
      </w:tblGrid>
      <w:tr w:rsidR="00C5290A" w:rsidRPr="00026B75" w14:paraId="2EDCD1AC" w14:textId="51C14F79" w:rsidTr="00DD1A0D">
        <w:trPr>
          <w:tblHeader/>
          <w:tblCellSpacing w:w="15" w:type="dxa"/>
        </w:trPr>
        <w:tc>
          <w:tcPr>
            <w:tcW w:w="490" w:type="dxa"/>
          </w:tcPr>
          <w:p w14:paraId="27A58AED" w14:textId="77777777" w:rsidR="00C5290A" w:rsidRPr="00026B75" w:rsidRDefault="00C5290A" w:rsidP="00490919">
            <w:pPr>
              <w:jc w:val="center"/>
              <w:rPr>
                <w:b/>
                <w:bCs/>
              </w:rPr>
            </w:pPr>
          </w:p>
        </w:tc>
        <w:tc>
          <w:tcPr>
            <w:tcW w:w="4020" w:type="dxa"/>
            <w:vAlign w:val="center"/>
            <w:hideMark/>
          </w:tcPr>
          <w:p w14:paraId="61FEEE48" w14:textId="0ADBA715" w:rsidR="00C5290A" w:rsidRPr="00026B75" w:rsidRDefault="00C5290A" w:rsidP="00490919">
            <w:pPr>
              <w:jc w:val="center"/>
              <w:rPr>
                <w:b/>
                <w:bCs/>
              </w:rPr>
            </w:pPr>
            <w:r w:rsidRPr="00026B75">
              <w:rPr>
                <w:b/>
                <w:bCs/>
              </w:rPr>
              <w:t>Indicators</w:t>
            </w:r>
          </w:p>
        </w:tc>
        <w:tc>
          <w:tcPr>
            <w:tcW w:w="3273" w:type="dxa"/>
            <w:vAlign w:val="center"/>
            <w:hideMark/>
          </w:tcPr>
          <w:p w14:paraId="0C0820BE" w14:textId="77777777" w:rsidR="00C5290A" w:rsidRPr="00026B75" w:rsidRDefault="00C5290A" w:rsidP="00490919">
            <w:pPr>
              <w:jc w:val="center"/>
              <w:rPr>
                <w:b/>
                <w:bCs/>
              </w:rPr>
            </w:pPr>
            <w:r w:rsidRPr="00026B75">
              <w:rPr>
                <w:b/>
                <w:bCs/>
              </w:rPr>
              <w:t>Means of Verification</w:t>
            </w:r>
          </w:p>
        </w:tc>
        <w:tc>
          <w:tcPr>
            <w:tcW w:w="1417" w:type="dxa"/>
          </w:tcPr>
          <w:p w14:paraId="0012C4C1" w14:textId="54357CE2" w:rsidR="00C5290A" w:rsidRPr="00026B75" w:rsidRDefault="00C5290A" w:rsidP="00490919">
            <w:pPr>
              <w:jc w:val="center"/>
              <w:rPr>
                <w:b/>
                <w:bCs/>
              </w:rPr>
            </w:pPr>
            <w:r>
              <w:rPr>
                <w:b/>
                <w:bCs/>
              </w:rPr>
              <w:t>Classification</w:t>
            </w:r>
          </w:p>
        </w:tc>
      </w:tr>
      <w:tr w:rsidR="00C5290A" w:rsidRPr="00490919" w14:paraId="3152D818" w14:textId="6B12D3E3" w:rsidTr="00DD1A0D">
        <w:trPr>
          <w:tblCellSpacing w:w="15" w:type="dxa"/>
        </w:trPr>
        <w:tc>
          <w:tcPr>
            <w:tcW w:w="490" w:type="dxa"/>
          </w:tcPr>
          <w:p w14:paraId="737DD91F" w14:textId="77777777" w:rsidR="00C5290A" w:rsidRPr="00026B75" w:rsidRDefault="00C5290A" w:rsidP="00FD46FC">
            <w:pPr>
              <w:pStyle w:val="ListParagraph"/>
              <w:numPr>
                <w:ilvl w:val="0"/>
                <w:numId w:val="92"/>
              </w:numPr>
            </w:pPr>
          </w:p>
        </w:tc>
        <w:tc>
          <w:tcPr>
            <w:tcW w:w="4020" w:type="dxa"/>
            <w:vAlign w:val="center"/>
            <w:hideMark/>
          </w:tcPr>
          <w:p w14:paraId="6864733F" w14:textId="0146994D" w:rsidR="00C5290A" w:rsidRPr="00026B75" w:rsidRDefault="00C5290A" w:rsidP="00B775A9">
            <w:r w:rsidRPr="00026B75">
              <w:t>A documented risk management policy specific to ICU is available and implemented.</w:t>
            </w:r>
          </w:p>
        </w:tc>
        <w:tc>
          <w:tcPr>
            <w:tcW w:w="3273" w:type="dxa"/>
            <w:vAlign w:val="center"/>
            <w:hideMark/>
          </w:tcPr>
          <w:p w14:paraId="70A627D4" w14:textId="77777777" w:rsidR="00C5290A" w:rsidRPr="00026B75" w:rsidRDefault="00C5290A" w:rsidP="00B775A9">
            <w:r w:rsidRPr="00026B75">
              <w:t>Review of policy documents, SOPs, and staff awareness.</w:t>
            </w:r>
          </w:p>
        </w:tc>
        <w:tc>
          <w:tcPr>
            <w:tcW w:w="1417" w:type="dxa"/>
            <w:shd w:val="clear" w:color="auto" w:fill="FF0000"/>
          </w:tcPr>
          <w:p w14:paraId="4C579903" w14:textId="1F6D3EF9" w:rsidR="00C5290A" w:rsidRPr="00026B75" w:rsidRDefault="00C5290A" w:rsidP="00B775A9">
            <w:r w:rsidRPr="00962877">
              <w:t>Essential</w:t>
            </w:r>
          </w:p>
        </w:tc>
      </w:tr>
      <w:tr w:rsidR="00C5290A" w:rsidRPr="00490919" w14:paraId="7EE9354A" w14:textId="5795DEC8" w:rsidTr="00DD1A0D">
        <w:trPr>
          <w:tblCellSpacing w:w="15" w:type="dxa"/>
        </w:trPr>
        <w:tc>
          <w:tcPr>
            <w:tcW w:w="490" w:type="dxa"/>
          </w:tcPr>
          <w:p w14:paraId="0AA89466" w14:textId="77777777" w:rsidR="00C5290A" w:rsidRPr="00026B75" w:rsidRDefault="00C5290A" w:rsidP="00FD46FC">
            <w:pPr>
              <w:pStyle w:val="ListParagraph"/>
              <w:numPr>
                <w:ilvl w:val="0"/>
                <w:numId w:val="92"/>
              </w:numPr>
            </w:pPr>
          </w:p>
        </w:tc>
        <w:tc>
          <w:tcPr>
            <w:tcW w:w="4020" w:type="dxa"/>
            <w:vAlign w:val="center"/>
            <w:hideMark/>
          </w:tcPr>
          <w:p w14:paraId="5238CFBC" w14:textId="0AD09032" w:rsidR="00C5290A" w:rsidRPr="00026B75" w:rsidRDefault="00C5290A" w:rsidP="00B775A9">
            <w:r w:rsidRPr="00026B75">
              <w:t>ICU maintains an incident reporting and learning system for adverse events and near-misses.</w:t>
            </w:r>
          </w:p>
        </w:tc>
        <w:tc>
          <w:tcPr>
            <w:tcW w:w="3273" w:type="dxa"/>
            <w:vAlign w:val="center"/>
            <w:hideMark/>
          </w:tcPr>
          <w:p w14:paraId="68862FEB" w14:textId="77777777" w:rsidR="00C5290A" w:rsidRPr="00026B75" w:rsidRDefault="00C5290A" w:rsidP="00B775A9">
            <w:r w:rsidRPr="00026B75">
              <w:t>Incident logs, root cause analyses, meeting minutes, and interviews with staff.</w:t>
            </w:r>
          </w:p>
        </w:tc>
        <w:tc>
          <w:tcPr>
            <w:tcW w:w="1417" w:type="dxa"/>
            <w:shd w:val="clear" w:color="auto" w:fill="FF0000"/>
          </w:tcPr>
          <w:p w14:paraId="2B907E91" w14:textId="3D158CC8" w:rsidR="00C5290A" w:rsidRPr="00026B75" w:rsidRDefault="00C5290A" w:rsidP="00B775A9">
            <w:r w:rsidRPr="00962877">
              <w:t>Essential</w:t>
            </w:r>
          </w:p>
        </w:tc>
      </w:tr>
      <w:tr w:rsidR="00C5290A" w:rsidRPr="00490919" w14:paraId="45844EA0" w14:textId="61544755" w:rsidTr="00DD1A0D">
        <w:trPr>
          <w:tblCellSpacing w:w="15" w:type="dxa"/>
        </w:trPr>
        <w:tc>
          <w:tcPr>
            <w:tcW w:w="490" w:type="dxa"/>
          </w:tcPr>
          <w:p w14:paraId="5B0096D4" w14:textId="77777777" w:rsidR="00C5290A" w:rsidRPr="00026B75" w:rsidRDefault="00C5290A" w:rsidP="00FD46FC">
            <w:pPr>
              <w:pStyle w:val="ListParagraph"/>
              <w:numPr>
                <w:ilvl w:val="0"/>
                <w:numId w:val="92"/>
              </w:numPr>
            </w:pPr>
          </w:p>
        </w:tc>
        <w:tc>
          <w:tcPr>
            <w:tcW w:w="4020" w:type="dxa"/>
            <w:vAlign w:val="center"/>
            <w:hideMark/>
          </w:tcPr>
          <w:p w14:paraId="53AE5FCD" w14:textId="7E701BBE" w:rsidR="00C5290A" w:rsidRPr="00026B75" w:rsidRDefault="00C5290A" w:rsidP="00B775A9">
            <w:r w:rsidRPr="00026B75">
              <w:t>Regular risk assessments (e.g., fire safety, falls, medication errors) are conducted and documented.</w:t>
            </w:r>
          </w:p>
        </w:tc>
        <w:tc>
          <w:tcPr>
            <w:tcW w:w="3273" w:type="dxa"/>
            <w:vAlign w:val="center"/>
            <w:hideMark/>
          </w:tcPr>
          <w:p w14:paraId="639E287E" w14:textId="77777777" w:rsidR="00C5290A" w:rsidRPr="00026B75" w:rsidRDefault="00C5290A" w:rsidP="00B775A9">
            <w:r w:rsidRPr="00026B75">
              <w:t>Risk assessment reports, audit findings, and records of mitigation actions taken.</w:t>
            </w:r>
          </w:p>
        </w:tc>
        <w:tc>
          <w:tcPr>
            <w:tcW w:w="1417" w:type="dxa"/>
            <w:shd w:val="clear" w:color="auto" w:fill="FF0000"/>
          </w:tcPr>
          <w:p w14:paraId="79416CBB" w14:textId="7EC6A294" w:rsidR="00C5290A" w:rsidRPr="00026B75" w:rsidRDefault="00C5290A" w:rsidP="00B775A9">
            <w:r w:rsidRPr="00962877">
              <w:t>Essential</w:t>
            </w:r>
          </w:p>
        </w:tc>
      </w:tr>
      <w:tr w:rsidR="00C5290A" w:rsidRPr="00490919" w14:paraId="01CE437A" w14:textId="5DF52E81" w:rsidTr="00DD1A0D">
        <w:trPr>
          <w:tblCellSpacing w:w="15" w:type="dxa"/>
        </w:trPr>
        <w:tc>
          <w:tcPr>
            <w:tcW w:w="490" w:type="dxa"/>
          </w:tcPr>
          <w:p w14:paraId="66A336C3" w14:textId="77777777" w:rsidR="00C5290A" w:rsidRPr="00026B75" w:rsidRDefault="00C5290A" w:rsidP="00FD46FC">
            <w:pPr>
              <w:pStyle w:val="ListParagraph"/>
              <w:numPr>
                <w:ilvl w:val="0"/>
                <w:numId w:val="92"/>
              </w:numPr>
            </w:pPr>
          </w:p>
        </w:tc>
        <w:tc>
          <w:tcPr>
            <w:tcW w:w="4020" w:type="dxa"/>
            <w:vAlign w:val="center"/>
            <w:hideMark/>
          </w:tcPr>
          <w:p w14:paraId="7FC93CB1" w14:textId="0A565874" w:rsidR="00C5290A" w:rsidRPr="00026B75" w:rsidRDefault="00C5290A" w:rsidP="00026B75">
            <w:r w:rsidRPr="00026B75">
              <w:t>A designated safety officer or focal person oversees ICU safety protocols.</w:t>
            </w:r>
          </w:p>
        </w:tc>
        <w:tc>
          <w:tcPr>
            <w:tcW w:w="3273" w:type="dxa"/>
            <w:vAlign w:val="center"/>
            <w:hideMark/>
          </w:tcPr>
          <w:p w14:paraId="662A5A12" w14:textId="77777777" w:rsidR="00C5290A" w:rsidRPr="00026B75" w:rsidRDefault="00C5290A" w:rsidP="00026B75">
            <w:r w:rsidRPr="00026B75">
              <w:t>HR records, interview with staff, organogram.</w:t>
            </w:r>
          </w:p>
        </w:tc>
        <w:tc>
          <w:tcPr>
            <w:tcW w:w="1417" w:type="dxa"/>
            <w:shd w:val="clear" w:color="auto" w:fill="FFFF00"/>
          </w:tcPr>
          <w:p w14:paraId="2205EC59" w14:textId="38035DC3" w:rsidR="00C5290A" w:rsidRPr="00026B75" w:rsidRDefault="00C5290A" w:rsidP="00C5290A">
            <w:r>
              <w:t>Desirable</w:t>
            </w:r>
          </w:p>
        </w:tc>
      </w:tr>
      <w:tr w:rsidR="00C5290A" w:rsidRPr="00490919" w14:paraId="5628A049" w14:textId="5848D1DF" w:rsidTr="00DD1A0D">
        <w:trPr>
          <w:tblCellSpacing w:w="15" w:type="dxa"/>
        </w:trPr>
        <w:tc>
          <w:tcPr>
            <w:tcW w:w="490" w:type="dxa"/>
          </w:tcPr>
          <w:p w14:paraId="1818E9A2" w14:textId="77777777" w:rsidR="00C5290A" w:rsidRPr="00026B75" w:rsidRDefault="00C5290A" w:rsidP="00FD46FC">
            <w:pPr>
              <w:pStyle w:val="ListParagraph"/>
              <w:numPr>
                <w:ilvl w:val="0"/>
                <w:numId w:val="92"/>
              </w:numPr>
            </w:pPr>
          </w:p>
        </w:tc>
        <w:tc>
          <w:tcPr>
            <w:tcW w:w="4020" w:type="dxa"/>
            <w:vAlign w:val="center"/>
            <w:hideMark/>
          </w:tcPr>
          <w:p w14:paraId="60FF581D" w14:textId="58B84609" w:rsidR="00C5290A" w:rsidRPr="00026B75" w:rsidRDefault="00C5290A" w:rsidP="00026B75">
            <w:r w:rsidRPr="00026B75">
              <w:t>ICU conducts mock drills (e.g., fire, CPR, code blue) and evaluates response times and staff readiness.</w:t>
            </w:r>
          </w:p>
        </w:tc>
        <w:tc>
          <w:tcPr>
            <w:tcW w:w="3273" w:type="dxa"/>
            <w:vAlign w:val="center"/>
            <w:hideMark/>
          </w:tcPr>
          <w:p w14:paraId="3EE4449A" w14:textId="77777777" w:rsidR="00C5290A" w:rsidRPr="00026B75" w:rsidRDefault="00C5290A" w:rsidP="00026B75">
            <w:r w:rsidRPr="00026B75">
              <w:t>Drill schedules, evaluation reports, staff feedback, and observation during drills.</w:t>
            </w:r>
          </w:p>
        </w:tc>
        <w:tc>
          <w:tcPr>
            <w:tcW w:w="1417" w:type="dxa"/>
            <w:shd w:val="clear" w:color="auto" w:fill="FFFF00"/>
          </w:tcPr>
          <w:p w14:paraId="7CA8330C" w14:textId="7E304175" w:rsidR="00C5290A" w:rsidRPr="00026B75" w:rsidRDefault="00C5290A" w:rsidP="00026B75">
            <w:r>
              <w:t>Desirable</w:t>
            </w:r>
          </w:p>
        </w:tc>
      </w:tr>
    </w:tbl>
    <w:p w14:paraId="6F99F046" w14:textId="1C4C270F" w:rsidR="00026B75" w:rsidRPr="00026B75" w:rsidRDefault="00026B75" w:rsidP="00026B75">
      <w:pPr>
        <w:rPr>
          <w:b/>
          <w:bCs/>
          <w:color w:val="FF0000"/>
        </w:rPr>
      </w:pPr>
    </w:p>
    <w:p w14:paraId="7FA3B2E0" w14:textId="77777777" w:rsidR="00026B75" w:rsidRPr="00026B75" w:rsidRDefault="00026B75" w:rsidP="00026B75">
      <w:pPr>
        <w:rPr>
          <w:b/>
          <w:bCs/>
        </w:rPr>
      </w:pPr>
      <w:r w:rsidRPr="00026B75">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6032"/>
      </w:tblGrid>
      <w:tr w:rsidR="00490919" w:rsidRPr="00026B75" w14:paraId="3DB367B8" w14:textId="77777777" w:rsidTr="00490919">
        <w:trPr>
          <w:tblHeader/>
          <w:tblCellSpacing w:w="15" w:type="dxa"/>
        </w:trPr>
        <w:tc>
          <w:tcPr>
            <w:tcW w:w="0" w:type="auto"/>
            <w:vAlign w:val="center"/>
            <w:hideMark/>
          </w:tcPr>
          <w:p w14:paraId="4612288C" w14:textId="77777777" w:rsidR="00026B75" w:rsidRPr="00026B75" w:rsidRDefault="00026B75" w:rsidP="00490919">
            <w:pPr>
              <w:jc w:val="center"/>
              <w:rPr>
                <w:b/>
                <w:bCs/>
              </w:rPr>
            </w:pPr>
            <w:r w:rsidRPr="00026B75">
              <w:rPr>
                <w:b/>
                <w:bCs/>
              </w:rPr>
              <w:t>Score</w:t>
            </w:r>
          </w:p>
        </w:tc>
        <w:tc>
          <w:tcPr>
            <w:tcW w:w="0" w:type="auto"/>
            <w:vAlign w:val="center"/>
            <w:hideMark/>
          </w:tcPr>
          <w:p w14:paraId="41AA4F5D" w14:textId="77777777" w:rsidR="00026B75" w:rsidRPr="00026B75" w:rsidRDefault="00026B75" w:rsidP="00490919">
            <w:pPr>
              <w:jc w:val="center"/>
              <w:rPr>
                <w:b/>
                <w:bCs/>
              </w:rPr>
            </w:pPr>
            <w:r w:rsidRPr="00026B75">
              <w:rPr>
                <w:b/>
                <w:bCs/>
              </w:rPr>
              <w:t>Criteria</w:t>
            </w:r>
          </w:p>
        </w:tc>
      </w:tr>
      <w:tr w:rsidR="00490919" w:rsidRPr="00026B75" w14:paraId="63C04227" w14:textId="77777777" w:rsidTr="00490919">
        <w:trPr>
          <w:tblCellSpacing w:w="15" w:type="dxa"/>
        </w:trPr>
        <w:tc>
          <w:tcPr>
            <w:tcW w:w="0" w:type="auto"/>
            <w:vAlign w:val="center"/>
            <w:hideMark/>
          </w:tcPr>
          <w:p w14:paraId="269EDBE1" w14:textId="77777777" w:rsidR="00026B75" w:rsidRPr="00026B75" w:rsidRDefault="00026B75" w:rsidP="00026B75">
            <w:r w:rsidRPr="00026B75">
              <w:t>0</w:t>
            </w:r>
          </w:p>
        </w:tc>
        <w:tc>
          <w:tcPr>
            <w:tcW w:w="0" w:type="auto"/>
            <w:vAlign w:val="center"/>
            <w:hideMark/>
          </w:tcPr>
          <w:p w14:paraId="37661F01" w14:textId="77777777" w:rsidR="00026B75" w:rsidRPr="00026B75" w:rsidRDefault="00026B75" w:rsidP="00026B75">
            <w:r w:rsidRPr="00026B75">
              <w:t>Indicator not met or no evidence available.</w:t>
            </w:r>
          </w:p>
        </w:tc>
      </w:tr>
      <w:tr w:rsidR="00490919" w:rsidRPr="00026B75" w14:paraId="231EC8C7" w14:textId="77777777" w:rsidTr="00490919">
        <w:trPr>
          <w:tblCellSpacing w:w="15" w:type="dxa"/>
        </w:trPr>
        <w:tc>
          <w:tcPr>
            <w:tcW w:w="0" w:type="auto"/>
            <w:vAlign w:val="center"/>
            <w:hideMark/>
          </w:tcPr>
          <w:p w14:paraId="61B6B55F" w14:textId="77777777" w:rsidR="00026B75" w:rsidRPr="00026B75" w:rsidRDefault="00026B75" w:rsidP="00026B75">
            <w:r w:rsidRPr="00026B75">
              <w:t>1</w:t>
            </w:r>
          </w:p>
        </w:tc>
        <w:tc>
          <w:tcPr>
            <w:tcW w:w="0" w:type="auto"/>
            <w:vAlign w:val="center"/>
            <w:hideMark/>
          </w:tcPr>
          <w:p w14:paraId="3958EA3C" w14:textId="77777777" w:rsidR="00026B75" w:rsidRPr="00026B75" w:rsidRDefault="00026B75" w:rsidP="00026B75">
            <w:r w:rsidRPr="00026B75">
              <w:t>Indicator partially met or inconsistently implemented.</w:t>
            </w:r>
          </w:p>
        </w:tc>
      </w:tr>
      <w:tr w:rsidR="00490919" w:rsidRPr="00026B75" w14:paraId="3F155629" w14:textId="77777777" w:rsidTr="00490919">
        <w:trPr>
          <w:tblCellSpacing w:w="15" w:type="dxa"/>
        </w:trPr>
        <w:tc>
          <w:tcPr>
            <w:tcW w:w="0" w:type="auto"/>
            <w:vAlign w:val="center"/>
            <w:hideMark/>
          </w:tcPr>
          <w:p w14:paraId="6F0950FC" w14:textId="77777777" w:rsidR="00026B75" w:rsidRPr="00026B75" w:rsidRDefault="00026B75" w:rsidP="00026B75">
            <w:r w:rsidRPr="00026B75">
              <w:t>2</w:t>
            </w:r>
          </w:p>
        </w:tc>
        <w:tc>
          <w:tcPr>
            <w:tcW w:w="0" w:type="auto"/>
            <w:vAlign w:val="center"/>
            <w:hideMark/>
          </w:tcPr>
          <w:p w14:paraId="5374B374" w14:textId="77777777" w:rsidR="00026B75" w:rsidRPr="00026B75" w:rsidRDefault="00026B75" w:rsidP="00026B75">
            <w:r w:rsidRPr="00026B75">
              <w:t>Indicator fully met with documented and verifiable evidence.</w:t>
            </w:r>
          </w:p>
        </w:tc>
      </w:tr>
    </w:tbl>
    <w:p w14:paraId="79D78EE3" w14:textId="77777777" w:rsidR="00490919" w:rsidRDefault="00490919" w:rsidP="00490919">
      <w:pPr>
        <w:rPr>
          <w:b/>
          <w:bCs/>
          <w:color w:val="FF0000"/>
        </w:rPr>
      </w:pPr>
    </w:p>
    <w:p w14:paraId="5723B18D" w14:textId="378F4E6E" w:rsidR="00490919" w:rsidRPr="00490919" w:rsidRDefault="00490919" w:rsidP="00490919">
      <w:pPr>
        <w:rPr>
          <w:b/>
          <w:bCs/>
        </w:rPr>
      </w:pPr>
      <w:r w:rsidRPr="00490919">
        <w:rPr>
          <w:b/>
          <w:bCs/>
        </w:rPr>
        <w:t>Standard ICU-1</w:t>
      </w:r>
      <w:r w:rsidR="00A45FDA">
        <w:rPr>
          <w:b/>
          <w:bCs/>
        </w:rPr>
        <w:t>2</w:t>
      </w:r>
      <w:r w:rsidRPr="00490919">
        <w:rPr>
          <w:b/>
          <w:bCs/>
        </w:rPr>
        <w:t>: ICU Waste Management and Environmental Safety</w:t>
      </w:r>
    </w:p>
    <w:p w14:paraId="0F5F5600" w14:textId="77777777" w:rsidR="00490919" w:rsidRPr="00490919" w:rsidRDefault="00490919" w:rsidP="00490919">
      <w:pPr>
        <w:rPr>
          <w:b/>
          <w:bCs/>
          <w:color w:val="FF0000"/>
        </w:rPr>
      </w:pPr>
      <w:r w:rsidRPr="00490919">
        <w:rPr>
          <w:b/>
          <w:bCs/>
        </w:rPr>
        <w:t>Statement:</w:t>
      </w:r>
      <w:r w:rsidRPr="00490919">
        <w:rPr>
          <w:b/>
          <w:bCs/>
          <w:color w:val="FF0000"/>
        </w:rPr>
        <w:br/>
      </w:r>
      <w:r w:rsidRPr="00490919">
        <w:t>The ICU shall ensure safe and compliant management of biomedical waste and maintain environmental safety to prevent health hazards to patients, staff, and visitors.</w:t>
      </w:r>
    </w:p>
    <w:p w14:paraId="5773076E" w14:textId="77777777" w:rsidR="00490919" w:rsidRPr="00490919" w:rsidRDefault="00490919" w:rsidP="00490919">
      <w:pPr>
        <w:rPr>
          <w:b/>
          <w:bCs/>
          <w:color w:val="FF0000"/>
        </w:rPr>
      </w:pPr>
      <w:r w:rsidRPr="00490919">
        <w:rPr>
          <w:b/>
          <w:bCs/>
        </w:rPr>
        <w:t>Objective:</w:t>
      </w:r>
      <w:r w:rsidRPr="00490919">
        <w:rPr>
          <w:b/>
          <w:bCs/>
          <w:color w:val="FF0000"/>
        </w:rPr>
        <w:br/>
      </w:r>
      <w:r w:rsidRPr="00490919">
        <w:t>To minimize risks of infection and environmental contamination through proper segregation, handling, and disposal of medical waste and by maintaining ICU hygiene and infrastructure safety.</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5"/>
        <w:gridCol w:w="4108"/>
        <w:gridCol w:w="3400"/>
        <w:gridCol w:w="1397"/>
      </w:tblGrid>
      <w:tr w:rsidR="00C5290A" w:rsidRPr="00490919" w14:paraId="5DF90E8B" w14:textId="1864EB32" w:rsidTr="00DD1A0D">
        <w:trPr>
          <w:tblHeader/>
          <w:tblCellSpacing w:w="15" w:type="dxa"/>
        </w:trPr>
        <w:tc>
          <w:tcPr>
            <w:tcW w:w="400" w:type="dxa"/>
          </w:tcPr>
          <w:p w14:paraId="68B63B16" w14:textId="77777777" w:rsidR="00C5290A" w:rsidRPr="00490919" w:rsidRDefault="00C5290A" w:rsidP="00490919">
            <w:pPr>
              <w:jc w:val="center"/>
              <w:rPr>
                <w:b/>
                <w:bCs/>
              </w:rPr>
            </w:pPr>
          </w:p>
        </w:tc>
        <w:tc>
          <w:tcPr>
            <w:tcW w:w="4078" w:type="dxa"/>
            <w:vAlign w:val="center"/>
            <w:hideMark/>
          </w:tcPr>
          <w:p w14:paraId="72F0E119" w14:textId="523C2723" w:rsidR="00C5290A" w:rsidRPr="00490919" w:rsidRDefault="00C5290A" w:rsidP="00490919">
            <w:pPr>
              <w:jc w:val="center"/>
              <w:rPr>
                <w:b/>
                <w:bCs/>
              </w:rPr>
            </w:pPr>
            <w:r w:rsidRPr="00490919">
              <w:rPr>
                <w:b/>
                <w:bCs/>
              </w:rPr>
              <w:t>Indicators</w:t>
            </w:r>
          </w:p>
        </w:tc>
        <w:tc>
          <w:tcPr>
            <w:tcW w:w="3370" w:type="dxa"/>
            <w:vAlign w:val="center"/>
            <w:hideMark/>
          </w:tcPr>
          <w:p w14:paraId="1DF869A1" w14:textId="77777777" w:rsidR="00C5290A" w:rsidRPr="00490919" w:rsidRDefault="00C5290A" w:rsidP="00490919">
            <w:pPr>
              <w:jc w:val="center"/>
              <w:rPr>
                <w:b/>
                <w:bCs/>
              </w:rPr>
            </w:pPr>
            <w:r w:rsidRPr="00490919">
              <w:rPr>
                <w:b/>
                <w:bCs/>
              </w:rPr>
              <w:t>Means of Verification</w:t>
            </w:r>
          </w:p>
        </w:tc>
        <w:tc>
          <w:tcPr>
            <w:tcW w:w="1352" w:type="dxa"/>
          </w:tcPr>
          <w:p w14:paraId="729FA9F6" w14:textId="3BB5A0B8" w:rsidR="00C5290A" w:rsidRPr="00490919" w:rsidRDefault="00C5290A" w:rsidP="00490919">
            <w:pPr>
              <w:jc w:val="center"/>
              <w:rPr>
                <w:b/>
                <w:bCs/>
              </w:rPr>
            </w:pPr>
            <w:r>
              <w:rPr>
                <w:b/>
                <w:bCs/>
              </w:rPr>
              <w:t>Classification</w:t>
            </w:r>
          </w:p>
        </w:tc>
      </w:tr>
      <w:tr w:rsidR="00C5290A" w:rsidRPr="00490919" w14:paraId="2BFA4AD3" w14:textId="72484989" w:rsidTr="00DD1A0D">
        <w:trPr>
          <w:tblCellSpacing w:w="15" w:type="dxa"/>
        </w:trPr>
        <w:tc>
          <w:tcPr>
            <w:tcW w:w="400" w:type="dxa"/>
          </w:tcPr>
          <w:p w14:paraId="1CACAFB9" w14:textId="77777777" w:rsidR="00C5290A" w:rsidRPr="00490919" w:rsidRDefault="00C5290A" w:rsidP="00FD46FC">
            <w:pPr>
              <w:pStyle w:val="ListParagraph"/>
              <w:numPr>
                <w:ilvl w:val="0"/>
                <w:numId w:val="93"/>
              </w:numPr>
            </w:pPr>
          </w:p>
        </w:tc>
        <w:tc>
          <w:tcPr>
            <w:tcW w:w="4078" w:type="dxa"/>
            <w:vAlign w:val="center"/>
            <w:hideMark/>
          </w:tcPr>
          <w:p w14:paraId="36AFC828" w14:textId="5B786B4E" w:rsidR="00C5290A" w:rsidRPr="00490919" w:rsidRDefault="00C5290A" w:rsidP="00B775A9">
            <w:r w:rsidRPr="00490919">
              <w:t>The ICU has a documented and implemented biomedical waste management plan.</w:t>
            </w:r>
          </w:p>
        </w:tc>
        <w:tc>
          <w:tcPr>
            <w:tcW w:w="3370" w:type="dxa"/>
            <w:vAlign w:val="center"/>
            <w:hideMark/>
          </w:tcPr>
          <w:p w14:paraId="109E8252" w14:textId="77777777" w:rsidR="00C5290A" w:rsidRPr="00490919" w:rsidRDefault="00C5290A" w:rsidP="00B775A9">
            <w:r w:rsidRPr="00490919">
              <w:t>Review of policy documents, waste logs, SOPs.</w:t>
            </w:r>
          </w:p>
        </w:tc>
        <w:tc>
          <w:tcPr>
            <w:tcW w:w="1352" w:type="dxa"/>
            <w:shd w:val="clear" w:color="auto" w:fill="FF0000"/>
          </w:tcPr>
          <w:p w14:paraId="5A3A00AF" w14:textId="6FF540A0" w:rsidR="00C5290A" w:rsidRPr="00490919" w:rsidRDefault="00C5290A" w:rsidP="00B775A9">
            <w:r w:rsidRPr="009D1BA4">
              <w:t>Essential</w:t>
            </w:r>
          </w:p>
        </w:tc>
      </w:tr>
      <w:tr w:rsidR="00C5290A" w:rsidRPr="00490919" w14:paraId="471734DA" w14:textId="7E391369" w:rsidTr="00DD1A0D">
        <w:trPr>
          <w:tblCellSpacing w:w="15" w:type="dxa"/>
        </w:trPr>
        <w:tc>
          <w:tcPr>
            <w:tcW w:w="400" w:type="dxa"/>
          </w:tcPr>
          <w:p w14:paraId="0E1086EF" w14:textId="77777777" w:rsidR="00C5290A" w:rsidRPr="00490919" w:rsidRDefault="00C5290A" w:rsidP="00FD46FC">
            <w:pPr>
              <w:pStyle w:val="ListParagraph"/>
              <w:numPr>
                <w:ilvl w:val="0"/>
                <w:numId w:val="93"/>
              </w:numPr>
            </w:pPr>
          </w:p>
        </w:tc>
        <w:tc>
          <w:tcPr>
            <w:tcW w:w="4078" w:type="dxa"/>
            <w:vAlign w:val="center"/>
            <w:hideMark/>
          </w:tcPr>
          <w:p w14:paraId="3C153B9F" w14:textId="485C0791" w:rsidR="00C5290A" w:rsidRPr="00490919" w:rsidRDefault="00C5290A" w:rsidP="00B775A9">
            <w:r w:rsidRPr="00490919">
              <w:t>Waste segregation is done at the point of generation using color-coded bins.</w:t>
            </w:r>
          </w:p>
        </w:tc>
        <w:tc>
          <w:tcPr>
            <w:tcW w:w="3370" w:type="dxa"/>
            <w:vAlign w:val="center"/>
            <w:hideMark/>
          </w:tcPr>
          <w:p w14:paraId="159D1ABB" w14:textId="77777777" w:rsidR="00C5290A" w:rsidRPr="00490919" w:rsidRDefault="00C5290A" w:rsidP="00B775A9">
            <w:r w:rsidRPr="00490919">
              <w:t>Observation of practices, bin labels, interviews with staff.</w:t>
            </w:r>
          </w:p>
        </w:tc>
        <w:tc>
          <w:tcPr>
            <w:tcW w:w="1352" w:type="dxa"/>
            <w:shd w:val="clear" w:color="auto" w:fill="FF0000"/>
          </w:tcPr>
          <w:p w14:paraId="6EAA9B2D" w14:textId="2EBD2726" w:rsidR="00C5290A" w:rsidRPr="00490919" w:rsidRDefault="00C5290A" w:rsidP="00B775A9">
            <w:r w:rsidRPr="009D1BA4">
              <w:t>Essential</w:t>
            </w:r>
          </w:p>
        </w:tc>
      </w:tr>
      <w:tr w:rsidR="00C5290A" w:rsidRPr="00490919" w14:paraId="26A59634" w14:textId="22100D41" w:rsidTr="00DD1A0D">
        <w:trPr>
          <w:tblCellSpacing w:w="15" w:type="dxa"/>
        </w:trPr>
        <w:tc>
          <w:tcPr>
            <w:tcW w:w="400" w:type="dxa"/>
          </w:tcPr>
          <w:p w14:paraId="69202FA8" w14:textId="77777777" w:rsidR="00C5290A" w:rsidRPr="00490919" w:rsidRDefault="00C5290A" w:rsidP="00FD46FC">
            <w:pPr>
              <w:pStyle w:val="ListParagraph"/>
              <w:numPr>
                <w:ilvl w:val="0"/>
                <w:numId w:val="93"/>
              </w:numPr>
            </w:pPr>
          </w:p>
        </w:tc>
        <w:tc>
          <w:tcPr>
            <w:tcW w:w="4078" w:type="dxa"/>
            <w:vAlign w:val="center"/>
            <w:hideMark/>
          </w:tcPr>
          <w:p w14:paraId="60535C85" w14:textId="04640547" w:rsidR="00C5290A" w:rsidRPr="00490919" w:rsidRDefault="00C5290A" w:rsidP="00B775A9">
            <w:r w:rsidRPr="00490919">
              <w:t>Staff receive regular training on biomedical waste handling and safety protocols.</w:t>
            </w:r>
          </w:p>
        </w:tc>
        <w:tc>
          <w:tcPr>
            <w:tcW w:w="3370" w:type="dxa"/>
            <w:vAlign w:val="center"/>
            <w:hideMark/>
          </w:tcPr>
          <w:p w14:paraId="79114589" w14:textId="77777777" w:rsidR="00C5290A" w:rsidRPr="00490919" w:rsidRDefault="00C5290A" w:rsidP="00B775A9">
            <w:r w:rsidRPr="00490919">
              <w:t>Training records, attendance logs, interviews with staff.</w:t>
            </w:r>
          </w:p>
        </w:tc>
        <w:tc>
          <w:tcPr>
            <w:tcW w:w="1352" w:type="dxa"/>
            <w:shd w:val="clear" w:color="auto" w:fill="FF0000"/>
          </w:tcPr>
          <w:p w14:paraId="5CD92C7C" w14:textId="29939B5F" w:rsidR="00C5290A" w:rsidRPr="00490919" w:rsidRDefault="00C5290A" w:rsidP="00B775A9">
            <w:r w:rsidRPr="009D1BA4">
              <w:t>Essential</w:t>
            </w:r>
          </w:p>
        </w:tc>
      </w:tr>
      <w:tr w:rsidR="00C5290A" w:rsidRPr="00490919" w14:paraId="1AABFCBF" w14:textId="128C81E4" w:rsidTr="004638FF">
        <w:trPr>
          <w:tblCellSpacing w:w="15" w:type="dxa"/>
        </w:trPr>
        <w:tc>
          <w:tcPr>
            <w:tcW w:w="400" w:type="dxa"/>
          </w:tcPr>
          <w:p w14:paraId="7F07A192" w14:textId="77777777" w:rsidR="00C5290A" w:rsidRPr="00490919" w:rsidRDefault="00C5290A" w:rsidP="00FD46FC">
            <w:pPr>
              <w:pStyle w:val="ListParagraph"/>
              <w:numPr>
                <w:ilvl w:val="0"/>
                <w:numId w:val="93"/>
              </w:numPr>
            </w:pPr>
          </w:p>
        </w:tc>
        <w:tc>
          <w:tcPr>
            <w:tcW w:w="4078" w:type="dxa"/>
            <w:vAlign w:val="center"/>
            <w:hideMark/>
          </w:tcPr>
          <w:p w14:paraId="397FFF11" w14:textId="30B3CBC1" w:rsidR="00C5290A" w:rsidRPr="00490919" w:rsidRDefault="00C5290A" w:rsidP="00490919">
            <w:r w:rsidRPr="00490919">
              <w:t>Housekeeping and waste disposal staff are provided PPE and monitored for compliance.</w:t>
            </w:r>
          </w:p>
        </w:tc>
        <w:tc>
          <w:tcPr>
            <w:tcW w:w="3370" w:type="dxa"/>
            <w:vAlign w:val="center"/>
            <w:hideMark/>
          </w:tcPr>
          <w:p w14:paraId="7E68EF29" w14:textId="77777777" w:rsidR="00C5290A" w:rsidRPr="00490919" w:rsidRDefault="00C5290A" w:rsidP="00490919">
            <w:r w:rsidRPr="00490919">
              <w:t>Observation, PPE inventory records, interviews with staff.</w:t>
            </w:r>
          </w:p>
        </w:tc>
        <w:tc>
          <w:tcPr>
            <w:tcW w:w="1352" w:type="dxa"/>
            <w:shd w:val="clear" w:color="auto" w:fill="FF0000"/>
          </w:tcPr>
          <w:p w14:paraId="12DE5F93" w14:textId="77777777" w:rsidR="00E112CF" w:rsidRDefault="00E112CF" w:rsidP="00B775A9">
            <w:pPr>
              <w:jc w:val="center"/>
            </w:pPr>
            <w:r>
              <w:t>Essential</w:t>
            </w:r>
          </w:p>
          <w:p w14:paraId="335FD06F" w14:textId="42D84437" w:rsidR="00C5290A" w:rsidRPr="00490919" w:rsidRDefault="00C5290A" w:rsidP="00B775A9">
            <w:pPr>
              <w:jc w:val="center"/>
            </w:pPr>
          </w:p>
        </w:tc>
      </w:tr>
      <w:tr w:rsidR="00C5290A" w:rsidRPr="00490919" w14:paraId="18B9728E" w14:textId="7DCC0C89" w:rsidTr="004638FF">
        <w:trPr>
          <w:tblCellSpacing w:w="15" w:type="dxa"/>
        </w:trPr>
        <w:tc>
          <w:tcPr>
            <w:tcW w:w="400" w:type="dxa"/>
          </w:tcPr>
          <w:p w14:paraId="222A8076" w14:textId="78054059" w:rsidR="00C5290A" w:rsidRPr="00490919" w:rsidRDefault="00C5290A" w:rsidP="00FD46FC">
            <w:pPr>
              <w:pStyle w:val="ListParagraph"/>
              <w:numPr>
                <w:ilvl w:val="0"/>
                <w:numId w:val="93"/>
              </w:numPr>
            </w:pPr>
          </w:p>
        </w:tc>
        <w:tc>
          <w:tcPr>
            <w:tcW w:w="4078" w:type="dxa"/>
            <w:vAlign w:val="center"/>
            <w:hideMark/>
          </w:tcPr>
          <w:p w14:paraId="530BE0CF" w14:textId="03B939DB" w:rsidR="00C5290A" w:rsidRPr="00490919" w:rsidRDefault="00C5290A" w:rsidP="00490919">
            <w:r w:rsidRPr="00490919">
              <w:t>The ICU environment (air, surfaces, water, ventilation) is assessed periodically for safety compliance.</w:t>
            </w:r>
          </w:p>
        </w:tc>
        <w:tc>
          <w:tcPr>
            <w:tcW w:w="3370" w:type="dxa"/>
            <w:vAlign w:val="center"/>
            <w:hideMark/>
          </w:tcPr>
          <w:p w14:paraId="09BC5299" w14:textId="77777777" w:rsidR="00C5290A" w:rsidRPr="00490919" w:rsidRDefault="00C5290A" w:rsidP="00490919">
            <w:r w:rsidRPr="00490919">
              <w:t>Environmental audit reports, maintenance logs, HVAC system inspection, and microbial culture reports.</w:t>
            </w:r>
          </w:p>
        </w:tc>
        <w:tc>
          <w:tcPr>
            <w:tcW w:w="1352" w:type="dxa"/>
            <w:shd w:val="clear" w:color="auto" w:fill="FF0000"/>
          </w:tcPr>
          <w:p w14:paraId="3793E600" w14:textId="77777777" w:rsidR="00E112CF" w:rsidRDefault="00E112CF" w:rsidP="00490919">
            <w:r>
              <w:t>Essential</w:t>
            </w:r>
          </w:p>
          <w:p w14:paraId="1809D849" w14:textId="6E0DE14A" w:rsidR="00C5290A" w:rsidRPr="00490919" w:rsidRDefault="00C5290A" w:rsidP="00490919"/>
        </w:tc>
      </w:tr>
    </w:tbl>
    <w:p w14:paraId="1D6C6331" w14:textId="3FEB6FA2" w:rsidR="00490919" w:rsidRPr="00490919" w:rsidRDefault="00490919" w:rsidP="00490919">
      <w:pPr>
        <w:rPr>
          <w:b/>
          <w:bCs/>
          <w:color w:val="FF0000"/>
        </w:rPr>
      </w:pPr>
    </w:p>
    <w:p w14:paraId="62260BB7" w14:textId="77777777" w:rsidR="00490919" w:rsidRPr="00490919" w:rsidRDefault="00490919" w:rsidP="00490919">
      <w:pPr>
        <w:rPr>
          <w:b/>
          <w:bCs/>
        </w:rPr>
      </w:pPr>
      <w:r w:rsidRPr="00490919">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6032"/>
      </w:tblGrid>
      <w:tr w:rsidR="00490919" w:rsidRPr="00490919" w14:paraId="46C73889" w14:textId="77777777" w:rsidTr="00490919">
        <w:trPr>
          <w:tblHeader/>
          <w:tblCellSpacing w:w="15" w:type="dxa"/>
        </w:trPr>
        <w:tc>
          <w:tcPr>
            <w:tcW w:w="0" w:type="auto"/>
            <w:vAlign w:val="center"/>
            <w:hideMark/>
          </w:tcPr>
          <w:p w14:paraId="689C5F2B" w14:textId="77777777" w:rsidR="00490919" w:rsidRPr="00490919" w:rsidRDefault="00490919" w:rsidP="00490919">
            <w:pPr>
              <w:jc w:val="center"/>
              <w:rPr>
                <w:b/>
                <w:bCs/>
              </w:rPr>
            </w:pPr>
            <w:r w:rsidRPr="00490919">
              <w:rPr>
                <w:b/>
                <w:bCs/>
              </w:rPr>
              <w:t>Score</w:t>
            </w:r>
          </w:p>
        </w:tc>
        <w:tc>
          <w:tcPr>
            <w:tcW w:w="0" w:type="auto"/>
            <w:vAlign w:val="center"/>
            <w:hideMark/>
          </w:tcPr>
          <w:p w14:paraId="51FBDFD8" w14:textId="77777777" w:rsidR="00490919" w:rsidRPr="00490919" w:rsidRDefault="00490919" w:rsidP="00490919">
            <w:pPr>
              <w:jc w:val="center"/>
              <w:rPr>
                <w:b/>
                <w:bCs/>
              </w:rPr>
            </w:pPr>
            <w:r w:rsidRPr="00490919">
              <w:rPr>
                <w:b/>
                <w:bCs/>
              </w:rPr>
              <w:t>Criteria</w:t>
            </w:r>
          </w:p>
        </w:tc>
      </w:tr>
      <w:tr w:rsidR="00490919" w:rsidRPr="00490919" w14:paraId="7A7C84A3" w14:textId="77777777" w:rsidTr="00490919">
        <w:trPr>
          <w:tblCellSpacing w:w="15" w:type="dxa"/>
        </w:trPr>
        <w:tc>
          <w:tcPr>
            <w:tcW w:w="0" w:type="auto"/>
            <w:vAlign w:val="center"/>
            <w:hideMark/>
          </w:tcPr>
          <w:p w14:paraId="63D0BC27" w14:textId="77777777" w:rsidR="00490919" w:rsidRPr="00490919" w:rsidRDefault="00490919" w:rsidP="00490919">
            <w:r w:rsidRPr="00490919">
              <w:t>0</w:t>
            </w:r>
          </w:p>
        </w:tc>
        <w:tc>
          <w:tcPr>
            <w:tcW w:w="0" w:type="auto"/>
            <w:vAlign w:val="center"/>
            <w:hideMark/>
          </w:tcPr>
          <w:p w14:paraId="59CF22F2" w14:textId="77777777" w:rsidR="00490919" w:rsidRPr="00490919" w:rsidRDefault="00490919" w:rsidP="00490919">
            <w:r w:rsidRPr="00490919">
              <w:t>Indicator not met or no evidence available.</w:t>
            </w:r>
          </w:p>
        </w:tc>
      </w:tr>
      <w:tr w:rsidR="00490919" w:rsidRPr="00490919" w14:paraId="6F88FCFC" w14:textId="77777777" w:rsidTr="00490919">
        <w:trPr>
          <w:tblCellSpacing w:w="15" w:type="dxa"/>
        </w:trPr>
        <w:tc>
          <w:tcPr>
            <w:tcW w:w="0" w:type="auto"/>
            <w:vAlign w:val="center"/>
            <w:hideMark/>
          </w:tcPr>
          <w:p w14:paraId="15F9628B" w14:textId="77777777" w:rsidR="00490919" w:rsidRPr="00490919" w:rsidRDefault="00490919" w:rsidP="00490919">
            <w:r w:rsidRPr="00490919">
              <w:t>1</w:t>
            </w:r>
          </w:p>
        </w:tc>
        <w:tc>
          <w:tcPr>
            <w:tcW w:w="0" w:type="auto"/>
            <w:vAlign w:val="center"/>
            <w:hideMark/>
          </w:tcPr>
          <w:p w14:paraId="1B4635C1" w14:textId="77777777" w:rsidR="00490919" w:rsidRPr="00490919" w:rsidRDefault="00490919" w:rsidP="00490919">
            <w:r w:rsidRPr="00490919">
              <w:t>Indicator partially met or inconsistently implemented.</w:t>
            </w:r>
          </w:p>
        </w:tc>
      </w:tr>
      <w:tr w:rsidR="00490919" w:rsidRPr="00490919" w14:paraId="05C23359" w14:textId="77777777" w:rsidTr="00490919">
        <w:trPr>
          <w:tblCellSpacing w:w="15" w:type="dxa"/>
        </w:trPr>
        <w:tc>
          <w:tcPr>
            <w:tcW w:w="0" w:type="auto"/>
            <w:vAlign w:val="center"/>
            <w:hideMark/>
          </w:tcPr>
          <w:p w14:paraId="755E4183" w14:textId="77777777" w:rsidR="00490919" w:rsidRPr="00490919" w:rsidRDefault="00490919" w:rsidP="00490919">
            <w:r w:rsidRPr="00490919">
              <w:t>2</w:t>
            </w:r>
          </w:p>
        </w:tc>
        <w:tc>
          <w:tcPr>
            <w:tcW w:w="0" w:type="auto"/>
            <w:vAlign w:val="center"/>
            <w:hideMark/>
          </w:tcPr>
          <w:p w14:paraId="3C042312" w14:textId="77777777" w:rsidR="00490919" w:rsidRPr="00490919" w:rsidRDefault="00490919" w:rsidP="00490919">
            <w:r w:rsidRPr="00490919">
              <w:t>Indicator fully met with documented and verifiable evidence.</w:t>
            </w:r>
          </w:p>
        </w:tc>
      </w:tr>
    </w:tbl>
    <w:p w14:paraId="7DE17520" w14:textId="77777777" w:rsidR="00555191" w:rsidRDefault="00555191" w:rsidP="00555191">
      <w:pPr>
        <w:rPr>
          <w:b/>
          <w:bCs/>
          <w:color w:val="FF0000"/>
        </w:rPr>
      </w:pPr>
    </w:p>
    <w:p w14:paraId="7E196EDD" w14:textId="1E6D02A7" w:rsidR="00555191" w:rsidRPr="00555191" w:rsidRDefault="00555191" w:rsidP="00555191">
      <w:pPr>
        <w:rPr>
          <w:b/>
          <w:bCs/>
        </w:rPr>
      </w:pPr>
      <w:r w:rsidRPr="00555191">
        <w:rPr>
          <w:b/>
          <w:bCs/>
        </w:rPr>
        <w:t>Standard ICU-1</w:t>
      </w:r>
      <w:r w:rsidR="00A45FDA">
        <w:rPr>
          <w:b/>
          <w:bCs/>
        </w:rPr>
        <w:t>3</w:t>
      </w:r>
      <w:r w:rsidRPr="00555191">
        <w:rPr>
          <w:b/>
          <w:bCs/>
        </w:rPr>
        <w:t>: Communication and Coordination of Care</w:t>
      </w:r>
    </w:p>
    <w:p w14:paraId="30BF0B1F" w14:textId="77777777" w:rsidR="00555191" w:rsidRPr="00555191" w:rsidRDefault="00555191" w:rsidP="00555191">
      <w:r w:rsidRPr="00555191">
        <w:rPr>
          <w:b/>
          <w:bCs/>
        </w:rPr>
        <w:t>Statement:</w:t>
      </w:r>
      <w:r w:rsidRPr="00555191">
        <w:rPr>
          <w:b/>
          <w:bCs/>
          <w:color w:val="FF0000"/>
        </w:rPr>
        <w:br/>
      </w:r>
      <w:r w:rsidRPr="00555191">
        <w:t>The ICU shall ensure effective communication and coordination among healthcare providers and with patients’ families to promote safe, timely, and patient-centered care.</w:t>
      </w:r>
    </w:p>
    <w:p w14:paraId="2C1A8166" w14:textId="77777777" w:rsidR="00555191" w:rsidRPr="00555191" w:rsidRDefault="00555191" w:rsidP="00555191">
      <w:pPr>
        <w:rPr>
          <w:b/>
          <w:bCs/>
          <w:color w:val="FF0000"/>
        </w:rPr>
      </w:pPr>
      <w:r w:rsidRPr="00555191">
        <w:rPr>
          <w:b/>
          <w:bCs/>
        </w:rPr>
        <w:lastRenderedPageBreak/>
        <w:t>Objective:</w:t>
      </w:r>
      <w:r w:rsidRPr="00555191">
        <w:rPr>
          <w:b/>
          <w:bCs/>
          <w:color w:val="FF0000"/>
        </w:rPr>
        <w:br/>
      </w:r>
      <w:r w:rsidRPr="00555191">
        <w:t>To minimize errors, enhance team collaboration, and support families through structured and continuous communication.</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35"/>
        <w:gridCol w:w="4050"/>
        <w:gridCol w:w="3368"/>
        <w:gridCol w:w="1397"/>
      </w:tblGrid>
      <w:tr w:rsidR="00CF0C17" w:rsidRPr="00E36E33" w14:paraId="1DC1CB08" w14:textId="0390AB20" w:rsidTr="00DD1A0D">
        <w:trPr>
          <w:tblHeader/>
          <w:tblCellSpacing w:w="15" w:type="dxa"/>
        </w:trPr>
        <w:tc>
          <w:tcPr>
            <w:tcW w:w="490" w:type="dxa"/>
          </w:tcPr>
          <w:p w14:paraId="6937E288" w14:textId="77777777" w:rsidR="00CF0C17" w:rsidRPr="00E36E33" w:rsidRDefault="00CF0C17" w:rsidP="00555191">
            <w:pPr>
              <w:rPr>
                <w:b/>
                <w:bCs/>
              </w:rPr>
            </w:pPr>
          </w:p>
        </w:tc>
        <w:tc>
          <w:tcPr>
            <w:tcW w:w="4020" w:type="dxa"/>
            <w:vAlign w:val="center"/>
            <w:hideMark/>
          </w:tcPr>
          <w:p w14:paraId="0FE2F76E" w14:textId="47A3927F" w:rsidR="00CF0C17" w:rsidRPr="00E36E33" w:rsidRDefault="00CF0C17" w:rsidP="00555191">
            <w:pPr>
              <w:rPr>
                <w:b/>
                <w:bCs/>
              </w:rPr>
            </w:pPr>
            <w:r w:rsidRPr="00E36E33">
              <w:rPr>
                <w:b/>
                <w:bCs/>
              </w:rPr>
              <w:t>Indicators</w:t>
            </w:r>
          </w:p>
        </w:tc>
        <w:tc>
          <w:tcPr>
            <w:tcW w:w="3338" w:type="dxa"/>
            <w:vAlign w:val="center"/>
            <w:hideMark/>
          </w:tcPr>
          <w:p w14:paraId="113AF47B" w14:textId="77777777" w:rsidR="00CF0C17" w:rsidRPr="00E36E33" w:rsidRDefault="00CF0C17" w:rsidP="00555191">
            <w:pPr>
              <w:rPr>
                <w:b/>
                <w:bCs/>
              </w:rPr>
            </w:pPr>
            <w:r w:rsidRPr="00E36E33">
              <w:rPr>
                <w:b/>
                <w:bCs/>
              </w:rPr>
              <w:t>Means of Verification</w:t>
            </w:r>
          </w:p>
        </w:tc>
        <w:tc>
          <w:tcPr>
            <w:tcW w:w="1352" w:type="dxa"/>
          </w:tcPr>
          <w:p w14:paraId="6001A5BE" w14:textId="0CE6A1F6" w:rsidR="00CF0C17" w:rsidRPr="00E36E33" w:rsidRDefault="00CF0C17" w:rsidP="00555191">
            <w:pPr>
              <w:rPr>
                <w:b/>
                <w:bCs/>
              </w:rPr>
            </w:pPr>
            <w:r w:rsidRPr="00E36E33">
              <w:rPr>
                <w:b/>
                <w:bCs/>
              </w:rPr>
              <w:t>Classification</w:t>
            </w:r>
          </w:p>
        </w:tc>
      </w:tr>
      <w:tr w:rsidR="00CF0C17" w:rsidRPr="00555191" w14:paraId="63F17F94" w14:textId="3A404FED" w:rsidTr="00DD1A0D">
        <w:trPr>
          <w:tblCellSpacing w:w="15" w:type="dxa"/>
        </w:trPr>
        <w:tc>
          <w:tcPr>
            <w:tcW w:w="490" w:type="dxa"/>
          </w:tcPr>
          <w:p w14:paraId="66D247F0" w14:textId="77777777" w:rsidR="00CF0C17" w:rsidRPr="00555191" w:rsidRDefault="00CF0C17" w:rsidP="00FD46FC">
            <w:pPr>
              <w:pStyle w:val="ListParagraph"/>
              <w:numPr>
                <w:ilvl w:val="0"/>
                <w:numId w:val="94"/>
              </w:numPr>
            </w:pPr>
          </w:p>
        </w:tc>
        <w:tc>
          <w:tcPr>
            <w:tcW w:w="4020" w:type="dxa"/>
            <w:vAlign w:val="center"/>
            <w:hideMark/>
          </w:tcPr>
          <w:p w14:paraId="2E96BC29" w14:textId="13CB5EA7" w:rsidR="00CF0C17" w:rsidRPr="00555191" w:rsidRDefault="00CF0C17" w:rsidP="00B775A9">
            <w:r w:rsidRPr="00555191">
              <w:t>A structured handover protocol is used for shift changes and inter-unit transfers.</w:t>
            </w:r>
          </w:p>
        </w:tc>
        <w:tc>
          <w:tcPr>
            <w:tcW w:w="3338" w:type="dxa"/>
            <w:vAlign w:val="center"/>
            <w:hideMark/>
          </w:tcPr>
          <w:p w14:paraId="67BD4AF5" w14:textId="77777777" w:rsidR="00CF0C17" w:rsidRPr="00555191" w:rsidRDefault="00CF0C17" w:rsidP="00B775A9">
            <w:r w:rsidRPr="00555191">
              <w:t>Handover templates, documentation logs, observation of practice.</w:t>
            </w:r>
          </w:p>
        </w:tc>
        <w:tc>
          <w:tcPr>
            <w:tcW w:w="1352" w:type="dxa"/>
            <w:shd w:val="clear" w:color="auto" w:fill="FF0000"/>
          </w:tcPr>
          <w:p w14:paraId="50471223" w14:textId="6B84078B" w:rsidR="00CF0C17" w:rsidRPr="00555191" w:rsidRDefault="00CF0C17" w:rsidP="00B775A9">
            <w:r w:rsidRPr="00494443">
              <w:t>Essential</w:t>
            </w:r>
          </w:p>
        </w:tc>
      </w:tr>
      <w:tr w:rsidR="00CF0C17" w:rsidRPr="00555191" w14:paraId="64527C4A" w14:textId="518F96CA" w:rsidTr="00DD1A0D">
        <w:trPr>
          <w:tblCellSpacing w:w="15" w:type="dxa"/>
        </w:trPr>
        <w:tc>
          <w:tcPr>
            <w:tcW w:w="490" w:type="dxa"/>
          </w:tcPr>
          <w:p w14:paraId="30038B4F" w14:textId="77777777" w:rsidR="00CF0C17" w:rsidRPr="00555191" w:rsidRDefault="00CF0C17" w:rsidP="006B0BD9">
            <w:pPr>
              <w:pStyle w:val="ListParagraph"/>
              <w:numPr>
                <w:ilvl w:val="0"/>
                <w:numId w:val="94"/>
              </w:numPr>
            </w:pPr>
          </w:p>
        </w:tc>
        <w:tc>
          <w:tcPr>
            <w:tcW w:w="4020" w:type="dxa"/>
            <w:vAlign w:val="center"/>
            <w:hideMark/>
          </w:tcPr>
          <w:p w14:paraId="42B84428" w14:textId="45C7EC66" w:rsidR="00CF0C17" w:rsidRPr="00555191" w:rsidRDefault="00CF0C17" w:rsidP="00B775A9">
            <w:r w:rsidRPr="00555191">
              <w:t>Daily multidisciplinary rounds are conducted and documented.</w:t>
            </w:r>
          </w:p>
        </w:tc>
        <w:tc>
          <w:tcPr>
            <w:tcW w:w="3338" w:type="dxa"/>
            <w:vAlign w:val="center"/>
            <w:hideMark/>
          </w:tcPr>
          <w:p w14:paraId="321B81E2" w14:textId="77777777" w:rsidR="00CF0C17" w:rsidRPr="00555191" w:rsidRDefault="00CF0C17" w:rsidP="00B775A9">
            <w:r w:rsidRPr="00555191">
              <w:t>Round notes, patient files, observation of team meetings.</w:t>
            </w:r>
          </w:p>
        </w:tc>
        <w:tc>
          <w:tcPr>
            <w:tcW w:w="1352" w:type="dxa"/>
            <w:shd w:val="clear" w:color="auto" w:fill="FF0000"/>
          </w:tcPr>
          <w:p w14:paraId="0C98A791" w14:textId="43223F68" w:rsidR="00CF0C17" w:rsidRPr="00555191" w:rsidRDefault="00CF0C17" w:rsidP="00B775A9">
            <w:r w:rsidRPr="00494443">
              <w:t>Essential</w:t>
            </w:r>
          </w:p>
        </w:tc>
      </w:tr>
      <w:tr w:rsidR="00CF0C17" w:rsidRPr="00555191" w14:paraId="21B65999" w14:textId="57611388" w:rsidTr="00DD1A0D">
        <w:trPr>
          <w:tblCellSpacing w:w="15" w:type="dxa"/>
        </w:trPr>
        <w:tc>
          <w:tcPr>
            <w:tcW w:w="490" w:type="dxa"/>
          </w:tcPr>
          <w:p w14:paraId="1EAFA033" w14:textId="77777777" w:rsidR="00CF0C17" w:rsidRPr="00555191" w:rsidRDefault="00CF0C17" w:rsidP="006B0BD9">
            <w:pPr>
              <w:pStyle w:val="ListParagraph"/>
              <w:numPr>
                <w:ilvl w:val="0"/>
                <w:numId w:val="94"/>
              </w:numPr>
            </w:pPr>
          </w:p>
        </w:tc>
        <w:tc>
          <w:tcPr>
            <w:tcW w:w="4020" w:type="dxa"/>
            <w:vAlign w:val="center"/>
            <w:hideMark/>
          </w:tcPr>
          <w:p w14:paraId="4B76FDC5" w14:textId="448BC169" w:rsidR="00CF0C17" w:rsidRPr="00555191" w:rsidRDefault="00CF0C17" w:rsidP="00B775A9">
            <w:r w:rsidRPr="00555191">
              <w:t>ICU has a protocol for family communication, including regular updates and family meetings.</w:t>
            </w:r>
          </w:p>
        </w:tc>
        <w:tc>
          <w:tcPr>
            <w:tcW w:w="3338" w:type="dxa"/>
            <w:vAlign w:val="center"/>
            <w:hideMark/>
          </w:tcPr>
          <w:p w14:paraId="2EF25512" w14:textId="77777777" w:rsidR="00CF0C17" w:rsidRPr="00555191" w:rsidRDefault="00CF0C17" w:rsidP="00B775A9">
            <w:r w:rsidRPr="00555191">
              <w:t>SOPs, family meeting records, staff interviews.</w:t>
            </w:r>
          </w:p>
        </w:tc>
        <w:tc>
          <w:tcPr>
            <w:tcW w:w="1352" w:type="dxa"/>
            <w:shd w:val="clear" w:color="auto" w:fill="FF0000"/>
          </w:tcPr>
          <w:p w14:paraId="5F9BD427" w14:textId="600C051B" w:rsidR="00CE47C4" w:rsidRPr="00CE47C4" w:rsidRDefault="006B0BD9" w:rsidP="00B775A9">
            <w:r>
              <w:t>Essential</w:t>
            </w:r>
            <w:r w:rsidR="00CE47C4" w:rsidRPr="00CE47C4">
              <w:t xml:space="preserve"> </w:t>
            </w:r>
          </w:p>
          <w:p w14:paraId="4237288A" w14:textId="5AB87E95" w:rsidR="00CF0C17" w:rsidRPr="00555191" w:rsidRDefault="00CF0C17" w:rsidP="00B775A9"/>
        </w:tc>
      </w:tr>
      <w:tr w:rsidR="00CF0C17" w:rsidRPr="00555191" w14:paraId="5071710A" w14:textId="591B11B2" w:rsidTr="00DD1A0D">
        <w:trPr>
          <w:tblCellSpacing w:w="15" w:type="dxa"/>
        </w:trPr>
        <w:tc>
          <w:tcPr>
            <w:tcW w:w="490" w:type="dxa"/>
          </w:tcPr>
          <w:p w14:paraId="1B820221" w14:textId="7826D686" w:rsidR="00CF0C17" w:rsidRPr="00555191" w:rsidRDefault="00CF0C17" w:rsidP="006B0BD9">
            <w:pPr>
              <w:pStyle w:val="ListParagraph"/>
              <w:numPr>
                <w:ilvl w:val="0"/>
                <w:numId w:val="94"/>
              </w:numPr>
            </w:pPr>
          </w:p>
        </w:tc>
        <w:tc>
          <w:tcPr>
            <w:tcW w:w="4020" w:type="dxa"/>
            <w:vAlign w:val="center"/>
            <w:hideMark/>
          </w:tcPr>
          <w:p w14:paraId="6B98160D" w14:textId="6088AC5C" w:rsidR="00CF0C17" w:rsidRPr="00555191" w:rsidRDefault="00CF0C17" w:rsidP="00B775A9">
            <w:r w:rsidRPr="00555191">
              <w:t>Critical lab/radiology results are communicated in a timely manner and documented in patient records.</w:t>
            </w:r>
          </w:p>
        </w:tc>
        <w:tc>
          <w:tcPr>
            <w:tcW w:w="3338" w:type="dxa"/>
            <w:vAlign w:val="center"/>
            <w:hideMark/>
          </w:tcPr>
          <w:p w14:paraId="4492D7E6" w14:textId="77777777" w:rsidR="00CF0C17" w:rsidRPr="00555191" w:rsidRDefault="00CF0C17" w:rsidP="00B775A9">
            <w:r w:rsidRPr="00555191">
              <w:t>Patient files, communication logs, staff interviews.</w:t>
            </w:r>
          </w:p>
        </w:tc>
        <w:tc>
          <w:tcPr>
            <w:tcW w:w="1352" w:type="dxa"/>
            <w:shd w:val="clear" w:color="auto" w:fill="FF0000"/>
          </w:tcPr>
          <w:p w14:paraId="7E82B227" w14:textId="2979908B" w:rsidR="00CF0C17" w:rsidRPr="00555191" w:rsidRDefault="00CF0C17" w:rsidP="00B775A9">
            <w:r w:rsidRPr="00494443">
              <w:t>Essential</w:t>
            </w:r>
          </w:p>
        </w:tc>
      </w:tr>
      <w:tr w:rsidR="00CF0C17" w:rsidRPr="00555191" w14:paraId="64CDAE24" w14:textId="76F96FDC" w:rsidTr="00DD1A0D">
        <w:trPr>
          <w:tblCellSpacing w:w="15" w:type="dxa"/>
        </w:trPr>
        <w:tc>
          <w:tcPr>
            <w:tcW w:w="490" w:type="dxa"/>
          </w:tcPr>
          <w:p w14:paraId="20BB939B" w14:textId="77777777" w:rsidR="00CF0C17" w:rsidRPr="00555191" w:rsidRDefault="00CF0C17" w:rsidP="006B0BD9">
            <w:pPr>
              <w:pStyle w:val="ListParagraph"/>
              <w:numPr>
                <w:ilvl w:val="0"/>
                <w:numId w:val="94"/>
              </w:numPr>
            </w:pPr>
          </w:p>
        </w:tc>
        <w:tc>
          <w:tcPr>
            <w:tcW w:w="4020" w:type="dxa"/>
            <w:vAlign w:val="center"/>
            <w:hideMark/>
          </w:tcPr>
          <w:p w14:paraId="2B0A6859" w14:textId="35B02CA3" w:rsidR="00CF0C17" w:rsidRPr="00555191" w:rsidRDefault="00CF0C17" w:rsidP="00555191">
            <w:r w:rsidRPr="00555191">
              <w:t>Language or cultural barriers in communication are identified and addressed through staff training.</w:t>
            </w:r>
          </w:p>
        </w:tc>
        <w:tc>
          <w:tcPr>
            <w:tcW w:w="3338" w:type="dxa"/>
            <w:vAlign w:val="center"/>
            <w:hideMark/>
          </w:tcPr>
          <w:p w14:paraId="4951DE65" w14:textId="77777777" w:rsidR="00CF0C17" w:rsidRPr="00555191" w:rsidRDefault="00CF0C17" w:rsidP="00555191">
            <w:r w:rsidRPr="00555191">
              <w:t>Staff training records, language interpretation support availability, patient/family feedback.</w:t>
            </w:r>
          </w:p>
        </w:tc>
        <w:tc>
          <w:tcPr>
            <w:tcW w:w="1352" w:type="dxa"/>
            <w:shd w:val="clear" w:color="auto" w:fill="FFFF00"/>
          </w:tcPr>
          <w:p w14:paraId="5A454820" w14:textId="5FB42680" w:rsidR="00CF0C17" w:rsidRPr="00555191" w:rsidRDefault="00CF0C17" w:rsidP="00555191">
            <w:r>
              <w:t>Desirable</w:t>
            </w:r>
          </w:p>
        </w:tc>
      </w:tr>
    </w:tbl>
    <w:p w14:paraId="419E9908" w14:textId="1F83C50B" w:rsidR="00555191" w:rsidRPr="00555191" w:rsidRDefault="00555191" w:rsidP="00555191">
      <w:pPr>
        <w:rPr>
          <w:b/>
          <w:bCs/>
          <w:color w:val="FF0000"/>
        </w:rPr>
      </w:pPr>
    </w:p>
    <w:p w14:paraId="7C61AEB4" w14:textId="77777777" w:rsidR="00555191" w:rsidRPr="00555191" w:rsidRDefault="00555191" w:rsidP="00555191">
      <w:pPr>
        <w:rPr>
          <w:b/>
          <w:bCs/>
        </w:rPr>
      </w:pPr>
      <w:r w:rsidRPr="00555191">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32"/>
        <w:gridCol w:w="6032"/>
      </w:tblGrid>
      <w:tr w:rsidR="00BE0F6E" w:rsidRPr="00555191" w14:paraId="0974AF49" w14:textId="77777777" w:rsidTr="00BE0F6E">
        <w:trPr>
          <w:tblHeader/>
          <w:tblCellSpacing w:w="15" w:type="dxa"/>
        </w:trPr>
        <w:tc>
          <w:tcPr>
            <w:tcW w:w="0" w:type="auto"/>
            <w:vAlign w:val="center"/>
            <w:hideMark/>
          </w:tcPr>
          <w:p w14:paraId="4A7837AF" w14:textId="77777777" w:rsidR="00555191" w:rsidRPr="00555191" w:rsidRDefault="00555191" w:rsidP="00555191">
            <w:r w:rsidRPr="00555191">
              <w:t>Score</w:t>
            </w:r>
          </w:p>
        </w:tc>
        <w:tc>
          <w:tcPr>
            <w:tcW w:w="0" w:type="auto"/>
            <w:vAlign w:val="center"/>
            <w:hideMark/>
          </w:tcPr>
          <w:p w14:paraId="00FD1E01" w14:textId="77777777" w:rsidR="00555191" w:rsidRPr="00555191" w:rsidRDefault="00555191" w:rsidP="00555191">
            <w:r w:rsidRPr="00555191">
              <w:t>Criteria</w:t>
            </w:r>
          </w:p>
        </w:tc>
      </w:tr>
      <w:tr w:rsidR="00BE0F6E" w:rsidRPr="00555191" w14:paraId="1661F21A" w14:textId="77777777" w:rsidTr="00BE0F6E">
        <w:trPr>
          <w:tblCellSpacing w:w="15" w:type="dxa"/>
        </w:trPr>
        <w:tc>
          <w:tcPr>
            <w:tcW w:w="0" w:type="auto"/>
            <w:vAlign w:val="center"/>
            <w:hideMark/>
          </w:tcPr>
          <w:p w14:paraId="5C75295C" w14:textId="77777777" w:rsidR="00555191" w:rsidRPr="00555191" w:rsidRDefault="00555191" w:rsidP="00555191">
            <w:r w:rsidRPr="00555191">
              <w:t>0</w:t>
            </w:r>
          </w:p>
        </w:tc>
        <w:tc>
          <w:tcPr>
            <w:tcW w:w="0" w:type="auto"/>
            <w:vAlign w:val="center"/>
            <w:hideMark/>
          </w:tcPr>
          <w:p w14:paraId="15C0895A" w14:textId="77777777" w:rsidR="00555191" w:rsidRPr="00555191" w:rsidRDefault="00555191" w:rsidP="00555191">
            <w:r w:rsidRPr="00555191">
              <w:t>Indicator not met or no evidence available.</w:t>
            </w:r>
          </w:p>
        </w:tc>
      </w:tr>
      <w:tr w:rsidR="00BE0F6E" w:rsidRPr="00555191" w14:paraId="69AC8D25" w14:textId="77777777" w:rsidTr="00BE0F6E">
        <w:trPr>
          <w:tblCellSpacing w:w="15" w:type="dxa"/>
        </w:trPr>
        <w:tc>
          <w:tcPr>
            <w:tcW w:w="0" w:type="auto"/>
            <w:vAlign w:val="center"/>
            <w:hideMark/>
          </w:tcPr>
          <w:p w14:paraId="46918FF5" w14:textId="77777777" w:rsidR="00555191" w:rsidRPr="00555191" w:rsidRDefault="00555191" w:rsidP="00555191">
            <w:r w:rsidRPr="00555191">
              <w:t>1</w:t>
            </w:r>
          </w:p>
        </w:tc>
        <w:tc>
          <w:tcPr>
            <w:tcW w:w="0" w:type="auto"/>
            <w:vAlign w:val="center"/>
            <w:hideMark/>
          </w:tcPr>
          <w:p w14:paraId="594C92E7" w14:textId="77777777" w:rsidR="00555191" w:rsidRPr="00555191" w:rsidRDefault="00555191" w:rsidP="00555191">
            <w:r w:rsidRPr="00555191">
              <w:t>Indicator partially met or inconsistently implemented.</w:t>
            </w:r>
          </w:p>
        </w:tc>
      </w:tr>
      <w:tr w:rsidR="00BE0F6E" w:rsidRPr="00555191" w14:paraId="2C20F336" w14:textId="77777777" w:rsidTr="00BE0F6E">
        <w:trPr>
          <w:tblCellSpacing w:w="15" w:type="dxa"/>
        </w:trPr>
        <w:tc>
          <w:tcPr>
            <w:tcW w:w="0" w:type="auto"/>
            <w:vAlign w:val="center"/>
            <w:hideMark/>
          </w:tcPr>
          <w:p w14:paraId="1BAFAD7E" w14:textId="77777777" w:rsidR="00555191" w:rsidRPr="00555191" w:rsidRDefault="00555191" w:rsidP="00555191">
            <w:r w:rsidRPr="00555191">
              <w:t>2</w:t>
            </w:r>
          </w:p>
        </w:tc>
        <w:tc>
          <w:tcPr>
            <w:tcW w:w="0" w:type="auto"/>
            <w:vAlign w:val="center"/>
            <w:hideMark/>
          </w:tcPr>
          <w:p w14:paraId="3D9F8793" w14:textId="77777777" w:rsidR="00555191" w:rsidRPr="00555191" w:rsidRDefault="00555191" w:rsidP="00555191">
            <w:r w:rsidRPr="00555191">
              <w:t>Indicator fully met with documented and verifiable evidence.</w:t>
            </w:r>
          </w:p>
        </w:tc>
      </w:tr>
    </w:tbl>
    <w:p w14:paraId="369A35B3" w14:textId="014E02E3" w:rsidR="00692B27" w:rsidRDefault="00692B27" w:rsidP="00692B27">
      <w:pPr>
        <w:rPr>
          <w:b/>
          <w:bCs/>
          <w:color w:val="FF0000"/>
        </w:rPr>
      </w:pPr>
    </w:p>
    <w:p w14:paraId="550ADB82" w14:textId="41CF5823" w:rsidR="00692B27" w:rsidRPr="00692B27" w:rsidRDefault="00692B27" w:rsidP="00692B27">
      <w:pPr>
        <w:rPr>
          <w:b/>
          <w:bCs/>
        </w:rPr>
      </w:pPr>
      <w:r w:rsidRPr="00692B27">
        <w:rPr>
          <w:b/>
          <w:bCs/>
        </w:rPr>
        <w:t>Standard ICU-1</w:t>
      </w:r>
      <w:r w:rsidR="00A45FDA">
        <w:rPr>
          <w:b/>
          <w:bCs/>
        </w:rPr>
        <w:t>4</w:t>
      </w:r>
      <w:r w:rsidRPr="00692B27">
        <w:rPr>
          <w:b/>
          <w:bCs/>
        </w:rPr>
        <w:t>: Facility Infrastructure and Safety Measures</w:t>
      </w:r>
    </w:p>
    <w:p w14:paraId="1C93EF02" w14:textId="77777777" w:rsidR="00692B27" w:rsidRPr="00692B27" w:rsidRDefault="00692B27" w:rsidP="00692B27">
      <w:pPr>
        <w:rPr>
          <w:b/>
          <w:bCs/>
          <w:color w:val="FF0000"/>
        </w:rPr>
      </w:pPr>
      <w:r w:rsidRPr="00692B27">
        <w:rPr>
          <w:b/>
          <w:bCs/>
        </w:rPr>
        <w:lastRenderedPageBreak/>
        <w:t>Statement:</w:t>
      </w:r>
      <w:r w:rsidRPr="00692B27">
        <w:rPr>
          <w:b/>
          <w:bCs/>
          <w:color w:val="FF0000"/>
        </w:rPr>
        <w:br/>
      </w:r>
      <w:r w:rsidRPr="00692B27">
        <w:t>The ICU shall be designed and maintained in accordance with essential infrastructure, engineering, and safety requirements to support critical care delivery and ensure the safety of patients, staff, and visitors.</w:t>
      </w:r>
    </w:p>
    <w:p w14:paraId="7244DEF7" w14:textId="77777777" w:rsidR="00692B27" w:rsidRPr="00692B27" w:rsidRDefault="00692B27" w:rsidP="00692B27">
      <w:pPr>
        <w:rPr>
          <w:b/>
          <w:bCs/>
          <w:color w:val="FF0000"/>
        </w:rPr>
      </w:pPr>
      <w:r w:rsidRPr="00692B27">
        <w:rPr>
          <w:b/>
          <w:bCs/>
        </w:rPr>
        <w:t>Objective:</w:t>
      </w:r>
      <w:r w:rsidRPr="00692B27">
        <w:rPr>
          <w:b/>
          <w:bCs/>
          <w:color w:val="FF0000"/>
        </w:rPr>
        <w:br/>
      </w:r>
      <w:r w:rsidRPr="00692B27">
        <w:t>To provide a safe and functional ICU environment that facilitates optimal patient care, infection control, and emergency preparedness.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35"/>
        <w:gridCol w:w="4140"/>
        <w:gridCol w:w="3278"/>
        <w:gridCol w:w="1397"/>
      </w:tblGrid>
      <w:tr w:rsidR="00CF0C17" w:rsidRPr="00E36E33" w14:paraId="60320B52" w14:textId="22E70867" w:rsidTr="00DD1A0D">
        <w:trPr>
          <w:tblHeader/>
          <w:tblCellSpacing w:w="15" w:type="dxa"/>
        </w:trPr>
        <w:tc>
          <w:tcPr>
            <w:tcW w:w="490" w:type="dxa"/>
          </w:tcPr>
          <w:p w14:paraId="681403DE" w14:textId="77777777" w:rsidR="00CF0C17" w:rsidRPr="00E36E33" w:rsidRDefault="00CF0C17" w:rsidP="00692B27">
            <w:pPr>
              <w:rPr>
                <w:b/>
                <w:bCs/>
              </w:rPr>
            </w:pPr>
          </w:p>
        </w:tc>
        <w:tc>
          <w:tcPr>
            <w:tcW w:w="4110" w:type="dxa"/>
            <w:vAlign w:val="center"/>
            <w:hideMark/>
          </w:tcPr>
          <w:p w14:paraId="572A8F42" w14:textId="18D96C14" w:rsidR="00CF0C17" w:rsidRPr="00E36E33" w:rsidRDefault="00CF0C17" w:rsidP="00692B27">
            <w:pPr>
              <w:rPr>
                <w:b/>
                <w:bCs/>
              </w:rPr>
            </w:pPr>
            <w:r w:rsidRPr="00E36E33">
              <w:rPr>
                <w:b/>
                <w:bCs/>
              </w:rPr>
              <w:t>Indicators</w:t>
            </w:r>
          </w:p>
        </w:tc>
        <w:tc>
          <w:tcPr>
            <w:tcW w:w="3248" w:type="dxa"/>
            <w:vAlign w:val="center"/>
            <w:hideMark/>
          </w:tcPr>
          <w:p w14:paraId="16C6B59D" w14:textId="77777777" w:rsidR="00CF0C17" w:rsidRPr="00E36E33" w:rsidRDefault="00CF0C17" w:rsidP="00692B27">
            <w:pPr>
              <w:rPr>
                <w:b/>
                <w:bCs/>
              </w:rPr>
            </w:pPr>
            <w:r w:rsidRPr="00E36E33">
              <w:rPr>
                <w:b/>
                <w:bCs/>
              </w:rPr>
              <w:t>Means of Verification</w:t>
            </w:r>
          </w:p>
        </w:tc>
        <w:tc>
          <w:tcPr>
            <w:tcW w:w="1352" w:type="dxa"/>
          </w:tcPr>
          <w:p w14:paraId="143A20C7" w14:textId="0684072A" w:rsidR="00CF0C17" w:rsidRPr="00E36E33" w:rsidRDefault="00CF0C17" w:rsidP="00692B27">
            <w:pPr>
              <w:rPr>
                <w:b/>
                <w:bCs/>
              </w:rPr>
            </w:pPr>
            <w:r w:rsidRPr="00E36E33">
              <w:rPr>
                <w:b/>
                <w:bCs/>
              </w:rPr>
              <w:t>Classification</w:t>
            </w:r>
          </w:p>
        </w:tc>
      </w:tr>
      <w:tr w:rsidR="00CF0C17" w:rsidRPr="00281D47" w14:paraId="6C8497F1" w14:textId="15081F1A" w:rsidTr="00DD1A0D">
        <w:trPr>
          <w:tblCellSpacing w:w="15" w:type="dxa"/>
        </w:trPr>
        <w:tc>
          <w:tcPr>
            <w:tcW w:w="490" w:type="dxa"/>
          </w:tcPr>
          <w:p w14:paraId="140FEB39" w14:textId="77777777" w:rsidR="00CF0C17" w:rsidRPr="00692B27" w:rsidRDefault="00CF0C17" w:rsidP="006B0BD9">
            <w:pPr>
              <w:pStyle w:val="ListParagraph"/>
              <w:numPr>
                <w:ilvl w:val="0"/>
                <w:numId w:val="95"/>
              </w:numPr>
            </w:pPr>
          </w:p>
        </w:tc>
        <w:tc>
          <w:tcPr>
            <w:tcW w:w="4110" w:type="dxa"/>
            <w:vAlign w:val="center"/>
            <w:hideMark/>
          </w:tcPr>
          <w:p w14:paraId="7AE926F8" w14:textId="5E4BE462" w:rsidR="00CF0C17" w:rsidRPr="00692B27" w:rsidRDefault="00CF0C17" w:rsidP="00B775A9">
            <w:r w:rsidRPr="00692B27">
              <w:t>ICU layout ensures adequate spacing between beds, handwashing stations, and staff movement.</w:t>
            </w:r>
          </w:p>
        </w:tc>
        <w:tc>
          <w:tcPr>
            <w:tcW w:w="3248" w:type="dxa"/>
            <w:vAlign w:val="center"/>
            <w:hideMark/>
          </w:tcPr>
          <w:p w14:paraId="5D8904A8" w14:textId="77777777" w:rsidR="00CF0C17" w:rsidRPr="00692B27" w:rsidRDefault="00CF0C17" w:rsidP="00B775A9">
            <w:r w:rsidRPr="00692B27">
              <w:t>Physical inspection of ICU layout; facility floor plans.</w:t>
            </w:r>
          </w:p>
        </w:tc>
        <w:tc>
          <w:tcPr>
            <w:tcW w:w="1352" w:type="dxa"/>
            <w:shd w:val="clear" w:color="auto" w:fill="FF0000"/>
          </w:tcPr>
          <w:p w14:paraId="739DF3BF" w14:textId="583C5F39" w:rsidR="00CF0C17" w:rsidRPr="00692B27" w:rsidRDefault="00CF0C17" w:rsidP="00B775A9">
            <w:r w:rsidRPr="00D51D3E">
              <w:t>Essential</w:t>
            </w:r>
          </w:p>
        </w:tc>
      </w:tr>
      <w:tr w:rsidR="00CF0C17" w:rsidRPr="00281D47" w14:paraId="2E3E285F" w14:textId="0D9CD549" w:rsidTr="00DD1A0D">
        <w:trPr>
          <w:tblCellSpacing w:w="15" w:type="dxa"/>
        </w:trPr>
        <w:tc>
          <w:tcPr>
            <w:tcW w:w="490" w:type="dxa"/>
          </w:tcPr>
          <w:p w14:paraId="7195E7DE" w14:textId="77777777" w:rsidR="00CF0C17" w:rsidRPr="00692B27" w:rsidRDefault="00CF0C17" w:rsidP="006B0BD9">
            <w:pPr>
              <w:pStyle w:val="ListParagraph"/>
              <w:numPr>
                <w:ilvl w:val="0"/>
                <w:numId w:val="95"/>
              </w:numPr>
            </w:pPr>
          </w:p>
        </w:tc>
        <w:tc>
          <w:tcPr>
            <w:tcW w:w="4110" w:type="dxa"/>
            <w:vAlign w:val="center"/>
            <w:hideMark/>
          </w:tcPr>
          <w:p w14:paraId="35C5DC82" w14:textId="104F5114" w:rsidR="00CF0C17" w:rsidRPr="00692B27" w:rsidRDefault="00CF0C17" w:rsidP="00B775A9">
            <w:r w:rsidRPr="00692B27">
              <w:t xml:space="preserve">The ICU has a functional </w:t>
            </w:r>
            <w:r w:rsidR="00CE47C4">
              <w:t xml:space="preserve">power </w:t>
            </w:r>
            <w:r w:rsidRPr="00692B27">
              <w:t>backup supply to support life-saving equipment.</w:t>
            </w:r>
          </w:p>
        </w:tc>
        <w:tc>
          <w:tcPr>
            <w:tcW w:w="3248" w:type="dxa"/>
            <w:vAlign w:val="center"/>
            <w:hideMark/>
          </w:tcPr>
          <w:p w14:paraId="02A926B2" w14:textId="77777777" w:rsidR="00CF0C17" w:rsidRPr="00692B27" w:rsidRDefault="00CF0C17" w:rsidP="00B775A9">
            <w:r w:rsidRPr="00692B27">
              <w:t>Generator test logs, UPS/inverter installation and maintenance records.</w:t>
            </w:r>
          </w:p>
        </w:tc>
        <w:tc>
          <w:tcPr>
            <w:tcW w:w="1352" w:type="dxa"/>
            <w:shd w:val="clear" w:color="auto" w:fill="FF0000"/>
          </w:tcPr>
          <w:p w14:paraId="54AEFE67" w14:textId="1F1E00A6" w:rsidR="00CF0C17" w:rsidRPr="00692B27" w:rsidRDefault="00CF0C17" w:rsidP="00B775A9">
            <w:r w:rsidRPr="00D51D3E">
              <w:t>Essential</w:t>
            </w:r>
          </w:p>
        </w:tc>
      </w:tr>
      <w:tr w:rsidR="00CF0C17" w:rsidRPr="00281D47" w14:paraId="0E9A9AFE" w14:textId="586287B0" w:rsidTr="00DD1A0D">
        <w:trPr>
          <w:tblCellSpacing w:w="15" w:type="dxa"/>
        </w:trPr>
        <w:tc>
          <w:tcPr>
            <w:tcW w:w="490" w:type="dxa"/>
          </w:tcPr>
          <w:p w14:paraId="0D51645C" w14:textId="77777777" w:rsidR="00CF0C17" w:rsidRPr="00692B27" w:rsidRDefault="00CF0C17" w:rsidP="006B0BD9">
            <w:pPr>
              <w:pStyle w:val="ListParagraph"/>
              <w:numPr>
                <w:ilvl w:val="0"/>
                <w:numId w:val="95"/>
              </w:numPr>
            </w:pPr>
          </w:p>
        </w:tc>
        <w:tc>
          <w:tcPr>
            <w:tcW w:w="4110" w:type="dxa"/>
            <w:vAlign w:val="center"/>
            <w:hideMark/>
          </w:tcPr>
          <w:p w14:paraId="219F96B6" w14:textId="2DE65A3C" w:rsidR="00CF0C17" w:rsidRPr="00692B27" w:rsidRDefault="00CF0C17" w:rsidP="00B775A9">
            <w:r w:rsidRPr="00692B27">
              <w:t>Fire safety measures, including extinguishers and evacuation plans, are in place and functional.</w:t>
            </w:r>
          </w:p>
        </w:tc>
        <w:tc>
          <w:tcPr>
            <w:tcW w:w="3248" w:type="dxa"/>
            <w:vAlign w:val="center"/>
            <w:hideMark/>
          </w:tcPr>
          <w:p w14:paraId="02659891" w14:textId="77777777" w:rsidR="00CF0C17" w:rsidRPr="00692B27" w:rsidRDefault="00CF0C17" w:rsidP="00B775A9">
            <w:r w:rsidRPr="00692B27">
              <w:t>Observation, fire drill logs, training records, presence of visible safety signage.</w:t>
            </w:r>
          </w:p>
        </w:tc>
        <w:tc>
          <w:tcPr>
            <w:tcW w:w="1352" w:type="dxa"/>
            <w:shd w:val="clear" w:color="auto" w:fill="FF0000"/>
          </w:tcPr>
          <w:p w14:paraId="56FC55B6" w14:textId="5D0BAC35" w:rsidR="00CF0C17" w:rsidRPr="00692B27" w:rsidRDefault="00CF0C17" w:rsidP="00B775A9">
            <w:r w:rsidRPr="00D51D3E">
              <w:t>Essential</w:t>
            </w:r>
          </w:p>
        </w:tc>
      </w:tr>
      <w:tr w:rsidR="00CF0C17" w:rsidRPr="00281D47" w14:paraId="4F2DBC72" w14:textId="2970FABD" w:rsidTr="00DD1A0D">
        <w:trPr>
          <w:tblCellSpacing w:w="15" w:type="dxa"/>
        </w:trPr>
        <w:tc>
          <w:tcPr>
            <w:tcW w:w="490" w:type="dxa"/>
          </w:tcPr>
          <w:p w14:paraId="0C675CE8" w14:textId="77777777" w:rsidR="00CF0C17" w:rsidRPr="00692B27" w:rsidRDefault="00CF0C17" w:rsidP="006B0BD9">
            <w:pPr>
              <w:pStyle w:val="ListParagraph"/>
              <w:numPr>
                <w:ilvl w:val="0"/>
                <w:numId w:val="95"/>
              </w:numPr>
            </w:pPr>
          </w:p>
        </w:tc>
        <w:tc>
          <w:tcPr>
            <w:tcW w:w="4110" w:type="dxa"/>
            <w:vAlign w:val="center"/>
            <w:hideMark/>
          </w:tcPr>
          <w:p w14:paraId="5C38AB1C" w14:textId="46259A21" w:rsidR="00CF0C17" w:rsidRPr="00692B27" w:rsidRDefault="00CF0C17" w:rsidP="00B775A9">
            <w:r w:rsidRPr="00692B27">
              <w:t>ICU environment is temperature controlled and adequately ventilated.</w:t>
            </w:r>
          </w:p>
        </w:tc>
        <w:tc>
          <w:tcPr>
            <w:tcW w:w="3248" w:type="dxa"/>
            <w:vAlign w:val="center"/>
            <w:hideMark/>
          </w:tcPr>
          <w:p w14:paraId="050941CB" w14:textId="77777777" w:rsidR="00CF0C17" w:rsidRPr="00692B27" w:rsidRDefault="00CF0C17" w:rsidP="00B775A9">
            <w:r w:rsidRPr="00692B27">
              <w:t>Observation, HVAC maintenance logs, and patient/staff feedback.</w:t>
            </w:r>
          </w:p>
        </w:tc>
        <w:tc>
          <w:tcPr>
            <w:tcW w:w="1352" w:type="dxa"/>
            <w:shd w:val="clear" w:color="auto" w:fill="FF0000"/>
          </w:tcPr>
          <w:p w14:paraId="6E4FF368" w14:textId="23DA472B" w:rsidR="00CF0C17" w:rsidRPr="00692B27" w:rsidRDefault="00CF0C17" w:rsidP="00B775A9">
            <w:r w:rsidRPr="00D51D3E">
              <w:t>Essential</w:t>
            </w:r>
          </w:p>
        </w:tc>
      </w:tr>
      <w:tr w:rsidR="00CF0C17" w:rsidRPr="00281D47" w14:paraId="75FE6152" w14:textId="0C39D951" w:rsidTr="00DD1A0D">
        <w:trPr>
          <w:tblCellSpacing w:w="15" w:type="dxa"/>
        </w:trPr>
        <w:tc>
          <w:tcPr>
            <w:tcW w:w="490" w:type="dxa"/>
          </w:tcPr>
          <w:p w14:paraId="39CE9C80" w14:textId="77777777" w:rsidR="00CF0C17" w:rsidRPr="00692B27" w:rsidRDefault="00CF0C17" w:rsidP="006B0BD9">
            <w:pPr>
              <w:pStyle w:val="ListParagraph"/>
              <w:numPr>
                <w:ilvl w:val="0"/>
                <w:numId w:val="95"/>
              </w:numPr>
            </w:pPr>
          </w:p>
        </w:tc>
        <w:tc>
          <w:tcPr>
            <w:tcW w:w="4110" w:type="dxa"/>
            <w:vAlign w:val="center"/>
            <w:hideMark/>
          </w:tcPr>
          <w:p w14:paraId="28A347FE" w14:textId="14823395" w:rsidR="00CF0C17" w:rsidRPr="00692B27" w:rsidRDefault="00CF0C17" w:rsidP="00692B27">
            <w:r w:rsidRPr="00692B27">
              <w:t>Emergency exits, oxygen supply systems, and critical medical gas lines are compliant and maintained.</w:t>
            </w:r>
          </w:p>
        </w:tc>
        <w:tc>
          <w:tcPr>
            <w:tcW w:w="3248" w:type="dxa"/>
            <w:vAlign w:val="center"/>
            <w:hideMark/>
          </w:tcPr>
          <w:p w14:paraId="1B0DA84D" w14:textId="77777777" w:rsidR="00CF0C17" w:rsidRPr="00692B27" w:rsidRDefault="00CF0C17" w:rsidP="00692B27">
            <w:r w:rsidRPr="00692B27">
              <w:t>Inspection of infrastructure, maintenance logs, safety audit reports.</w:t>
            </w:r>
          </w:p>
        </w:tc>
        <w:tc>
          <w:tcPr>
            <w:tcW w:w="1352" w:type="dxa"/>
            <w:shd w:val="clear" w:color="auto" w:fill="FF0000"/>
          </w:tcPr>
          <w:p w14:paraId="2252A7B5" w14:textId="64C545C4" w:rsidR="00CF0C17" w:rsidRPr="00692B27" w:rsidRDefault="00CF0C17" w:rsidP="00692B27">
            <w:r>
              <w:t>Essential</w:t>
            </w:r>
          </w:p>
        </w:tc>
      </w:tr>
    </w:tbl>
    <w:p w14:paraId="3AE86E57" w14:textId="28D16714" w:rsidR="00692B27" w:rsidRPr="00692B27" w:rsidRDefault="00692B27" w:rsidP="00692B27">
      <w:pPr>
        <w:rPr>
          <w:b/>
          <w:bCs/>
          <w:color w:val="FF0000"/>
        </w:rPr>
      </w:pPr>
    </w:p>
    <w:p w14:paraId="01DDDAA6" w14:textId="77777777" w:rsidR="00692B27" w:rsidRPr="00692B27" w:rsidRDefault="00692B27" w:rsidP="00692B27">
      <w:pPr>
        <w:rPr>
          <w:b/>
          <w:bCs/>
        </w:rPr>
      </w:pPr>
      <w:r w:rsidRPr="00692B27">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32"/>
        <w:gridCol w:w="6032"/>
      </w:tblGrid>
      <w:tr w:rsidR="00281D47" w:rsidRPr="00281D47" w14:paraId="771EA512" w14:textId="77777777" w:rsidTr="00281D47">
        <w:trPr>
          <w:tblHeader/>
          <w:tblCellSpacing w:w="15" w:type="dxa"/>
        </w:trPr>
        <w:tc>
          <w:tcPr>
            <w:tcW w:w="0" w:type="auto"/>
            <w:vAlign w:val="center"/>
            <w:hideMark/>
          </w:tcPr>
          <w:p w14:paraId="3719BA04" w14:textId="77777777" w:rsidR="00692B27" w:rsidRPr="00692B27" w:rsidRDefault="00692B27" w:rsidP="00692B27">
            <w:r w:rsidRPr="00692B27">
              <w:t>Score</w:t>
            </w:r>
          </w:p>
        </w:tc>
        <w:tc>
          <w:tcPr>
            <w:tcW w:w="0" w:type="auto"/>
            <w:vAlign w:val="center"/>
            <w:hideMark/>
          </w:tcPr>
          <w:p w14:paraId="71020FA2" w14:textId="77777777" w:rsidR="00692B27" w:rsidRPr="00692B27" w:rsidRDefault="00692B27" w:rsidP="00692B27">
            <w:r w:rsidRPr="00692B27">
              <w:t>Criteria</w:t>
            </w:r>
          </w:p>
        </w:tc>
      </w:tr>
      <w:tr w:rsidR="00281D47" w:rsidRPr="00281D47" w14:paraId="7F7D5EEF" w14:textId="77777777" w:rsidTr="00281D47">
        <w:trPr>
          <w:tblCellSpacing w:w="15" w:type="dxa"/>
        </w:trPr>
        <w:tc>
          <w:tcPr>
            <w:tcW w:w="0" w:type="auto"/>
            <w:vAlign w:val="center"/>
            <w:hideMark/>
          </w:tcPr>
          <w:p w14:paraId="6DAFA10B" w14:textId="77777777" w:rsidR="00692B27" w:rsidRPr="00692B27" w:rsidRDefault="00692B27" w:rsidP="00692B27">
            <w:r w:rsidRPr="00692B27">
              <w:t>0</w:t>
            </w:r>
          </w:p>
        </w:tc>
        <w:tc>
          <w:tcPr>
            <w:tcW w:w="0" w:type="auto"/>
            <w:vAlign w:val="center"/>
            <w:hideMark/>
          </w:tcPr>
          <w:p w14:paraId="05C2066E" w14:textId="77777777" w:rsidR="00692B27" w:rsidRPr="00692B27" w:rsidRDefault="00692B27" w:rsidP="00692B27">
            <w:r w:rsidRPr="00692B27">
              <w:t>Indicator not met or no evidence available.</w:t>
            </w:r>
          </w:p>
        </w:tc>
      </w:tr>
      <w:tr w:rsidR="00281D47" w:rsidRPr="00281D47" w14:paraId="49EB9296" w14:textId="77777777" w:rsidTr="00281D47">
        <w:trPr>
          <w:tblCellSpacing w:w="15" w:type="dxa"/>
        </w:trPr>
        <w:tc>
          <w:tcPr>
            <w:tcW w:w="0" w:type="auto"/>
            <w:vAlign w:val="center"/>
            <w:hideMark/>
          </w:tcPr>
          <w:p w14:paraId="07AFE0C7" w14:textId="77777777" w:rsidR="00692B27" w:rsidRPr="00692B27" w:rsidRDefault="00692B27" w:rsidP="00692B27">
            <w:r w:rsidRPr="00692B27">
              <w:t>1</w:t>
            </w:r>
          </w:p>
        </w:tc>
        <w:tc>
          <w:tcPr>
            <w:tcW w:w="0" w:type="auto"/>
            <w:vAlign w:val="center"/>
            <w:hideMark/>
          </w:tcPr>
          <w:p w14:paraId="014EDFC7" w14:textId="77777777" w:rsidR="00692B27" w:rsidRPr="00692B27" w:rsidRDefault="00692B27" w:rsidP="00692B27">
            <w:r w:rsidRPr="00692B27">
              <w:t>Indicator partially met or inconsistently implemented.</w:t>
            </w:r>
          </w:p>
        </w:tc>
      </w:tr>
      <w:tr w:rsidR="00281D47" w:rsidRPr="00281D47" w14:paraId="72C4A64C" w14:textId="77777777" w:rsidTr="00281D47">
        <w:trPr>
          <w:tblCellSpacing w:w="15" w:type="dxa"/>
        </w:trPr>
        <w:tc>
          <w:tcPr>
            <w:tcW w:w="0" w:type="auto"/>
            <w:vAlign w:val="center"/>
            <w:hideMark/>
          </w:tcPr>
          <w:p w14:paraId="6D634E4C" w14:textId="77777777" w:rsidR="00692B27" w:rsidRPr="00692B27" w:rsidRDefault="00692B27" w:rsidP="00692B27">
            <w:r w:rsidRPr="00692B27">
              <w:lastRenderedPageBreak/>
              <w:t>2</w:t>
            </w:r>
          </w:p>
        </w:tc>
        <w:tc>
          <w:tcPr>
            <w:tcW w:w="0" w:type="auto"/>
            <w:vAlign w:val="center"/>
            <w:hideMark/>
          </w:tcPr>
          <w:p w14:paraId="15BF9BB2" w14:textId="77777777" w:rsidR="00692B27" w:rsidRPr="00692B27" w:rsidRDefault="00692B27" w:rsidP="00692B27">
            <w:r w:rsidRPr="00692B27">
              <w:t>Indicator fully met with documented and verifiable evidence.</w:t>
            </w:r>
          </w:p>
        </w:tc>
      </w:tr>
    </w:tbl>
    <w:p w14:paraId="7D2C9902" w14:textId="131E0042" w:rsidR="00692B27" w:rsidRDefault="00692B27" w:rsidP="00692B27">
      <w:pPr>
        <w:rPr>
          <w:b/>
          <w:bCs/>
          <w:color w:val="FF0000"/>
        </w:rPr>
      </w:pPr>
    </w:p>
    <w:p w14:paraId="3519A59E" w14:textId="18B7F592" w:rsidR="00EB6FD4" w:rsidRPr="00EB6FD4" w:rsidRDefault="00EB6FD4" w:rsidP="00EB6FD4">
      <w:pPr>
        <w:rPr>
          <w:b/>
          <w:bCs/>
        </w:rPr>
      </w:pPr>
      <w:r w:rsidRPr="00EB6FD4">
        <w:rPr>
          <w:b/>
          <w:bCs/>
        </w:rPr>
        <w:t>Standard ICU-1</w:t>
      </w:r>
      <w:r w:rsidR="00A45FDA">
        <w:rPr>
          <w:b/>
          <w:bCs/>
        </w:rPr>
        <w:t>5</w:t>
      </w:r>
      <w:r w:rsidRPr="00EB6FD4">
        <w:rPr>
          <w:b/>
          <w:bCs/>
        </w:rPr>
        <w:t>: Clinical Handover and Communication Protocols</w:t>
      </w:r>
    </w:p>
    <w:p w14:paraId="33F35CF7" w14:textId="77777777" w:rsidR="00EB6FD4" w:rsidRPr="00EB6FD4" w:rsidRDefault="00EB6FD4" w:rsidP="00EB6FD4">
      <w:r w:rsidRPr="00EB6FD4">
        <w:rPr>
          <w:b/>
          <w:bCs/>
        </w:rPr>
        <w:t>Statement:</w:t>
      </w:r>
      <w:r w:rsidRPr="00EB6FD4">
        <w:rPr>
          <w:b/>
          <w:bCs/>
        </w:rPr>
        <w:br/>
      </w:r>
      <w:r w:rsidRPr="00EB6FD4">
        <w:t>The ICU shall have standardized communication protocols, including structured clinical handovers, to ensure accurate, timely, and complete transfer of critical patient information across shifts and between departments.</w:t>
      </w:r>
    </w:p>
    <w:p w14:paraId="1A423CE9" w14:textId="77777777" w:rsidR="00EB6FD4" w:rsidRPr="00EB6FD4" w:rsidRDefault="00EB6FD4" w:rsidP="00EB6FD4">
      <w:r w:rsidRPr="00EB6FD4">
        <w:rPr>
          <w:b/>
          <w:bCs/>
        </w:rPr>
        <w:t>Objective:</w:t>
      </w:r>
      <w:r w:rsidRPr="00EB6FD4">
        <w:rPr>
          <w:b/>
          <w:bCs/>
          <w:color w:val="FF0000"/>
        </w:rPr>
        <w:br/>
      </w:r>
      <w:r w:rsidRPr="00EB6FD4">
        <w:t>To enhance patient safety and continuity of care through effective and standardized communication among healthcare providers.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55"/>
        <w:gridCol w:w="4590"/>
        <w:gridCol w:w="3008"/>
        <w:gridCol w:w="1397"/>
      </w:tblGrid>
      <w:tr w:rsidR="00CF0C17" w:rsidRPr="00EB6FD4" w14:paraId="70E7C92E" w14:textId="0A16B154" w:rsidTr="00DD1A0D">
        <w:trPr>
          <w:tblHeader/>
          <w:tblCellSpacing w:w="15" w:type="dxa"/>
        </w:trPr>
        <w:tc>
          <w:tcPr>
            <w:tcW w:w="310" w:type="dxa"/>
          </w:tcPr>
          <w:p w14:paraId="27819B26" w14:textId="77777777" w:rsidR="00CF0C17" w:rsidRPr="00EB6FD4" w:rsidRDefault="00CF0C17" w:rsidP="00410430">
            <w:pPr>
              <w:jc w:val="center"/>
              <w:rPr>
                <w:b/>
                <w:bCs/>
              </w:rPr>
            </w:pPr>
          </w:p>
        </w:tc>
        <w:tc>
          <w:tcPr>
            <w:tcW w:w="4560" w:type="dxa"/>
            <w:vAlign w:val="center"/>
            <w:hideMark/>
          </w:tcPr>
          <w:p w14:paraId="7A276D90" w14:textId="46CC5264" w:rsidR="00CF0C17" w:rsidRPr="00EB6FD4" w:rsidRDefault="00CF0C17" w:rsidP="00410430">
            <w:pPr>
              <w:jc w:val="center"/>
              <w:rPr>
                <w:b/>
                <w:bCs/>
              </w:rPr>
            </w:pPr>
            <w:r w:rsidRPr="00EB6FD4">
              <w:rPr>
                <w:b/>
                <w:bCs/>
              </w:rPr>
              <w:t>Indicators</w:t>
            </w:r>
          </w:p>
        </w:tc>
        <w:tc>
          <w:tcPr>
            <w:tcW w:w="2978" w:type="dxa"/>
            <w:vAlign w:val="center"/>
            <w:hideMark/>
          </w:tcPr>
          <w:p w14:paraId="55A332FC" w14:textId="77777777" w:rsidR="00CF0C17" w:rsidRPr="00EB6FD4" w:rsidRDefault="00CF0C17" w:rsidP="00410430">
            <w:pPr>
              <w:jc w:val="center"/>
              <w:rPr>
                <w:b/>
                <w:bCs/>
              </w:rPr>
            </w:pPr>
            <w:r w:rsidRPr="00EB6FD4">
              <w:rPr>
                <w:b/>
                <w:bCs/>
              </w:rPr>
              <w:t>Means of Verification</w:t>
            </w:r>
          </w:p>
        </w:tc>
        <w:tc>
          <w:tcPr>
            <w:tcW w:w="1352" w:type="dxa"/>
          </w:tcPr>
          <w:p w14:paraId="239D9BCA" w14:textId="05D34936" w:rsidR="00CF0C17" w:rsidRPr="00EB6FD4" w:rsidRDefault="00CF0C17" w:rsidP="00410430">
            <w:pPr>
              <w:jc w:val="center"/>
              <w:rPr>
                <w:b/>
                <w:bCs/>
              </w:rPr>
            </w:pPr>
            <w:r>
              <w:rPr>
                <w:b/>
                <w:bCs/>
              </w:rPr>
              <w:t>Classification</w:t>
            </w:r>
          </w:p>
        </w:tc>
      </w:tr>
      <w:tr w:rsidR="00CF0C17" w:rsidRPr="004210B3" w14:paraId="683FBD24" w14:textId="706E57AA" w:rsidTr="00DD1A0D">
        <w:trPr>
          <w:tblCellSpacing w:w="15" w:type="dxa"/>
        </w:trPr>
        <w:tc>
          <w:tcPr>
            <w:tcW w:w="310" w:type="dxa"/>
          </w:tcPr>
          <w:p w14:paraId="088256F7" w14:textId="77777777" w:rsidR="00CF0C17" w:rsidRPr="00EB6FD4" w:rsidRDefault="00CF0C17" w:rsidP="006B0BD9">
            <w:pPr>
              <w:pStyle w:val="ListParagraph"/>
              <w:numPr>
                <w:ilvl w:val="0"/>
                <w:numId w:val="96"/>
              </w:numPr>
            </w:pPr>
          </w:p>
        </w:tc>
        <w:tc>
          <w:tcPr>
            <w:tcW w:w="4560" w:type="dxa"/>
            <w:vAlign w:val="center"/>
            <w:hideMark/>
          </w:tcPr>
          <w:p w14:paraId="071DEF89" w14:textId="3229CBF5" w:rsidR="00CF0C17" w:rsidRPr="00EB6FD4" w:rsidRDefault="00CF0C17" w:rsidP="00B775A9">
            <w:r w:rsidRPr="00EB6FD4">
              <w:t>1. The ICU uses a standardized handover tool (e.g., SBAR, I-PASS) during shift changes.</w:t>
            </w:r>
          </w:p>
        </w:tc>
        <w:tc>
          <w:tcPr>
            <w:tcW w:w="2978" w:type="dxa"/>
            <w:vAlign w:val="center"/>
            <w:hideMark/>
          </w:tcPr>
          <w:p w14:paraId="227B1E22" w14:textId="77777777" w:rsidR="00CF0C17" w:rsidRPr="00EB6FD4" w:rsidRDefault="00CF0C17" w:rsidP="00B775A9">
            <w:r w:rsidRPr="00EB6FD4">
              <w:t>Review of handover formats in use; observation during shift changes.</w:t>
            </w:r>
          </w:p>
        </w:tc>
        <w:tc>
          <w:tcPr>
            <w:tcW w:w="1352" w:type="dxa"/>
            <w:shd w:val="clear" w:color="auto" w:fill="FF0000"/>
          </w:tcPr>
          <w:p w14:paraId="5426194E" w14:textId="0EFF85AF" w:rsidR="00CF0C17" w:rsidRPr="00EB6FD4" w:rsidRDefault="00CF0C17" w:rsidP="00B775A9">
            <w:r w:rsidRPr="0081736D">
              <w:t>Essential</w:t>
            </w:r>
          </w:p>
        </w:tc>
      </w:tr>
      <w:tr w:rsidR="00CF0C17" w:rsidRPr="004210B3" w14:paraId="1618A35D" w14:textId="54A5AB9D" w:rsidTr="00DD1A0D">
        <w:trPr>
          <w:tblCellSpacing w:w="15" w:type="dxa"/>
        </w:trPr>
        <w:tc>
          <w:tcPr>
            <w:tcW w:w="310" w:type="dxa"/>
          </w:tcPr>
          <w:p w14:paraId="6F610114" w14:textId="77777777" w:rsidR="00CF0C17" w:rsidRPr="00EB6FD4" w:rsidRDefault="00CF0C17" w:rsidP="006B0BD9">
            <w:pPr>
              <w:pStyle w:val="ListParagraph"/>
              <w:numPr>
                <w:ilvl w:val="0"/>
                <w:numId w:val="96"/>
              </w:numPr>
            </w:pPr>
          </w:p>
        </w:tc>
        <w:tc>
          <w:tcPr>
            <w:tcW w:w="4560" w:type="dxa"/>
            <w:vAlign w:val="center"/>
            <w:hideMark/>
          </w:tcPr>
          <w:p w14:paraId="7047F028" w14:textId="0B4EF6DC" w:rsidR="00CF0C17" w:rsidRPr="00EB6FD4" w:rsidRDefault="00CF0C17" w:rsidP="00B775A9">
            <w:r w:rsidRPr="00EB6FD4">
              <w:t>2. Clinical handovers are documented and signed by outgoing and incoming staff.</w:t>
            </w:r>
          </w:p>
        </w:tc>
        <w:tc>
          <w:tcPr>
            <w:tcW w:w="2978" w:type="dxa"/>
            <w:vAlign w:val="center"/>
            <w:hideMark/>
          </w:tcPr>
          <w:p w14:paraId="12D525D2" w14:textId="77777777" w:rsidR="00CF0C17" w:rsidRPr="00EB6FD4" w:rsidRDefault="00CF0C17" w:rsidP="00B775A9">
            <w:r w:rsidRPr="00EB6FD4">
              <w:t>Handover registers, logs, or electronic system records.</w:t>
            </w:r>
          </w:p>
        </w:tc>
        <w:tc>
          <w:tcPr>
            <w:tcW w:w="1352" w:type="dxa"/>
            <w:shd w:val="clear" w:color="auto" w:fill="FF0000"/>
          </w:tcPr>
          <w:p w14:paraId="72B57D8C" w14:textId="7BB84098" w:rsidR="00CF0C17" w:rsidRPr="00EB6FD4" w:rsidRDefault="00CF0C17" w:rsidP="00B775A9">
            <w:r w:rsidRPr="0081736D">
              <w:t>Essential</w:t>
            </w:r>
          </w:p>
        </w:tc>
      </w:tr>
      <w:tr w:rsidR="00CF0C17" w:rsidRPr="004210B3" w14:paraId="06E8FD47" w14:textId="379E6A0F" w:rsidTr="00DD1A0D">
        <w:trPr>
          <w:tblCellSpacing w:w="15" w:type="dxa"/>
        </w:trPr>
        <w:tc>
          <w:tcPr>
            <w:tcW w:w="310" w:type="dxa"/>
          </w:tcPr>
          <w:p w14:paraId="1D87522C" w14:textId="77777777" w:rsidR="00CF0C17" w:rsidRPr="00EB6FD4" w:rsidRDefault="00CF0C17" w:rsidP="006B0BD9">
            <w:pPr>
              <w:pStyle w:val="ListParagraph"/>
              <w:numPr>
                <w:ilvl w:val="0"/>
                <w:numId w:val="96"/>
              </w:numPr>
            </w:pPr>
          </w:p>
        </w:tc>
        <w:tc>
          <w:tcPr>
            <w:tcW w:w="4560" w:type="dxa"/>
            <w:vAlign w:val="center"/>
            <w:hideMark/>
          </w:tcPr>
          <w:p w14:paraId="4A3FD17E" w14:textId="77734E14" w:rsidR="00CF0C17" w:rsidRPr="00EB6FD4" w:rsidRDefault="00CF0C17" w:rsidP="00B775A9">
            <w:r w:rsidRPr="00EB6FD4">
              <w:t>3. There is a protocol for communication during patient transfers to and from the ICU.</w:t>
            </w:r>
          </w:p>
        </w:tc>
        <w:tc>
          <w:tcPr>
            <w:tcW w:w="2978" w:type="dxa"/>
            <w:vAlign w:val="center"/>
            <w:hideMark/>
          </w:tcPr>
          <w:p w14:paraId="0D54BD25" w14:textId="77777777" w:rsidR="00CF0C17" w:rsidRPr="00EB6FD4" w:rsidRDefault="00CF0C17" w:rsidP="00B775A9">
            <w:r w:rsidRPr="00EB6FD4">
              <w:t>Review of SOPs, transfer checklists, and sample case notes.</w:t>
            </w:r>
          </w:p>
        </w:tc>
        <w:tc>
          <w:tcPr>
            <w:tcW w:w="1352" w:type="dxa"/>
            <w:shd w:val="clear" w:color="auto" w:fill="FF0000"/>
          </w:tcPr>
          <w:p w14:paraId="53578136" w14:textId="669305FF" w:rsidR="00CF0C17" w:rsidRPr="00EB6FD4" w:rsidRDefault="00CF0C17" w:rsidP="00B775A9">
            <w:r w:rsidRPr="0081736D">
              <w:t>Essential</w:t>
            </w:r>
          </w:p>
        </w:tc>
      </w:tr>
      <w:tr w:rsidR="00CF0C17" w:rsidRPr="004210B3" w14:paraId="448FA4FA" w14:textId="5F04E48F" w:rsidTr="00DD1A0D">
        <w:trPr>
          <w:tblCellSpacing w:w="15" w:type="dxa"/>
        </w:trPr>
        <w:tc>
          <w:tcPr>
            <w:tcW w:w="310" w:type="dxa"/>
          </w:tcPr>
          <w:p w14:paraId="17A0ECC7" w14:textId="77777777" w:rsidR="00CF0C17" w:rsidRPr="00EB6FD4" w:rsidRDefault="00CF0C17" w:rsidP="006B0BD9">
            <w:pPr>
              <w:pStyle w:val="ListParagraph"/>
              <w:numPr>
                <w:ilvl w:val="0"/>
                <w:numId w:val="96"/>
              </w:numPr>
            </w:pPr>
          </w:p>
        </w:tc>
        <w:tc>
          <w:tcPr>
            <w:tcW w:w="4560" w:type="dxa"/>
            <w:vAlign w:val="center"/>
            <w:hideMark/>
          </w:tcPr>
          <w:p w14:paraId="33492F30" w14:textId="6B683407" w:rsidR="00CF0C17" w:rsidRPr="00EB6FD4" w:rsidRDefault="00CF0C17" w:rsidP="00B775A9">
            <w:r w:rsidRPr="00EB6FD4">
              <w:t>4. Emergency or critical condition changes are promptly communicated to all relevant team members.</w:t>
            </w:r>
          </w:p>
        </w:tc>
        <w:tc>
          <w:tcPr>
            <w:tcW w:w="2978" w:type="dxa"/>
            <w:vAlign w:val="center"/>
            <w:hideMark/>
          </w:tcPr>
          <w:p w14:paraId="19A4063A" w14:textId="77777777" w:rsidR="00CF0C17" w:rsidRPr="00EB6FD4" w:rsidRDefault="00CF0C17" w:rsidP="00B775A9">
            <w:r w:rsidRPr="00EB6FD4">
              <w:t>Incident logs, patient notes, and staff interviews.</w:t>
            </w:r>
          </w:p>
        </w:tc>
        <w:tc>
          <w:tcPr>
            <w:tcW w:w="1352" w:type="dxa"/>
            <w:shd w:val="clear" w:color="auto" w:fill="FF0000"/>
          </w:tcPr>
          <w:p w14:paraId="59C12A06" w14:textId="3159EE5D" w:rsidR="00CF0C17" w:rsidRPr="00EB6FD4" w:rsidRDefault="00CF0C17" w:rsidP="00B775A9">
            <w:r w:rsidRPr="0081736D">
              <w:t>Essential</w:t>
            </w:r>
          </w:p>
        </w:tc>
      </w:tr>
      <w:tr w:rsidR="00CF0C17" w:rsidRPr="004210B3" w14:paraId="5C318A37" w14:textId="62760D7B" w:rsidTr="00DD1A0D">
        <w:trPr>
          <w:tblCellSpacing w:w="15" w:type="dxa"/>
        </w:trPr>
        <w:tc>
          <w:tcPr>
            <w:tcW w:w="310" w:type="dxa"/>
          </w:tcPr>
          <w:p w14:paraId="39E16960" w14:textId="77777777" w:rsidR="00CF0C17" w:rsidRPr="00EB6FD4" w:rsidRDefault="00CF0C17" w:rsidP="006B0BD9">
            <w:pPr>
              <w:pStyle w:val="ListParagraph"/>
              <w:numPr>
                <w:ilvl w:val="0"/>
                <w:numId w:val="96"/>
              </w:numPr>
            </w:pPr>
          </w:p>
        </w:tc>
        <w:tc>
          <w:tcPr>
            <w:tcW w:w="4560" w:type="dxa"/>
            <w:vAlign w:val="center"/>
            <w:hideMark/>
          </w:tcPr>
          <w:p w14:paraId="55B8F6B7" w14:textId="13A84811" w:rsidR="00CF0C17" w:rsidRPr="00EB6FD4" w:rsidRDefault="00CF0C17" w:rsidP="00EB6FD4">
            <w:r w:rsidRPr="00EB6FD4">
              <w:t>5. Interdisciplinary communication is encouraged through regular briefings and case discussions.</w:t>
            </w:r>
          </w:p>
        </w:tc>
        <w:tc>
          <w:tcPr>
            <w:tcW w:w="2978" w:type="dxa"/>
            <w:vAlign w:val="center"/>
            <w:hideMark/>
          </w:tcPr>
          <w:p w14:paraId="33DDB9E6" w14:textId="77777777" w:rsidR="00CF0C17" w:rsidRPr="00EB6FD4" w:rsidRDefault="00CF0C17" w:rsidP="00EB6FD4">
            <w:r w:rsidRPr="00EB6FD4">
              <w:t>Meeting records, attendance logs, and feedback from staff.</w:t>
            </w:r>
          </w:p>
        </w:tc>
        <w:tc>
          <w:tcPr>
            <w:tcW w:w="1352" w:type="dxa"/>
            <w:shd w:val="clear" w:color="auto" w:fill="FFFF00"/>
          </w:tcPr>
          <w:p w14:paraId="65F017B3" w14:textId="7D6F51EB" w:rsidR="00CF0C17" w:rsidRPr="00EB6FD4" w:rsidRDefault="00CF0C17" w:rsidP="00EB6FD4">
            <w:r>
              <w:t>Desirable</w:t>
            </w:r>
          </w:p>
        </w:tc>
      </w:tr>
    </w:tbl>
    <w:p w14:paraId="73903BC4" w14:textId="1D214A17" w:rsidR="00EB6FD4" w:rsidRPr="00EB6FD4" w:rsidRDefault="00EB6FD4" w:rsidP="00EB6FD4">
      <w:pPr>
        <w:rPr>
          <w:b/>
          <w:bCs/>
          <w:color w:val="FF0000"/>
        </w:rPr>
      </w:pPr>
    </w:p>
    <w:p w14:paraId="7F51BB98" w14:textId="77777777" w:rsidR="00EB6FD4" w:rsidRPr="00EB6FD4" w:rsidRDefault="00EB6FD4" w:rsidP="00EB6FD4">
      <w:pPr>
        <w:rPr>
          <w:b/>
          <w:bCs/>
        </w:rPr>
      </w:pPr>
      <w:r w:rsidRPr="00EB6FD4">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32"/>
        <w:gridCol w:w="5972"/>
      </w:tblGrid>
      <w:tr w:rsidR="00410430" w:rsidRPr="00410430" w14:paraId="7FEFC0AE" w14:textId="77777777" w:rsidTr="00410430">
        <w:trPr>
          <w:tblHeader/>
          <w:tblCellSpacing w:w="15" w:type="dxa"/>
        </w:trPr>
        <w:tc>
          <w:tcPr>
            <w:tcW w:w="0" w:type="auto"/>
            <w:vAlign w:val="center"/>
            <w:hideMark/>
          </w:tcPr>
          <w:p w14:paraId="7D96BDE9" w14:textId="77777777" w:rsidR="00EB6FD4" w:rsidRPr="00EB6FD4" w:rsidRDefault="00EB6FD4" w:rsidP="00EB6FD4">
            <w:r w:rsidRPr="00EB6FD4">
              <w:lastRenderedPageBreak/>
              <w:t>Score</w:t>
            </w:r>
          </w:p>
        </w:tc>
        <w:tc>
          <w:tcPr>
            <w:tcW w:w="0" w:type="auto"/>
            <w:vAlign w:val="center"/>
            <w:hideMark/>
          </w:tcPr>
          <w:p w14:paraId="1B00920D" w14:textId="77777777" w:rsidR="00EB6FD4" w:rsidRPr="00EB6FD4" w:rsidRDefault="00EB6FD4" w:rsidP="00EB6FD4">
            <w:r w:rsidRPr="00EB6FD4">
              <w:t>Criteria</w:t>
            </w:r>
          </w:p>
        </w:tc>
      </w:tr>
      <w:tr w:rsidR="00410430" w:rsidRPr="00410430" w14:paraId="0B2730F3" w14:textId="77777777" w:rsidTr="00410430">
        <w:trPr>
          <w:tblCellSpacing w:w="15" w:type="dxa"/>
        </w:trPr>
        <w:tc>
          <w:tcPr>
            <w:tcW w:w="0" w:type="auto"/>
            <w:vAlign w:val="center"/>
            <w:hideMark/>
          </w:tcPr>
          <w:p w14:paraId="2BBFC9C0" w14:textId="77777777" w:rsidR="00EB6FD4" w:rsidRPr="00EB6FD4" w:rsidRDefault="00EB6FD4" w:rsidP="00EB6FD4">
            <w:r w:rsidRPr="00EB6FD4">
              <w:t>0</w:t>
            </w:r>
          </w:p>
        </w:tc>
        <w:tc>
          <w:tcPr>
            <w:tcW w:w="0" w:type="auto"/>
            <w:vAlign w:val="center"/>
            <w:hideMark/>
          </w:tcPr>
          <w:p w14:paraId="77AB8C02" w14:textId="77777777" w:rsidR="00EB6FD4" w:rsidRPr="00EB6FD4" w:rsidRDefault="00EB6FD4" w:rsidP="00EB6FD4">
            <w:r w:rsidRPr="00EB6FD4">
              <w:t>Indicator not met or no evidence available.</w:t>
            </w:r>
          </w:p>
        </w:tc>
      </w:tr>
      <w:tr w:rsidR="00410430" w:rsidRPr="00410430" w14:paraId="478751E0" w14:textId="77777777" w:rsidTr="00410430">
        <w:trPr>
          <w:tblCellSpacing w:w="15" w:type="dxa"/>
        </w:trPr>
        <w:tc>
          <w:tcPr>
            <w:tcW w:w="0" w:type="auto"/>
            <w:vAlign w:val="center"/>
            <w:hideMark/>
          </w:tcPr>
          <w:p w14:paraId="798D9671" w14:textId="77777777" w:rsidR="00EB6FD4" w:rsidRPr="00EB6FD4" w:rsidRDefault="00EB6FD4" w:rsidP="00EB6FD4">
            <w:r w:rsidRPr="00EB6FD4">
              <w:t>1</w:t>
            </w:r>
          </w:p>
        </w:tc>
        <w:tc>
          <w:tcPr>
            <w:tcW w:w="0" w:type="auto"/>
            <w:vAlign w:val="center"/>
            <w:hideMark/>
          </w:tcPr>
          <w:p w14:paraId="47D167C8" w14:textId="77777777" w:rsidR="00EB6FD4" w:rsidRPr="00EB6FD4" w:rsidRDefault="00EB6FD4" w:rsidP="00EB6FD4">
            <w:r w:rsidRPr="00EB6FD4">
              <w:t>Indicator partially met or inconsistently implemented.</w:t>
            </w:r>
          </w:p>
        </w:tc>
      </w:tr>
      <w:tr w:rsidR="00410430" w:rsidRPr="00410430" w14:paraId="089EDE3D" w14:textId="77777777" w:rsidTr="00410430">
        <w:trPr>
          <w:tblCellSpacing w:w="15" w:type="dxa"/>
        </w:trPr>
        <w:tc>
          <w:tcPr>
            <w:tcW w:w="0" w:type="auto"/>
            <w:vAlign w:val="center"/>
            <w:hideMark/>
          </w:tcPr>
          <w:p w14:paraId="2D5CDFA2" w14:textId="77777777" w:rsidR="00EB6FD4" w:rsidRPr="00EB6FD4" w:rsidRDefault="00EB6FD4" w:rsidP="00EB6FD4">
            <w:r w:rsidRPr="00EB6FD4">
              <w:t>2</w:t>
            </w:r>
          </w:p>
        </w:tc>
        <w:tc>
          <w:tcPr>
            <w:tcW w:w="0" w:type="auto"/>
            <w:vAlign w:val="center"/>
            <w:hideMark/>
          </w:tcPr>
          <w:p w14:paraId="5EFC1AD9" w14:textId="77777777" w:rsidR="00EB6FD4" w:rsidRPr="00EB6FD4" w:rsidRDefault="00EB6FD4" w:rsidP="00EB6FD4">
            <w:r w:rsidRPr="00EB6FD4">
              <w:t>Indicator fully met with documented and verifiable evidence</w:t>
            </w:r>
          </w:p>
        </w:tc>
      </w:tr>
    </w:tbl>
    <w:p w14:paraId="45D306F4" w14:textId="3648ACFE" w:rsidR="00AF1ABE" w:rsidRPr="00AF1ABE" w:rsidRDefault="00AF1ABE" w:rsidP="00AF1ABE">
      <w:pPr>
        <w:rPr>
          <w:b/>
          <w:bCs/>
          <w:color w:val="FF0000"/>
        </w:rPr>
      </w:pPr>
    </w:p>
    <w:p w14:paraId="66E91592" w14:textId="42B5C078" w:rsidR="00AF1ABE" w:rsidRPr="00AF1ABE" w:rsidRDefault="00AF1ABE" w:rsidP="00AF1ABE">
      <w:pPr>
        <w:rPr>
          <w:b/>
          <w:bCs/>
        </w:rPr>
      </w:pPr>
      <w:r w:rsidRPr="00AF1ABE">
        <w:rPr>
          <w:b/>
          <w:bCs/>
        </w:rPr>
        <w:t>Standard ICU-</w:t>
      </w:r>
      <w:r w:rsidRPr="00410430">
        <w:rPr>
          <w:b/>
          <w:bCs/>
        </w:rPr>
        <w:t>1</w:t>
      </w:r>
      <w:r w:rsidR="00A35A7E">
        <w:rPr>
          <w:b/>
          <w:bCs/>
        </w:rPr>
        <w:t>6</w:t>
      </w:r>
      <w:r w:rsidRPr="00AF1ABE">
        <w:rPr>
          <w:b/>
          <w:bCs/>
        </w:rPr>
        <w:t>: ICU Research and Quality Improvement Initiatives</w:t>
      </w:r>
    </w:p>
    <w:p w14:paraId="16ED6193" w14:textId="77777777" w:rsidR="00AF1ABE" w:rsidRPr="00AF1ABE" w:rsidRDefault="00AF1ABE" w:rsidP="00AF1ABE">
      <w:pPr>
        <w:rPr>
          <w:b/>
          <w:bCs/>
          <w:color w:val="FF0000"/>
        </w:rPr>
      </w:pPr>
      <w:r w:rsidRPr="00AF1ABE">
        <w:rPr>
          <w:b/>
          <w:bCs/>
        </w:rPr>
        <w:t>Statement:</w:t>
      </w:r>
      <w:r w:rsidRPr="00AF1ABE">
        <w:rPr>
          <w:b/>
          <w:bCs/>
          <w:color w:val="FF0000"/>
        </w:rPr>
        <w:br/>
      </w:r>
      <w:r w:rsidRPr="00AF1ABE">
        <w:t>The ICU shall actively participate in quality improvement (QI) and clinical research initiatives to enhance patient care outcomes and support evidence-based practice.</w:t>
      </w:r>
    </w:p>
    <w:p w14:paraId="2BC50E95" w14:textId="77777777" w:rsidR="00AF1ABE" w:rsidRPr="00AF1ABE" w:rsidRDefault="00AF1ABE" w:rsidP="00AF1ABE">
      <w:pPr>
        <w:rPr>
          <w:b/>
          <w:bCs/>
          <w:color w:val="FF0000"/>
        </w:rPr>
      </w:pPr>
      <w:r w:rsidRPr="00AF1ABE">
        <w:rPr>
          <w:b/>
          <w:bCs/>
        </w:rPr>
        <w:t>Objective:</w:t>
      </w:r>
      <w:r w:rsidRPr="00AF1ABE">
        <w:rPr>
          <w:b/>
          <w:bCs/>
          <w:color w:val="FF0000"/>
        </w:rPr>
        <w:br/>
      </w:r>
      <w:r w:rsidRPr="00AF1ABE">
        <w:t>To foster a culture of continuous improvement and innovation in critical care services through regular audits, research, and application of best practices.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55"/>
        <w:gridCol w:w="4050"/>
        <w:gridCol w:w="3510"/>
        <w:gridCol w:w="1435"/>
      </w:tblGrid>
      <w:tr w:rsidR="00CF0C17" w:rsidRPr="00AF1ABE" w14:paraId="5473C86F" w14:textId="073FE258" w:rsidTr="00DD1A0D">
        <w:trPr>
          <w:tblHeader/>
          <w:tblCellSpacing w:w="15" w:type="dxa"/>
        </w:trPr>
        <w:tc>
          <w:tcPr>
            <w:tcW w:w="310" w:type="dxa"/>
          </w:tcPr>
          <w:p w14:paraId="6F0B1321" w14:textId="77777777" w:rsidR="00CF0C17" w:rsidRPr="00AF1ABE" w:rsidRDefault="00CF0C17" w:rsidP="00410430">
            <w:pPr>
              <w:jc w:val="center"/>
              <w:rPr>
                <w:b/>
                <w:bCs/>
              </w:rPr>
            </w:pPr>
          </w:p>
        </w:tc>
        <w:tc>
          <w:tcPr>
            <w:tcW w:w="4020" w:type="dxa"/>
            <w:vAlign w:val="center"/>
            <w:hideMark/>
          </w:tcPr>
          <w:p w14:paraId="41CD3D39" w14:textId="750C2C44" w:rsidR="00CF0C17" w:rsidRPr="00AF1ABE" w:rsidRDefault="00CF0C17" w:rsidP="00410430">
            <w:pPr>
              <w:jc w:val="center"/>
              <w:rPr>
                <w:b/>
                <w:bCs/>
              </w:rPr>
            </w:pPr>
            <w:r w:rsidRPr="00AF1ABE">
              <w:rPr>
                <w:b/>
                <w:bCs/>
              </w:rPr>
              <w:t>Indicators</w:t>
            </w:r>
          </w:p>
        </w:tc>
        <w:tc>
          <w:tcPr>
            <w:tcW w:w="3480" w:type="dxa"/>
            <w:vAlign w:val="center"/>
            <w:hideMark/>
          </w:tcPr>
          <w:p w14:paraId="79B29E67" w14:textId="77777777" w:rsidR="00CF0C17" w:rsidRPr="00AF1ABE" w:rsidRDefault="00CF0C17" w:rsidP="00410430">
            <w:pPr>
              <w:jc w:val="center"/>
              <w:rPr>
                <w:b/>
                <w:bCs/>
              </w:rPr>
            </w:pPr>
            <w:r w:rsidRPr="00AF1ABE">
              <w:rPr>
                <w:b/>
                <w:bCs/>
              </w:rPr>
              <w:t>Means of Verification</w:t>
            </w:r>
          </w:p>
        </w:tc>
        <w:tc>
          <w:tcPr>
            <w:tcW w:w="1390" w:type="dxa"/>
          </w:tcPr>
          <w:p w14:paraId="38DAFE58" w14:textId="52FC4B2A" w:rsidR="00CF0C17" w:rsidRPr="00AF1ABE" w:rsidRDefault="00CF0C17" w:rsidP="00410430">
            <w:pPr>
              <w:jc w:val="center"/>
              <w:rPr>
                <w:b/>
                <w:bCs/>
              </w:rPr>
            </w:pPr>
            <w:r>
              <w:rPr>
                <w:b/>
                <w:bCs/>
              </w:rPr>
              <w:t>Classification</w:t>
            </w:r>
          </w:p>
        </w:tc>
      </w:tr>
      <w:tr w:rsidR="00CF0C17" w:rsidRPr="00410430" w14:paraId="2B30E610" w14:textId="445C4E89" w:rsidTr="00DD1A0D">
        <w:trPr>
          <w:tblCellSpacing w:w="15" w:type="dxa"/>
        </w:trPr>
        <w:tc>
          <w:tcPr>
            <w:tcW w:w="310" w:type="dxa"/>
          </w:tcPr>
          <w:p w14:paraId="203EAC97" w14:textId="77777777" w:rsidR="00CF0C17" w:rsidRPr="00AF1ABE" w:rsidRDefault="00CF0C17" w:rsidP="006B0BD9">
            <w:pPr>
              <w:pStyle w:val="ListParagraph"/>
              <w:numPr>
                <w:ilvl w:val="0"/>
                <w:numId w:val="97"/>
              </w:numPr>
            </w:pPr>
          </w:p>
        </w:tc>
        <w:tc>
          <w:tcPr>
            <w:tcW w:w="4020" w:type="dxa"/>
            <w:vAlign w:val="center"/>
            <w:hideMark/>
          </w:tcPr>
          <w:p w14:paraId="78DD1D44" w14:textId="0E6AE90F" w:rsidR="00CF0C17" w:rsidRPr="00AF1ABE" w:rsidRDefault="00CF0C17" w:rsidP="00B775A9">
            <w:r w:rsidRPr="00AF1ABE">
              <w:t>ICU has a structured QI program addressing key clinical outcomes and service delivery parameters.</w:t>
            </w:r>
          </w:p>
        </w:tc>
        <w:tc>
          <w:tcPr>
            <w:tcW w:w="3480" w:type="dxa"/>
            <w:vAlign w:val="center"/>
            <w:hideMark/>
          </w:tcPr>
          <w:p w14:paraId="55B8BCD4" w14:textId="77777777" w:rsidR="00CF0C17" w:rsidRPr="00AF1ABE" w:rsidRDefault="00CF0C17" w:rsidP="00B775A9">
            <w:r w:rsidRPr="00AF1ABE">
              <w:t>QI plans, audit reports, meeting minutes, dashboards.</w:t>
            </w:r>
          </w:p>
        </w:tc>
        <w:tc>
          <w:tcPr>
            <w:tcW w:w="1390" w:type="dxa"/>
            <w:shd w:val="clear" w:color="auto" w:fill="FF0000"/>
          </w:tcPr>
          <w:p w14:paraId="243DAC12" w14:textId="1582C728" w:rsidR="00CF0C17" w:rsidRPr="00AF1ABE" w:rsidRDefault="00CF0C17" w:rsidP="00B775A9">
            <w:r w:rsidRPr="004547EC">
              <w:t>Essential</w:t>
            </w:r>
          </w:p>
        </w:tc>
      </w:tr>
      <w:tr w:rsidR="00CF0C17" w:rsidRPr="00410430" w14:paraId="6909DCE6" w14:textId="6CFF0142" w:rsidTr="00DD1A0D">
        <w:trPr>
          <w:tblCellSpacing w:w="15" w:type="dxa"/>
        </w:trPr>
        <w:tc>
          <w:tcPr>
            <w:tcW w:w="310" w:type="dxa"/>
          </w:tcPr>
          <w:p w14:paraId="21F6A344" w14:textId="77777777" w:rsidR="00CF0C17" w:rsidRPr="00AF1ABE" w:rsidRDefault="00CF0C17" w:rsidP="006B0BD9">
            <w:pPr>
              <w:pStyle w:val="ListParagraph"/>
              <w:numPr>
                <w:ilvl w:val="0"/>
                <w:numId w:val="97"/>
              </w:numPr>
            </w:pPr>
          </w:p>
        </w:tc>
        <w:tc>
          <w:tcPr>
            <w:tcW w:w="4020" w:type="dxa"/>
            <w:vAlign w:val="center"/>
            <w:hideMark/>
          </w:tcPr>
          <w:p w14:paraId="0DF6AD83" w14:textId="00801BCC" w:rsidR="00CF0C17" w:rsidRPr="00AF1ABE" w:rsidRDefault="00CF0C17" w:rsidP="00B775A9">
            <w:r w:rsidRPr="00AF1ABE">
              <w:t>Regular clinical audits (e.g., infection rates, mortality, length of stay) are conducted and reviewed.</w:t>
            </w:r>
          </w:p>
        </w:tc>
        <w:tc>
          <w:tcPr>
            <w:tcW w:w="3480" w:type="dxa"/>
            <w:vAlign w:val="center"/>
            <w:hideMark/>
          </w:tcPr>
          <w:p w14:paraId="4B6B28D2" w14:textId="77777777" w:rsidR="00CF0C17" w:rsidRPr="00AF1ABE" w:rsidRDefault="00CF0C17" w:rsidP="00B775A9">
            <w:r w:rsidRPr="00AF1ABE">
              <w:t>Audit reports, trend analysis, corrective action plans.</w:t>
            </w:r>
          </w:p>
        </w:tc>
        <w:tc>
          <w:tcPr>
            <w:tcW w:w="1390" w:type="dxa"/>
            <w:shd w:val="clear" w:color="auto" w:fill="FF0000"/>
          </w:tcPr>
          <w:p w14:paraId="0DE02F33" w14:textId="551EFC8E" w:rsidR="00CF0C17" w:rsidRPr="00AF1ABE" w:rsidRDefault="00CF0C17" w:rsidP="00B775A9">
            <w:r w:rsidRPr="004547EC">
              <w:t>Essential</w:t>
            </w:r>
          </w:p>
        </w:tc>
      </w:tr>
      <w:tr w:rsidR="00CF0C17" w:rsidRPr="00410430" w14:paraId="6502DDBF" w14:textId="6C7F727E" w:rsidTr="00DD1A0D">
        <w:trPr>
          <w:tblCellSpacing w:w="15" w:type="dxa"/>
        </w:trPr>
        <w:tc>
          <w:tcPr>
            <w:tcW w:w="310" w:type="dxa"/>
          </w:tcPr>
          <w:p w14:paraId="3813D00B" w14:textId="77777777" w:rsidR="00CF0C17" w:rsidRPr="00AF1ABE" w:rsidRDefault="00CF0C17" w:rsidP="006B0BD9">
            <w:pPr>
              <w:pStyle w:val="ListParagraph"/>
              <w:numPr>
                <w:ilvl w:val="0"/>
                <w:numId w:val="97"/>
              </w:numPr>
            </w:pPr>
          </w:p>
        </w:tc>
        <w:tc>
          <w:tcPr>
            <w:tcW w:w="4020" w:type="dxa"/>
            <w:vAlign w:val="center"/>
            <w:hideMark/>
          </w:tcPr>
          <w:p w14:paraId="3A6C50E0" w14:textId="73EB7349" w:rsidR="00CF0C17" w:rsidRPr="00AF1ABE" w:rsidRDefault="00CF0C17" w:rsidP="00B775A9">
            <w:r w:rsidRPr="00AF1ABE">
              <w:t>ICU participates in hospital-wide mortality and morbidity (M&amp;M) reviews.</w:t>
            </w:r>
          </w:p>
        </w:tc>
        <w:tc>
          <w:tcPr>
            <w:tcW w:w="3480" w:type="dxa"/>
            <w:vAlign w:val="center"/>
            <w:hideMark/>
          </w:tcPr>
          <w:p w14:paraId="68677BBD" w14:textId="77777777" w:rsidR="00CF0C17" w:rsidRPr="00AF1ABE" w:rsidRDefault="00CF0C17" w:rsidP="00B775A9">
            <w:r w:rsidRPr="00AF1ABE">
              <w:t>M&amp;M meeting records, presentation logs, and follow-up documentation.</w:t>
            </w:r>
          </w:p>
        </w:tc>
        <w:tc>
          <w:tcPr>
            <w:tcW w:w="1390" w:type="dxa"/>
            <w:shd w:val="clear" w:color="auto" w:fill="FF0000"/>
          </w:tcPr>
          <w:p w14:paraId="70584A1A" w14:textId="20CBC82D" w:rsidR="00CF0C17" w:rsidRPr="00AF1ABE" w:rsidRDefault="00CF0C17" w:rsidP="00B775A9">
            <w:r w:rsidRPr="004547EC">
              <w:t>Essential</w:t>
            </w:r>
          </w:p>
        </w:tc>
      </w:tr>
      <w:tr w:rsidR="00CF0C17" w:rsidRPr="00410430" w14:paraId="5828EB2F" w14:textId="061FAAE1" w:rsidTr="00DD1A0D">
        <w:trPr>
          <w:tblCellSpacing w:w="15" w:type="dxa"/>
        </w:trPr>
        <w:tc>
          <w:tcPr>
            <w:tcW w:w="310" w:type="dxa"/>
          </w:tcPr>
          <w:p w14:paraId="6FED64F4" w14:textId="77777777" w:rsidR="00CF0C17" w:rsidRPr="00AF1ABE" w:rsidRDefault="00CF0C17" w:rsidP="006B0BD9">
            <w:pPr>
              <w:pStyle w:val="ListParagraph"/>
              <w:numPr>
                <w:ilvl w:val="0"/>
                <w:numId w:val="97"/>
              </w:numPr>
            </w:pPr>
          </w:p>
        </w:tc>
        <w:tc>
          <w:tcPr>
            <w:tcW w:w="4020" w:type="dxa"/>
            <w:vAlign w:val="center"/>
            <w:hideMark/>
          </w:tcPr>
          <w:p w14:paraId="3A01CB4B" w14:textId="4F13FAA2" w:rsidR="00CF0C17" w:rsidRPr="00AF1ABE" w:rsidRDefault="00CF0C17" w:rsidP="00AF1ABE">
            <w:r w:rsidRPr="00AF1ABE">
              <w:t>ICU staff are encouraged and supported to undertake operational or clinical research.</w:t>
            </w:r>
          </w:p>
        </w:tc>
        <w:tc>
          <w:tcPr>
            <w:tcW w:w="3480" w:type="dxa"/>
            <w:vAlign w:val="center"/>
            <w:hideMark/>
          </w:tcPr>
          <w:p w14:paraId="71E0CD17" w14:textId="77777777" w:rsidR="00CF0C17" w:rsidRPr="00AF1ABE" w:rsidRDefault="00CF0C17" w:rsidP="00AF1ABE">
            <w:r w:rsidRPr="00AF1ABE">
              <w:t>Research proposals, ethics approvals, publications, presentations, staff interviews.</w:t>
            </w:r>
          </w:p>
        </w:tc>
        <w:tc>
          <w:tcPr>
            <w:tcW w:w="1390" w:type="dxa"/>
            <w:shd w:val="clear" w:color="auto" w:fill="FFFF00"/>
          </w:tcPr>
          <w:p w14:paraId="07EB2EB7" w14:textId="22656CA1" w:rsidR="00CF0C17" w:rsidRPr="00AF1ABE" w:rsidRDefault="00CF0C17" w:rsidP="00AF1ABE">
            <w:r>
              <w:t>Desirable</w:t>
            </w:r>
          </w:p>
        </w:tc>
      </w:tr>
      <w:tr w:rsidR="00CF0C17" w:rsidRPr="00410430" w14:paraId="2DEDD029" w14:textId="646BE610" w:rsidTr="00DD1A0D">
        <w:trPr>
          <w:tblCellSpacing w:w="15" w:type="dxa"/>
        </w:trPr>
        <w:tc>
          <w:tcPr>
            <w:tcW w:w="310" w:type="dxa"/>
          </w:tcPr>
          <w:p w14:paraId="14D4E61A" w14:textId="77777777" w:rsidR="00CF0C17" w:rsidRPr="00AF1ABE" w:rsidRDefault="00CF0C17" w:rsidP="006B0BD9">
            <w:pPr>
              <w:pStyle w:val="ListParagraph"/>
              <w:numPr>
                <w:ilvl w:val="0"/>
                <w:numId w:val="97"/>
              </w:numPr>
            </w:pPr>
          </w:p>
        </w:tc>
        <w:tc>
          <w:tcPr>
            <w:tcW w:w="4020" w:type="dxa"/>
            <w:vAlign w:val="center"/>
            <w:hideMark/>
          </w:tcPr>
          <w:p w14:paraId="34D33F6B" w14:textId="1506FC61" w:rsidR="00CF0C17" w:rsidRPr="00AF1ABE" w:rsidRDefault="00CF0C17" w:rsidP="00AF1ABE">
            <w:r w:rsidRPr="00AF1ABE">
              <w:t>Improvements or changes based on audit/research findings are documented and implemented.</w:t>
            </w:r>
          </w:p>
        </w:tc>
        <w:tc>
          <w:tcPr>
            <w:tcW w:w="3480" w:type="dxa"/>
            <w:vAlign w:val="center"/>
            <w:hideMark/>
          </w:tcPr>
          <w:p w14:paraId="2734C171" w14:textId="77777777" w:rsidR="00CF0C17" w:rsidRPr="00AF1ABE" w:rsidRDefault="00CF0C17" w:rsidP="00AF1ABE">
            <w:r w:rsidRPr="00AF1ABE">
              <w:t>Action plans, policy revisions, project logs, and impact assessments.</w:t>
            </w:r>
          </w:p>
        </w:tc>
        <w:tc>
          <w:tcPr>
            <w:tcW w:w="1390" w:type="dxa"/>
            <w:shd w:val="clear" w:color="auto" w:fill="FF0000"/>
          </w:tcPr>
          <w:p w14:paraId="1A65EDE0" w14:textId="44CB321A" w:rsidR="00CF0C17" w:rsidRPr="00AF1ABE" w:rsidRDefault="00CF0C17" w:rsidP="00AF1ABE">
            <w:r>
              <w:t>Essential</w:t>
            </w:r>
          </w:p>
        </w:tc>
      </w:tr>
    </w:tbl>
    <w:p w14:paraId="17579302" w14:textId="6F9069AF" w:rsidR="00AF1ABE" w:rsidRPr="00AF1ABE" w:rsidRDefault="00AF1ABE" w:rsidP="00AF1ABE">
      <w:pPr>
        <w:rPr>
          <w:b/>
          <w:bCs/>
          <w:color w:val="FF0000"/>
        </w:rPr>
      </w:pPr>
    </w:p>
    <w:p w14:paraId="15AF6C9A" w14:textId="77777777" w:rsidR="00AF1ABE" w:rsidRPr="00AF1ABE" w:rsidRDefault="00AF1ABE" w:rsidP="00AF1ABE">
      <w:pPr>
        <w:rPr>
          <w:b/>
          <w:bCs/>
        </w:rPr>
      </w:pPr>
      <w:r w:rsidRPr="00AF1ABE">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6032"/>
      </w:tblGrid>
      <w:tr w:rsidR="00410430" w:rsidRPr="00AF1ABE" w14:paraId="388D6E37" w14:textId="77777777" w:rsidTr="00410430">
        <w:trPr>
          <w:tblHeader/>
          <w:tblCellSpacing w:w="15" w:type="dxa"/>
        </w:trPr>
        <w:tc>
          <w:tcPr>
            <w:tcW w:w="0" w:type="auto"/>
            <w:vAlign w:val="center"/>
            <w:hideMark/>
          </w:tcPr>
          <w:p w14:paraId="05E5FE41" w14:textId="77777777" w:rsidR="00AF1ABE" w:rsidRPr="00AF1ABE" w:rsidRDefault="00AF1ABE" w:rsidP="00410430">
            <w:pPr>
              <w:jc w:val="center"/>
              <w:rPr>
                <w:b/>
                <w:bCs/>
              </w:rPr>
            </w:pPr>
            <w:r w:rsidRPr="00AF1ABE">
              <w:rPr>
                <w:b/>
                <w:bCs/>
              </w:rPr>
              <w:t>Score</w:t>
            </w:r>
          </w:p>
        </w:tc>
        <w:tc>
          <w:tcPr>
            <w:tcW w:w="0" w:type="auto"/>
            <w:vAlign w:val="center"/>
            <w:hideMark/>
          </w:tcPr>
          <w:p w14:paraId="6357C0D4" w14:textId="77777777" w:rsidR="00AF1ABE" w:rsidRPr="00AF1ABE" w:rsidRDefault="00AF1ABE" w:rsidP="00410430">
            <w:pPr>
              <w:jc w:val="center"/>
              <w:rPr>
                <w:b/>
                <w:bCs/>
              </w:rPr>
            </w:pPr>
            <w:r w:rsidRPr="00AF1ABE">
              <w:rPr>
                <w:b/>
                <w:bCs/>
              </w:rPr>
              <w:t>Criteria</w:t>
            </w:r>
          </w:p>
        </w:tc>
      </w:tr>
      <w:tr w:rsidR="00410430" w:rsidRPr="00AF1ABE" w14:paraId="79A86771" w14:textId="77777777" w:rsidTr="00410430">
        <w:trPr>
          <w:tblCellSpacing w:w="15" w:type="dxa"/>
        </w:trPr>
        <w:tc>
          <w:tcPr>
            <w:tcW w:w="0" w:type="auto"/>
            <w:vAlign w:val="center"/>
            <w:hideMark/>
          </w:tcPr>
          <w:p w14:paraId="24CA0EB8" w14:textId="77777777" w:rsidR="00AF1ABE" w:rsidRPr="00AF1ABE" w:rsidRDefault="00AF1ABE" w:rsidP="00AF1ABE">
            <w:r w:rsidRPr="00AF1ABE">
              <w:t>0</w:t>
            </w:r>
          </w:p>
        </w:tc>
        <w:tc>
          <w:tcPr>
            <w:tcW w:w="0" w:type="auto"/>
            <w:vAlign w:val="center"/>
            <w:hideMark/>
          </w:tcPr>
          <w:p w14:paraId="76A38168" w14:textId="77777777" w:rsidR="00AF1ABE" w:rsidRPr="00AF1ABE" w:rsidRDefault="00AF1ABE" w:rsidP="00AF1ABE">
            <w:r w:rsidRPr="00AF1ABE">
              <w:t>Indicator not met or no evidence available.</w:t>
            </w:r>
          </w:p>
        </w:tc>
      </w:tr>
      <w:tr w:rsidR="00410430" w:rsidRPr="00AF1ABE" w14:paraId="5861650E" w14:textId="77777777" w:rsidTr="00410430">
        <w:trPr>
          <w:tblCellSpacing w:w="15" w:type="dxa"/>
        </w:trPr>
        <w:tc>
          <w:tcPr>
            <w:tcW w:w="0" w:type="auto"/>
            <w:vAlign w:val="center"/>
            <w:hideMark/>
          </w:tcPr>
          <w:p w14:paraId="4C955336" w14:textId="77777777" w:rsidR="00AF1ABE" w:rsidRPr="00AF1ABE" w:rsidRDefault="00AF1ABE" w:rsidP="00AF1ABE">
            <w:r w:rsidRPr="00AF1ABE">
              <w:t>1</w:t>
            </w:r>
          </w:p>
        </w:tc>
        <w:tc>
          <w:tcPr>
            <w:tcW w:w="0" w:type="auto"/>
            <w:vAlign w:val="center"/>
            <w:hideMark/>
          </w:tcPr>
          <w:p w14:paraId="17A60D85" w14:textId="77777777" w:rsidR="00AF1ABE" w:rsidRPr="00AF1ABE" w:rsidRDefault="00AF1ABE" w:rsidP="00AF1ABE">
            <w:r w:rsidRPr="00AF1ABE">
              <w:t>Indicator partially met or inconsistently implemented.</w:t>
            </w:r>
          </w:p>
        </w:tc>
      </w:tr>
      <w:tr w:rsidR="00410430" w:rsidRPr="00AF1ABE" w14:paraId="3C2A8558" w14:textId="77777777" w:rsidTr="00410430">
        <w:trPr>
          <w:tblCellSpacing w:w="15" w:type="dxa"/>
        </w:trPr>
        <w:tc>
          <w:tcPr>
            <w:tcW w:w="0" w:type="auto"/>
            <w:vAlign w:val="center"/>
            <w:hideMark/>
          </w:tcPr>
          <w:p w14:paraId="2B6EBDB4" w14:textId="77777777" w:rsidR="00AF1ABE" w:rsidRPr="00AF1ABE" w:rsidRDefault="00AF1ABE" w:rsidP="00AF1ABE">
            <w:r w:rsidRPr="00AF1ABE">
              <w:t>2</w:t>
            </w:r>
          </w:p>
        </w:tc>
        <w:tc>
          <w:tcPr>
            <w:tcW w:w="0" w:type="auto"/>
            <w:vAlign w:val="center"/>
            <w:hideMark/>
          </w:tcPr>
          <w:p w14:paraId="52706048" w14:textId="77777777" w:rsidR="00AF1ABE" w:rsidRPr="00AF1ABE" w:rsidRDefault="00AF1ABE" w:rsidP="00AF1ABE">
            <w:r w:rsidRPr="00AF1ABE">
              <w:t>Indicator fully met with documented and verifiable evidence.</w:t>
            </w:r>
          </w:p>
        </w:tc>
      </w:tr>
    </w:tbl>
    <w:p w14:paraId="464A5CFB" w14:textId="69F49D1B" w:rsidR="00AF1ABE" w:rsidRDefault="00AF1ABE" w:rsidP="00AF1ABE">
      <w:r w:rsidRPr="00AF1ABE">
        <w:t>Maximum Score for Standard ICU-</w:t>
      </w:r>
      <w:r w:rsidRPr="00410430">
        <w:t>19</w:t>
      </w:r>
      <w:r w:rsidRPr="00AF1ABE">
        <w:t>: 10</w:t>
      </w:r>
    </w:p>
    <w:p w14:paraId="083BE40D" w14:textId="0AFD2D2C" w:rsidR="009135A7" w:rsidRDefault="009135A7" w:rsidP="009135A7">
      <w:r w:rsidRPr="009135A7">
        <w:t>-2</w:t>
      </w:r>
      <w:r w:rsidRPr="00410430">
        <w:t>0</w:t>
      </w:r>
      <w:r w:rsidRPr="009135A7">
        <w:t>: 10</w:t>
      </w:r>
    </w:p>
    <w:p w14:paraId="61BB6EBF" w14:textId="63FAD30B" w:rsidR="00EE4ADD" w:rsidRPr="00EE4ADD" w:rsidRDefault="00EE4ADD" w:rsidP="00EE4ADD">
      <w:pPr>
        <w:rPr>
          <w:b/>
          <w:bCs/>
        </w:rPr>
      </w:pPr>
      <w:r w:rsidRPr="00EE4ADD">
        <w:rPr>
          <w:b/>
          <w:bCs/>
        </w:rPr>
        <w:t>Standard ICU-</w:t>
      </w:r>
      <w:r w:rsidR="00A35A7E">
        <w:rPr>
          <w:b/>
          <w:bCs/>
        </w:rPr>
        <w:t>17</w:t>
      </w:r>
      <w:r w:rsidRPr="00EE4ADD">
        <w:rPr>
          <w:b/>
          <w:bCs/>
        </w:rPr>
        <w:t>: Integration with Hospital Information System (HIS)</w:t>
      </w:r>
    </w:p>
    <w:p w14:paraId="6E947392" w14:textId="77777777" w:rsidR="00EE4ADD" w:rsidRPr="00EE4ADD" w:rsidRDefault="00EE4ADD" w:rsidP="00EE4ADD">
      <w:pPr>
        <w:rPr>
          <w:b/>
          <w:bCs/>
          <w:color w:val="FF0000"/>
        </w:rPr>
      </w:pPr>
      <w:r w:rsidRPr="00EE4ADD">
        <w:rPr>
          <w:b/>
          <w:bCs/>
        </w:rPr>
        <w:t>Statement:</w:t>
      </w:r>
      <w:r w:rsidRPr="00EE4ADD">
        <w:rPr>
          <w:b/>
          <w:bCs/>
          <w:color w:val="FF0000"/>
        </w:rPr>
        <w:br/>
      </w:r>
      <w:r w:rsidRPr="00EE4ADD">
        <w:t>The ICU shall be integrated into the hospital’s digital health information system to enable efficient documentation, communication, and data-driven decision-making.</w:t>
      </w:r>
    </w:p>
    <w:p w14:paraId="50228E3E" w14:textId="77777777" w:rsidR="00EE4ADD" w:rsidRPr="00EE4ADD" w:rsidRDefault="00EE4ADD" w:rsidP="00EE4ADD">
      <w:pPr>
        <w:rPr>
          <w:b/>
          <w:bCs/>
          <w:color w:val="FF0000"/>
        </w:rPr>
      </w:pPr>
      <w:r w:rsidRPr="00EE4ADD">
        <w:rPr>
          <w:b/>
          <w:bCs/>
        </w:rPr>
        <w:t>Objective:</w:t>
      </w:r>
      <w:r w:rsidRPr="00EE4ADD">
        <w:rPr>
          <w:b/>
          <w:bCs/>
          <w:color w:val="FF0000"/>
        </w:rPr>
        <w:br/>
      </w:r>
      <w:r w:rsidRPr="00EE4ADD">
        <w:rPr>
          <w:b/>
          <w:bCs/>
        </w:rPr>
        <w:t>To enhance continuity of care, data management, and clinical efficiency through digital integration.</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21"/>
        <w:gridCol w:w="3942"/>
        <w:gridCol w:w="3310"/>
        <w:gridCol w:w="1577"/>
      </w:tblGrid>
      <w:tr w:rsidR="00DD1A0D" w:rsidRPr="00EE4ADD" w14:paraId="14F43E74" w14:textId="3EF5E403" w:rsidTr="001D5786">
        <w:trPr>
          <w:tblHeader/>
          <w:tblCellSpacing w:w="15" w:type="dxa"/>
        </w:trPr>
        <w:tc>
          <w:tcPr>
            <w:tcW w:w="490" w:type="dxa"/>
          </w:tcPr>
          <w:p w14:paraId="6C599588" w14:textId="77777777" w:rsidR="00DD1A0D" w:rsidRPr="00EE4ADD" w:rsidRDefault="00DD1A0D" w:rsidP="00EE4ADD">
            <w:pPr>
              <w:jc w:val="center"/>
              <w:rPr>
                <w:b/>
                <w:bCs/>
              </w:rPr>
            </w:pPr>
          </w:p>
        </w:tc>
        <w:tc>
          <w:tcPr>
            <w:tcW w:w="3987" w:type="dxa"/>
            <w:vAlign w:val="center"/>
            <w:hideMark/>
          </w:tcPr>
          <w:p w14:paraId="58B7B112" w14:textId="76A9D4E7" w:rsidR="00DD1A0D" w:rsidRPr="00EE4ADD" w:rsidRDefault="00DD1A0D" w:rsidP="00EE4ADD">
            <w:pPr>
              <w:jc w:val="center"/>
              <w:rPr>
                <w:b/>
                <w:bCs/>
              </w:rPr>
            </w:pPr>
            <w:r w:rsidRPr="00EE4ADD">
              <w:rPr>
                <w:b/>
                <w:bCs/>
              </w:rPr>
              <w:t>Indicators</w:t>
            </w:r>
          </w:p>
        </w:tc>
        <w:tc>
          <w:tcPr>
            <w:tcW w:w="3333" w:type="dxa"/>
            <w:vAlign w:val="center"/>
            <w:hideMark/>
          </w:tcPr>
          <w:p w14:paraId="1A10E37F" w14:textId="77777777" w:rsidR="00DD1A0D" w:rsidRPr="00EE4ADD" w:rsidRDefault="00DD1A0D" w:rsidP="00EE4ADD">
            <w:pPr>
              <w:jc w:val="center"/>
              <w:rPr>
                <w:b/>
                <w:bCs/>
              </w:rPr>
            </w:pPr>
            <w:r w:rsidRPr="00EE4ADD">
              <w:rPr>
                <w:b/>
                <w:bCs/>
              </w:rPr>
              <w:t>Means of Verification</w:t>
            </w:r>
          </w:p>
        </w:tc>
        <w:tc>
          <w:tcPr>
            <w:tcW w:w="1390" w:type="dxa"/>
          </w:tcPr>
          <w:p w14:paraId="7A3911A4" w14:textId="7518CFE8" w:rsidR="00DD1A0D" w:rsidRPr="00EE4ADD" w:rsidRDefault="00DD1A0D" w:rsidP="00EE4ADD">
            <w:pPr>
              <w:jc w:val="center"/>
              <w:rPr>
                <w:b/>
                <w:bCs/>
              </w:rPr>
            </w:pPr>
            <w:r>
              <w:rPr>
                <w:b/>
                <w:bCs/>
              </w:rPr>
              <w:t>Classification</w:t>
            </w:r>
          </w:p>
        </w:tc>
      </w:tr>
      <w:tr w:rsidR="00DD1A0D" w:rsidRPr="00EE4ADD" w14:paraId="22FD60C8" w14:textId="7A66B683" w:rsidTr="001D5786">
        <w:trPr>
          <w:tblCellSpacing w:w="15" w:type="dxa"/>
        </w:trPr>
        <w:tc>
          <w:tcPr>
            <w:tcW w:w="490" w:type="dxa"/>
          </w:tcPr>
          <w:p w14:paraId="46D41C87" w14:textId="77777777" w:rsidR="00DD1A0D" w:rsidRPr="00EE4ADD" w:rsidRDefault="00DD1A0D" w:rsidP="006B0BD9">
            <w:pPr>
              <w:pStyle w:val="ListParagraph"/>
              <w:numPr>
                <w:ilvl w:val="0"/>
                <w:numId w:val="247"/>
              </w:numPr>
            </w:pPr>
          </w:p>
        </w:tc>
        <w:tc>
          <w:tcPr>
            <w:tcW w:w="3987" w:type="dxa"/>
            <w:vAlign w:val="center"/>
            <w:hideMark/>
          </w:tcPr>
          <w:p w14:paraId="790CAE45" w14:textId="083F4F71" w:rsidR="00DD1A0D" w:rsidRPr="00EE4ADD" w:rsidRDefault="00DD1A0D" w:rsidP="00B775A9">
            <w:r w:rsidRPr="00EE4ADD">
              <w:t>ICU documentation and monitoring are integrated with HIS/EMR systems.</w:t>
            </w:r>
          </w:p>
        </w:tc>
        <w:tc>
          <w:tcPr>
            <w:tcW w:w="3333" w:type="dxa"/>
            <w:vAlign w:val="center"/>
            <w:hideMark/>
          </w:tcPr>
          <w:p w14:paraId="76868DDD" w14:textId="77777777" w:rsidR="00DD1A0D" w:rsidRPr="00EE4ADD" w:rsidRDefault="00DD1A0D" w:rsidP="00B775A9">
            <w:r w:rsidRPr="00EE4ADD">
              <w:t>Screenshots, user access logs, sample digital records.</w:t>
            </w:r>
          </w:p>
        </w:tc>
        <w:tc>
          <w:tcPr>
            <w:tcW w:w="1390" w:type="dxa"/>
            <w:shd w:val="clear" w:color="auto" w:fill="FF0000"/>
          </w:tcPr>
          <w:p w14:paraId="5174BC32" w14:textId="10CE5361" w:rsidR="00DD1A0D" w:rsidRPr="00EE4ADD" w:rsidRDefault="00DD1A0D" w:rsidP="00B775A9">
            <w:r w:rsidRPr="00EF5355">
              <w:t>Essential</w:t>
            </w:r>
          </w:p>
        </w:tc>
      </w:tr>
      <w:tr w:rsidR="00DD1A0D" w:rsidRPr="00EE4ADD" w14:paraId="70BDDC39" w14:textId="0664A6B4" w:rsidTr="001D5786">
        <w:trPr>
          <w:tblCellSpacing w:w="15" w:type="dxa"/>
        </w:trPr>
        <w:tc>
          <w:tcPr>
            <w:tcW w:w="490" w:type="dxa"/>
          </w:tcPr>
          <w:p w14:paraId="7921871B" w14:textId="77777777" w:rsidR="00DD1A0D" w:rsidRPr="00EE4ADD" w:rsidRDefault="00DD1A0D" w:rsidP="006B0BD9">
            <w:pPr>
              <w:pStyle w:val="ListParagraph"/>
              <w:numPr>
                <w:ilvl w:val="0"/>
                <w:numId w:val="247"/>
              </w:numPr>
            </w:pPr>
          </w:p>
        </w:tc>
        <w:tc>
          <w:tcPr>
            <w:tcW w:w="3987" w:type="dxa"/>
            <w:vAlign w:val="center"/>
            <w:hideMark/>
          </w:tcPr>
          <w:p w14:paraId="6D76981E" w14:textId="0505DED9" w:rsidR="00DD1A0D" w:rsidRPr="00EE4ADD" w:rsidRDefault="00DD1A0D" w:rsidP="00B775A9">
            <w:r w:rsidRPr="00EE4ADD">
              <w:t>ICU staff are trained in using the HIS relevant modules.</w:t>
            </w:r>
          </w:p>
        </w:tc>
        <w:tc>
          <w:tcPr>
            <w:tcW w:w="3333" w:type="dxa"/>
            <w:vAlign w:val="center"/>
            <w:hideMark/>
          </w:tcPr>
          <w:p w14:paraId="79B6B154" w14:textId="77777777" w:rsidR="00DD1A0D" w:rsidRPr="00EE4ADD" w:rsidRDefault="00DD1A0D" w:rsidP="00B775A9">
            <w:r w:rsidRPr="00EE4ADD">
              <w:t>Training attendance records, staff interviews, competency checks.</w:t>
            </w:r>
          </w:p>
        </w:tc>
        <w:tc>
          <w:tcPr>
            <w:tcW w:w="1390" w:type="dxa"/>
            <w:shd w:val="clear" w:color="auto" w:fill="FF0000"/>
          </w:tcPr>
          <w:p w14:paraId="5E5C0761" w14:textId="56616F07" w:rsidR="00DD1A0D" w:rsidRPr="00EE4ADD" w:rsidRDefault="00DD1A0D" w:rsidP="00B775A9">
            <w:r w:rsidRPr="00EF5355">
              <w:t>Essential</w:t>
            </w:r>
          </w:p>
        </w:tc>
      </w:tr>
      <w:tr w:rsidR="00DD1A0D" w:rsidRPr="00EE4ADD" w14:paraId="58EC63AD" w14:textId="0B93F2BA" w:rsidTr="001D5786">
        <w:trPr>
          <w:tblCellSpacing w:w="15" w:type="dxa"/>
        </w:trPr>
        <w:tc>
          <w:tcPr>
            <w:tcW w:w="490" w:type="dxa"/>
          </w:tcPr>
          <w:p w14:paraId="0BD10D9A" w14:textId="77777777" w:rsidR="00DD1A0D" w:rsidRPr="00EE4ADD" w:rsidRDefault="00DD1A0D" w:rsidP="006B0BD9">
            <w:pPr>
              <w:pStyle w:val="ListParagraph"/>
              <w:numPr>
                <w:ilvl w:val="0"/>
                <w:numId w:val="247"/>
              </w:numPr>
            </w:pPr>
          </w:p>
        </w:tc>
        <w:tc>
          <w:tcPr>
            <w:tcW w:w="3987" w:type="dxa"/>
            <w:vAlign w:val="center"/>
            <w:hideMark/>
          </w:tcPr>
          <w:p w14:paraId="3EB66886" w14:textId="5F3806B1" w:rsidR="00DD1A0D" w:rsidRPr="00EE4ADD" w:rsidRDefault="00DD1A0D" w:rsidP="00EE4ADD">
            <w:r w:rsidRPr="00EE4ADD">
              <w:t>Real-time data entry and retrieval are practiced for clinical care and administrative reporting.</w:t>
            </w:r>
          </w:p>
        </w:tc>
        <w:tc>
          <w:tcPr>
            <w:tcW w:w="3333" w:type="dxa"/>
            <w:vAlign w:val="center"/>
            <w:hideMark/>
          </w:tcPr>
          <w:p w14:paraId="76D4B338" w14:textId="77777777" w:rsidR="00DD1A0D" w:rsidRPr="00EE4ADD" w:rsidRDefault="00DD1A0D" w:rsidP="00EE4ADD">
            <w:r w:rsidRPr="00EE4ADD">
              <w:t>Observation, audit trails, performance reports.</w:t>
            </w:r>
          </w:p>
        </w:tc>
        <w:tc>
          <w:tcPr>
            <w:tcW w:w="1390" w:type="dxa"/>
            <w:shd w:val="clear" w:color="auto" w:fill="FFFF00"/>
          </w:tcPr>
          <w:p w14:paraId="45D37EEB" w14:textId="26A628C4" w:rsidR="00DD1A0D" w:rsidRPr="00EE4ADD" w:rsidRDefault="00DD1A0D" w:rsidP="00EE4ADD">
            <w:r>
              <w:t>Desirable</w:t>
            </w:r>
          </w:p>
        </w:tc>
      </w:tr>
      <w:tr w:rsidR="00DD1A0D" w:rsidRPr="00EE4ADD" w14:paraId="7D74A3F9" w14:textId="5DB8E3CC" w:rsidTr="001D5786">
        <w:trPr>
          <w:tblCellSpacing w:w="15" w:type="dxa"/>
        </w:trPr>
        <w:tc>
          <w:tcPr>
            <w:tcW w:w="490" w:type="dxa"/>
          </w:tcPr>
          <w:p w14:paraId="1A2880F7" w14:textId="77777777" w:rsidR="00DD1A0D" w:rsidRPr="00EE4ADD" w:rsidRDefault="00DD1A0D" w:rsidP="006B0BD9">
            <w:pPr>
              <w:pStyle w:val="ListParagraph"/>
              <w:numPr>
                <w:ilvl w:val="0"/>
                <w:numId w:val="247"/>
              </w:numPr>
            </w:pPr>
          </w:p>
        </w:tc>
        <w:tc>
          <w:tcPr>
            <w:tcW w:w="3987" w:type="dxa"/>
            <w:vAlign w:val="center"/>
            <w:hideMark/>
          </w:tcPr>
          <w:p w14:paraId="7FB8D942" w14:textId="117B3417" w:rsidR="00DD1A0D" w:rsidRPr="00EE4ADD" w:rsidRDefault="00DD1A0D" w:rsidP="00EE4ADD">
            <w:r w:rsidRPr="00EE4ADD">
              <w:t>Digital dashboards or analytics tools are used to monitor ICU KPIs.</w:t>
            </w:r>
          </w:p>
        </w:tc>
        <w:tc>
          <w:tcPr>
            <w:tcW w:w="3333" w:type="dxa"/>
            <w:vAlign w:val="center"/>
            <w:hideMark/>
          </w:tcPr>
          <w:p w14:paraId="7173AB04" w14:textId="77777777" w:rsidR="00DD1A0D" w:rsidRPr="00EE4ADD" w:rsidRDefault="00DD1A0D" w:rsidP="00EE4ADD">
            <w:r w:rsidRPr="00EE4ADD">
              <w:t>Sample dashboards, periodic reports, QI meeting presentations.</w:t>
            </w:r>
          </w:p>
        </w:tc>
        <w:tc>
          <w:tcPr>
            <w:tcW w:w="1390" w:type="dxa"/>
            <w:shd w:val="clear" w:color="auto" w:fill="92D050"/>
          </w:tcPr>
          <w:p w14:paraId="1907EE91" w14:textId="5C09C910" w:rsidR="00DD1A0D" w:rsidRPr="00EE4ADD" w:rsidRDefault="00DD1A0D" w:rsidP="00EE4ADD">
            <w:r>
              <w:t>Developmental</w:t>
            </w:r>
          </w:p>
        </w:tc>
      </w:tr>
      <w:tr w:rsidR="00DD1A0D" w:rsidRPr="00EE4ADD" w14:paraId="6C32E8C0" w14:textId="6057E1E7" w:rsidTr="001D5786">
        <w:trPr>
          <w:tblCellSpacing w:w="15" w:type="dxa"/>
        </w:trPr>
        <w:tc>
          <w:tcPr>
            <w:tcW w:w="490" w:type="dxa"/>
          </w:tcPr>
          <w:p w14:paraId="503B5FAA" w14:textId="77777777" w:rsidR="00DD1A0D" w:rsidRPr="00EE4ADD" w:rsidRDefault="00DD1A0D" w:rsidP="006B0BD9">
            <w:pPr>
              <w:pStyle w:val="ListParagraph"/>
              <w:numPr>
                <w:ilvl w:val="0"/>
                <w:numId w:val="247"/>
              </w:numPr>
            </w:pPr>
          </w:p>
        </w:tc>
        <w:tc>
          <w:tcPr>
            <w:tcW w:w="3987" w:type="dxa"/>
            <w:vAlign w:val="center"/>
            <w:hideMark/>
          </w:tcPr>
          <w:p w14:paraId="7EC37A78" w14:textId="16F39FA8" w:rsidR="00DD1A0D" w:rsidRPr="00EE4ADD" w:rsidRDefault="00DD1A0D" w:rsidP="00EE4ADD">
            <w:r w:rsidRPr="00EE4ADD">
              <w:t>Backup systems and data recovery protocols are in place for ICU digital records.</w:t>
            </w:r>
          </w:p>
        </w:tc>
        <w:tc>
          <w:tcPr>
            <w:tcW w:w="3333" w:type="dxa"/>
            <w:vAlign w:val="center"/>
            <w:hideMark/>
          </w:tcPr>
          <w:p w14:paraId="2C3E46E7" w14:textId="77777777" w:rsidR="00DD1A0D" w:rsidRPr="00EE4ADD" w:rsidRDefault="00DD1A0D" w:rsidP="00EE4ADD">
            <w:r w:rsidRPr="00EE4ADD">
              <w:t>IT protocols, system architecture documentation, interviews with IT personnel.</w:t>
            </w:r>
          </w:p>
        </w:tc>
        <w:tc>
          <w:tcPr>
            <w:tcW w:w="1390" w:type="dxa"/>
            <w:shd w:val="clear" w:color="auto" w:fill="FF0000"/>
          </w:tcPr>
          <w:p w14:paraId="268241B9" w14:textId="38D7A514" w:rsidR="00DD1A0D" w:rsidRPr="00EE4ADD" w:rsidRDefault="00DD1A0D" w:rsidP="00EE4ADD">
            <w:r>
              <w:t>Essential</w:t>
            </w:r>
          </w:p>
        </w:tc>
      </w:tr>
    </w:tbl>
    <w:p w14:paraId="64A41209" w14:textId="77777777" w:rsidR="00EE4ADD" w:rsidRDefault="00EE4ADD" w:rsidP="00EE4ADD">
      <w:pPr>
        <w:rPr>
          <w:b/>
          <w:bCs/>
          <w:color w:val="FF0000"/>
        </w:rPr>
      </w:pPr>
      <w:r w:rsidRPr="00EE4ADD">
        <w:rPr>
          <w:b/>
          <w:bCs/>
        </w:rPr>
        <w:t>Scoring Matrix:</w:t>
      </w:r>
      <w:r w:rsidRPr="00EE4ADD">
        <w:rPr>
          <w:b/>
          <w:bCs/>
          <w:color w:val="FF0000"/>
        </w:rPr>
        <w:br/>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32"/>
        <w:gridCol w:w="6032"/>
      </w:tblGrid>
      <w:tr w:rsidR="00EE4ADD" w:rsidRPr="00410430" w14:paraId="563FDC90" w14:textId="77777777" w:rsidTr="0096134B">
        <w:trPr>
          <w:tblHeader/>
          <w:tblCellSpacing w:w="15" w:type="dxa"/>
        </w:trPr>
        <w:tc>
          <w:tcPr>
            <w:tcW w:w="0" w:type="auto"/>
            <w:vAlign w:val="center"/>
            <w:hideMark/>
          </w:tcPr>
          <w:p w14:paraId="0554C37B" w14:textId="77777777" w:rsidR="00EE4ADD" w:rsidRPr="009135A7" w:rsidRDefault="00EE4ADD" w:rsidP="0096134B">
            <w:r w:rsidRPr="009135A7">
              <w:t>Score</w:t>
            </w:r>
          </w:p>
        </w:tc>
        <w:tc>
          <w:tcPr>
            <w:tcW w:w="0" w:type="auto"/>
            <w:vAlign w:val="center"/>
            <w:hideMark/>
          </w:tcPr>
          <w:p w14:paraId="1FDC01DA" w14:textId="77777777" w:rsidR="00EE4ADD" w:rsidRPr="009135A7" w:rsidRDefault="00EE4ADD" w:rsidP="0096134B">
            <w:r w:rsidRPr="009135A7">
              <w:t>Criteria</w:t>
            </w:r>
          </w:p>
        </w:tc>
      </w:tr>
      <w:tr w:rsidR="00EE4ADD" w:rsidRPr="00410430" w14:paraId="36ABCEFA" w14:textId="77777777" w:rsidTr="0096134B">
        <w:trPr>
          <w:tblCellSpacing w:w="15" w:type="dxa"/>
        </w:trPr>
        <w:tc>
          <w:tcPr>
            <w:tcW w:w="0" w:type="auto"/>
            <w:vAlign w:val="center"/>
            <w:hideMark/>
          </w:tcPr>
          <w:p w14:paraId="6AFD6E61" w14:textId="77777777" w:rsidR="00EE4ADD" w:rsidRPr="009135A7" w:rsidRDefault="00EE4ADD" w:rsidP="0096134B">
            <w:r w:rsidRPr="009135A7">
              <w:t>0</w:t>
            </w:r>
          </w:p>
        </w:tc>
        <w:tc>
          <w:tcPr>
            <w:tcW w:w="0" w:type="auto"/>
            <w:vAlign w:val="center"/>
            <w:hideMark/>
          </w:tcPr>
          <w:p w14:paraId="178078ED" w14:textId="77777777" w:rsidR="00EE4ADD" w:rsidRPr="009135A7" w:rsidRDefault="00EE4ADD" w:rsidP="0096134B">
            <w:r w:rsidRPr="009135A7">
              <w:t>Indicator not met or no evidence available.</w:t>
            </w:r>
          </w:p>
        </w:tc>
      </w:tr>
      <w:tr w:rsidR="00EE4ADD" w:rsidRPr="00410430" w14:paraId="01799FEE" w14:textId="77777777" w:rsidTr="0096134B">
        <w:trPr>
          <w:tblCellSpacing w:w="15" w:type="dxa"/>
        </w:trPr>
        <w:tc>
          <w:tcPr>
            <w:tcW w:w="0" w:type="auto"/>
            <w:vAlign w:val="center"/>
            <w:hideMark/>
          </w:tcPr>
          <w:p w14:paraId="78300D1B" w14:textId="77777777" w:rsidR="00EE4ADD" w:rsidRPr="009135A7" w:rsidRDefault="00EE4ADD" w:rsidP="0096134B">
            <w:r w:rsidRPr="009135A7">
              <w:t>1</w:t>
            </w:r>
          </w:p>
        </w:tc>
        <w:tc>
          <w:tcPr>
            <w:tcW w:w="0" w:type="auto"/>
            <w:vAlign w:val="center"/>
            <w:hideMark/>
          </w:tcPr>
          <w:p w14:paraId="6673BF2A" w14:textId="77777777" w:rsidR="00EE4ADD" w:rsidRPr="009135A7" w:rsidRDefault="00EE4ADD" w:rsidP="0096134B">
            <w:r w:rsidRPr="009135A7">
              <w:t>Indicator partially met or inconsistently implemented.</w:t>
            </w:r>
          </w:p>
        </w:tc>
      </w:tr>
      <w:tr w:rsidR="00EE4ADD" w:rsidRPr="00410430" w14:paraId="41471812" w14:textId="77777777" w:rsidTr="0096134B">
        <w:trPr>
          <w:tblCellSpacing w:w="15" w:type="dxa"/>
        </w:trPr>
        <w:tc>
          <w:tcPr>
            <w:tcW w:w="0" w:type="auto"/>
            <w:vAlign w:val="center"/>
            <w:hideMark/>
          </w:tcPr>
          <w:p w14:paraId="31F90FA1" w14:textId="77777777" w:rsidR="00EE4ADD" w:rsidRPr="009135A7" w:rsidRDefault="00EE4ADD" w:rsidP="0096134B">
            <w:r w:rsidRPr="009135A7">
              <w:t>2</w:t>
            </w:r>
          </w:p>
        </w:tc>
        <w:tc>
          <w:tcPr>
            <w:tcW w:w="0" w:type="auto"/>
            <w:vAlign w:val="center"/>
            <w:hideMark/>
          </w:tcPr>
          <w:p w14:paraId="3AD966BC" w14:textId="77777777" w:rsidR="00EE4ADD" w:rsidRPr="009135A7" w:rsidRDefault="00EE4ADD" w:rsidP="0096134B">
            <w:r w:rsidRPr="009135A7">
              <w:t>Indicator fully met with documented and verifiable evidence.</w:t>
            </w:r>
          </w:p>
        </w:tc>
      </w:tr>
    </w:tbl>
    <w:p w14:paraId="78180FF9" w14:textId="0B5660CA" w:rsidR="00EE4ADD" w:rsidRDefault="00EE4ADD" w:rsidP="00EE4ADD">
      <w:r w:rsidRPr="00EE4ADD">
        <w:t>As above. Max Score = 10</w:t>
      </w:r>
    </w:p>
    <w:p w14:paraId="4DED18B2" w14:textId="685FFDDC" w:rsidR="00EE4ADD" w:rsidRDefault="00EE4ADD" w:rsidP="00EE4ADD">
      <w:pPr>
        <w:rPr>
          <w:b/>
          <w:bCs/>
        </w:rPr>
      </w:pPr>
      <w:r w:rsidRPr="00EE4ADD">
        <w:rPr>
          <w:b/>
          <w:bCs/>
        </w:rPr>
        <w:t>Based on this framework and the nature of each standard we developed, here is the classification of ICU standards:</w:t>
      </w:r>
    </w:p>
    <w:p w14:paraId="1A269FE4" w14:textId="77777777" w:rsidR="00DD1A0D" w:rsidRPr="00EE4ADD" w:rsidRDefault="00DD1A0D" w:rsidP="00EE4ADD">
      <w:pPr>
        <w:rPr>
          <w:b/>
          <w:bCs/>
        </w:rPr>
      </w:pPr>
    </w:p>
    <w:p w14:paraId="1BD936A3" w14:textId="5FF24EDC" w:rsidR="00EE4ADD" w:rsidRPr="006F2556" w:rsidRDefault="00EE4ADD" w:rsidP="00EE4ADD">
      <w:pPr>
        <w:rPr>
          <w:b/>
          <w:bCs/>
        </w:rPr>
      </w:pPr>
      <w:r w:rsidRPr="00EE4ADD">
        <w:rPr>
          <w:b/>
          <w:bCs/>
        </w:rPr>
        <w:t>Critical (Essential) Standards (Must be met)</w:t>
      </w:r>
    </w:p>
    <w:p w14:paraId="4E48E6BC" w14:textId="77777777" w:rsidR="006F2556" w:rsidRPr="006F2556" w:rsidRDefault="006F2556" w:rsidP="006F2556">
      <w:r w:rsidRPr="006F2556">
        <w:t>These standards are non-negotiable and must be met for patient safety and hospital licensing.</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555"/>
        <w:gridCol w:w="4769"/>
      </w:tblGrid>
      <w:tr w:rsidR="006F2556" w:rsidRPr="006F2556" w14:paraId="504656D4" w14:textId="77777777" w:rsidTr="006F2556">
        <w:trPr>
          <w:tblHeader/>
          <w:tblCellSpacing w:w="15" w:type="dxa"/>
        </w:trPr>
        <w:tc>
          <w:tcPr>
            <w:tcW w:w="0" w:type="auto"/>
            <w:vAlign w:val="center"/>
            <w:hideMark/>
          </w:tcPr>
          <w:p w14:paraId="7711DA1C" w14:textId="77777777" w:rsidR="00EE4ADD" w:rsidRPr="00EE4ADD" w:rsidRDefault="00EE4ADD" w:rsidP="006F2556">
            <w:pPr>
              <w:jc w:val="center"/>
              <w:rPr>
                <w:rFonts w:cstheme="minorHAnsi"/>
                <w:b/>
                <w:bCs/>
              </w:rPr>
            </w:pPr>
            <w:r w:rsidRPr="00EE4ADD">
              <w:rPr>
                <w:rFonts w:cstheme="minorHAnsi"/>
                <w:b/>
                <w:bCs/>
              </w:rPr>
              <w:t>Standard Code</w:t>
            </w:r>
          </w:p>
        </w:tc>
        <w:tc>
          <w:tcPr>
            <w:tcW w:w="0" w:type="auto"/>
            <w:vAlign w:val="center"/>
            <w:hideMark/>
          </w:tcPr>
          <w:p w14:paraId="02E96EA5" w14:textId="77777777" w:rsidR="00EE4ADD" w:rsidRPr="00EE4ADD" w:rsidRDefault="00EE4ADD" w:rsidP="006F2556">
            <w:pPr>
              <w:jc w:val="center"/>
              <w:rPr>
                <w:rFonts w:cstheme="minorHAnsi"/>
                <w:b/>
                <w:bCs/>
              </w:rPr>
            </w:pPr>
            <w:r w:rsidRPr="00EE4ADD">
              <w:rPr>
                <w:rFonts w:cstheme="minorHAnsi"/>
                <w:b/>
                <w:bCs/>
              </w:rPr>
              <w:t>Title</w:t>
            </w:r>
          </w:p>
        </w:tc>
      </w:tr>
      <w:tr w:rsidR="006F2556" w:rsidRPr="006F2556" w14:paraId="33C79AEC" w14:textId="77777777" w:rsidTr="006F2556">
        <w:trPr>
          <w:tblCellSpacing w:w="15" w:type="dxa"/>
        </w:trPr>
        <w:tc>
          <w:tcPr>
            <w:tcW w:w="0" w:type="auto"/>
            <w:vAlign w:val="center"/>
            <w:hideMark/>
          </w:tcPr>
          <w:p w14:paraId="357DE746" w14:textId="77777777" w:rsidR="00EE4ADD" w:rsidRPr="00EE4ADD" w:rsidRDefault="00EE4ADD" w:rsidP="00EE4ADD">
            <w:pPr>
              <w:rPr>
                <w:rFonts w:cstheme="minorHAnsi"/>
              </w:rPr>
            </w:pPr>
            <w:r w:rsidRPr="00EE4ADD">
              <w:rPr>
                <w:rFonts w:cstheme="minorHAnsi"/>
              </w:rPr>
              <w:t>ICU-1</w:t>
            </w:r>
          </w:p>
        </w:tc>
        <w:tc>
          <w:tcPr>
            <w:tcW w:w="0" w:type="auto"/>
            <w:vAlign w:val="center"/>
            <w:hideMark/>
          </w:tcPr>
          <w:p w14:paraId="3A1E3442" w14:textId="77777777" w:rsidR="00EE4ADD" w:rsidRPr="00EE4ADD" w:rsidRDefault="00EE4ADD" w:rsidP="00EE4ADD">
            <w:pPr>
              <w:rPr>
                <w:rFonts w:cstheme="minorHAnsi"/>
              </w:rPr>
            </w:pPr>
            <w:r w:rsidRPr="00EE4ADD">
              <w:rPr>
                <w:rFonts w:cstheme="minorHAnsi"/>
              </w:rPr>
              <w:t>ICU Design and Infrastructure</w:t>
            </w:r>
          </w:p>
        </w:tc>
      </w:tr>
      <w:tr w:rsidR="006F2556" w:rsidRPr="006F2556" w14:paraId="4B54DA07" w14:textId="77777777" w:rsidTr="006F2556">
        <w:trPr>
          <w:tblCellSpacing w:w="15" w:type="dxa"/>
        </w:trPr>
        <w:tc>
          <w:tcPr>
            <w:tcW w:w="0" w:type="auto"/>
            <w:vAlign w:val="center"/>
            <w:hideMark/>
          </w:tcPr>
          <w:p w14:paraId="0B8F2C80" w14:textId="77777777" w:rsidR="00EE4ADD" w:rsidRPr="00EE4ADD" w:rsidRDefault="00EE4ADD" w:rsidP="00EE4ADD">
            <w:pPr>
              <w:rPr>
                <w:rFonts w:cstheme="minorHAnsi"/>
              </w:rPr>
            </w:pPr>
            <w:r w:rsidRPr="00EE4ADD">
              <w:rPr>
                <w:rFonts w:cstheme="minorHAnsi"/>
              </w:rPr>
              <w:t>ICU-2</w:t>
            </w:r>
          </w:p>
        </w:tc>
        <w:tc>
          <w:tcPr>
            <w:tcW w:w="0" w:type="auto"/>
            <w:vAlign w:val="center"/>
            <w:hideMark/>
          </w:tcPr>
          <w:p w14:paraId="0EAAD909" w14:textId="77777777" w:rsidR="00EE4ADD" w:rsidRPr="00EE4ADD" w:rsidRDefault="00EE4ADD" w:rsidP="00EE4ADD">
            <w:pPr>
              <w:rPr>
                <w:rFonts w:cstheme="minorHAnsi"/>
              </w:rPr>
            </w:pPr>
            <w:r w:rsidRPr="00EE4ADD">
              <w:rPr>
                <w:rFonts w:cstheme="minorHAnsi"/>
              </w:rPr>
              <w:t>Admission and Discharge Criteria</w:t>
            </w:r>
          </w:p>
        </w:tc>
      </w:tr>
      <w:tr w:rsidR="006F2556" w:rsidRPr="006F2556" w14:paraId="4FEB9772" w14:textId="77777777" w:rsidTr="006F2556">
        <w:trPr>
          <w:tblCellSpacing w:w="15" w:type="dxa"/>
        </w:trPr>
        <w:tc>
          <w:tcPr>
            <w:tcW w:w="0" w:type="auto"/>
            <w:vAlign w:val="center"/>
            <w:hideMark/>
          </w:tcPr>
          <w:p w14:paraId="113D1B62" w14:textId="77777777" w:rsidR="00EE4ADD" w:rsidRPr="00EE4ADD" w:rsidRDefault="00EE4ADD" w:rsidP="00EE4ADD">
            <w:pPr>
              <w:rPr>
                <w:rFonts w:cstheme="minorHAnsi"/>
              </w:rPr>
            </w:pPr>
            <w:r w:rsidRPr="00EE4ADD">
              <w:rPr>
                <w:rFonts w:cstheme="minorHAnsi"/>
              </w:rPr>
              <w:lastRenderedPageBreak/>
              <w:t>ICU-3</w:t>
            </w:r>
          </w:p>
        </w:tc>
        <w:tc>
          <w:tcPr>
            <w:tcW w:w="0" w:type="auto"/>
            <w:vAlign w:val="center"/>
            <w:hideMark/>
          </w:tcPr>
          <w:p w14:paraId="70503419" w14:textId="77777777" w:rsidR="00EE4ADD" w:rsidRPr="00EE4ADD" w:rsidRDefault="00EE4ADD" w:rsidP="00EE4ADD">
            <w:pPr>
              <w:rPr>
                <w:rFonts w:cstheme="minorHAnsi"/>
              </w:rPr>
            </w:pPr>
            <w:r w:rsidRPr="00EE4ADD">
              <w:rPr>
                <w:rFonts w:cstheme="minorHAnsi"/>
              </w:rPr>
              <w:t>ICU Staffing and Training</w:t>
            </w:r>
          </w:p>
        </w:tc>
      </w:tr>
      <w:tr w:rsidR="006F2556" w:rsidRPr="006F2556" w14:paraId="63B05DE1" w14:textId="77777777" w:rsidTr="006F2556">
        <w:trPr>
          <w:tblCellSpacing w:w="15" w:type="dxa"/>
        </w:trPr>
        <w:tc>
          <w:tcPr>
            <w:tcW w:w="0" w:type="auto"/>
            <w:vAlign w:val="center"/>
            <w:hideMark/>
          </w:tcPr>
          <w:p w14:paraId="1C1DCDB4" w14:textId="77777777" w:rsidR="00EE4ADD" w:rsidRPr="00EE4ADD" w:rsidRDefault="00EE4ADD" w:rsidP="00EE4ADD">
            <w:pPr>
              <w:rPr>
                <w:rFonts w:cstheme="minorHAnsi"/>
              </w:rPr>
            </w:pPr>
            <w:r w:rsidRPr="00EE4ADD">
              <w:rPr>
                <w:rFonts w:cstheme="minorHAnsi"/>
              </w:rPr>
              <w:t>ICU-4</w:t>
            </w:r>
          </w:p>
        </w:tc>
        <w:tc>
          <w:tcPr>
            <w:tcW w:w="0" w:type="auto"/>
            <w:vAlign w:val="center"/>
            <w:hideMark/>
          </w:tcPr>
          <w:p w14:paraId="3E692B56" w14:textId="77777777" w:rsidR="00EE4ADD" w:rsidRPr="00EE4ADD" w:rsidRDefault="00EE4ADD" w:rsidP="00EE4ADD">
            <w:pPr>
              <w:rPr>
                <w:rFonts w:cstheme="minorHAnsi"/>
              </w:rPr>
            </w:pPr>
            <w:r w:rsidRPr="00EE4ADD">
              <w:rPr>
                <w:rFonts w:cstheme="minorHAnsi"/>
              </w:rPr>
              <w:t>Equipment and Supplies Management</w:t>
            </w:r>
          </w:p>
        </w:tc>
      </w:tr>
      <w:tr w:rsidR="006F2556" w:rsidRPr="006F2556" w14:paraId="4105F4E1" w14:textId="77777777" w:rsidTr="006F2556">
        <w:trPr>
          <w:tblCellSpacing w:w="15" w:type="dxa"/>
        </w:trPr>
        <w:tc>
          <w:tcPr>
            <w:tcW w:w="0" w:type="auto"/>
            <w:vAlign w:val="center"/>
            <w:hideMark/>
          </w:tcPr>
          <w:p w14:paraId="000E6033" w14:textId="77777777" w:rsidR="00EE4ADD" w:rsidRPr="00EE4ADD" w:rsidRDefault="00EE4ADD" w:rsidP="00EE4ADD">
            <w:pPr>
              <w:rPr>
                <w:rFonts w:cstheme="minorHAnsi"/>
              </w:rPr>
            </w:pPr>
            <w:r w:rsidRPr="00EE4ADD">
              <w:rPr>
                <w:rFonts w:cstheme="minorHAnsi"/>
              </w:rPr>
              <w:t>ICU-5</w:t>
            </w:r>
          </w:p>
        </w:tc>
        <w:tc>
          <w:tcPr>
            <w:tcW w:w="0" w:type="auto"/>
            <w:vAlign w:val="center"/>
            <w:hideMark/>
          </w:tcPr>
          <w:p w14:paraId="428D47BD" w14:textId="77777777" w:rsidR="00EE4ADD" w:rsidRPr="00EE4ADD" w:rsidRDefault="00EE4ADD" w:rsidP="00EE4ADD">
            <w:pPr>
              <w:rPr>
                <w:rFonts w:cstheme="minorHAnsi"/>
              </w:rPr>
            </w:pPr>
            <w:r w:rsidRPr="00EE4ADD">
              <w:rPr>
                <w:rFonts w:cstheme="minorHAnsi"/>
              </w:rPr>
              <w:t>Patient Monitoring and Documentation</w:t>
            </w:r>
          </w:p>
        </w:tc>
      </w:tr>
      <w:tr w:rsidR="006F2556" w:rsidRPr="006F2556" w14:paraId="35C7621B" w14:textId="77777777" w:rsidTr="006F2556">
        <w:trPr>
          <w:tblCellSpacing w:w="15" w:type="dxa"/>
        </w:trPr>
        <w:tc>
          <w:tcPr>
            <w:tcW w:w="0" w:type="auto"/>
            <w:vAlign w:val="center"/>
            <w:hideMark/>
          </w:tcPr>
          <w:p w14:paraId="1C902D56" w14:textId="77777777" w:rsidR="00EE4ADD" w:rsidRPr="00EE4ADD" w:rsidRDefault="00EE4ADD" w:rsidP="00EE4ADD">
            <w:pPr>
              <w:rPr>
                <w:rFonts w:cstheme="minorHAnsi"/>
              </w:rPr>
            </w:pPr>
            <w:r w:rsidRPr="00EE4ADD">
              <w:rPr>
                <w:rFonts w:cstheme="minorHAnsi"/>
              </w:rPr>
              <w:t>ICU-6</w:t>
            </w:r>
          </w:p>
        </w:tc>
        <w:tc>
          <w:tcPr>
            <w:tcW w:w="0" w:type="auto"/>
            <w:vAlign w:val="center"/>
            <w:hideMark/>
          </w:tcPr>
          <w:p w14:paraId="62280EA9" w14:textId="77777777" w:rsidR="00EE4ADD" w:rsidRPr="00EE4ADD" w:rsidRDefault="00EE4ADD" w:rsidP="00EE4ADD">
            <w:pPr>
              <w:rPr>
                <w:rFonts w:cstheme="minorHAnsi"/>
              </w:rPr>
            </w:pPr>
            <w:r w:rsidRPr="00EE4ADD">
              <w:rPr>
                <w:rFonts w:cstheme="minorHAnsi"/>
              </w:rPr>
              <w:t>Infection Prevention and Control (IPC)</w:t>
            </w:r>
          </w:p>
        </w:tc>
      </w:tr>
      <w:tr w:rsidR="006F2556" w:rsidRPr="006F2556" w14:paraId="18DD7F51" w14:textId="77777777" w:rsidTr="006F2556">
        <w:trPr>
          <w:tblCellSpacing w:w="15" w:type="dxa"/>
        </w:trPr>
        <w:tc>
          <w:tcPr>
            <w:tcW w:w="0" w:type="auto"/>
            <w:vAlign w:val="center"/>
            <w:hideMark/>
          </w:tcPr>
          <w:p w14:paraId="3D0B7130" w14:textId="77777777" w:rsidR="00EE4ADD" w:rsidRPr="00EE4ADD" w:rsidRDefault="00EE4ADD" w:rsidP="00EE4ADD">
            <w:pPr>
              <w:rPr>
                <w:rFonts w:cstheme="minorHAnsi"/>
              </w:rPr>
            </w:pPr>
            <w:r w:rsidRPr="00EE4ADD">
              <w:rPr>
                <w:rFonts w:cstheme="minorHAnsi"/>
              </w:rPr>
              <w:t>ICU-7</w:t>
            </w:r>
          </w:p>
        </w:tc>
        <w:tc>
          <w:tcPr>
            <w:tcW w:w="0" w:type="auto"/>
            <w:vAlign w:val="center"/>
            <w:hideMark/>
          </w:tcPr>
          <w:p w14:paraId="7B020DEF" w14:textId="77777777" w:rsidR="00EE4ADD" w:rsidRPr="00EE4ADD" w:rsidRDefault="00EE4ADD" w:rsidP="00EE4ADD">
            <w:pPr>
              <w:rPr>
                <w:rFonts w:cstheme="minorHAnsi"/>
              </w:rPr>
            </w:pPr>
            <w:r w:rsidRPr="00EE4ADD">
              <w:rPr>
                <w:rFonts w:cstheme="minorHAnsi"/>
              </w:rPr>
              <w:t>Medication Safety</w:t>
            </w:r>
          </w:p>
        </w:tc>
      </w:tr>
      <w:tr w:rsidR="006F2556" w:rsidRPr="006F2556" w14:paraId="267A98BE" w14:textId="77777777" w:rsidTr="006F2556">
        <w:trPr>
          <w:tblCellSpacing w:w="15" w:type="dxa"/>
        </w:trPr>
        <w:tc>
          <w:tcPr>
            <w:tcW w:w="0" w:type="auto"/>
            <w:vAlign w:val="center"/>
            <w:hideMark/>
          </w:tcPr>
          <w:p w14:paraId="0469F2B6" w14:textId="77777777" w:rsidR="00EE4ADD" w:rsidRPr="00EE4ADD" w:rsidRDefault="00EE4ADD" w:rsidP="00EE4ADD">
            <w:pPr>
              <w:rPr>
                <w:rFonts w:cstheme="minorHAnsi"/>
              </w:rPr>
            </w:pPr>
            <w:r w:rsidRPr="00EE4ADD">
              <w:rPr>
                <w:rFonts w:cstheme="minorHAnsi"/>
              </w:rPr>
              <w:t>ICU-8</w:t>
            </w:r>
          </w:p>
        </w:tc>
        <w:tc>
          <w:tcPr>
            <w:tcW w:w="0" w:type="auto"/>
            <w:vAlign w:val="center"/>
            <w:hideMark/>
          </w:tcPr>
          <w:p w14:paraId="6F90F101" w14:textId="77777777" w:rsidR="00EE4ADD" w:rsidRPr="00EE4ADD" w:rsidRDefault="00EE4ADD" w:rsidP="00EE4ADD">
            <w:pPr>
              <w:rPr>
                <w:rFonts w:cstheme="minorHAnsi"/>
              </w:rPr>
            </w:pPr>
            <w:r w:rsidRPr="00EE4ADD">
              <w:rPr>
                <w:rFonts w:cstheme="minorHAnsi"/>
              </w:rPr>
              <w:t>Waste Management</w:t>
            </w:r>
          </w:p>
        </w:tc>
      </w:tr>
      <w:tr w:rsidR="006F2556" w:rsidRPr="006F2556" w14:paraId="10ED46BC" w14:textId="77777777" w:rsidTr="006F2556">
        <w:trPr>
          <w:tblCellSpacing w:w="15" w:type="dxa"/>
        </w:trPr>
        <w:tc>
          <w:tcPr>
            <w:tcW w:w="0" w:type="auto"/>
            <w:vAlign w:val="center"/>
            <w:hideMark/>
          </w:tcPr>
          <w:p w14:paraId="484281B9" w14:textId="77777777" w:rsidR="00EE4ADD" w:rsidRPr="00EE4ADD" w:rsidRDefault="00EE4ADD" w:rsidP="00EE4ADD">
            <w:pPr>
              <w:rPr>
                <w:rFonts w:cstheme="minorHAnsi"/>
              </w:rPr>
            </w:pPr>
            <w:r w:rsidRPr="00EE4ADD">
              <w:rPr>
                <w:rFonts w:cstheme="minorHAnsi"/>
              </w:rPr>
              <w:t>ICU-9</w:t>
            </w:r>
          </w:p>
        </w:tc>
        <w:tc>
          <w:tcPr>
            <w:tcW w:w="0" w:type="auto"/>
            <w:vAlign w:val="center"/>
            <w:hideMark/>
          </w:tcPr>
          <w:p w14:paraId="3A7761BC" w14:textId="77777777" w:rsidR="00EE4ADD" w:rsidRPr="00EE4ADD" w:rsidRDefault="00EE4ADD" w:rsidP="00EE4ADD">
            <w:pPr>
              <w:rPr>
                <w:rFonts w:cstheme="minorHAnsi"/>
              </w:rPr>
            </w:pPr>
            <w:r w:rsidRPr="00EE4ADD">
              <w:rPr>
                <w:rFonts w:cstheme="minorHAnsi"/>
              </w:rPr>
              <w:t>Safe Blood Transfusion</w:t>
            </w:r>
          </w:p>
        </w:tc>
      </w:tr>
      <w:tr w:rsidR="006F2556" w:rsidRPr="006F2556" w14:paraId="1F6AED18" w14:textId="77777777" w:rsidTr="006F2556">
        <w:trPr>
          <w:tblCellSpacing w:w="15" w:type="dxa"/>
        </w:trPr>
        <w:tc>
          <w:tcPr>
            <w:tcW w:w="0" w:type="auto"/>
            <w:vAlign w:val="center"/>
            <w:hideMark/>
          </w:tcPr>
          <w:p w14:paraId="79BF612D" w14:textId="77777777" w:rsidR="00EE4ADD" w:rsidRPr="00EE4ADD" w:rsidRDefault="00EE4ADD" w:rsidP="00EE4ADD">
            <w:pPr>
              <w:rPr>
                <w:rFonts w:cstheme="minorHAnsi"/>
              </w:rPr>
            </w:pPr>
            <w:r w:rsidRPr="00EE4ADD">
              <w:rPr>
                <w:rFonts w:cstheme="minorHAnsi"/>
              </w:rPr>
              <w:t>ICU-10</w:t>
            </w:r>
          </w:p>
        </w:tc>
        <w:tc>
          <w:tcPr>
            <w:tcW w:w="0" w:type="auto"/>
            <w:vAlign w:val="center"/>
            <w:hideMark/>
          </w:tcPr>
          <w:p w14:paraId="3DFFF51B" w14:textId="77777777" w:rsidR="00EE4ADD" w:rsidRPr="00EE4ADD" w:rsidRDefault="00EE4ADD" w:rsidP="00EE4ADD">
            <w:pPr>
              <w:rPr>
                <w:rFonts w:cstheme="minorHAnsi"/>
              </w:rPr>
            </w:pPr>
            <w:r w:rsidRPr="00EE4ADD">
              <w:rPr>
                <w:rFonts w:cstheme="minorHAnsi"/>
              </w:rPr>
              <w:t>Patient Identification and Procedure Verification</w:t>
            </w:r>
          </w:p>
        </w:tc>
      </w:tr>
      <w:tr w:rsidR="006F2556" w:rsidRPr="006F2556" w14:paraId="75EA5E47" w14:textId="77777777" w:rsidTr="006F2556">
        <w:trPr>
          <w:tblCellSpacing w:w="15" w:type="dxa"/>
        </w:trPr>
        <w:tc>
          <w:tcPr>
            <w:tcW w:w="0" w:type="auto"/>
            <w:vAlign w:val="center"/>
            <w:hideMark/>
          </w:tcPr>
          <w:p w14:paraId="641674DA" w14:textId="77777777" w:rsidR="00EE4ADD" w:rsidRPr="00EE4ADD" w:rsidRDefault="00EE4ADD" w:rsidP="00EE4ADD">
            <w:pPr>
              <w:rPr>
                <w:rFonts w:cstheme="minorHAnsi"/>
              </w:rPr>
            </w:pPr>
            <w:r w:rsidRPr="00EE4ADD">
              <w:rPr>
                <w:rFonts w:cstheme="minorHAnsi"/>
              </w:rPr>
              <w:t>ICU-12</w:t>
            </w:r>
          </w:p>
        </w:tc>
        <w:tc>
          <w:tcPr>
            <w:tcW w:w="0" w:type="auto"/>
            <w:vAlign w:val="center"/>
            <w:hideMark/>
          </w:tcPr>
          <w:p w14:paraId="4C8DC5CE" w14:textId="77777777" w:rsidR="00EE4ADD" w:rsidRPr="00EE4ADD" w:rsidRDefault="00EE4ADD" w:rsidP="00EE4ADD">
            <w:pPr>
              <w:rPr>
                <w:rFonts w:cstheme="minorHAnsi"/>
              </w:rPr>
            </w:pPr>
            <w:r w:rsidRPr="00EE4ADD">
              <w:rPr>
                <w:rFonts w:cstheme="minorHAnsi"/>
              </w:rPr>
              <w:t>Clinical Handover and Communication</w:t>
            </w:r>
          </w:p>
        </w:tc>
      </w:tr>
      <w:tr w:rsidR="006F2556" w:rsidRPr="006F2556" w14:paraId="0DE3DB9D" w14:textId="77777777" w:rsidTr="006F2556">
        <w:trPr>
          <w:tblCellSpacing w:w="15" w:type="dxa"/>
        </w:trPr>
        <w:tc>
          <w:tcPr>
            <w:tcW w:w="0" w:type="auto"/>
            <w:vAlign w:val="center"/>
            <w:hideMark/>
          </w:tcPr>
          <w:p w14:paraId="3B2FBFF5" w14:textId="77777777" w:rsidR="00EE4ADD" w:rsidRPr="00EE4ADD" w:rsidRDefault="00EE4ADD" w:rsidP="00EE4ADD">
            <w:pPr>
              <w:rPr>
                <w:rFonts w:cstheme="minorHAnsi"/>
              </w:rPr>
            </w:pPr>
            <w:r w:rsidRPr="00EE4ADD">
              <w:rPr>
                <w:rFonts w:cstheme="minorHAnsi"/>
              </w:rPr>
              <w:t>ICU-13</w:t>
            </w:r>
          </w:p>
        </w:tc>
        <w:tc>
          <w:tcPr>
            <w:tcW w:w="0" w:type="auto"/>
            <w:vAlign w:val="center"/>
            <w:hideMark/>
          </w:tcPr>
          <w:p w14:paraId="31E3DEB7" w14:textId="77777777" w:rsidR="00EE4ADD" w:rsidRPr="00EE4ADD" w:rsidRDefault="00EE4ADD" w:rsidP="00EE4ADD">
            <w:pPr>
              <w:rPr>
                <w:rFonts w:cstheme="minorHAnsi"/>
              </w:rPr>
            </w:pPr>
            <w:r w:rsidRPr="00EE4ADD">
              <w:rPr>
                <w:rFonts w:cstheme="minorHAnsi"/>
              </w:rPr>
              <w:t>Emergency Preparedness within the ICU</w:t>
            </w:r>
          </w:p>
        </w:tc>
      </w:tr>
      <w:tr w:rsidR="006F2556" w:rsidRPr="006F2556" w14:paraId="6C5D0C22" w14:textId="77777777" w:rsidTr="006F2556">
        <w:trPr>
          <w:tblCellSpacing w:w="15" w:type="dxa"/>
        </w:trPr>
        <w:tc>
          <w:tcPr>
            <w:tcW w:w="0" w:type="auto"/>
            <w:vAlign w:val="center"/>
            <w:hideMark/>
          </w:tcPr>
          <w:p w14:paraId="796CD44C" w14:textId="77777777" w:rsidR="00EE4ADD" w:rsidRPr="00EE4ADD" w:rsidRDefault="00EE4ADD" w:rsidP="00EE4ADD">
            <w:pPr>
              <w:rPr>
                <w:rFonts w:cstheme="minorHAnsi"/>
              </w:rPr>
            </w:pPr>
            <w:r w:rsidRPr="00EE4ADD">
              <w:rPr>
                <w:rFonts w:cstheme="minorHAnsi"/>
              </w:rPr>
              <w:t>ICU-16</w:t>
            </w:r>
          </w:p>
        </w:tc>
        <w:tc>
          <w:tcPr>
            <w:tcW w:w="0" w:type="auto"/>
            <w:vAlign w:val="center"/>
            <w:hideMark/>
          </w:tcPr>
          <w:p w14:paraId="5F1965A3" w14:textId="77777777" w:rsidR="00EE4ADD" w:rsidRPr="00EE4ADD" w:rsidRDefault="00EE4ADD" w:rsidP="00EE4ADD">
            <w:pPr>
              <w:rPr>
                <w:rFonts w:cstheme="minorHAnsi"/>
              </w:rPr>
            </w:pPr>
            <w:r w:rsidRPr="00EE4ADD">
              <w:rPr>
                <w:rFonts w:cstheme="minorHAnsi"/>
              </w:rPr>
              <w:t>Resuscitation Services</w:t>
            </w:r>
          </w:p>
        </w:tc>
      </w:tr>
      <w:tr w:rsidR="006F2556" w:rsidRPr="006F2556" w14:paraId="253CB9F5" w14:textId="77777777" w:rsidTr="006F2556">
        <w:trPr>
          <w:tblCellSpacing w:w="15" w:type="dxa"/>
        </w:trPr>
        <w:tc>
          <w:tcPr>
            <w:tcW w:w="0" w:type="auto"/>
            <w:vAlign w:val="center"/>
            <w:hideMark/>
          </w:tcPr>
          <w:p w14:paraId="48A76019" w14:textId="77777777" w:rsidR="00EE4ADD" w:rsidRPr="00EE4ADD" w:rsidRDefault="00EE4ADD" w:rsidP="00EE4ADD">
            <w:pPr>
              <w:rPr>
                <w:rFonts w:cstheme="minorHAnsi"/>
              </w:rPr>
            </w:pPr>
            <w:r w:rsidRPr="00EE4ADD">
              <w:rPr>
                <w:rFonts w:cstheme="minorHAnsi"/>
              </w:rPr>
              <w:t>ICU-18</w:t>
            </w:r>
          </w:p>
        </w:tc>
        <w:tc>
          <w:tcPr>
            <w:tcW w:w="0" w:type="auto"/>
            <w:vAlign w:val="center"/>
            <w:hideMark/>
          </w:tcPr>
          <w:p w14:paraId="581E80B6" w14:textId="77777777" w:rsidR="00EE4ADD" w:rsidRPr="00EE4ADD" w:rsidRDefault="00EE4ADD" w:rsidP="00EE4ADD">
            <w:pPr>
              <w:rPr>
                <w:rFonts w:cstheme="minorHAnsi"/>
              </w:rPr>
            </w:pPr>
            <w:r w:rsidRPr="00EE4ADD">
              <w:rPr>
                <w:rFonts w:cstheme="minorHAnsi"/>
              </w:rPr>
              <w:t>Patient and Family Rights</w:t>
            </w:r>
          </w:p>
        </w:tc>
      </w:tr>
      <w:tr w:rsidR="006F2556" w:rsidRPr="006F2556" w14:paraId="38B379BF" w14:textId="77777777" w:rsidTr="006F2556">
        <w:trPr>
          <w:tblCellSpacing w:w="15" w:type="dxa"/>
        </w:trPr>
        <w:tc>
          <w:tcPr>
            <w:tcW w:w="0" w:type="auto"/>
            <w:vAlign w:val="center"/>
            <w:hideMark/>
          </w:tcPr>
          <w:p w14:paraId="25B6BECD" w14:textId="77777777" w:rsidR="00EE4ADD" w:rsidRPr="00EE4ADD" w:rsidRDefault="00EE4ADD" w:rsidP="00EE4ADD">
            <w:pPr>
              <w:rPr>
                <w:rFonts w:cstheme="minorHAnsi"/>
              </w:rPr>
            </w:pPr>
            <w:r w:rsidRPr="00EE4ADD">
              <w:rPr>
                <w:rFonts w:cstheme="minorHAnsi"/>
              </w:rPr>
              <w:t>ICU-19</w:t>
            </w:r>
          </w:p>
        </w:tc>
        <w:tc>
          <w:tcPr>
            <w:tcW w:w="0" w:type="auto"/>
            <w:vAlign w:val="center"/>
            <w:hideMark/>
          </w:tcPr>
          <w:p w14:paraId="6EC28D4B" w14:textId="77777777" w:rsidR="00EE4ADD" w:rsidRPr="00EE4ADD" w:rsidRDefault="00EE4ADD" w:rsidP="00EE4ADD">
            <w:pPr>
              <w:rPr>
                <w:rFonts w:cstheme="minorHAnsi"/>
              </w:rPr>
            </w:pPr>
            <w:r w:rsidRPr="00EE4ADD">
              <w:rPr>
                <w:rFonts w:cstheme="minorHAnsi"/>
              </w:rPr>
              <w:t>Complaints Management</w:t>
            </w:r>
          </w:p>
        </w:tc>
      </w:tr>
      <w:tr w:rsidR="006F2556" w:rsidRPr="006F2556" w14:paraId="2A6596A9" w14:textId="77777777" w:rsidTr="006F2556">
        <w:trPr>
          <w:tblCellSpacing w:w="15" w:type="dxa"/>
        </w:trPr>
        <w:tc>
          <w:tcPr>
            <w:tcW w:w="0" w:type="auto"/>
            <w:vAlign w:val="center"/>
            <w:hideMark/>
          </w:tcPr>
          <w:p w14:paraId="585265D5" w14:textId="77777777" w:rsidR="00EE4ADD" w:rsidRPr="00EE4ADD" w:rsidRDefault="00EE4ADD" w:rsidP="00EE4ADD">
            <w:pPr>
              <w:rPr>
                <w:rFonts w:cstheme="minorHAnsi"/>
              </w:rPr>
            </w:pPr>
            <w:r w:rsidRPr="00EE4ADD">
              <w:rPr>
                <w:rFonts w:cstheme="minorHAnsi"/>
              </w:rPr>
              <w:t>ICU-22</w:t>
            </w:r>
          </w:p>
        </w:tc>
        <w:tc>
          <w:tcPr>
            <w:tcW w:w="0" w:type="auto"/>
            <w:vAlign w:val="center"/>
            <w:hideMark/>
          </w:tcPr>
          <w:p w14:paraId="6C198739" w14:textId="77777777" w:rsidR="00EE4ADD" w:rsidRPr="00EE4ADD" w:rsidRDefault="00EE4ADD" w:rsidP="00EE4ADD">
            <w:pPr>
              <w:rPr>
                <w:rFonts w:cstheme="minorHAnsi"/>
              </w:rPr>
            </w:pPr>
            <w:r w:rsidRPr="00EE4ADD">
              <w:rPr>
                <w:rFonts w:cstheme="minorHAnsi"/>
              </w:rPr>
              <w:t>Biomedical Equipment Safety and Calibration</w:t>
            </w:r>
          </w:p>
        </w:tc>
      </w:tr>
    </w:tbl>
    <w:p w14:paraId="53DE4897" w14:textId="49B092F0" w:rsidR="00EE4ADD" w:rsidRPr="00EE4ADD" w:rsidRDefault="00EE4ADD" w:rsidP="00EE4ADD">
      <w:pPr>
        <w:rPr>
          <w:b/>
          <w:bCs/>
        </w:rPr>
      </w:pPr>
      <w:r w:rsidRPr="00EE4ADD">
        <w:rPr>
          <w:b/>
          <w:bCs/>
        </w:rPr>
        <w:t>Desirable Standards (Good to have for higher quality care)</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555"/>
        <w:gridCol w:w="4794"/>
      </w:tblGrid>
      <w:tr w:rsidR="006F2556" w:rsidRPr="006F2556" w14:paraId="1F7C4E26" w14:textId="77777777" w:rsidTr="006F2556">
        <w:trPr>
          <w:tblHeader/>
          <w:tblCellSpacing w:w="15" w:type="dxa"/>
        </w:trPr>
        <w:tc>
          <w:tcPr>
            <w:tcW w:w="0" w:type="auto"/>
            <w:vAlign w:val="center"/>
            <w:hideMark/>
          </w:tcPr>
          <w:p w14:paraId="1193BD13" w14:textId="77777777" w:rsidR="00EE4ADD" w:rsidRPr="00EE4ADD" w:rsidRDefault="00EE4ADD" w:rsidP="006F2556">
            <w:pPr>
              <w:jc w:val="center"/>
              <w:rPr>
                <w:b/>
                <w:bCs/>
              </w:rPr>
            </w:pPr>
            <w:r w:rsidRPr="00EE4ADD">
              <w:rPr>
                <w:b/>
                <w:bCs/>
              </w:rPr>
              <w:t>Standard Code</w:t>
            </w:r>
          </w:p>
        </w:tc>
        <w:tc>
          <w:tcPr>
            <w:tcW w:w="0" w:type="auto"/>
            <w:vAlign w:val="center"/>
            <w:hideMark/>
          </w:tcPr>
          <w:p w14:paraId="6BC92AD0" w14:textId="77777777" w:rsidR="00EE4ADD" w:rsidRPr="00EE4ADD" w:rsidRDefault="00EE4ADD" w:rsidP="006F2556">
            <w:pPr>
              <w:jc w:val="center"/>
              <w:rPr>
                <w:b/>
                <w:bCs/>
              </w:rPr>
            </w:pPr>
            <w:r w:rsidRPr="00EE4ADD">
              <w:rPr>
                <w:b/>
                <w:bCs/>
              </w:rPr>
              <w:t>Title</w:t>
            </w:r>
          </w:p>
        </w:tc>
      </w:tr>
      <w:tr w:rsidR="006F2556" w:rsidRPr="00EE4ADD" w14:paraId="5062B4C0" w14:textId="77777777" w:rsidTr="006F2556">
        <w:trPr>
          <w:tblCellSpacing w:w="15" w:type="dxa"/>
        </w:trPr>
        <w:tc>
          <w:tcPr>
            <w:tcW w:w="0" w:type="auto"/>
            <w:vAlign w:val="center"/>
            <w:hideMark/>
          </w:tcPr>
          <w:p w14:paraId="7ECEC086" w14:textId="77777777" w:rsidR="00EE4ADD" w:rsidRPr="00EE4ADD" w:rsidRDefault="00EE4ADD" w:rsidP="00EE4ADD">
            <w:r w:rsidRPr="00EE4ADD">
              <w:t>ICU-11</w:t>
            </w:r>
          </w:p>
        </w:tc>
        <w:tc>
          <w:tcPr>
            <w:tcW w:w="0" w:type="auto"/>
            <w:vAlign w:val="center"/>
            <w:hideMark/>
          </w:tcPr>
          <w:p w14:paraId="5CBCC1C6" w14:textId="77777777" w:rsidR="00EE4ADD" w:rsidRPr="00EE4ADD" w:rsidRDefault="00EE4ADD" w:rsidP="00EE4ADD">
            <w:r w:rsidRPr="00EE4ADD">
              <w:t>End-of-Life Care and Ethical Considerations</w:t>
            </w:r>
          </w:p>
        </w:tc>
      </w:tr>
      <w:tr w:rsidR="006F2556" w:rsidRPr="00EE4ADD" w14:paraId="732E822F" w14:textId="77777777" w:rsidTr="006F2556">
        <w:trPr>
          <w:tblCellSpacing w:w="15" w:type="dxa"/>
        </w:trPr>
        <w:tc>
          <w:tcPr>
            <w:tcW w:w="0" w:type="auto"/>
            <w:vAlign w:val="center"/>
            <w:hideMark/>
          </w:tcPr>
          <w:p w14:paraId="75BD1232" w14:textId="77777777" w:rsidR="00EE4ADD" w:rsidRPr="00EE4ADD" w:rsidRDefault="00EE4ADD" w:rsidP="00EE4ADD">
            <w:r w:rsidRPr="00EE4ADD">
              <w:t>ICU-14</w:t>
            </w:r>
          </w:p>
        </w:tc>
        <w:tc>
          <w:tcPr>
            <w:tcW w:w="0" w:type="auto"/>
            <w:vAlign w:val="center"/>
            <w:hideMark/>
          </w:tcPr>
          <w:p w14:paraId="7170104E" w14:textId="77777777" w:rsidR="00EE4ADD" w:rsidRPr="00EE4ADD" w:rsidRDefault="00EE4ADD" w:rsidP="00EE4ADD">
            <w:r w:rsidRPr="00EE4ADD">
              <w:t>ICU Data Collection and Registry</w:t>
            </w:r>
          </w:p>
        </w:tc>
      </w:tr>
      <w:tr w:rsidR="006F2556" w:rsidRPr="00EE4ADD" w14:paraId="0B17BC85" w14:textId="77777777" w:rsidTr="006F2556">
        <w:trPr>
          <w:tblCellSpacing w:w="15" w:type="dxa"/>
        </w:trPr>
        <w:tc>
          <w:tcPr>
            <w:tcW w:w="0" w:type="auto"/>
            <w:vAlign w:val="center"/>
            <w:hideMark/>
          </w:tcPr>
          <w:p w14:paraId="5A453D08" w14:textId="77777777" w:rsidR="00EE4ADD" w:rsidRPr="00EE4ADD" w:rsidRDefault="00EE4ADD" w:rsidP="00EE4ADD">
            <w:r w:rsidRPr="00EE4ADD">
              <w:t>ICU-15</w:t>
            </w:r>
          </w:p>
        </w:tc>
        <w:tc>
          <w:tcPr>
            <w:tcW w:w="0" w:type="auto"/>
            <w:vAlign w:val="center"/>
            <w:hideMark/>
          </w:tcPr>
          <w:p w14:paraId="2D4354C4" w14:textId="77777777" w:rsidR="00EE4ADD" w:rsidRPr="00EE4ADD" w:rsidRDefault="00EE4ADD" w:rsidP="00EE4ADD">
            <w:r w:rsidRPr="00EE4ADD">
              <w:t>Use of Protocols and Guidelines</w:t>
            </w:r>
          </w:p>
        </w:tc>
      </w:tr>
      <w:tr w:rsidR="006F2556" w:rsidRPr="00EE4ADD" w14:paraId="564F5365" w14:textId="77777777" w:rsidTr="006F2556">
        <w:trPr>
          <w:tblCellSpacing w:w="15" w:type="dxa"/>
        </w:trPr>
        <w:tc>
          <w:tcPr>
            <w:tcW w:w="0" w:type="auto"/>
            <w:vAlign w:val="center"/>
            <w:hideMark/>
          </w:tcPr>
          <w:p w14:paraId="28A80193" w14:textId="77777777" w:rsidR="00EE4ADD" w:rsidRPr="00EE4ADD" w:rsidRDefault="00EE4ADD" w:rsidP="00EE4ADD">
            <w:r w:rsidRPr="00EE4ADD">
              <w:t>ICU-17</w:t>
            </w:r>
          </w:p>
        </w:tc>
        <w:tc>
          <w:tcPr>
            <w:tcW w:w="0" w:type="auto"/>
            <w:vAlign w:val="center"/>
            <w:hideMark/>
          </w:tcPr>
          <w:p w14:paraId="50513446" w14:textId="77777777" w:rsidR="00EE4ADD" w:rsidRPr="00EE4ADD" w:rsidRDefault="00EE4ADD" w:rsidP="00EE4ADD">
            <w:r w:rsidRPr="00EE4ADD">
              <w:t>Staff Support and Wellness</w:t>
            </w:r>
          </w:p>
        </w:tc>
      </w:tr>
      <w:tr w:rsidR="006F2556" w:rsidRPr="00EE4ADD" w14:paraId="27E32D3E" w14:textId="77777777" w:rsidTr="006F2556">
        <w:trPr>
          <w:tblCellSpacing w:w="15" w:type="dxa"/>
        </w:trPr>
        <w:tc>
          <w:tcPr>
            <w:tcW w:w="0" w:type="auto"/>
            <w:vAlign w:val="center"/>
            <w:hideMark/>
          </w:tcPr>
          <w:p w14:paraId="3C3F2E19" w14:textId="77777777" w:rsidR="00EE4ADD" w:rsidRPr="00EE4ADD" w:rsidRDefault="00EE4ADD" w:rsidP="00EE4ADD">
            <w:r w:rsidRPr="00EE4ADD">
              <w:lastRenderedPageBreak/>
              <w:t>ICU-20</w:t>
            </w:r>
          </w:p>
        </w:tc>
        <w:tc>
          <w:tcPr>
            <w:tcW w:w="0" w:type="auto"/>
            <w:vAlign w:val="center"/>
            <w:hideMark/>
          </w:tcPr>
          <w:p w14:paraId="5ED837D7" w14:textId="77777777" w:rsidR="00EE4ADD" w:rsidRPr="00EE4ADD" w:rsidRDefault="00EE4ADD" w:rsidP="00EE4ADD">
            <w:r w:rsidRPr="00EE4ADD">
              <w:t>Feedback and Patient Satisfaction</w:t>
            </w:r>
          </w:p>
        </w:tc>
      </w:tr>
      <w:tr w:rsidR="006F2556" w:rsidRPr="00EE4ADD" w14:paraId="10AA93B9" w14:textId="77777777" w:rsidTr="006F2556">
        <w:trPr>
          <w:tblCellSpacing w:w="15" w:type="dxa"/>
        </w:trPr>
        <w:tc>
          <w:tcPr>
            <w:tcW w:w="0" w:type="auto"/>
            <w:vAlign w:val="center"/>
            <w:hideMark/>
          </w:tcPr>
          <w:p w14:paraId="514B59D9" w14:textId="77777777" w:rsidR="00EE4ADD" w:rsidRPr="00EE4ADD" w:rsidRDefault="00EE4ADD" w:rsidP="00EE4ADD">
            <w:r w:rsidRPr="00EE4ADD">
              <w:t>ICU-21</w:t>
            </w:r>
          </w:p>
        </w:tc>
        <w:tc>
          <w:tcPr>
            <w:tcW w:w="0" w:type="auto"/>
            <w:vAlign w:val="center"/>
            <w:hideMark/>
          </w:tcPr>
          <w:p w14:paraId="52C2A7C2" w14:textId="77777777" w:rsidR="00EE4ADD" w:rsidRPr="00EE4ADD" w:rsidRDefault="00EE4ADD" w:rsidP="00EE4ADD">
            <w:r w:rsidRPr="00EE4ADD">
              <w:t>Staff Credentialing and Privileging</w:t>
            </w:r>
          </w:p>
        </w:tc>
      </w:tr>
      <w:tr w:rsidR="006F2556" w:rsidRPr="00EE4ADD" w14:paraId="552D6E86" w14:textId="77777777" w:rsidTr="006F2556">
        <w:trPr>
          <w:tblCellSpacing w:w="15" w:type="dxa"/>
        </w:trPr>
        <w:tc>
          <w:tcPr>
            <w:tcW w:w="0" w:type="auto"/>
            <w:vAlign w:val="center"/>
            <w:hideMark/>
          </w:tcPr>
          <w:p w14:paraId="7AF1D64D" w14:textId="77777777" w:rsidR="00EE4ADD" w:rsidRPr="00EE4ADD" w:rsidRDefault="00EE4ADD" w:rsidP="00EE4ADD">
            <w:r w:rsidRPr="00EE4ADD">
              <w:t>ICU-23</w:t>
            </w:r>
          </w:p>
        </w:tc>
        <w:tc>
          <w:tcPr>
            <w:tcW w:w="0" w:type="auto"/>
            <w:vAlign w:val="center"/>
            <w:hideMark/>
          </w:tcPr>
          <w:p w14:paraId="2AB74DB9" w14:textId="77777777" w:rsidR="00EE4ADD" w:rsidRPr="00EE4ADD" w:rsidRDefault="00EE4ADD" w:rsidP="00EE4ADD">
            <w:r w:rsidRPr="00EE4ADD">
              <w:t>Staff Performance Appraisal</w:t>
            </w:r>
          </w:p>
        </w:tc>
      </w:tr>
      <w:tr w:rsidR="006F2556" w:rsidRPr="00EE4ADD" w14:paraId="7FEAE7F1" w14:textId="77777777" w:rsidTr="006F2556">
        <w:trPr>
          <w:tblCellSpacing w:w="15" w:type="dxa"/>
        </w:trPr>
        <w:tc>
          <w:tcPr>
            <w:tcW w:w="0" w:type="auto"/>
            <w:vAlign w:val="center"/>
            <w:hideMark/>
          </w:tcPr>
          <w:p w14:paraId="4AF5ECFC" w14:textId="77777777" w:rsidR="00EE4ADD" w:rsidRPr="00EE4ADD" w:rsidRDefault="00EE4ADD" w:rsidP="00EE4ADD">
            <w:r w:rsidRPr="00EE4ADD">
              <w:t>ICU-24</w:t>
            </w:r>
          </w:p>
        </w:tc>
        <w:tc>
          <w:tcPr>
            <w:tcW w:w="0" w:type="auto"/>
            <w:vAlign w:val="center"/>
            <w:hideMark/>
          </w:tcPr>
          <w:p w14:paraId="57916560" w14:textId="77777777" w:rsidR="00EE4ADD" w:rsidRPr="00EE4ADD" w:rsidRDefault="00EE4ADD" w:rsidP="00EE4ADD">
            <w:r w:rsidRPr="00EE4ADD">
              <w:t>ICU Mortality and Morbidity Review</w:t>
            </w:r>
          </w:p>
        </w:tc>
      </w:tr>
      <w:tr w:rsidR="006F2556" w:rsidRPr="00EE4ADD" w14:paraId="635E9881" w14:textId="77777777" w:rsidTr="006F2556">
        <w:trPr>
          <w:tblCellSpacing w:w="15" w:type="dxa"/>
        </w:trPr>
        <w:tc>
          <w:tcPr>
            <w:tcW w:w="0" w:type="auto"/>
            <w:vAlign w:val="center"/>
            <w:hideMark/>
          </w:tcPr>
          <w:p w14:paraId="71D1011C" w14:textId="77777777" w:rsidR="00EE4ADD" w:rsidRPr="00EE4ADD" w:rsidRDefault="00EE4ADD" w:rsidP="00EE4ADD">
            <w:r w:rsidRPr="00EE4ADD">
              <w:t>ICU-25</w:t>
            </w:r>
          </w:p>
        </w:tc>
        <w:tc>
          <w:tcPr>
            <w:tcW w:w="0" w:type="auto"/>
            <w:vAlign w:val="center"/>
            <w:hideMark/>
          </w:tcPr>
          <w:p w14:paraId="7A24730C" w14:textId="77777777" w:rsidR="00EE4ADD" w:rsidRPr="00EE4ADD" w:rsidRDefault="00EE4ADD" w:rsidP="00EE4ADD">
            <w:r w:rsidRPr="00EE4ADD">
              <w:t>Clinical Audit and Peer Review</w:t>
            </w:r>
          </w:p>
        </w:tc>
      </w:tr>
      <w:tr w:rsidR="006F2556" w:rsidRPr="00EE4ADD" w14:paraId="51F1B4AF" w14:textId="77777777" w:rsidTr="006F2556">
        <w:trPr>
          <w:tblCellSpacing w:w="15" w:type="dxa"/>
        </w:trPr>
        <w:tc>
          <w:tcPr>
            <w:tcW w:w="0" w:type="auto"/>
            <w:vAlign w:val="center"/>
            <w:hideMark/>
          </w:tcPr>
          <w:p w14:paraId="3F0D8486" w14:textId="77777777" w:rsidR="00EE4ADD" w:rsidRPr="00EE4ADD" w:rsidRDefault="00EE4ADD" w:rsidP="00EE4ADD">
            <w:r w:rsidRPr="00EE4ADD">
              <w:t>ICU-26</w:t>
            </w:r>
          </w:p>
        </w:tc>
        <w:tc>
          <w:tcPr>
            <w:tcW w:w="0" w:type="auto"/>
            <w:vAlign w:val="center"/>
            <w:hideMark/>
          </w:tcPr>
          <w:p w14:paraId="04A1E598" w14:textId="77777777" w:rsidR="00EE4ADD" w:rsidRPr="00EE4ADD" w:rsidRDefault="00EE4ADD" w:rsidP="00EE4ADD">
            <w:r w:rsidRPr="00EE4ADD">
              <w:t>Environmental Safety and Security</w:t>
            </w:r>
          </w:p>
        </w:tc>
      </w:tr>
      <w:tr w:rsidR="006F2556" w:rsidRPr="00EE4ADD" w14:paraId="25843E69" w14:textId="77777777" w:rsidTr="006F2556">
        <w:trPr>
          <w:tblCellSpacing w:w="15" w:type="dxa"/>
        </w:trPr>
        <w:tc>
          <w:tcPr>
            <w:tcW w:w="0" w:type="auto"/>
            <w:vAlign w:val="center"/>
            <w:hideMark/>
          </w:tcPr>
          <w:p w14:paraId="40AD8DD1" w14:textId="77777777" w:rsidR="00EE4ADD" w:rsidRPr="00EE4ADD" w:rsidRDefault="00EE4ADD" w:rsidP="00EE4ADD">
            <w:r w:rsidRPr="00EE4ADD">
              <w:t>ICU-27</w:t>
            </w:r>
          </w:p>
        </w:tc>
        <w:tc>
          <w:tcPr>
            <w:tcW w:w="0" w:type="auto"/>
            <w:vAlign w:val="center"/>
            <w:hideMark/>
          </w:tcPr>
          <w:p w14:paraId="5D266882" w14:textId="77777777" w:rsidR="00EE4ADD" w:rsidRPr="00EE4ADD" w:rsidRDefault="00EE4ADD" w:rsidP="00EE4ADD">
            <w:r w:rsidRPr="00EE4ADD">
              <w:t>Privacy and Confidentiality</w:t>
            </w:r>
          </w:p>
        </w:tc>
      </w:tr>
      <w:tr w:rsidR="006F2556" w:rsidRPr="00EE4ADD" w14:paraId="45217F2A" w14:textId="77777777" w:rsidTr="006F2556">
        <w:trPr>
          <w:tblCellSpacing w:w="15" w:type="dxa"/>
        </w:trPr>
        <w:tc>
          <w:tcPr>
            <w:tcW w:w="0" w:type="auto"/>
            <w:vAlign w:val="center"/>
            <w:hideMark/>
          </w:tcPr>
          <w:p w14:paraId="5D5B0D4C" w14:textId="77777777" w:rsidR="00EE4ADD" w:rsidRPr="00EE4ADD" w:rsidRDefault="00EE4ADD" w:rsidP="00EE4ADD">
            <w:r w:rsidRPr="00EE4ADD">
              <w:t>ICU-28</w:t>
            </w:r>
          </w:p>
        </w:tc>
        <w:tc>
          <w:tcPr>
            <w:tcW w:w="0" w:type="auto"/>
            <w:vAlign w:val="center"/>
            <w:hideMark/>
          </w:tcPr>
          <w:p w14:paraId="0919FD92" w14:textId="77777777" w:rsidR="00EE4ADD" w:rsidRPr="00EE4ADD" w:rsidRDefault="00EE4ADD" w:rsidP="00EE4ADD">
            <w:r w:rsidRPr="00EE4ADD">
              <w:t>Access to Ancillary Services</w:t>
            </w:r>
          </w:p>
        </w:tc>
      </w:tr>
      <w:tr w:rsidR="006F2556" w:rsidRPr="00EE4ADD" w14:paraId="463EB3A4" w14:textId="77777777" w:rsidTr="006F2556">
        <w:trPr>
          <w:tblCellSpacing w:w="15" w:type="dxa"/>
        </w:trPr>
        <w:tc>
          <w:tcPr>
            <w:tcW w:w="0" w:type="auto"/>
            <w:vAlign w:val="center"/>
            <w:hideMark/>
          </w:tcPr>
          <w:p w14:paraId="31183FC8" w14:textId="77777777" w:rsidR="00EE4ADD" w:rsidRPr="00EE4ADD" w:rsidRDefault="00EE4ADD" w:rsidP="00EE4ADD">
            <w:r w:rsidRPr="00EE4ADD">
              <w:t>ICU-29</w:t>
            </w:r>
          </w:p>
        </w:tc>
        <w:tc>
          <w:tcPr>
            <w:tcW w:w="0" w:type="auto"/>
            <w:vAlign w:val="center"/>
            <w:hideMark/>
          </w:tcPr>
          <w:p w14:paraId="0A53A71D" w14:textId="77777777" w:rsidR="00EE4ADD" w:rsidRPr="00EE4ADD" w:rsidRDefault="00EE4ADD" w:rsidP="00EE4ADD">
            <w:r w:rsidRPr="00EE4ADD">
              <w:t>Disaster Preparedness and Emergency Response</w:t>
            </w:r>
          </w:p>
        </w:tc>
      </w:tr>
      <w:tr w:rsidR="006F2556" w:rsidRPr="00EE4ADD" w14:paraId="1B700D89" w14:textId="77777777" w:rsidTr="006F2556">
        <w:trPr>
          <w:tblCellSpacing w:w="15" w:type="dxa"/>
        </w:trPr>
        <w:tc>
          <w:tcPr>
            <w:tcW w:w="0" w:type="auto"/>
            <w:vAlign w:val="center"/>
            <w:hideMark/>
          </w:tcPr>
          <w:p w14:paraId="6E7E6594" w14:textId="77777777" w:rsidR="00EE4ADD" w:rsidRPr="00EE4ADD" w:rsidRDefault="00EE4ADD" w:rsidP="00EE4ADD">
            <w:r w:rsidRPr="00EE4ADD">
              <w:t>ICU-30</w:t>
            </w:r>
          </w:p>
        </w:tc>
        <w:tc>
          <w:tcPr>
            <w:tcW w:w="0" w:type="auto"/>
            <w:vAlign w:val="center"/>
            <w:hideMark/>
          </w:tcPr>
          <w:p w14:paraId="020BD827" w14:textId="77777777" w:rsidR="00EE4ADD" w:rsidRPr="00EE4ADD" w:rsidRDefault="00EE4ADD" w:rsidP="00EE4ADD">
            <w:r w:rsidRPr="00EE4ADD">
              <w:t>Clinical Governance and Quality Improvement</w:t>
            </w:r>
          </w:p>
        </w:tc>
      </w:tr>
    </w:tbl>
    <w:p w14:paraId="34C4118C" w14:textId="3AC1F453" w:rsidR="00EE4ADD" w:rsidRPr="00EE4ADD" w:rsidRDefault="00EE4ADD" w:rsidP="00EE4ADD">
      <w:pPr>
        <w:rPr>
          <w:b/>
          <w:bCs/>
          <w:color w:val="FF0000"/>
        </w:rPr>
      </w:pPr>
    </w:p>
    <w:p w14:paraId="60E1EAFE" w14:textId="5F542951" w:rsidR="00EE4ADD" w:rsidRPr="00EE4ADD" w:rsidRDefault="00EE4ADD" w:rsidP="00EE4ADD">
      <w:pPr>
        <w:rPr>
          <w:b/>
          <w:bCs/>
        </w:rPr>
      </w:pPr>
      <w:r w:rsidRPr="00EE4ADD">
        <w:rPr>
          <w:b/>
          <w:bCs/>
        </w:rPr>
        <w:t>Developmental Standards (Aspirational/Advanced quality)</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555"/>
        <w:gridCol w:w="4985"/>
      </w:tblGrid>
      <w:tr w:rsidR="006F2556" w:rsidRPr="006F2556" w14:paraId="2F212EA9" w14:textId="77777777" w:rsidTr="006F2556">
        <w:trPr>
          <w:tblHeader/>
          <w:tblCellSpacing w:w="15" w:type="dxa"/>
        </w:trPr>
        <w:tc>
          <w:tcPr>
            <w:tcW w:w="0" w:type="auto"/>
            <w:vAlign w:val="center"/>
            <w:hideMark/>
          </w:tcPr>
          <w:p w14:paraId="560108E2" w14:textId="77777777" w:rsidR="00EE4ADD" w:rsidRPr="00EE4ADD" w:rsidRDefault="00EE4ADD" w:rsidP="006F2556">
            <w:pPr>
              <w:jc w:val="center"/>
              <w:rPr>
                <w:b/>
                <w:bCs/>
              </w:rPr>
            </w:pPr>
            <w:r w:rsidRPr="00EE4ADD">
              <w:rPr>
                <w:b/>
                <w:bCs/>
              </w:rPr>
              <w:t>Standard Code</w:t>
            </w:r>
          </w:p>
        </w:tc>
        <w:tc>
          <w:tcPr>
            <w:tcW w:w="0" w:type="auto"/>
            <w:vAlign w:val="center"/>
            <w:hideMark/>
          </w:tcPr>
          <w:p w14:paraId="00BEB48D" w14:textId="77777777" w:rsidR="00EE4ADD" w:rsidRPr="00EE4ADD" w:rsidRDefault="00EE4ADD" w:rsidP="006F2556">
            <w:pPr>
              <w:jc w:val="center"/>
              <w:rPr>
                <w:b/>
                <w:bCs/>
              </w:rPr>
            </w:pPr>
            <w:r w:rsidRPr="00EE4ADD">
              <w:rPr>
                <w:b/>
                <w:bCs/>
              </w:rPr>
              <w:t>Title</w:t>
            </w:r>
          </w:p>
        </w:tc>
      </w:tr>
      <w:tr w:rsidR="006F2556" w:rsidRPr="006F2556" w14:paraId="1D6F7014" w14:textId="77777777" w:rsidTr="006F2556">
        <w:trPr>
          <w:tblCellSpacing w:w="15" w:type="dxa"/>
        </w:trPr>
        <w:tc>
          <w:tcPr>
            <w:tcW w:w="0" w:type="auto"/>
            <w:vAlign w:val="center"/>
            <w:hideMark/>
          </w:tcPr>
          <w:p w14:paraId="2707CE08" w14:textId="77777777" w:rsidR="00EE4ADD" w:rsidRPr="00EE4ADD" w:rsidRDefault="00EE4ADD" w:rsidP="00EE4ADD">
            <w:r w:rsidRPr="00EE4ADD">
              <w:t>ICU-31</w:t>
            </w:r>
          </w:p>
        </w:tc>
        <w:tc>
          <w:tcPr>
            <w:tcW w:w="0" w:type="auto"/>
            <w:vAlign w:val="center"/>
            <w:hideMark/>
          </w:tcPr>
          <w:p w14:paraId="7177D691" w14:textId="77777777" w:rsidR="00EE4ADD" w:rsidRPr="00EE4ADD" w:rsidRDefault="00EE4ADD" w:rsidP="00EE4ADD">
            <w:r w:rsidRPr="00EE4ADD">
              <w:t>Clinical Research and Ethical Practices</w:t>
            </w:r>
          </w:p>
        </w:tc>
      </w:tr>
      <w:tr w:rsidR="006F2556" w:rsidRPr="006F2556" w14:paraId="20D9C51E" w14:textId="77777777" w:rsidTr="006F2556">
        <w:trPr>
          <w:tblCellSpacing w:w="15" w:type="dxa"/>
        </w:trPr>
        <w:tc>
          <w:tcPr>
            <w:tcW w:w="0" w:type="auto"/>
            <w:vAlign w:val="center"/>
            <w:hideMark/>
          </w:tcPr>
          <w:p w14:paraId="572B60A4" w14:textId="77777777" w:rsidR="00EE4ADD" w:rsidRPr="00EE4ADD" w:rsidRDefault="00EE4ADD" w:rsidP="00EE4ADD">
            <w:r w:rsidRPr="00EE4ADD">
              <w:t>ICU-32</w:t>
            </w:r>
          </w:p>
        </w:tc>
        <w:tc>
          <w:tcPr>
            <w:tcW w:w="0" w:type="auto"/>
            <w:vAlign w:val="center"/>
            <w:hideMark/>
          </w:tcPr>
          <w:p w14:paraId="36276851" w14:textId="77777777" w:rsidR="00EE4ADD" w:rsidRPr="00EE4ADD" w:rsidRDefault="00EE4ADD" w:rsidP="00EE4ADD">
            <w:r w:rsidRPr="00EE4ADD">
              <w:t>Integration with Hospital Information System (HIS)</w:t>
            </w:r>
          </w:p>
        </w:tc>
      </w:tr>
    </w:tbl>
    <w:p w14:paraId="697D0D67" w14:textId="77777777" w:rsidR="00281D47" w:rsidRDefault="00281D47" w:rsidP="00692B27">
      <w:pPr>
        <w:rPr>
          <w:b/>
          <w:bCs/>
          <w:color w:val="FF0000"/>
        </w:rPr>
      </w:pPr>
    </w:p>
    <w:p w14:paraId="37329301" w14:textId="77777777" w:rsidR="00C2660E" w:rsidRDefault="00C2660E" w:rsidP="00692B27">
      <w:pPr>
        <w:rPr>
          <w:b/>
          <w:bCs/>
          <w:color w:val="FF0000"/>
        </w:rPr>
      </w:pPr>
    </w:p>
    <w:p w14:paraId="36B0EB93" w14:textId="163DB5D3" w:rsidR="00551497" w:rsidRDefault="00551497">
      <w:pPr>
        <w:rPr>
          <w:b/>
          <w:bCs/>
          <w:color w:val="FF0000"/>
        </w:rPr>
      </w:pPr>
      <w:r>
        <w:rPr>
          <w:b/>
          <w:bCs/>
          <w:color w:val="FF0000"/>
        </w:rPr>
        <w:br w:type="page"/>
      </w:r>
    </w:p>
    <w:p w14:paraId="49859B7A" w14:textId="77777777" w:rsidR="00DA767F" w:rsidRPr="00DA767F" w:rsidRDefault="00DA767F" w:rsidP="006B0BD9">
      <w:pPr>
        <w:pStyle w:val="ListParagraph"/>
        <w:numPr>
          <w:ilvl w:val="1"/>
          <w:numId w:val="79"/>
        </w:numPr>
        <w:ind w:left="180" w:hanging="270"/>
        <w:rPr>
          <w:b/>
          <w:bCs/>
          <w:sz w:val="32"/>
          <w:szCs w:val="32"/>
          <w:highlight w:val="lightGray"/>
        </w:rPr>
      </w:pPr>
      <w:r w:rsidRPr="00DA767F">
        <w:rPr>
          <w:b/>
          <w:bCs/>
          <w:sz w:val="32"/>
          <w:szCs w:val="32"/>
          <w:highlight w:val="lightGray"/>
        </w:rPr>
        <w:lastRenderedPageBreak/>
        <w:t>Operation Theatre (OT) Standards for Category I Hospitals</w:t>
      </w:r>
    </w:p>
    <w:p w14:paraId="25AA7296" w14:textId="77777777" w:rsidR="00DA767F" w:rsidRPr="00DA767F" w:rsidRDefault="00DA767F" w:rsidP="00DA767F">
      <w:pPr>
        <w:rPr>
          <w:b/>
          <w:bCs/>
          <w:color w:val="FF0000"/>
        </w:rPr>
      </w:pPr>
      <w:r w:rsidRPr="00DA767F">
        <w:rPr>
          <w:b/>
          <w:bCs/>
        </w:rPr>
        <w:t>Domain: OT-1 – Operation Theatre Design and Infrastructure</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455"/>
        <w:gridCol w:w="4130"/>
        <w:gridCol w:w="3330"/>
        <w:gridCol w:w="1435"/>
      </w:tblGrid>
      <w:tr w:rsidR="00551497" w:rsidRPr="004D092D" w14:paraId="2A5E6D41" w14:textId="2F786560" w:rsidTr="00DD1A0D">
        <w:trPr>
          <w:tblCellSpacing w:w="15" w:type="dxa"/>
        </w:trPr>
        <w:tc>
          <w:tcPr>
            <w:tcW w:w="410" w:type="dxa"/>
          </w:tcPr>
          <w:p w14:paraId="6E58E271" w14:textId="77777777" w:rsidR="00551497" w:rsidRPr="00551497" w:rsidRDefault="00551497" w:rsidP="00F03A29">
            <w:pPr>
              <w:pStyle w:val="ListParagraph"/>
              <w:ind w:left="360"/>
              <w:rPr>
                <w:b/>
                <w:bCs/>
              </w:rPr>
            </w:pPr>
          </w:p>
        </w:tc>
        <w:tc>
          <w:tcPr>
            <w:tcW w:w="4100" w:type="dxa"/>
            <w:vAlign w:val="center"/>
            <w:hideMark/>
          </w:tcPr>
          <w:p w14:paraId="16FAA11D" w14:textId="22D8B307" w:rsidR="00551497" w:rsidRPr="00DA767F" w:rsidRDefault="00551497" w:rsidP="004D092D">
            <w:pPr>
              <w:jc w:val="center"/>
              <w:rPr>
                <w:b/>
                <w:bCs/>
              </w:rPr>
            </w:pPr>
            <w:r w:rsidRPr="00DA767F">
              <w:rPr>
                <w:b/>
                <w:bCs/>
              </w:rPr>
              <w:t>Indicator</w:t>
            </w:r>
          </w:p>
        </w:tc>
        <w:tc>
          <w:tcPr>
            <w:tcW w:w="3300" w:type="dxa"/>
            <w:vAlign w:val="center"/>
            <w:hideMark/>
          </w:tcPr>
          <w:p w14:paraId="280386FD" w14:textId="77777777" w:rsidR="00551497" w:rsidRPr="00DA767F" w:rsidRDefault="00551497" w:rsidP="004D092D">
            <w:pPr>
              <w:jc w:val="center"/>
              <w:rPr>
                <w:b/>
                <w:bCs/>
              </w:rPr>
            </w:pPr>
            <w:r w:rsidRPr="00DA767F">
              <w:rPr>
                <w:b/>
                <w:bCs/>
              </w:rPr>
              <w:t>Means of Verification</w:t>
            </w:r>
          </w:p>
        </w:tc>
        <w:tc>
          <w:tcPr>
            <w:tcW w:w="1390" w:type="dxa"/>
          </w:tcPr>
          <w:p w14:paraId="38D5E566" w14:textId="3D0E310C" w:rsidR="00551497" w:rsidRPr="00DA767F" w:rsidRDefault="00551497" w:rsidP="004D092D">
            <w:pPr>
              <w:jc w:val="center"/>
              <w:rPr>
                <w:b/>
                <w:bCs/>
              </w:rPr>
            </w:pPr>
            <w:r>
              <w:rPr>
                <w:b/>
                <w:bCs/>
              </w:rPr>
              <w:t>Classification</w:t>
            </w:r>
          </w:p>
        </w:tc>
      </w:tr>
      <w:tr w:rsidR="00551497" w:rsidRPr="00DA767F" w14:paraId="6E40A82F" w14:textId="00CE4583" w:rsidTr="00DD1A0D">
        <w:trPr>
          <w:tblCellSpacing w:w="15" w:type="dxa"/>
        </w:trPr>
        <w:tc>
          <w:tcPr>
            <w:tcW w:w="410" w:type="dxa"/>
          </w:tcPr>
          <w:p w14:paraId="42DDE4C8" w14:textId="77777777" w:rsidR="00551497" w:rsidRPr="00DA767F" w:rsidRDefault="00551497" w:rsidP="006B0BD9">
            <w:pPr>
              <w:pStyle w:val="ListParagraph"/>
              <w:numPr>
                <w:ilvl w:val="0"/>
                <w:numId w:val="100"/>
              </w:numPr>
            </w:pPr>
          </w:p>
        </w:tc>
        <w:tc>
          <w:tcPr>
            <w:tcW w:w="4100" w:type="dxa"/>
            <w:vAlign w:val="center"/>
            <w:hideMark/>
          </w:tcPr>
          <w:p w14:paraId="03922C2F" w14:textId="62F3ED27" w:rsidR="00551497" w:rsidRPr="00DA767F" w:rsidRDefault="00551497" w:rsidP="00DA767F">
            <w:r w:rsidRPr="00DA767F">
              <w:t>OT is located close to ICU, surgical wards, and emergency services</w:t>
            </w:r>
          </w:p>
        </w:tc>
        <w:tc>
          <w:tcPr>
            <w:tcW w:w="3300" w:type="dxa"/>
            <w:vAlign w:val="center"/>
            <w:hideMark/>
          </w:tcPr>
          <w:p w14:paraId="19B5CB30" w14:textId="77777777" w:rsidR="00551497" w:rsidRPr="00DA767F" w:rsidRDefault="00551497" w:rsidP="00DA767F">
            <w:r w:rsidRPr="00DA767F">
              <w:t>Hospital layout/floor plan</w:t>
            </w:r>
          </w:p>
        </w:tc>
        <w:tc>
          <w:tcPr>
            <w:tcW w:w="1390" w:type="dxa"/>
            <w:shd w:val="clear" w:color="auto" w:fill="FF0000"/>
          </w:tcPr>
          <w:p w14:paraId="044D62B3" w14:textId="057EAF94" w:rsidR="00551497" w:rsidRPr="00DA767F" w:rsidRDefault="00F03A29" w:rsidP="00DA767F">
            <w:r>
              <w:t>Essential</w:t>
            </w:r>
          </w:p>
        </w:tc>
      </w:tr>
      <w:tr w:rsidR="00F03A29" w:rsidRPr="00DA767F" w14:paraId="4B5DFA99" w14:textId="27D011AC" w:rsidTr="00DD1A0D">
        <w:trPr>
          <w:tblCellSpacing w:w="15" w:type="dxa"/>
        </w:trPr>
        <w:tc>
          <w:tcPr>
            <w:tcW w:w="410" w:type="dxa"/>
          </w:tcPr>
          <w:p w14:paraId="43F5B5D5" w14:textId="77777777" w:rsidR="00F03A29" w:rsidRPr="00DA767F" w:rsidRDefault="00F03A29" w:rsidP="006B0BD9">
            <w:pPr>
              <w:pStyle w:val="ListParagraph"/>
              <w:numPr>
                <w:ilvl w:val="0"/>
                <w:numId w:val="100"/>
              </w:numPr>
            </w:pPr>
          </w:p>
        </w:tc>
        <w:tc>
          <w:tcPr>
            <w:tcW w:w="4100" w:type="dxa"/>
            <w:vAlign w:val="center"/>
            <w:hideMark/>
          </w:tcPr>
          <w:p w14:paraId="4180F24F" w14:textId="559EB0E9" w:rsidR="00F03A29" w:rsidRPr="00DA767F" w:rsidRDefault="00F03A29" w:rsidP="00F03A29">
            <w:r w:rsidRPr="00DA767F">
              <w:t>There is a unidirectional flow of personnel and materials</w:t>
            </w:r>
          </w:p>
        </w:tc>
        <w:tc>
          <w:tcPr>
            <w:tcW w:w="3300" w:type="dxa"/>
            <w:vAlign w:val="center"/>
            <w:hideMark/>
          </w:tcPr>
          <w:p w14:paraId="0ADC9572" w14:textId="77777777" w:rsidR="00F03A29" w:rsidRPr="00DA767F" w:rsidRDefault="00F03A29" w:rsidP="00F03A29">
            <w:r w:rsidRPr="00DA767F">
              <w:t>Physical observation, design documents</w:t>
            </w:r>
          </w:p>
        </w:tc>
        <w:tc>
          <w:tcPr>
            <w:tcW w:w="1390" w:type="dxa"/>
            <w:shd w:val="clear" w:color="auto" w:fill="FF0000"/>
          </w:tcPr>
          <w:p w14:paraId="7442ABA3" w14:textId="5866B738" w:rsidR="00F03A29" w:rsidRPr="00DA767F" w:rsidRDefault="00F03A29" w:rsidP="00F03A29">
            <w:r>
              <w:t>Essential</w:t>
            </w:r>
          </w:p>
        </w:tc>
      </w:tr>
      <w:tr w:rsidR="00F03A29" w:rsidRPr="00DA767F" w14:paraId="0422CA46" w14:textId="3CBF76F3" w:rsidTr="00DD1A0D">
        <w:trPr>
          <w:tblCellSpacing w:w="15" w:type="dxa"/>
        </w:trPr>
        <w:tc>
          <w:tcPr>
            <w:tcW w:w="410" w:type="dxa"/>
          </w:tcPr>
          <w:p w14:paraId="6D764043" w14:textId="77777777" w:rsidR="00F03A29" w:rsidRPr="00DA767F" w:rsidRDefault="00F03A29" w:rsidP="006B0BD9">
            <w:pPr>
              <w:pStyle w:val="ListParagraph"/>
              <w:numPr>
                <w:ilvl w:val="0"/>
                <w:numId w:val="100"/>
              </w:numPr>
            </w:pPr>
          </w:p>
        </w:tc>
        <w:tc>
          <w:tcPr>
            <w:tcW w:w="4100" w:type="dxa"/>
            <w:vAlign w:val="center"/>
            <w:hideMark/>
          </w:tcPr>
          <w:p w14:paraId="6F63A4A8" w14:textId="444D8864" w:rsidR="00F03A29" w:rsidRPr="00DA767F" w:rsidRDefault="00F03A29" w:rsidP="00F03A29">
            <w:r w:rsidRPr="00DA767F">
              <w:t>OT is equipped with proper HVAC system with HEPA filters</w:t>
            </w:r>
          </w:p>
        </w:tc>
        <w:tc>
          <w:tcPr>
            <w:tcW w:w="3300" w:type="dxa"/>
            <w:vAlign w:val="center"/>
            <w:hideMark/>
          </w:tcPr>
          <w:p w14:paraId="5CB0C282" w14:textId="77777777" w:rsidR="00F03A29" w:rsidRPr="00DA767F" w:rsidRDefault="00F03A29" w:rsidP="00F03A29">
            <w:r w:rsidRPr="00DA767F">
              <w:t>Engineering maintenance logs, observation</w:t>
            </w:r>
          </w:p>
        </w:tc>
        <w:tc>
          <w:tcPr>
            <w:tcW w:w="1390" w:type="dxa"/>
            <w:shd w:val="clear" w:color="auto" w:fill="FF0000"/>
          </w:tcPr>
          <w:p w14:paraId="18432BB6" w14:textId="778FCADD" w:rsidR="00F03A29" w:rsidRPr="00DA767F" w:rsidRDefault="00F03A29" w:rsidP="00F03A29">
            <w:r>
              <w:t>Essential</w:t>
            </w:r>
          </w:p>
        </w:tc>
      </w:tr>
      <w:tr w:rsidR="00F03A29" w:rsidRPr="00DA767F" w14:paraId="408F81F5" w14:textId="63F09A04" w:rsidTr="00DD1A0D">
        <w:trPr>
          <w:tblCellSpacing w:w="15" w:type="dxa"/>
        </w:trPr>
        <w:tc>
          <w:tcPr>
            <w:tcW w:w="410" w:type="dxa"/>
          </w:tcPr>
          <w:p w14:paraId="5C59B0B9" w14:textId="77777777" w:rsidR="00F03A29" w:rsidRPr="00DA767F" w:rsidRDefault="00F03A29" w:rsidP="006B0BD9">
            <w:pPr>
              <w:pStyle w:val="ListParagraph"/>
              <w:numPr>
                <w:ilvl w:val="0"/>
                <w:numId w:val="100"/>
              </w:numPr>
            </w:pPr>
          </w:p>
        </w:tc>
        <w:tc>
          <w:tcPr>
            <w:tcW w:w="4100" w:type="dxa"/>
            <w:vAlign w:val="center"/>
            <w:hideMark/>
          </w:tcPr>
          <w:p w14:paraId="45B69920" w14:textId="2538BA53" w:rsidR="00F03A29" w:rsidRPr="00DA767F" w:rsidRDefault="00F03A29" w:rsidP="00F03A29">
            <w:r w:rsidRPr="00DA767F">
              <w:t>Lighting and ventilation are as per standards</w:t>
            </w:r>
            <w:r w:rsidR="0002471C">
              <w:t>*</w:t>
            </w:r>
          </w:p>
        </w:tc>
        <w:tc>
          <w:tcPr>
            <w:tcW w:w="3300" w:type="dxa"/>
            <w:vAlign w:val="center"/>
            <w:hideMark/>
          </w:tcPr>
          <w:p w14:paraId="091D3539" w14:textId="6248C220" w:rsidR="00F03A29" w:rsidRPr="00DA767F" w:rsidRDefault="00F03A29" w:rsidP="00F03A29">
            <w:r>
              <w:t>Visual inspection, engineering report, compliance with ASHRAE 170 or local hospital engineering code</w:t>
            </w:r>
          </w:p>
        </w:tc>
        <w:tc>
          <w:tcPr>
            <w:tcW w:w="1390" w:type="dxa"/>
            <w:shd w:val="clear" w:color="auto" w:fill="FF0000"/>
          </w:tcPr>
          <w:p w14:paraId="20516E70" w14:textId="62667339" w:rsidR="00F03A29" w:rsidRDefault="00F03A29" w:rsidP="00F03A29">
            <w:r>
              <w:t>Essential</w:t>
            </w:r>
          </w:p>
        </w:tc>
      </w:tr>
      <w:tr w:rsidR="00F03A29" w:rsidRPr="00DA767F" w14:paraId="361C0705" w14:textId="6F067023" w:rsidTr="00DD1A0D">
        <w:trPr>
          <w:tblCellSpacing w:w="15" w:type="dxa"/>
        </w:trPr>
        <w:tc>
          <w:tcPr>
            <w:tcW w:w="410" w:type="dxa"/>
          </w:tcPr>
          <w:p w14:paraId="09E79ECA" w14:textId="77777777" w:rsidR="00F03A29" w:rsidRPr="00DA767F" w:rsidRDefault="00F03A29" w:rsidP="006B0BD9">
            <w:pPr>
              <w:pStyle w:val="ListParagraph"/>
              <w:numPr>
                <w:ilvl w:val="0"/>
                <w:numId w:val="100"/>
              </w:numPr>
            </w:pPr>
          </w:p>
        </w:tc>
        <w:tc>
          <w:tcPr>
            <w:tcW w:w="4100" w:type="dxa"/>
            <w:vAlign w:val="center"/>
            <w:hideMark/>
          </w:tcPr>
          <w:p w14:paraId="5C795AF6" w14:textId="77DD8FEE" w:rsidR="00F03A29" w:rsidRPr="00DA767F" w:rsidRDefault="00F03A29" w:rsidP="00F03A29">
            <w:r w:rsidRPr="00DA767F">
              <w:t>Separate zones for sterile, clean, and dirty activities are defined</w:t>
            </w:r>
          </w:p>
        </w:tc>
        <w:tc>
          <w:tcPr>
            <w:tcW w:w="3300" w:type="dxa"/>
            <w:vAlign w:val="center"/>
            <w:hideMark/>
          </w:tcPr>
          <w:p w14:paraId="36A369BB" w14:textId="77777777" w:rsidR="00F03A29" w:rsidRPr="00DA767F" w:rsidRDefault="00F03A29" w:rsidP="00F03A29">
            <w:r w:rsidRPr="00DA767F">
              <w:t>Floor plan, observation</w:t>
            </w:r>
          </w:p>
        </w:tc>
        <w:tc>
          <w:tcPr>
            <w:tcW w:w="1390" w:type="dxa"/>
            <w:shd w:val="clear" w:color="auto" w:fill="FF0000"/>
          </w:tcPr>
          <w:p w14:paraId="6508EA6B" w14:textId="0F5F4420" w:rsidR="00F03A29" w:rsidRPr="00DA767F" w:rsidRDefault="00F03A29" w:rsidP="00F03A29">
            <w:r>
              <w:t>Essential</w:t>
            </w:r>
          </w:p>
        </w:tc>
      </w:tr>
    </w:tbl>
    <w:p w14:paraId="04688426" w14:textId="15E729C5" w:rsidR="0002471C" w:rsidRPr="0047760F" w:rsidRDefault="0002471C" w:rsidP="00DA767F">
      <w:pPr>
        <w:rPr>
          <w:rFonts w:cstheme="minorHAnsi"/>
          <w:i/>
          <w:iCs/>
          <w:sz w:val="20"/>
          <w:szCs w:val="20"/>
        </w:rPr>
      </w:pPr>
      <w:r>
        <w:rPr>
          <w:b/>
          <w:bCs/>
        </w:rPr>
        <w:t xml:space="preserve">* </w:t>
      </w:r>
      <w:r w:rsidR="00C24672" w:rsidRPr="0047760F">
        <w:rPr>
          <w:rFonts w:cstheme="minorHAnsi"/>
          <w:i/>
          <w:iCs/>
          <w:sz w:val="20"/>
          <w:szCs w:val="20"/>
        </w:rPr>
        <w:t>Operation</w:t>
      </w:r>
      <w:r w:rsidRPr="0047760F">
        <w:rPr>
          <w:rFonts w:cstheme="minorHAnsi"/>
          <w:i/>
          <w:iCs/>
          <w:sz w:val="20"/>
          <w:szCs w:val="20"/>
        </w:rPr>
        <w:t xml:space="preserve"> theater should have mechanical system that supplies clean air, maintains positive pressure, controls temperature and humidity, and removes contaminated air to ensure a sterile surgical environment.</w:t>
      </w:r>
    </w:p>
    <w:p w14:paraId="34540A42" w14:textId="77777777" w:rsidR="0002471C" w:rsidRPr="0002471C" w:rsidRDefault="0002471C" w:rsidP="0002471C">
      <w:pPr>
        <w:rPr>
          <w:rFonts w:cstheme="minorHAnsi"/>
          <w:i/>
          <w:iCs/>
          <w:sz w:val="20"/>
          <w:szCs w:val="20"/>
        </w:rPr>
      </w:pPr>
      <w:r w:rsidRPr="0002471C">
        <w:rPr>
          <w:rFonts w:cstheme="minorHAnsi"/>
          <w:i/>
          <w:iCs/>
          <w:sz w:val="20"/>
          <w:szCs w:val="20"/>
        </w:rPr>
        <w:t>Air Changes per Hour (ACH):</w:t>
      </w:r>
    </w:p>
    <w:p w14:paraId="171A5A20" w14:textId="77777777" w:rsidR="0002471C" w:rsidRPr="0002471C" w:rsidRDefault="0002471C" w:rsidP="0002471C">
      <w:pPr>
        <w:numPr>
          <w:ilvl w:val="0"/>
          <w:numId w:val="353"/>
        </w:numPr>
        <w:rPr>
          <w:rFonts w:cstheme="minorHAnsi"/>
          <w:i/>
          <w:iCs/>
          <w:sz w:val="20"/>
          <w:szCs w:val="20"/>
        </w:rPr>
      </w:pPr>
      <w:r w:rsidRPr="0002471C">
        <w:rPr>
          <w:rFonts w:cstheme="minorHAnsi"/>
          <w:i/>
          <w:iCs/>
          <w:sz w:val="20"/>
          <w:szCs w:val="20"/>
        </w:rPr>
        <w:t>Minimum 20–25 ACH is recommended for major OTs.</w:t>
      </w:r>
    </w:p>
    <w:p w14:paraId="485ECE76" w14:textId="77777777" w:rsidR="0002471C" w:rsidRPr="0002471C" w:rsidRDefault="0002471C" w:rsidP="0002471C">
      <w:pPr>
        <w:spacing w:before="100" w:beforeAutospacing="1" w:after="100" w:afterAutospacing="1" w:line="240" w:lineRule="auto"/>
        <w:outlineLvl w:val="2"/>
        <w:rPr>
          <w:rFonts w:cstheme="minorHAnsi"/>
          <w:i/>
          <w:iCs/>
          <w:sz w:val="20"/>
          <w:szCs w:val="20"/>
        </w:rPr>
      </w:pPr>
      <w:r w:rsidRPr="0002471C">
        <w:rPr>
          <w:rFonts w:cstheme="minorHAnsi"/>
          <w:i/>
          <w:iCs/>
          <w:sz w:val="20"/>
          <w:szCs w:val="20"/>
        </w:rPr>
        <w:t>High-Efficiency Particulate Air (HEPA) Filters:</w:t>
      </w:r>
    </w:p>
    <w:p w14:paraId="78236DFD" w14:textId="77777777" w:rsidR="0002471C" w:rsidRPr="0002471C" w:rsidRDefault="0002471C" w:rsidP="0002471C">
      <w:pPr>
        <w:numPr>
          <w:ilvl w:val="0"/>
          <w:numId w:val="354"/>
        </w:numPr>
        <w:spacing w:before="100" w:beforeAutospacing="1" w:after="100" w:afterAutospacing="1" w:line="240" w:lineRule="auto"/>
        <w:rPr>
          <w:rFonts w:cstheme="minorHAnsi"/>
          <w:i/>
          <w:iCs/>
          <w:sz w:val="20"/>
          <w:szCs w:val="20"/>
        </w:rPr>
      </w:pPr>
      <w:r w:rsidRPr="0002471C">
        <w:rPr>
          <w:rFonts w:cstheme="minorHAnsi"/>
          <w:i/>
          <w:iCs/>
          <w:sz w:val="20"/>
          <w:szCs w:val="20"/>
        </w:rPr>
        <w:t>Mandatory for critical OTs (e.g., orthopedic, transplant, neurosurgery).</w:t>
      </w:r>
    </w:p>
    <w:p w14:paraId="023F7D0C" w14:textId="77777777" w:rsidR="0002471C" w:rsidRPr="0002471C" w:rsidRDefault="0002471C" w:rsidP="0002471C">
      <w:pPr>
        <w:numPr>
          <w:ilvl w:val="0"/>
          <w:numId w:val="354"/>
        </w:numPr>
        <w:spacing w:before="100" w:beforeAutospacing="1" w:after="100" w:afterAutospacing="1" w:line="240" w:lineRule="auto"/>
        <w:rPr>
          <w:rFonts w:cstheme="minorHAnsi"/>
          <w:i/>
          <w:iCs/>
          <w:sz w:val="20"/>
          <w:szCs w:val="20"/>
        </w:rPr>
      </w:pPr>
      <w:r w:rsidRPr="0002471C">
        <w:rPr>
          <w:rFonts w:cstheme="minorHAnsi"/>
          <w:i/>
          <w:iCs/>
          <w:sz w:val="20"/>
          <w:szCs w:val="20"/>
        </w:rPr>
        <w:t>Capable of removing 99.97% of particles</w:t>
      </w:r>
    </w:p>
    <w:p w14:paraId="700318C9" w14:textId="77777777" w:rsidR="0047760F" w:rsidRPr="0047760F" w:rsidRDefault="0047760F" w:rsidP="0047760F">
      <w:pPr>
        <w:spacing w:before="100" w:beforeAutospacing="1" w:after="100" w:afterAutospacing="1" w:line="240" w:lineRule="auto"/>
        <w:outlineLvl w:val="2"/>
        <w:rPr>
          <w:rFonts w:eastAsia="Times New Roman" w:cstheme="minorHAnsi"/>
          <w:i/>
          <w:iCs/>
          <w:kern w:val="0"/>
          <w:sz w:val="20"/>
          <w:szCs w:val="20"/>
          <w14:ligatures w14:val="none"/>
        </w:rPr>
      </w:pPr>
      <w:r w:rsidRPr="0047760F">
        <w:rPr>
          <w:rFonts w:eastAsia="Times New Roman" w:cstheme="minorHAnsi"/>
          <w:i/>
          <w:iCs/>
          <w:kern w:val="0"/>
          <w:sz w:val="20"/>
          <w:szCs w:val="20"/>
          <w14:ligatures w14:val="none"/>
        </w:rPr>
        <w:t>Positive Pressure Gradient:</w:t>
      </w:r>
    </w:p>
    <w:p w14:paraId="41DAB967" w14:textId="77777777" w:rsidR="0047760F" w:rsidRPr="0047760F" w:rsidRDefault="0047760F" w:rsidP="0047760F">
      <w:pPr>
        <w:numPr>
          <w:ilvl w:val="0"/>
          <w:numId w:val="355"/>
        </w:numPr>
        <w:spacing w:before="100" w:beforeAutospacing="1" w:after="100" w:afterAutospacing="1" w:line="240" w:lineRule="auto"/>
        <w:rPr>
          <w:rFonts w:eastAsia="Times New Roman" w:cstheme="minorHAnsi"/>
          <w:i/>
          <w:iCs/>
          <w:kern w:val="0"/>
          <w:sz w:val="20"/>
          <w:szCs w:val="20"/>
          <w14:ligatures w14:val="none"/>
        </w:rPr>
      </w:pPr>
      <w:r w:rsidRPr="0047760F">
        <w:rPr>
          <w:rFonts w:eastAsia="Times New Roman" w:cstheme="minorHAnsi"/>
          <w:i/>
          <w:iCs/>
          <w:kern w:val="0"/>
          <w:sz w:val="20"/>
          <w:szCs w:val="20"/>
          <w14:ligatures w14:val="none"/>
        </w:rPr>
        <w:t>OT must be maintained at positive pressure compared to adjacent areas (e.g., scrub area, corridor).</w:t>
      </w:r>
    </w:p>
    <w:p w14:paraId="0AD5B407" w14:textId="77777777" w:rsidR="0047760F" w:rsidRPr="0047760F" w:rsidRDefault="0047760F" w:rsidP="0047760F">
      <w:pPr>
        <w:spacing w:before="100" w:beforeAutospacing="1" w:after="100" w:afterAutospacing="1" w:line="240" w:lineRule="auto"/>
        <w:outlineLvl w:val="2"/>
        <w:rPr>
          <w:rFonts w:eastAsia="Times New Roman" w:cstheme="minorHAnsi"/>
          <w:i/>
          <w:iCs/>
          <w:kern w:val="0"/>
          <w:sz w:val="20"/>
          <w:szCs w:val="20"/>
          <w14:ligatures w14:val="none"/>
        </w:rPr>
      </w:pPr>
      <w:r w:rsidRPr="0047760F">
        <w:rPr>
          <w:rFonts w:eastAsia="Times New Roman" w:cstheme="minorHAnsi"/>
          <w:i/>
          <w:iCs/>
          <w:kern w:val="0"/>
          <w:sz w:val="20"/>
          <w:szCs w:val="20"/>
          <w14:ligatures w14:val="none"/>
        </w:rPr>
        <w:t>Temperature and Humidity Control:</w:t>
      </w:r>
    </w:p>
    <w:p w14:paraId="43682EF5" w14:textId="77777777" w:rsidR="0047760F" w:rsidRPr="0047760F" w:rsidRDefault="0047760F" w:rsidP="0047760F">
      <w:pPr>
        <w:numPr>
          <w:ilvl w:val="0"/>
          <w:numId w:val="356"/>
        </w:numPr>
        <w:spacing w:before="100" w:beforeAutospacing="1" w:after="100" w:afterAutospacing="1" w:line="240" w:lineRule="auto"/>
        <w:rPr>
          <w:rFonts w:eastAsia="Times New Roman" w:cstheme="minorHAnsi"/>
          <w:i/>
          <w:iCs/>
          <w:kern w:val="0"/>
          <w:sz w:val="20"/>
          <w:szCs w:val="20"/>
          <w14:ligatures w14:val="none"/>
        </w:rPr>
      </w:pPr>
      <w:r w:rsidRPr="0047760F">
        <w:rPr>
          <w:rFonts w:eastAsia="Times New Roman" w:cstheme="minorHAnsi"/>
          <w:i/>
          <w:iCs/>
          <w:kern w:val="0"/>
          <w:sz w:val="20"/>
          <w:szCs w:val="20"/>
          <w14:ligatures w14:val="none"/>
        </w:rPr>
        <w:t>Temperature: 21–24°C</w:t>
      </w:r>
    </w:p>
    <w:p w14:paraId="0EDE529C" w14:textId="77777777" w:rsidR="0047760F" w:rsidRPr="0047760F" w:rsidRDefault="0047760F" w:rsidP="0047760F">
      <w:pPr>
        <w:numPr>
          <w:ilvl w:val="0"/>
          <w:numId w:val="356"/>
        </w:numPr>
        <w:spacing w:before="100" w:beforeAutospacing="1" w:after="100" w:afterAutospacing="1" w:line="240" w:lineRule="auto"/>
        <w:rPr>
          <w:rFonts w:eastAsia="Times New Roman" w:cstheme="minorHAnsi"/>
          <w:i/>
          <w:iCs/>
          <w:kern w:val="0"/>
          <w:sz w:val="20"/>
          <w:szCs w:val="20"/>
          <w14:ligatures w14:val="none"/>
        </w:rPr>
      </w:pPr>
      <w:r w:rsidRPr="0047760F">
        <w:rPr>
          <w:rFonts w:eastAsia="Times New Roman" w:cstheme="minorHAnsi"/>
          <w:i/>
          <w:iCs/>
          <w:kern w:val="0"/>
          <w:sz w:val="20"/>
          <w:szCs w:val="20"/>
          <w14:ligatures w14:val="none"/>
        </w:rPr>
        <w:t>Relative Humidity (RH): 40–60%</w:t>
      </w:r>
    </w:p>
    <w:p w14:paraId="5F2FA237" w14:textId="77777777" w:rsidR="0047760F" w:rsidRPr="0047760F" w:rsidRDefault="0047760F" w:rsidP="0047760F">
      <w:pPr>
        <w:spacing w:before="100" w:beforeAutospacing="1" w:after="100" w:afterAutospacing="1" w:line="240" w:lineRule="auto"/>
        <w:outlineLvl w:val="2"/>
        <w:rPr>
          <w:rFonts w:eastAsia="Times New Roman" w:cstheme="minorHAnsi"/>
          <w:i/>
          <w:iCs/>
          <w:kern w:val="0"/>
          <w:sz w:val="20"/>
          <w:szCs w:val="20"/>
          <w14:ligatures w14:val="none"/>
        </w:rPr>
      </w:pPr>
      <w:r w:rsidRPr="0047760F">
        <w:rPr>
          <w:rFonts w:eastAsia="Times New Roman" w:cstheme="minorHAnsi"/>
          <w:i/>
          <w:iCs/>
          <w:kern w:val="0"/>
          <w:sz w:val="20"/>
          <w:szCs w:val="20"/>
          <w14:ligatures w14:val="none"/>
        </w:rPr>
        <w:lastRenderedPageBreak/>
        <w:t>Airflow Direction:</w:t>
      </w:r>
    </w:p>
    <w:p w14:paraId="416EEE99" w14:textId="77777777" w:rsidR="0047760F" w:rsidRPr="0047760F" w:rsidRDefault="0047760F" w:rsidP="0047760F">
      <w:pPr>
        <w:numPr>
          <w:ilvl w:val="0"/>
          <w:numId w:val="357"/>
        </w:numPr>
        <w:spacing w:before="100" w:beforeAutospacing="1" w:after="100" w:afterAutospacing="1" w:line="240" w:lineRule="auto"/>
        <w:rPr>
          <w:rFonts w:eastAsia="Times New Roman" w:cstheme="minorHAnsi"/>
          <w:i/>
          <w:iCs/>
          <w:kern w:val="0"/>
          <w:sz w:val="20"/>
          <w:szCs w:val="20"/>
          <w14:ligatures w14:val="none"/>
        </w:rPr>
      </w:pPr>
      <w:r w:rsidRPr="0047760F">
        <w:rPr>
          <w:rFonts w:eastAsia="Times New Roman" w:cstheme="minorHAnsi"/>
          <w:i/>
          <w:iCs/>
          <w:kern w:val="0"/>
          <w:sz w:val="20"/>
          <w:szCs w:val="20"/>
          <w14:ligatures w14:val="none"/>
        </w:rPr>
        <w:t>Should flow from the OT to the less sterile areas.</w:t>
      </w:r>
    </w:p>
    <w:p w14:paraId="20C79658" w14:textId="77777777" w:rsidR="0047760F" w:rsidRPr="0047760F" w:rsidRDefault="0047760F" w:rsidP="0047760F">
      <w:pPr>
        <w:spacing w:before="100" w:beforeAutospacing="1" w:after="100" w:afterAutospacing="1" w:line="240" w:lineRule="auto"/>
        <w:outlineLvl w:val="2"/>
        <w:rPr>
          <w:rFonts w:eastAsia="Times New Roman" w:cstheme="minorHAnsi"/>
          <w:i/>
          <w:iCs/>
          <w:kern w:val="0"/>
          <w:sz w:val="20"/>
          <w:szCs w:val="20"/>
          <w14:ligatures w14:val="none"/>
        </w:rPr>
      </w:pPr>
      <w:r w:rsidRPr="0047760F">
        <w:rPr>
          <w:rFonts w:eastAsia="Times New Roman" w:cstheme="minorHAnsi"/>
          <w:i/>
          <w:iCs/>
          <w:kern w:val="0"/>
          <w:sz w:val="20"/>
          <w:szCs w:val="20"/>
          <w14:ligatures w14:val="none"/>
        </w:rPr>
        <w:t>Filtration Levels:</w:t>
      </w:r>
    </w:p>
    <w:p w14:paraId="23DF81BE" w14:textId="77777777" w:rsidR="0047760F" w:rsidRPr="0047760F" w:rsidRDefault="0047760F" w:rsidP="0047760F">
      <w:pPr>
        <w:numPr>
          <w:ilvl w:val="0"/>
          <w:numId w:val="358"/>
        </w:numPr>
        <w:spacing w:before="100" w:beforeAutospacing="1" w:after="100" w:afterAutospacing="1" w:line="240" w:lineRule="auto"/>
        <w:rPr>
          <w:rFonts w:eastAsia="Times New Roman" w:cstheme="minorHAnsi"/>
          <w:i/>
          <w:iCs/>
          <w:kern w:val="0"/>
          <w:sz w:val="20"/>
          <w:szCs w:val="20"/>
          <w14:ligatures w14:val="none"/>
        </w:rPr>
      </w:pPr>
      <w:r w:rsidRPr="0047760F">
        <w:rPr>
          <w:rFonts w:eastAsia="Times New Roman" w:cstheme="minorHAnsi"/>
          <w:i/>
          <w:iCs/>
          <w:kern w:val="0"/>
          <w:sz w:val="20"/>
          <w:szCs w:val="20"/>
          <w14:ligatures w14:val="none"/>
        </w:rPr>
        <w:t>Pre-filter (G4 class): First level of filtration</w:t>
      </w:r>
    </w:p>
    <w:p w14:paraId="50810C59" w14:textId="77777777" w:rsidR="0047760F" w:rsidRPr="0047760F" w:rsidRDefault="0047760F" w:rsidP="0047760F">
      <w:pPr>
        <w:numPr>
          <w:ilvl w:val="0"/>
          <w:numId w:val="358"/>
        </w:numPr>
        <w:spacing w:before="100" w:beforeAutospacing="1" w:after="100" w:afterAutospacing="1" w:line="240" w:lineRule="auto"/>
        <w:rPr>
          <w:rFonts w:eastAsia="Times New Roman" w:cstheme="minorHAnsi"/>
          <w:i/>
          <w:iCs/>
          <w:kern w:val="0"/>
          <w:sz w:val="20"/>
          <w:szCs w:val="20"/>
          <w14:ligatures w14:val="none"/>
        </w:rPr>
      </w:pPr>
      <w:r w:rsidRPr="0047760F">
        <w:rPr>
          <w:rFonts w:eastAsia="Times New Roman" w:cstheme="minorHAnsi"/>
          <w:i/>
          <w:iCs/>
          <w:kern w:val="0"/>
          <w:sz w:val="20"/>
          <w:szCs w:val="20"/>
          <w14:ligatures w14:val="none"/>
        </w:rPr>
        <w:t>Fine filter (F8 class): Second stage</w:t>
      </w:r>
    </w:p>
    <w:p w14:paraId="01C38043" w14:textId="77777777" w:rsidR="0047760F" w:rsidRPr="0047760F" w:rsidRDefault="0047760F" w:rsidP="0047760F">
      <w:pPr>
        <w:numPr>
          <w:ilvl w:val="0"/>
          <w:numId w:val="358"/>
        </w:numPr>
        <w:spacing w:before="100" w:beforeAutospacing="1" w:after="100" w:afterAutospacing="1" w:line="240" w:lineRule="auto"/>
        <w:rPr>
          <w:rFonts w:eastAsia="Times New Roman" w:cstheme="minorHAnsi"/>
          <w:i/>
          <w:iCs/>
          <w:kern w:val="0"/>
          <w:sz w:val="20"/>
          <w:szCs w:val="20"/>
          <w14:ligatures w14:val="none"/>
        </w:rPr>
      </w:pPr>
      <w:r w:rsidRPr="0047760F">
        <w:rPr>
          <w:rFonts w:eastAsia="Times New Roman" w:cstheme="minorHAnsi"/>
          <w:i/>
          <w:iCs/>
          <w:kern w:val="0"/>
          <w:sz w:val="20"/>
          <w:szCs w:val="20"/>
          <w14:ligatures w14:val="none"/>
        </w:rPr>
        <w:t>HEPA filter: Final stage near supply ducts</w:t>
      </w:r>
    </w:p>
    <w:p w14:paraId="6C462DB8" w14:textId="38A2687E" w:rsidR="00DA767F" w:rsidRPr="00DA767F" w:rsidRDefault="00DA767F" w:rsidP="00DA767F">
      <w:pPr>
        <w:rPr>
          <w:b/>
          <w:bCs/>
        </w:rPr>
      </w:pPr>
      <w:r w:rsidRPr="00DA767F">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4D092D" w:rsidRPr="00DA767F" w14:paraId="65BBFB49" w14:textId="77777777" w:rsidTr="004D092D">
        <w:trPr>
          <w:tblCellSpacing w:w="15" w:type="dxa"/>
        </w:trPr>
        <w:tc>
          <w:tcPr>
            <w:tcW w:w="0" w:type="auto"/>
            <w:vAlign w:val="center"/>
            <w:hideMark/>
          </w:tcPr>
          <w:p w14:paraId="5B54E30E" w14:textId="77777777" w:rsidR="00DA767F" w:rsidRPr="00DA767F" w:rsidRDefault="00DA767F" w:rsidP="00DA767F">
            <w:pPr>
              <w:rPr>
                <w:b/>
                <w:bCs/>
              </w:rPr>
            </w:pPr>
            <w:r w:rsidRPr="00DA767F">
              <w:rPr>
                <w:b/>
                <w:bCs/>
              </w:rPr>
              <w:t>Score</w:t>
            </w:r>
          </w:p>
        </w:tc>
        <w:tc>
          <w:tcPr>
            <w:tcW w:w="0" w:type="auto"/>
            <w:vAlign w:val="center"/>
            <w:hideMark/>
          </w:tcPr>
          <w:p w14:paraId="629769A0" w14:textId="77777777" w:rsidR="00DA767F" w:rsidRPr="00DA767F" w:rsidRDefault="00DA767F" w:rsidP="00DA767F">
            <w:pPr>
              <w:rPr>
                <w:b/>
                <w:bCs/>
              </w:rPr>
            </w:pPr>
            <w:r w:rsidRPr="00DA767F">
              <w:rPr>
                <w:b/>
                <w:bCs/>
              </w:rPr>
              <w:t>Description</w:t>
            </w:r>
          </w:p>
        </w:tc>
      </w:tr>
      <w:tr w:rsidR="004D092D" w:rsidRPr="004D092D" w14:paraId="5B2CC6B5" w14:textId="77777777" w:rsidTr="004D092D">
        <w:trPr>
          <w:tblCellSpacing w:w="15" w:type="dxa"/>
        </w:trPr>
        <w:tc>
          <w:tcPr>
            <w:tcW w:w="0" w:type="auto"/>
            <w:vAlign w:val="center"/>
            <w:hideMark/>
          </w:tcPr>
          <w:p w14:paraId="77A40964" w14:textId="77777777" w:rsidR="00DA767F" w:rsidRPr="00DA767F" w:rsidRDefault="00DA767F" w:rsidP="00DA767F">
            <w:r w:rsidRPr="00DA767F">
              <w:t>2</w:t>
            </w:r>
          </w:p>
        </w:tc>
        <w:tc>
          <w:tcPr>
            <w:tcW w:w="0" w:type="auto"/>
            <w:vAlign w:val="center"/>
            <w:hideMark/>
          </w:tcPr>
          <w:p w14:paraId="6B09346A" w14:textId="77777777" w:rsidR="00DA767F" w:rsidRPr="00DA767F" w:rsidRDefault="00DA767F" w:rsidP="00DA767F">
            <w:r w:rsidRPr="00DA767F">
              <w:t>Fully compliant with all listed indicators</w:t>
            </w:r>
          </w:p>
        </w:tc>
      </w:tr>
      <w:tr w:rsidR="004D092D" w:rsidRPr="004D092D" w14:paraId="5793B70B" w14:textId="77777777" w:rsidTr="004D092D">
        <w:trPr>
          <w:tblCellSpacing w:w="15" w:type="dxa"/>
        </w:trPr>
        <w:tc>
          <w:tcPr>
            <w:tcW w:w="0" w:type="auto"/>
            <w:vAlign w:val="center"/>
            <w:hideMark/>
          </w:tcPr>
          <w:p w14:paraId="5FD005DD" w14:textId="77777777" w:rsidR="00DA767F" w:rsidRPr="00DA767F" w:rsidRDefault="00DA767F" w:rsidP="00DA767F">
            <w:r w:rsidRPr="00DA767F">
              <w:t>1</w:t>
            </w:r>
          </w:p>
        </w:tc>
        <w:tc>
          <w:tcPr>
            <w:tcW w:w="0" w:type="auto"/>
            <w:vAlign w:val="center"/>
            <w:hideMark/>
          </w:tcPr>
          <w:p w14:paraId="4A7DCFA5" w14:textId="77777777" w:rsidR="00DA767F" w:rsidRPr="00DA767F" w:rsidRDefault="00DA767F" w:rsidP="00DA767F">
            <w:r w:rsidRPr="00DA767F">
              <w:t>Partially compliant with at least 50% of indicators</w:t>
            </w:r>
          </w:p>
        </w:tc>
      </w:tr>
      <w:tr w:rsidR="004D092D" w:rsidRPr="004D092D" w14:paraId="019A92EE" w14:textId="77777777" w:rsidTr="004D092D">
        <w:trPr>
          <w:tblCellSpacing w:w="15" w:type="dxa"/>
        </w:trPr>
        <w:tc>
          <w:tcPr>
            <w:tcW w:w="0" w:type="auto"/>
            <w:vAlign w:val="center"/>
            <w:hideMark/>
          </w:tcPr>
          <w:p w14:paraId="58E2137C" w14:textId="77777777" w:rsidR="00DA767F" w:rsidRPr="00DA767F" w:rsidRDefault="00DA767F" w:rsidP="00DA767F">
            <w:r w:rsidRPr="00DA767F">
              <w:t>0</w:t>
            </w:r>
          </w:p>
        </w:tc>
        <w:tc>
          <w:tcPr>
            <w:tcW w:w="0" w:type="auto"/>
            <w:vAlign w:val="center"/>
            <w:hideMark/>
          </w:tcPr>
          <w:p w14:paraId="74126ADD" w14:textId="77777777" w:rsidR="00DA767F" w:rsidRPr="00DA767F" w:rsidRDefault="00DA767F" w:rsidP="00DA767F">
            <w:r w:rsidRPr="00DA767F">
              <w:t>Less than 50% compliance or no system in place</w:t>
            </w:r>
          </w:p>
        </w:tc>
      </w:tr>
    </w:tbl>
    <w:p w14:paraId="4F7109CF" w14:textId="77777777" w:rsidR="004D092D" w:rsidRDefault="004D092D" w:rsidP="00DA767F">
      <w:pPr>
        <w:rPr>
          <w:b/>
          <w:bCs/>
        </w:rPr>
      </w:pPr>
    </w:p>
    <w:p w14:paraId="220364A4" w14:textId="74572D48" w:rsidR="00DA767F" w:rsidRPr="00DA767F" w:rsidRDefault="00DA767F" w:rsidP="00DA767F">
      <w:pPr>
        <w:rPr>
          <w:b/>
          <w:bCs/>
        </w:rPr>
      </w:pPr>
      <w:r w:rsidRPr="00DA767F">
        <w:rPr>
          <w:b/>
          <w:bCs/>
        </w:rPr>
        <w:t>Domain: OT-2 – Infection Prevention and Sterility Protocols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23"/>
        <w:gridCol w:w="4530"/>
        <w:gridCol w:w="2900"/>
        <w:gridCol w:w="1397"/>
      </w:tblGrid>
      <w:tr w:rsidR="00551497" w:rsidRPr="00DA767F" w14:paraId="04DD36A1" w14:textId="53E7AA86" w:rsidTr="00F03A29">
        <w:trPr>
          <w:tblCellSpacing w:w="15" w:type="dxa"/>
        </w:trPr>
        <w:tc>
          <w:tcPr>
            <w:tcW w:w="478" w:type="dxa"/>
          </w:tcPr>
          <w:p w14:paraId="35292125" w14:textId="77777777" w:rsidR="00551497" w:rsidRPr="00DA767F" w:rsidRDefault="00551497" w:rsidP="00DA767F">
            <w:pPr>
              <w:rPr>
                <w:b/>
                <w:bCs/>
              </w:rPr>
            </w:pPr>
          </w:p>
        </w:tc>
        <w:tc>
          <w:tcPr>
            <w:tcW w:w="4500" w:type="dxa"/>
            <w:vAlign w:val="center"/>
            <w:hideMark/>
          </w:tcPr>
          <w:p w14:paraId="7738B98C" w14:textId="1BB97779" w:rsidR="00551497" w:rsidRPr="00DA767F" w:rsidRDefault="00551497" w:rsidP="00DA767F">
            <w:pPr>
              <w:rPr>
                <w:b/>
                <w:bCs/>
              </w:rPr>
            </w:pPr>
            <w:r w:rsidRPr="00DA767F">
              <w:rPr>
                <w:b/>
                <w:bCs/>
              </w:rPr>
              <w:t>Indicator</w:t>
            </w:r>
          </w:p>
        </w:tc>
        <w:tc>
          <w:tcPr>
            <w:tcW w:w="2870" w:type="dxa"/>
            <w:vAlign w:val="center"/>
            <w:hideMark/>
          </w:tcPr>
          <w:p w14:paraId="5633309F" w14:textId="77777777" w:rsidR="00551497" w:rsidRPr="00DA767F" w:rsidRDefault="00551497" w:rsidP="00DA767F">
            <w:pPr>
              <w:rPr>
                <w:b/>
                <w:bCs/>
              </w:rPr>
            </w:pPr>
            <w:r w:rsidRPr="00DA767F">
              <w:rPr>
                <w:b/>
                <w:bCs/>
              </w:rPr>
              <w:t>Means of Verification</w:t>
            </w:r>
          </w:p>
        </w:tc>
        <w:tc>
          <w:tcPr>
            <w:tcW w:w="1352" w:type="dxa"/>
          </w:tcPr>
          <w:p w14:paraId="7985C798" w14:textId="0A97A23F" w:rsidR="00551497" w:rsidRPr="00DA767F" w:rsidRDefault="00551497" w:rsidP="00DA767F">
            <w:pPr>
              <w:rPr>
                <w:b/>
                <w:bCs/>
              </w:rPr>
            </w:pPr>
            <w:r>
              <w:rPr>
                <w:b/>
                <w:bCs/>
              </w:rPr>
              <w:t>Classification</w:t>
            </w:r>
          </w:p>
        </w:tc>
      </w:tr>
      <w:tr w:rsidR="00F03A29" w:rsidRPr="004D092D" w14:paraId="191DC356" w14:textId="1C470829" w:rsidTr="00DA7A26">
        <w:trPr>
          <w:tblCellSpacing w:w="15" w:type="dxa"/>
        </w:trPr>
        <w:tc>
          <w:tcPr>
            <w:tcW w:w="478" w:type="dxa"/>
          </w:tcPr>
          <w:p w14:paraId="6314E0CA" w14:textId="77777777" w:rsidR="00F03A29" w:rsidRPr="00DA767F" w:rsidRDefault="00F03A29" w:rsidP="006B0BD9">
            <w:pPr>
              <w:pStyle w:val="ListParagraph"/>
              <w:numPr>
                <w:ilvl w:val="0"/>
                <w:numId w:val="99"/>
              </w:numPr>
            </w:pPr>
          </w:p>
        </w:tc>
        <w:tc>
          <w:tcPr>
            <w:tcW w:w="4500" w:type="dxa"/>
            <w:vAlign w:val="center"/>
            <w:hideMark/>
          </w:tcPr>
          <w:p w14:paraId="3585836C" w14:textId="3BB37365" w:rsidR="00F03A29" w:rsidRPr="00DA767F" w:rsidRDefault="00F03A29" w:rsidP="00F03A29">
            <w:r w:rsidRPr="00DA767F">
              <w:t>OT follows steril</w:t>
            </w:r>
            <w:r w:rsidR="0025312A">
              <w:t xml:space="preserve">ization </w:t>
            </w:r>
            <w:r w:rsidRPr="00DA767F">
              <w:t xml:space="preserve"> techniques for all procedures</w:t>
            </w:r>
          </w:p>
        </w:tc>
        <w:tc>
          <w:tcPr>
            <w:tcW w:w="2870" w:type="dxa"/>
            <w:vAlign w:val="center"/>
            <w:hideMark/>
          </w:tcPr>
          <w:p w14:paraId="5E0FA445" w14:textId="77777777" w:rsidR="00F03A29" w:rsidRPr="00DA767F" w:rsidRDefault="00F03A29" w:rsidP="00F03A29">
            <w:r w:rsidRPr="00DA767F">
              <w:t>Observation, procedure logs</w:t>
            </w:r>
          </w:p>
        </w:tc>
        <w:tc>
          <w:tcPr>
            <w:tcW w:w="1352" w:type="dxa"/>
            <w:shd w:val="clear" w:color="auto" w:fill="FF0000"/>
          </w:tcPr>
          <w:p w14:paraId="6C10BCC5" w14:textId="61D23B94" w:rsidR="00F03A29" w:rsidRPr="00DA767F" w:rsidRDefault="00F03A29" w:rsidP="00F03A29">
            <w:r>
              <w:t>Essential</w:t>
            </w:r>
          </w:p>
        </w:tc>
      </w:tr>
      <w:tr w:rsidR="00F03A29" w:rsidRPr="004D092D" w14:paraId="7B8CBFDF" w14:textId="5926D464" w:rsidTr="00DA7A26">
        <w:trPr>
          <w:tblCellSpacing w:w="15" w:type="dxa"/>
        </w:trPr>
        <w:tc>
          <w:tcPr>
            <w:tcW w:w="478" w:type="dxa"/>
          </w:tcPr>
          <w:p w14:paraId="3A3514C5" w14:textId="77777777" w:rsidR="00F03A29" w:rsidRPr="00DA767F" w:rsidRDefault="00F03A29" w:rsidP="006B0BD9">
            <w:pPr>
              <w:pStyle w:val="ListParagraph"/>
              <w:numPr>
                <w:ilvl w:val="0"/>
                <w:numId w:val="99"/>
              </w:numPr>
            </w:pPr>
          </w:p>
        </w:tc>
        <w:tc>
          <w:tcPr>
            <w:tcW w:w="4500" w:type="dxa"/>
            <w:vAlign w:val="center"/>
            <w:hideMark/>
          </w:tcPr>
          <w:p w14:paraId="25DB6CAC" w14:textId="3300A134" w:rsidR="00F03A29" w:rsidRPr="00DA767F" w:rsidRDefault="00F03A29" w:rsidP="00F03A29">
            <w:r w:rsidRPr="00DA767F">
              <w:t>Sterilization SOPs for instruments and OT environment are in place</w:t>
            </w:r>
          </w:p>
        </w:tc>
        <w:tc>
          <w:tcPr>
            <w:tcW w:w="2870" w:type="dxa"/>
            <w:vAlign w:val="center"/>
            <w:hideMark/>
          </w:tcPr>
          <w:p w14:paraId="6DE4BF53" w14:textId="77777777" w:rsidR="00F03A29" w:rsidRPr="00DA767F" w:rsidRDefault="00F03A29" w:rsidP="00F03A29">
            <w:r w:rsidRPr="00DA767F">
              <w:t>SOPs, records, and staff interviews</w:t>
            </w:r>
          </w:p>
        </w:tc>
        <w:tc>
          <w:tcPr>
            <w:tcW w:w="1352" w:type="dxa"/>
            <w:shd w:val="clear" w:color="auto" w:fill="FF0000"/>
          </w:tcPr>
          <w:p w14:paraId="41AEDFDD" w14:textId="594482AB" w:rsidR="00F03A29" w:rsidRPr="00DA767F" w:rsidRDefault="00F03A29" w:rsidP="00F03A29">
            <w:r>
              <w:t>Essential</w:t>
            </w:r>
          </w:p>
        </w:tc>
      </w:tr>
      <w:tr w:rsidR="00F03A29" w:rsidRPr="004D092D" w14:paraId="51D5496B" w14:textId="6CCEEB76" w:rsidTr="00DA7A26">
        <w:trPr>
          <w:tblCellSpacing w:w="15" w:type="dxa"/>
        </w:trPr>
        <w:tc>
          <w:tcPr>
            <w:tcW w:w="478" w:type="dxa"/>
          </w:tcPr>
          <w:p w14:paraId="0F62889E" w14:textId="77777777" w:rsidR="00F03A29" w:rsidRPr="00DA767F" w:rsidRDefault="00F03A29" w:rsidP="006B0BD9">
            <w:pPr>
              <w:pStyle w:val="ListParagraph"/>
              <w:numPr>
                <w:ilvl w:val="0"/>
                <w:numId w:val="99"/>
              </w:numPr>
            </w:pPr>
          </w:p>
        </w:tc>
        <w:tc>
          <w:tcPr>
            <w:tcW w:w="4500" w:type="dxa"/>
            <w:vAlign w:val="center"/>
            <w:hideMark/>
          </w:tcPr>
          <w:p w14:paraId="61A9BD6E" w14:textId="64BD89BC" w:rsidR="00F03A29" w:rsidRPr="00DA767F" w:rsidRDefault="00F03A29" w:rsidP="00F03A29">
            <w:r w:rsidRPr="00DA767F">
              <w:t>Steril</w:t>
            </w:r>
            <w:r w:rsidR="0025312A">
              <w:t xml:space="preserve">ization </w:t>
            </w:r>
            <w:r w:rsidRPr="00DA767F">
              <w:t xml:space="preserve"> supplies are stored separately and clearly labeled</w:t>
            </w:r>
          </w:p>
        </w:tc>
        <w:tc>
          <w:tcPr>
            <w:tcW w:w="2870" w:type="dxa"/>
            <w:vAlign w:val="center"/>
            <w:hideMark/>
          </w:tcPr>
          <w:p w14:paraId="47D502B2" w14:textId="77777777" w:rsidR="00F03A29" w:rsidRPr="00DA767F" w:rsidRDefault="00F03A29" w:rsidP="00F03A29">
            <w:r w:rsidRPr="00DA767F">
              <w:t>Store inspection, label review</w:t>
            </w:r>
          </w:p>
        </w:tc>
        <w:tc>
          <w:tcPr>
            <w:tcW w:w="1352" w:type="dxa"/>
            <w:shd w:val="clear" w:color="auto" w:fill="FF0000"/>
          </w:tcPr>
          <w:p w14:paraId="592C0753" w14:textId="3455B529" w:rsidR="00F03A29" w:rsidRPr="00DA767F" w:rsidRDefault="00F03A29" w:rsidP="00F03A29">
            <w:r>
              <w:t>Essential</w:t>
            </w:r>
          </w:p>
        </w:tc>
      </w:tr>
      <w:tr w:rsidR="00F03A29" w:rsidRPr="00DA767F" w14:paraId="48888E40" w14:textId="0921E5EE" w:rsidTr="00DA7A26">
        <w:trPr>
          <w:tblCellSpacing w:w="15" w:type="dxa"/>
        </w:trPr>
        <w:tc>
          <w:tcPr>
            <w:tcW w:w="478" w:type="dxa"/>
          </w:tcPr>
          <w:p w14:paraId="28758A88" w14:textId="77777777" w:rsidR="00F03A29" w:rsidRPr="00DA767F" w:rsidRDefault="00F03A29" w:rsidP="006B0BD9">
            <w:pPr>
              <w:pStyle w:val="ListParagraph"/>
              <w:numPr>
                <w:ilvl w:val="0"/>
                <w:numId w:val="99"/>
              </w:numPr>
            </w:pPr>
          </w:p>
        </w:tc>
        <w:tc>
          <w:tcPr>
            <w:tcW w:w="4500" w:type="dxa"/>
            <w:vAlign w:val="center"/>
            <w:hideMark/>
          </w:tcPr>
          <w:p w14:paraId="7E6E7724" w14:textId="521FC92C" w:rsidR="00F03A29" w:rsidRPr="00DA767F" w:rsidRDefault="00F03A29" w:rsidP="00F03A29">
            <w:r w:rsidRPr="00DA767F">
              <w:t>Daily and terminal cleaning protocols are documented and followed</w:t>
            </w:r>
            <w:r>
              <w:t>. (Terminal cleaning refers to cleaning at the end of the day or at the end of the surgical procedures)*</w:t>
            </w:r>
          </w:p>
        </w:tc>
        <w:tc>
          <w:tcPr>
            <w:tcW w:w="2870" w:type="dxa"/>
            <w:vAlign w:val="center"/>
            <w:hideMark/>
          </w:tcPr>
          <w:p w14:paraId="6EDDA825" w14:textId="3785AEE7" w:rsidR="00F03A29" w:rsidRPr="00DA767F" w:rsidRDefault="00F03A29" w:rsidP="00F03A29">
            <w:r w:rsidRPr="00DA767F">
              <w:t xml:space="preserve">Cleaning logs, </w:t>
            </w:r>
            <w:r>
              <w:t xml:space="preserve">interviews with cleaning staff and </w:t>
            </w:r>
            <w:r w:rsidRPr="00DA767F">
              <w:t>observation</w:t>
            </w:r>
          </w:p>
        </w:tc>
        <w:tc>
          <w:tcPr>
            <w:tcW w:w="1352" w:type="dxa"/>
            <w:shd w:val="clear" w:color="auto" w:fill="FF0000"/>
          </w:tcPr>
          <w:p w14:paraId="747E88B7" w14:textId="5713B3F8" w:rsidR="00F03A29" w:rsidRPr="00DA767F" w:rsidRDefault="00F03A29" w:rsidP="00F03A29">
            <w:r>
              <w:t>Essential</w:t>
            </w:r>
          </w:p>
        </w:tc>
      </w:tr>
      <w:tr w:rsidR="00551497" w:rsidRPr="00DA767F" w14:paraId="61FFE11D" w14:textId="354FC998" w:rsidTr="00DA7A26">
        <w:trPr>
          <w:tblCellSpacing w:w="15" w:type="dxa"/>
        </w:trPr>
        <w:tc>
          <w:tcPr>
            <w:tcW w:w="478" w:type="dxa"/>
          </w:tcPr>
          <w:p w14:paraId="638C68C9" w14:textId="77777777" w:rsidR="00551497" w:rsidRPr="00DA767F" w:rsidRDefault="00551497" w:rsidP="006B0BD9">
            <w:pPr>
              <w:pStyle w:val="ListParagraph"/>
              <w:numPr>
                <w:ilvl w:val="0"/>
                <w:numId w:val="99"/>
              </w:numPr>
            </w:pPr>
          </w:p>
        </w:tc>
        <w:tc>
          <w:tcPr>
            <w:tcW w:w="4500" w:type="dxa"/>
            <w:vAlign w:val="center"/>
            <w:hideMark/>
          </w:tcPr>
          <w:p w14:paraId="39C5FC00" w14:textId="40504C50" w:rsidR="00551497" w:rsidRPr="00DA767F" w:rsidRDefault="00551497" w:rsidP="00DA767F">
            <w:r w:rsidRPr="00DA767F">
              <w:t>Regular microbiological surveillance is conducted</w:t>
            </w:r>
          </w:p>
        </w:tc>
        <w:tc>
          <w:tcPr>
            <w:tcW w:w="2870" w:type="dxa"/>
            <w:vAlign w:val="center"/>
            <w:hideMark/>
          </w:tcPr>
          <w:p w14:paraId="7B61622A" w14:textId="77777777" w:rsidR="00551497" w:rsidRPr="00DA767F" w:rsidRDefault="00551497" w:rsidP="00DA767F">
            <w:r w:rsidRPr="00DA767F">
              <w:t>Lab reports, surveillance schedule</w:t>
            </w:r>
          </w:p>
        </w:tc>
        <w:tc>
          <w:tcPr>
            <w:tcW w:w="1352" w:type="dxa"/>
            <w:shd w:val="clear" w:color="auto" w:fill="FFFF00"/>
          </w:tcPr>
          <w:p w14:paraId="50F5A276" w14:textId="54E22CD5" w:rsidR="00551497" w:rsidRPr="00DA767F" w:rsidRDefault="00F03A29" w:rsidP="00DA767F">
            <w:r>
              <w:t>Desirable</w:t>
            </w:r>
          </w:p>
        </w:tc>
      </w:tr>
    </w:tbl>
    <w:p w14:paraId="371CCB77" w14:textId="4E1EFE87" w:rsidR="00C458EF" w:rsidRPr="00C458EF" w:rsidRDefault="00C458EF" w:rsidP="00C458EF">
      <w:pPr>
        <w:rPr>
          <w:sz w:val="22"/>
          <w:szCs w:val="22"/>
        </w:rPr>
      </w:pPr>
      <w:r w:rsidRPr="00C458EF">
        <w:rPr>
          <w:b/>
          <w:bCs/>
          <w:i/>
          <w:iCs/>
          <w:sz w:val="22"/>
          <w:szCs w:val="22"/>
        </w:rPr>
        <w:lastRenderedPageBreak/>
        <w:t>*</w:t>
      </w:r>
      <w:r w:rsidRPr="00C458EF">
        <w:rPr>
          <w:i/>
          <w:iCs/>
          <w:sz w:val="22"/>
          <w:szCs w:val="22"/>
        </w:rPr>
        <w:t>Terminal cleaning refers to a thorough cleaning and disinfection process carried out at the end of each day or after a surgical procedure involving highly infectious material. It includes cleaning of all exposed surfaces, equipment, fixtures, walls, and floors using hospital-grade disinfectants. Verification includes cleaning checklists, observation of cleaning activities, and interviews with cleaning staff.</w:t>
      </w:r>
    </w:p>
    <w:p w14:paraId="66B6636D" w14:textId="77777777" w:rsidR="00C458EF" w:rsidRPr="00C458EF" w:rsidRDefault="00C458EF" w:rsidP="00C458EF">
      <w:pPr>
        <w:rPr>
          <w:b/>
          <w:bCs/>
        </w:rPr>
      </w:pPr>
      <w:r w:rsidRPr="00C458EF">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C458EF" w:rsidRPr="00C458EF" w14:paraId="1A3CF53D" w14:textId="77777777" w:rsidTr="00C2660E">
        <w:trPr>
          <w:tblCellSpacing w:w="15" w:type="dxa"/>
        </w:trPr>
        <w:tc>
          <w:tcPr>
            <w:tcW w:w="0" w:type="auto"/>
            <w:vAlign w:val="center"/>
            <w:hideMark/>
          </w:tcPr>
          <w:p w14:paraId="7E114C92" w14:textId="77777777" w:rsidR="00C458EF" w:rsidRPr="00C458EF" w:rsidRDefault="00C458EF" w:rsidP="00C2660E">
            <w:pPr>
              <w:jc w:val="center"/>
              <w:rPr>
                <w:b/>
                <w:bCs/>
              </w:rPr>
            </w:pPr>
            <w:r w:rsidRPr="00C458EF">
              <w:rPr>
                <w:b/>
                <w:bCs/>
              </w:rPr>
              <w:t>Score</w:t>
            </w:r>
          </w:p>
        </w:tc>
        <w:tc>
          <w:tcPr>
            <w:tcW w:w="0" w:type="auto"/>
            <w:vAlign w:val="center"/>
            <w:hideMark/>
          </w:tcPr>
          <w:p w14:paraId="78B38688" w14:textId="77777777" w:rsidR="00C458EF" w:rsidRPr="00C458EF" w:rsidRDefault="00C458EF" w:rsidP="00C2660E">
            <w:pPr>
              <w:jc w:val="center"/>
              <w:rPr>
                <w:b/>
                <w:bCs/>
              </w:rPr>
            </w:pPr>
            <w:r w:rsidRPr="00C458EF">
              <w:rPr>
                <w:b/>
                <w:bCs/>
              </w:rPr>
              <w:t>Description</w:t>
            </w:r>
          </w:p>
        </w:tc>
      </w:tr>
      <w:tr w:rsidR="00C458EF" w:rsidRPr="00C458EF" w14:paraId="207C8C2B" w14:textId="77777777" w:rsidTr="00C2660E">
        <w:trPr>
          <w:tblCellSpacing w:w="15" w:type="dxa"/>
        </w:trPr>
        <w:tc>
          <w:tcPr>
            <w:tcW w:w="0" w:type="auto"/>
            <w:vAlign w:val="center"/>
            <w:hideMark/>
          </w:tcPr>
          <w:p w14:paraId="2F98D2F1" w14:textId="77777777" w:rsidR="00C458EF" w:rsidRPr="00C458EF" w:rsidRDefault="00C458EF" w:rsidP="00C458EF">
            <w:r w:rsidRPr="00C458EF">
              <w:t>2</w:t>
            </w:r>
          </w:p>
        </w:tc>
        <w:tc>
          <w:tcPr>
            <w:tcW w:w="0" w:type="auto"/>
            <w:vAlign w:val="center"/>
            <w:hideMark/>
          </w:tcPr>
          <w:p w14:paraId="14E140B8" w14:textId="77777777" w:rsidR="00C458EF" w:rsidRPr="00C458EF" w:rsidRDefault="00C458EF" w:rsidP="00C458EF">
            <w:r w:rsidRPr="00C458EF">
              <w:t>Fully compliant with all listed indicators</w:t>
            </w:r>
          </w:p>
        </w:tc>
      </w:tr>
      <w:tr w:rsidR="00C458EF" w:rsidRPr="00C458EF" w14:paraId="50625B04" w14:textId="77777777" w:rsidTr="00C2660E">
        <w:trPr>
          <w:tblCellSpacing w:w="15" w:type="dxa"/>
        </w:trPr>
        <w:tc>
          <w:tcPr>
            <w:tcW w:w="0" w:type="auto"/>
            <w:vAlign w:val="center"/>
            <w:hideMark/>
          </w:tcPr>
          <w:p w14:paraId="6519FF5F" w14:textId="77777777" w:rsidR="00C458EF" w:rsidRPr="00C458EF" w:rsidRDefault="00C458EF" w:rsidP="00C458EF">
            <w:r w:rsidRPr="00C458EF">
              <w:t>1</w:t>
            </w:r>
          </w:p>
        </w:tc>
        <w:tc>
          <w:tcPr>
            <w:tcW w:w="0" w:type="auto"/>
            <w:vAlign w:val="center"/>
            <w:hideMark/>
          </w:tcPr>
          <w:p w14:paraId="3166D0BB" w14:textId="77777777" w:rsidR="00C458EF" w:rsidRPr="00C458EF" w:rsidRDefault="00C458EF" w:rsidP="00C458EF">
            <w:r w:rsidRPr="00C458EF">
              <w:t>Partially compliant with at least 50% of indicators</w:t>
            </w:r>
          </w:p>
        </w:tc>
      </w:tr>
      <w:tr w:rsidR="00C458EF" w:rsidRPr="00C458EF" w14:paraId="260B524E" w14:textId="77777777" w:rsidTr="00C2660E">
        <w:trPr>
          <w:tblCellSpacing w:w="15" w:type="dxa"/>
        </w:trPr>
        <w:tc>
          <w:tcPr>
            <w:tcW w:w="0" w:type="auto"/>
            <w:vAlign w:val="center"/>
            <w:hideMark/>
          </w:tcPr>
          <w:p w14:paraId="684A946C" w14:textId="77777777" w:rsidR="00C458EF" w:rsidRPr="00C458EF" w:rsidRDefault="00C458EF" w:rsidP="00C458EF">
            <w:r w:rsidRPr="00C458EF">
              <w:t>0</w:t>
            </w:r>
          </w:p>
        </w:tc>
        <w:tc>
          <w:tcPr>
            <w:tcW w:w="0" w:type="auto"/>
            <w:vAlign w:val="center"/>
            <w:hideMark/>
          </w:tcPr>
          <w:p w14:paraId="102CE9A0" w14:textId="77777777" w:rsidR="00C458EF" w:rsidRPr="00C458EF" w:rsidRDefault="00C458EF" w:rsidP="00C458EF">
            <w:r w:rsidRPr="00C458EF">
              <w:t>Less than 50% compliance or no system in place</w:t>
            </w:r>
          </w:p>
        </w:tc>
      </w:tr>
    </w:tbl>
    <w:p w14:paraId="5D686EEE" w14:textId="77777777" w:rsidR="00F03A29" w:rsidRDefault="00F03A29" w:rsidP="00C458EF">
      <w:pPr>
        <w:rPr>
          <w:b/>
          <w:bCs/>
        </w:rPr>
      </w:pPr>
    </w:p>
    <w:p w14:paraId="1B613023" w14:textId="73173C12" w:rsidR="00C458EF" w:rsidRPr="00C458EF" w:rsidRDefault="00C458EF" w:rsidP="00C458EF">
      <w:pPr>
        <w:rPr>
          <w:b/>
          <w:bCs/>
        </w:rPr>
      </w:pPr>
      <w:r w:rsidRPr="00C458EF">
        <w:rPr>
          <w:b/>
          <w:bCs/>
        </w:rPr>
        <w:t>Domain: OT-3 – Staffing, Training, and Credentialing</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445"/>
        <w:gridCol w:w="4940"/>
        <w:gridCol w:w="2568"/>
        <w:gridCol w:w="1397"/>
      </w:tblGrid>
      <w:tr w:rsidR="00551497" w:rsidRPr="00C458EF" w14:paraId="338B56F3" w14:textId="130C00A1" w:rsidTr="00DD1A0D">
        <w:trPr>
          <w:tblCellSpacing w:w="15" w:type="dxa"/>
        </w:trPr>
        <w:tc>
          <w:tcPr>
            <w:tcW w:w="400" w:type="dxa"/>
          </w:tcPr>
          <w:p w14:paraId="2DD64CDB" w14:textId="77777777" w:rsidR="00551497" w:rsidRPr="00C458EF" w:rsidRDefault="00551497" w:rsidP="00C2660E">
            <w:pPr>
              <w:jc w:val="center"/>
              <w:rPr>
                <w:b/>
                <w:bCs/>
              </w:rPr>
            </w:pPr>
          </w:p>
        </w:tc>
        <w:tc>
          <w:tcPr>
            <w:tcW w:w="4910" w:type="dxa"/>
            <w:vAlign w:val="center"/>
            <w:hideMark/>
          </w:tcPr>
          <w:p w14:paraId="7A807239" w14:textId="066A0F36" w:rsidR="00551497" w:rsidRPr="00C458EF" w:rsidRDefault="00551497" w:rsidP="00C2660E">
            <w:pPr>
              <w:jc w:val="center"/>
              <w:rPr>
                <w:b/>
                <w:bCs/>
              </w:rPr>
            </w:pPr>
            <w:r w:rsidRPr="00C458EF">
              <w:rPr>
                <w:b/>
                <w:bCs/>
              </w:rPr>
              <w:t>Indicator</w:t>
            </w:r>
          </w:p>
        </w:tc>
        <w:tc>
          <w:tcPr>
            <w:tcW w:w="2538" w:type="dxa"/>
            <w:vAlign w:val="center"/>
            <w:hideMark/>
          </w:tcPr>
          <w:p w14:paraId="2CAAE7CC" w14:textId="77777777" w:rsidR="00551497" w:rsidRPr="00C458EF" w:rsidRDefault="00551497" w:rsidP="00C2660E">
            <w:pPr>
              <w:jc w:val="center"/>
              <w:rPr>
                <w:b/>
                <w:bCs/>
              </w:rPr>
            </w:pPr>
            <w:r w:rsidRPr="00C458EF">
              <w:rPr>
                <w:b/>
                <w:bCs/>
              </w:rPr>
              <w:t>Means of Verification</w:t>
            </w:r>
          </w:p>
        </w:tc>
        <w:tc>
          <w:tcPr>
            <w:tcW w:w="1352" w:type="dxa"/>
          </w:tcPr>
          <w:p w14:paraId="4E80EC2A" w14:textId="2C2FCED3" w:rsidR="00551497" w:rsidRPr="00C458EF" w:rsidRDefault="00551497" w:rsidP="00C2660E">
            <w:pPr>
              <w:jc w:val="center"/>
              <w:rPr>
                <w:b/>
                <w:bCs/>
              </w:rPr>
            </w:pPr>
            <w:r>
              <w:rPr>
                <w:b/>
                <w:bCs/>
              </w:rPr>
              <w:t>Classification</w:t>
            </w:r>
          </w:p>
        </w:tc>
      </w:tr>
      <w:tr w:rsidR="00F03A29" w:rsidRPr="00C458EF" w14:paraId="421CC659" w14:textId="42F0F2A1" w:rsidTr="00DD1A0D">
        <w:trPr>
          <w:tblCellSpacing w:w="15" w:type="dxa"/>
        </w:trPr>
        <w:tc>
          <w:tcPr>
            <w:tcW w:w="400" w:type="dxa"/>
          </w:tcPr>
          <w:p w14:paraId="26FA822E" w14:textId="77777777" w:rsidR="00F03A29" w:rsidRPr="00C458EF" w:rsidRDefault="00F03A29" w:rsidP="006B0BD9">
            <w:pPr>
              <w:pStyle w:val="ListParagraph"/>
              <w:numPr>
                <w:ilvl w:val="0"/>
                <w:numId w:val="98"/>
              </w:numPr>
            </w:pPr>
          </w:p>
        </w:tc>
        <w:tc>
          <w:tcPr>
            <w:tcW w:w="4910" w:type="dxa"/>
            <w:vAlign w:val="center"/>
            <w:hideMark/>
          </w:tcPr>
          <w:p w14:paraId="039379F4" w14:textId="114F36EB" w:rsidR="00F03A29" w:rsidRPr="00C458EF" w:rsidRDefault="00F03A29" w:rsidP="00F03A29">
            <w:r w:rsidRPr="00C458EF">
              <w:t>OT is staffed with qualified surgeons, anesthetists, and OT nurses</w:t>
            </w:r>
          </w:p>
        </w:tc>
        <w:tc>
          <w:tcPr>
            <w:tcW w:w="2538" w:type="dxa"/>
            <w:vAlign w:val="center"/>
            <w:hideMark/>
          </w:tcPr>
          <w:p w14:paraId="4BBA38AB" w14:textId="77777777" w:rsidR="00F03A29" w:rsidRPr="00C458EF" w:rsidRDefault="00F03A29" w:rsidP="00F03A29">
            <w:r w:rsidRPr="00C458EF">
              <w:t>HR records, qualification documents</w:t>
            </w:r>
          </w:p>
        </w:tc>
        <w:tc>
          <w:tcPr>
            <w:tcW w:w="1352" w:type="dxa"/>
            <w:shd w:val="clear" w:color="auto" w:fill="FF0000"/>
          </w:tcPr>
          <w:p w14:paraId="3098EF7E" w14:textId="17CA296E" w:rsidR="00F03A29" w:rsidRPr="00C458EF" w:rsidRDefault="00F03A29" w:rsidP="00F03A29">
            <w:r>
              <w:t>Essential</w:t>
            </w:r>
          </w:p>
        </w:tc>
      </w:tr>
      <w:tr w:rsidR="00F03A29" w:rsidRPr="00C458EF" w14:paraId="3B52F5FA" w14:textId="762888EA" w:rsidTr="00DD1A0D">
        <w:trPr>
          <w:tblCellSpacing w:w="15" w:type="dxa"/>
        </w:trPr>
        <w:tc>
          <w:tcPr>
            <w:tcW w:w="400" w:type="dxa"/>
          </w:tcPr>
          <w:p w14:paraId="67FE63FB" w14:textId="77777777" w:rsidR="00F03A29" w:rsidRPr="00C458EF" w:rsidRDefault="00F03A29" w:rsidP="006B0BD9">
            <w:pPr>
              <w:pStyle w:val="ListParagraph"/>
              <w:numPr>
                <w:ilvl w:val="0"/>
                <w:numId w:val="98"/>
              </w:numPr>
            </w:pPr>
          </w:p>
        </w:tc>
        <w:tc>
          <w:tcPr>
            <w:tcW w:w="4910" w:type="dxa"/>
            <w:vAlign w:val="center"/>
            <w:hideMark/>
          </w:tcPr>
          <w:p w14:paraId="64F21015" w14:textId="7360EA03" w:rsidR="00F03A29" w:rsidRPr="00C458EF" w:rsidRDefault="00F03A29" w:rsidP="00F03A29">
            <w:r w:rsidRPr="00C458EF">
              <w:t>Staff is trained in aseptic techniques and emergency protocols</w:t>
            </w:r>
          </w:p>
        </w:tc>
        <w:tc>
          <w:tcPr>
            <w:tcW w:w="2538" w:type="dxa"/>
            <w:vAlign w:val="center"/>
            <w:hideMark/>
          </w:tcPr>
          <w:p w14:paraId="355FE7F8" w14:textId="77777777" w:rsidR="00F03A29" w:rsidRPr="00C458EF" w:rsidRDefault="00F03A29" w:rsidP="00F03A29">
            <w:r w:rsidRPr="00C458EF">
              <w:t>Training records, staff interviews</w:t>
            </w:r>
          </w:p>
        </w:tc>
        <w:tc>
          <w:tcPr>
            <w:tcW w:w="1352" w:type="dxa"/>
            <w:shd w:val="clear" w:color="auto" w:fill="FF0000"/>
          </w:tcPr>
          <w:p w14:paraId="0C19788A" w14:textId="41A40C45" w:rsidR="00F03A29" w:rsidRPr="00C458EF" w:rsidRDefault="00F03A29" w:rsidP="00F03A29">
            <w:r>
              <w:t>Essential</w:t>
            </w:r>
          </w:p>
        </w:tc>
      </w:tr>
      <w:tr w:rsidR="00F03A29" w:rsidRPr="00C458EF" w14:paraId="22791168" w14:textId="4831FF9A" w:rsidTr="00DD1A0D">
        <w:trPr>
          <w:tblCellSpacing w:w="15" w:type="dxa"/>
        </w:trPr>
        <w:tc>
          <w:tcPr>
            <w:tcW w:w="400" w:type="dxa"/>
          </w:tcPr>
          <w:p w14:paraId="51A27704" w14:textId="77777777" w:rsidR="00F03A29" w:rsidRPr="00C458EF" w:rsidRDefault="00F03A29" w:rsidP="006B0BD9">
            <w:pPr>
              <w:pStyle w:val="ListParagraph"/>
              <w:numPr>
                <w:ilvl w:val="0"/>
                <w:numId w:val="98"/>
              </w:numPr>
            </w:pPr>
          </w:p>
        </w:tc>
        <w:tc>
          <w:tcPr>
            <w:tcW w:w="4910" w:type="dxa"/>
            <w:vAlign w:val="center"/>
            <w:hideMark/>
          </w:tcPr>
          <w:p w14:paraId="78B34C56" w14:textId="254E8DCB" w:rsidR="00F03A29" w:rsidRPr="00C458EF" w:rsidRDefault="00F03A29" w:rsidP="00F03A29">
            <w:r w:rsidRPr="00C458EF">
              <w:t>Credentialing and privileging of surgical team is documented</w:t>
            </w:r>
            <w:r>
              <w:t>.*</w:t>
            </w:r>
          </w:p>
        </w:tc>
        <w:tc>
          <w:tcPr>
            <w:tcW w:w="2538" w:type="dxa"/>
            <w:vAlign w:val="center"/>
            <w:hideMark/>
          </w:tcPr>
          <w:p w14:paraId="11847B40" w14:textId="77777777" w:rsidR="00F03A29" w:rsidRPr="00C458EF" w:rsidRDefault="00F03A29" w:rsidP="00F03A29">
            <w:r w:rsidRPr="00C458EF">
              <w:t>Credentialing files, medical board records</w:t>
            </w:r>
          </w:p>
        </w:tc>
        <w:tc>
          <w:tcPr>
            <w:tcW w:w="1352" w:type="dxa"/>
            <w:shd w:val="clear" w:color="auto" w:fill="FF0000"/>
          </w:tcPr>
          <w:p w14:paraId="41279CFF" w14:textId="4D778C75" w:rsidR="00F03A29" w:rsidRPr="00C458EF" w:rsidRDefault="00F03A29" w:rsidP="00F03A29">
            <w:r>
              <w:t>Essential</w:t>
            </w:r>
          </w:p>
        </w:tc>
      </w:tr>
      <w:tr w:rsidR="00551497" w:rsidRPr="00C458EF" w14:paraId="24246C4F" w14:textId="27BECB9D" w:rsidTr="00DD1A0D">
        <w:trPr>
          <w:tblCellSpacing w:w="15" w:type="dxa"/>
        </w:trPr>
        <w:tc>
          <w:tcPr>
            <w:tcW w:w="400" w:type="dxa"/>
          </w:tcPr>
          <w:p w14:paraId="4400E7B1" w14:textId="77777777" w:rsidR="00551497" w:rsidRPr="00C458EF" w:rsidRDefault="00551497" w:rsidP="006B0BD9">
            <w:pPr>
              <w:pStyle w:val="ListParagraph"/>
              <w:numPr>
                <w:ilvl w:val="0"/>
                <w:numId w:val="98"/>
              </w:numPr>
            </w:pPr>
          </w:p>
        </w:tc>
        <w:tc>
          <w:tcPr>
            <w:tcW w:w="4910" w:type="dxa"/>
            <w:vAlign w:val="center"/>
            <w:hideMark/>
          </w:tcPr>
          <w:p w14:paraId="199D7D61" w14:textId="60BCBF39" w:rsidR="00551497" w:rsidRPr="00C458EF" w:rsidRDefault="00551497" w:rsidP="00C458EF">
            <w:r w:rsidRPr="00C458EF">
              <w:t>Continuous medical education (CME) is facilitated</w:t>
            </w:r>
          </w:p>
        </w:tc>
        <w:tc>
          <w:tcPr>
            <w:tcW w:w="2538" w:type="dxa"/>
            <w:vAlign w:val="center"/>
            <w:hideMark/>
          </w:tcPr>
          <w:p w14:paraId="49DFA75D" w14:textId="77777777" w:rsidR="00551497" w:rsidRPr="00C458EF" w:rsidRDefault="00551497" w:rsidP="00C458EF">
            <w:r w:rsidRPr="00C458EF">
              <w:t>CME certificates, training calendar</w:t>
            </w:r>
          </w:p>
        </w:tc>
        <w:tc>
          <w:tcPr>
            <w:tcW w:w="1352" w:type="dxa"/>
            <w:shd w:val="clear" w:color="auto" w:fill="FF0000"/>
          </w:tcPr>
          <w:p w14:paraId="5D960BDE" w14:textId="1A89F943" w:rsidR="00551497" w:rsidRPr="00C458EF" w:rsidRDefault="00F03A29" w:rsidP="00C458EF">
            <w:r>
              <w:t>Desirable</w:t>
            </w:r>
          </w:p>
        </w:tc>
      </w:tr>
      <w:tr w:rsidR="00F03A29" w:rsidRPr="00C458EF" w14:paraId="37C9BC38" w14:textId="60522893" w:rsidTr="00DD1A0D">
        <w:trPr>
          <w:trHeight w:val="383"/>
          <w:tblCellSpacing w:w="15" w:type="dxa"/>
        </w:trPr>
        <w:tc>
          <w:tcPr>
            <w:tcW w:w="400" w:type="dxa"/>
          </w:tcPr>
          <w:p w14:paraId="373708E4" w14:textId="77777777" w:rsidR="00F03A29" w:rsidRPr="00C458EF" w:rsidRDefault="00F03A29" w:rsidP="006B0BD9">
            <w:pPr>
              <w:pStyle w:val="ListParagraph"/>
              <w:numPr>
                <w:ilvl w:val="0"/>
                <w:numId w:val="98"/>
              </w:numPr>
            </w:pPr>
          </w:p>
        </w:tc>
        <w:tc>
          <w:tcPr>
            <w:tcW w:w="4910" w:type="dxa"/>
            <w:vAlign w:val="center"/>
            <w:hideMark/>
          </w:tcPr>
          <w:p w14:paraId="245BDE27" w14:textId="71C5400C" w:rsidR="00F03A29" w:rsidRPr="00C458EF" w:rsidRDefault="00F03A29" w:rsidP="00F03A29">
            <w:r w:rsidRPr="00C458EF">
              <w:t>Duty rosters ensure optimal coverage and fatigue management</w:t>
            </w:r>
          </w:p>
        </w:tc>
        <w:tc>
          <w:tcPr>
            <w:tcW w:w="2538" w:type="dxa"/>
            <w:vAlign w:val="center"/>
            <w:hideMark/>
          </w:tcPr>
          <w:p w14:paraId="736654A2" w14:textId="77777777" w:rsidR="00F03A29" w:rsidRPr="00C458EF" w:rsidRDefault="00F03A29" w:rsidP="00F03A29">
            <w:r w:rsidRPr="00C458EF">
              <w:t>Duty rosters, HR policies</w:t>
            </w:r>
          </w:p>
        </w:tc>
        <w:tc>
          <w:tcPr>
            <w:tcW w:w="1352" w:type="dxa"/>
            <w:shd w:val="clear" w:color="auto" w:fill="FF0000"/>
          </w:tcPr>
          <w:p w14:paraId="4AEB82F1" w14:textId="029A8413" w:rsidR="00F03A29" w:rsidRPr="00C458EF" w:rsidRDefault="00F03A29" w:rsidP="00F03A29">
            <w:r>
              <w:t>Essential</w:t>
            </w:r>
          </w:p>
        </w:tc>
      </w:tr>
    </w:tbl>
    <w:p w14:paraId="51468370" w14:textId="2DDE5E4E" w:rsidR="00C458EF" w:rsidRPr="00C458EF" w:rsidRDefault="00C2660E" w:rsidP="00C458EF">
      <w:pPr>
        <w:rPr>
          <w:sz w:val="22"/>
          <w:szCs w:val="22"/>
        </w:rPr>
      </w:pPr>
      <w:r>
        <w:rPr>
          <w:b/>
          <w:bCs/>
          <w:i/>
          <w:iCs/>
        </w:rPr>
        <w:t xml:space="preserve">* </w:t>
      </w:r>
      <w:r w:rsidR="00C458EF" w:rsidRPr="00C458EF">
        <w:rPr>
          <w:i/>
          <w:iCs/>
          <w:sz w:val="22"/>
          <w:szCs w:val="22"/>
        </w:rPr>
        <w:t>Credentialing refers to the formal process of verifying qualifications, licenses, and experience of surgical staff, while privileging involves authorizing specific procedures or practices based on those credentials. These records should be reviewed and updated periodically and must be authorized by the hospital’s medical board or relevant governing body.</w:t>
      </w:r>
    </w:p>
    <w:p w14:paraId="306BF91E" w14:textId="50A236EF" w:rsidR="00DA767F" w:rsidRPr="00DA767F" w:rsidRDefault="00DA767F" w:rsidP="00DA767F">
      <w:pPr>
        <w:rPr>
          <w:b/>
          <w:bCs/>
        </w:rPr>
      </w:pPr>
      <w:r w:rsidRPr="00DA767F">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AA2729" w:rsidRPr="00AA2729" w14:paraId="142CA2D6" w14:textId="77777777" w:rsidTr="00AA2729">
        <w:trPr>
          <w:tblCellSpacing w:w="15" w:type="dxa"/>
        </w:trPr>
        <w:tc>
          <w:tcPr>
            <w:tcW w:w="0" w:type="auto"/>
            <w:vAlign w:val="center"/>
            <w:hideMark/>
          </w:tcPr>
          <w:p w14:paraId="3940B6BC" w14:textId="77777777" w:rsidR="00DA767F" w:rsidRPr="00DA767F" w:rsidRDefault="00DA767F" w:rsidP="00AA2729">
            <w:pPr>
              <w:jc w:val="center"/>
              <w:rPr>
                <w:b/>
                <w:bCs/>
              </w:rPr>
            </w:pPr>
            <w:r w:rsidRPr="00DA767F">
              <w:rPr>
                <w:b/>
                <w:bCs/>
              </w:rPr>
              <w:lastRenderedPageBreak/>
              <w:t>Score</w:t>
            </w:r>
          </w:p>
        </w:tc>
        <w:tc>
          <w:tcPr>
            <w:tcW w:w="0" w:type="auto"/>
            <w:vAlign w:val="center"/>
            <w:hideMark/>
          </w:tcPr>
          <w:p w14:paraId="02AF250A" w14:textId="77777777" w:rsidR="00DA767F" w:rsidRPr="00DA767F" w:rsidRDefault="00DA767F" w:rsidP="00AA2729">
            <w:pPr>
              <w:jc w:val="center"/>
              <w:rPr>
                <w:b/>
                <w:bCs/>
              </w:rPr>
            </w:pPr>
            <w:r w:rsidRPr="00DA767F">
              <w:rPr>
                <w:b/>
                <w:bCs/>
              </w:rPr>
              <w:t>Description</w:t>
            </w:r>
          </w:p>
        </w:tc>
      </w:tr>
      <w:tr w:rsidR="00AA2729" w:rsidRPr="00DA767F" w14:paraId="79B774FE" w14:textId="77777777" w:rsidTr="00AA2729">
        <w:trPr>
          <w:tblCellSpacing w:w="15" w:type="dxa"/>
        </w:trPr>
        <w:tc>
          <w:tcPr>
            <w:tcW w:w="0" w:type="auto"/>
            <w:vAlign w:val="center"/>
            <w:hideMark/>
          </w:tcPr>
          <w:p w14:paraId="0F6FBA0C" w14:textId="77777777" w:rsidR="00DA767F" w:rsidRPr="00DA767F" w:rsidRDefault="00DA767F" w:rsidP="00DA767F">
            <w:r w:rsidRPr="00DA767F">
              <w:t>2</w:t>
            </w:r>
          </w:p>
        </w:tc>
        <w:tc>
          <w:tcPr>
            <w:tcW w:w="0" w:type="auto"/>
            <w:vAlign w:val="center"/>
            <w:hideMark/>
          </w:tcPr>
          <w:p w14:paraId="4C4121B8" w14:textId="77777777" w:rsidR="00DA767F" w:rsidRPr="00DA767F" w:rsidRDefault="00DA767F" w:rsidP="00DA767F">
            <w:r w:rsidRPr="00DA767F">
              <w:t>Fully compliant with all listed indicators</w:t>
            </w:r>
          </w:p>
        </w:tc>
      </w:tr>
      <w:tr w:rsidR="00AA2729" w:rsidRPr="00DA767F" w14:paraId="42963282" w14:textId="77777777" w:rsidTr="00AA2729">
        <w:trPr>
          <w:tblCellSpacing w:w="15" w:type="dxa"/>
        </w:trPr>
        <w:tc>
          <w:tcPr>
            <w:tcW w:w="0" w:type="auto"/>
            <w:vAlign w:val="center"/>
            <w:hideMark/>
          </w:tcPr>
          <w:p w14:paraId="0E103CB9" w14:textId="77777777" w:rsidR="00DA767F" w:rsidRPr="00DA767F" w:rsidRDefault="00DA767F" w:rsidP="00DA767F">
            <w:r w:rsidRPr="00DA767F">
              <w:t>1</w:t>
            </w:r>
          </w:p>
        </w:tc>
        <w:tc>
          <w:tcPr>
            <w:tcW w:w="0" w:type="auto"/>
            <w:vAlign w:val="center"/>
            <w:hideMark/>
          </w:tcPr>
          <w:p w14:paraId="1FF62FD8" w14:textId="77777777" w:rsidR="00DA767F" w:rsidRPr="00DA767F" w:rsidRDefault="00DA767F" w:rsidP="00DA767F">
            <w:r w:rsidRPr="00DA767F">
              <w:t>Partially compliant with at least 50% of indicators</w:t>
            </w:r>
          </w:p>
        </w:tc>
      </w:tr>
      <w:tr w:rsidR="00AA2729" w:rsidRPr="00DA767F" w14:paraId="1063B908" w14:textId="77777777" w:rsidTr="00AA2729">
        <w:trPr>
          <w:tblCellSpacing w:w="15" w:type="dxa"/>
        </w:trPr>
        <w:tc>
          <w:tcPr>
            <w:tcW w:w="0" w:type="auto"/>
            <w:vAlign w:val="center"/>
            <w:hideMark/>
          </w:tcPr>
          <w:p w14:paraId="171C722E" w14:textId="77777777" w:rsidR="00DA767F" w:rsidRPr="00DA767F" w:rsidRDefault="00DA767F" w:rsidP="00DA767F">
            <w:r w:rsidRPr="00DA767F">
              <w:t>0</w:t>
            </w:r>
          </w:p>
        </w:tc>
        <w:tc>
          <w:tcPr>
            <w:tcW w:w="0" w:type="auto"/>
            <w:vAlign w:val="center"/>
            <w:hideMark/>
          </w:tcPr>
          <w:p w14:paraId="39551718" w14:textId="77777777" w:rsidR="00DA767F" w:rsidRPr="00DA767F" w:rsidRDefault="00DA767F" w:rsidP="00DA767F">
            <w:r w:rsidRPr="00DA767F">
              <w:t>Less than 50% compliance or no system in place</w:t>
            </w:r>
          </w:p>
        </w:tc>
      </w:tr>
    </w:tbl>
    <w:p w14:paraId="1C845F7B" w14:textId="77777777" w:rsidR="00AA2729" w:rsidRDefault="00AA2729" w:rsidP="00DA767F">
      <w:pPr>
        <w:rPr>
          <w:b/>
          <w:bCs/>
          <w:color w:val="FF0000"/>
        </w:rPr>
      </w:pPr>
    </w:p>
    <w:p w14:paraId="4A8E9E6A" w14:textId="6CD9D0E6" w:rsidR="00DA767F" w:rsidRPr="00DA767F" w:rsidRDefault="00DA767F" w:rsidP="00DA767F">
      <w:pPr>
        <w:rPr>
          <w:b/>
          <w:bCs/>
        </w:rPr>
      </w:pPr>
      <w:r w:rsidRPr="00DA767F">
        <w:rPr>
          <w:b/>
          <w:bCs/>
        </w:rPr>
        <w:t>Domain: OT-4 – Surgical Safety Checklist and Time-out Protocols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83"/>
        <w:gridCol w:w="4574"/>
        <w:gridCol w:w="2796"/>
        <w:gridCol w:w="1397"/>
      </w:tblGrid>
      <w:tr w:rsidR="00551497" w:rsidRPr="00AA2729" w14:paraId="11CD4A73" w14:textId="2C2DE770" w:rsidTr="00DA7A26">
        <w:trPr>
          <w:tblCellSpacing w:w="15" w:type="dxa"/>
        </w:trPr>
        <w:tc>
          <w:tcPr>
            <w:tcW w:w="538" w:type="dxa"/>
          </w:tcPr>
          <w:p w14:paraId="34E4FAF6" w14:textId="77777777" w:rsidR="00551497" w:rsidRPr="00DA767F" w:rsidRDefault="00551497" w:rsidP="00AA2729">
            <w:pPr>
              <w:jc w:val="center"/>
              <w:rPr>
                <w:b/>
                <w:bCs/>
              </w:rPr>
            </w:pPr>
          </w:p>
        </w:tc>
        <w:tc>
          <w:tcPr>
            <w:tcW w:w="4544" w:type="dxa"/>
            <w:vAlign w:val="center"/>
            <w:hideMark/>
          </w:tcPr>
          <w:p w14:paraId="5C602E69" w14:textId="57B0CE3E" w:rsidR="00551497" w:rsidRPr="00DA767F" w:rsidRDefault="00551497" w:rsidP="00AA2729">
            <w:pPr>
              <w:jc w:val="center"/>
              <w:rPr>
                <w:b/>
                <w:bCs/>
              </w:rPr>
            </w:pPr>
            <w:r w:rsidRPr="00DA767F">
              <w:rPr>
                <w:b/>
                <w:bCs/>
              </w:rPr>
              <w:t>Indicator</w:t>
            </w:r>
          </w:p>
        </w:tc>
        <w:tc>
          <w:tcPr>
            <w:tcW w:w="2766" w:type="dxa"/>
            <w:vAlign w:val="center"/>
            <w:hideMark/>
          </w:tcPr>
          <w:p w14:paraId="70E1642F" w14:textId="77777777" w:rsidR="00551497" w:rsidRPr="00DA767F" w:rsidRDefault="00551497" w:rsidP="00AA2729">
            <w:pPr>
              <w:jc w:val="center"/>
              <w:rPr>
                <w:b/>
                <w:bCs/>
              </w:rPr>
            </w:pPr>
            <w:r w:rsidRPr="00DA767F">
              <w:rPr>
                <w:b/>
                <w:bCs/>
              </w:rPr>
              <w:t>Means of Verification</w:t>
            </w:r>
          </w:p>
        </w:tc>
        <w:tc>
          <w:tcPr>
            <w:tcW w:w="1352" w:type="dxa"/>
          </w:tcPr>
          <w:p w14:paraId="7814879B" w14:textId="05F608B2" w:rsidR="00551497" w:rsidRPr="00DA767F" w:rsidRDefault="00DA7A26" w:rsidP="00AA2729">
            <w:pPr>
              <w:jc w:val="center"/>
              <w:rPr>
                <w:b/>
                <w:bCs/>
              </w:rPr>
            </w:pPr>
            <w:r>
              <w:rPr>
                <w:b/>
                <w:bCs/>
              </w:rPr>
              <w:t>Classification</w:t>
            </w:r>
          </w:p>
        </w:tc>
      </w:tr>
      <w:tr w:rsidR="00DA7A26" w:rsidRPr="00AA2729" w14:paraId="568BE182" w14:textId="46A32FEE" w:rsidTr="00DA7A26">
        <w:trPr>
          <w:tblCellSpacing w:w="15" w:type="dxa"/>
        </w:trPr>
        <w:tc>
          <w:tcPr>
            <w:tcW w:w="538" w:type="dxa"/>
          </w:tcPr>
          <w:p w14:paraId="790A1804" w14:textId="26045920" w:rsidR="00DA7A26" w:rsidRPr="00DA767F" w:rsidRDefault="00695501" w:rsidP="006B0BD9">
            <w:pPr>
              <w:pStyle w:val="ListParagraph"/>
              <w:numPr>
                <w:ilvl w:val="0"/>
                <w:numId w:val="103"/>
              </w:numPr>
            </w:pPr>
            <w:r>
              <w:t>S</w:t>
            </w:r>
          </w:p>
        </w:tc>
        <w:tc>
          <w:tcPr>
            <w:tcW w:w="4544" w:type="dxa"/>
            <w:vAlign w:val="center"/>
            <w:hideMark/>
          </w:tcPr>
          <w:p w14:paraId="0BADDC7F" w14:textId="4F7C926C" w:rsidR="00DA7A26" w:rsidRPr="00DA767F" w:rsidRDefault="00DA7A26" w:rsidP="00DA7A26">
            <w:r w:rsidRPr="00DA767F">
              <w:t>WHO Surgical Safety Checklist is implemented in every surgery</w:t>
            </w:r>
            <w:r>
              <w:t>*</w:t>
            </w:r>
          </w:p>
        </w:tc>
        <w:tc>
          <w:tcPr>
            <w:tcW w:w="2766" w:type="dxa"/>
            <w:vAlign w:val="center"/>
            <w:hideMark/>
          </w:tcPr>
          <w:p w14:paraId="27F0A8E3" w14:textId="77777777" w:rsidR="00DA7A26" w:rsidRPr="00DA767F" w:rsidRDefault="00DA7A26" w:rsidP="00DA7A26">
            <w:r w:rsidRPr="00DA767F">
              <w:t>Observation, patient records</w:t>
            </w:r>
          </w:p>
        </w:tc>
        <w:tc>
          <w:tcPr>
            <w:tcW w:w="1352" w:type="dxa"/>
            <w:shd w:val="clear" w:color="auto" w:fill="FF0000"/>
          </w:tcPr>
          <w:p w14:paraId="7D72A994" w14:textId="2AAFAE2F" w:rsidR="00DA7A26" w:rsidRPr="00DA767F" w:rsidRDefault="00DA7A26" w:rsidP="00DA7A26">
            <w:r>
              <w:t>Essential</w:t>
            </w:r>
          </w:p>
        </w:tc>
      </w:tr>
      <w:tr w:rsidR="00DA7A26" w:rsidRPr="00AA2729" w14:paraId="7A0B9E25" w14:textId="32E09717" w:rsidTr="00DA7A26">
        <w:trPr>
          <w:tblCellSpacing w:w="15" w:type="dxa"/>
        </w:trPr>
        <w:tc>
          <w:tcPr>
            <w:tcW w:w="538" w:type="dxa"/>
          </w:tcPr>
          <w:p w14:paraId="5726DA93" w14:textId="77777777" w:rsidR="00DA7A26" w:rsidRPr="00DA767F" w:rsidRDefault="00DA7A26" w:rsidP="006B0BD9">
            <w:pPr>
              <w:pStyle w:val="ListParagraph"/>
              <w:numPr>
                <w:ilvl w:val="0"/>
                <w:numId w:val="103"/>
              </w:numPr>
            </w:pPr>
          </w:p>
        </w:tc>
        <w:tc>
          <w:tcPr>
            <w:tcW w:w="4544" w:type="dxa"/>
            <w:vAlign w:val="center"/>
            <w:hideMark/>
          </w:tcPr>
          <w:p w14:paraId="4F571849" w14:textId="1348490B" w:rsidR="00DA7A26" w:rsidRPr="00DA767F" w:rsidRDefault="00DA7A26" w:rsidP="00DA7A26">
            <w:r w:rsidRPr="00DA767F">
              <w:t>Time-out protocols are conducted before incision</w:t>
            </w:r>
            <w:r>
              <w:t>**</w:t>
            </w:r>
          </w:p>
        </w:tc>
        <w:tc>
          <w:tcPr>
            <w:tcW w:w="2766" w:type="dxa"/>
            <w:vAlign w:val="center"/>
            <w:hideMark/>
          </w:tcPr>
          <w:p w14:paraId="5B4B7D1D" w14:textId="77777777" w:rsidR="00DA7A26" w:rsidRPr="00DA767F" w:rsidRDefault="00DA7A26" w:rsidP="00DA7A26">
            <w:r w:rsidRPr="00DA767F">
              <w:t>Observation, documentation in surgical notes</w:t>
            </w:r>
          </w:p>
        </w:tc>
        <w:tc>
          <w:tcPr>
            <w:tcW w:w="1352" w:type="dxa"/>
            <w:shd w:val="clear" w:color="auto" w:fill="FF0000"/>
          </w:tcPr>
          <w:p w14:paraId="6D111ECD" w14:textId="30BA0FD3" w:rsidR="00DA7A26" w:rsidRPr="00DA767F" w:rsidRDefault="00DA7A26" w:rsidP="00DA7A26">
            <w:r>
              <w:t>Essential</w:t>
            </w:r>
          </w:p>
        </w:tc>
      </w:tr>
      <w:tr w:rsidR="00551497" w:rsidRPr="00AA2729" w14:paraId="53F4BBD9" w14:textId="44D78952" w:rsidTr="00DA7A26">
        <w:trPr>
          <w:tblCellSpacing w:w="15" w:type="dxa"/>
        </w:trPr>
        <w:tc>
          <w:tcPr>
            <w:tcW w:w="538" w:type="dxa"/>
          </w:tcPr>
          <w:p w14:paraId="68920C90" w14:textId="77777777" w:rsidR="00551497" w:rsidRPr="00DA767F" w:rsidRDefault="00551497" w:rsidP="006B0BD9">
            <w:pPr>
              <w:pStyle w:val="ListParagraph"/>
              <w:numPr>
                <w:ilvl w:val="0"/>
                <w:numId w:val="103"/>
              </w:numPr>
            </w:pPr>
          </w:p>
        </w:tc>
        <w:tc>
          <w:tcPr>
            <w:tcW w:w="4544" w:type="dxa"/>
            <w:vAlign w:val="center"/>
            <w:hideMark/>
          </w:tcPr>
          <w:p w14:paraId="2ABEDEC3" w14:textId="089C205C" w:rsidR="00551497" w:rsidRPr="00DA767F" w:rsidRDefault="00551497" w:rsidP="00DA767F">
            <w:r w:rsidRPr="00DA767F">
              <w:t>Team briefings and debriefings are a routine practice</w:t>
            </w:r>
          </w:p>
        </w:tc>
        <w:tc>
          <w:tcPr>
            <w:tcW w:w="2766" w:type="dxa"/>
            <w:vAlign w:val="center"/>
            <w:hideMark/>
          </w:tcPr>
          <w:p w14:paraId="7774B946" w14:textId="77777777" w:rsidR="00551497" w:rsidRPr="00DA767F" w:rsidRDefault="00551497" w:rsidP="00DA767F">
            <w:r w:rsidRPr="00DA767F">
              <w:t>Interview, checklist logs</w:t>
            </w:r>
          </w:p>
        </w:tc>
        <w:tc>
          <w:tcPr>
            <w:tcW w:w="1352" w:type="dxa"/>
            <w:shd w:val="clear" w:color="auto" w:fill="FFFF00"/>
          </w:tcPr>
          <w:p w14:paraId="1BBBE988" w14:textId="6FAC8A8D" w:rsidR="00551497" w:rsidRPr="00DA767F" w:rsidRDefault="00DA7A26" w:rsidP="00DA767F">
            <w:r>
              <w:t>Desirable</w:t>
            </w:r>
          </w:p>
        </w:tc>
      </w:tr>
      <w:tr w:rsidR="00DA7A26" w:rsidRPr="00AA2729" w14:paraId="6B40A5A2" w14:textId="12FAB89C" w:rsidTr="009E04ED">
        <w:trPr>
          <w:tblCellSpacing w:w="15" w:type="dxa"/>
        </w:trPr>
        <w:tc>
          <w:tcPr>
            <w:tcW w:w="538" w:type="dxa"/>
          </w:tcPr>
          <w:p w14:paraId="7586DF4B" w14:textId="77777777" w:rsidR="00DA7A26" w:rsidRPr="00DA767F" w:rsidRDefault="00DA7A26" w:rsidP="006B0BD9">
            <w:pPr>
              <w:pStyle w:val="ListParagraph"/>
              <w:numPr>
                <w:ilvl w:val="0"/>
                <w:numId w:val="103"/>
              </w:numPr>
            </w:pPr>
          </w:p>
        </w:tc>
        <w:tc>
          <w:tcPr>
            <w:tcW w:w="4544" w:type="dxa"/>
            <w:shd w:val="clear" w:color="auto" w:fill="FFFFFF" w:themeFill="background1"/>
            <w:vAlign w:val="center"/>
            <w:hideMark/>
          </w:tcPr>
          <w:p w14:paraId="6ED752C3" w14:textId="45F8D16B" w:rsidR="00DA7A26" w:rsidRPr="00DA767F" w:rsidRDefault="00DA7A26" w:rsidP="00DA7A26">
            <w:r w:rsidRPr="00DA767F">
              <w:t>Adverse event documentation and root cause analysis is in place</w:t>
            </w:r>
            <w:r>
              <w:t>***</w:t>
            </w:r>
          </w:p>
        </w:tc>
        <w:tc>
          <w:tcPr>
            <w:tcW w:w="2766" w:type="dxa"/>
            <w:vAlign w:val="center"/>
            <w:hideMark/>
          </w:tcPr>
          <w:p w14:paraId="558F085C" w14:textId="77777777" w:rsidR="00DA7A26" w:rsidRPr="00DA767F" w:rsidRDefault="00DA7A26" w:rsidP="00DA7A26">
            <w:r w:rsidRPr="00DA767F">
              <w:t>Incident reports, RCA documentation</w:t>
            </w:r>
          </w:p>
        </w:tc>
        <w:tc>
          <w:tcPr>
            <w:tcW w:w="1352" w:type="dxa"/>
            <w:shd w:val="clear" w:color="auto" w:fill="FF0000"/>
          </w:tcPr>
          <w:p w14:paraId="378906F9" w14:textId="47CF11D7" w:rsidR="00DA7A26" w:rsidRPr="00DA767F" w:rsidRDefault="00DA7A26" w:rsidP="00DA7A26">
            <w:r>
              <w:t>Essential</w:t>
            </w:r>
          </w:p>
        </w:tc>
      </w:tr>
      <w:tr w:rsidR="00DA7A26" w:rsidRPr="00AA2729" w14:paraId="50695306" w14:textId="1EDD512E" w:rsidTr="00ED4D2C">
        <w:trPr>
          <w:tblCellSpacing w:w="15" w:type="dxa"/>
        </w:trPr>
        <w:tc>
          <w:tcPr>
            <w:tcW w:w="538" w:type="dxa"/>
          </w:tcPr>
          <w:p w14:paraId="44070A2E" w14:textId="77777777" w:rsidR="00DA7A26" w:rsidRPr="00DA767F" w:rsidRDefault="00DA7A26" w:rsidP="006B0BD9">
            <w:pPr>
              <w:pStyle w:val="ListParagraph"/>
              <w:numPr>
                <w:ilvl w:val="0"/>
                <w:numId w:val="103"/>
              </w:numPr>
            </w:pPr>
          </w:p>
        </w:tc>
        <w:tc>
          <w:tcPr>
            <w:tcW w:w="4544" w:type="dxa"/>
            <w:vAlign w:val="center"/>
            <w:hideMark/>
          </w:tcPr>
          <w:p w14:paraId="2A1F2D7E" w14:textId="52312FE3" w:rsidR="00DA7A26" w:rsidRPr="00DA767F" w:rsidRDefault="00DA7A26" w:rsidP="00DA7A26">
            <w:r w:rsidRPr="00DA767F">
              <w:t>Compliance audits are regularly conducted and reported</w:t>
            </w:r>
          </w:p>
        </w:tc>
        <w:tc>
          <w:tcPr>
            <w:tcW w:w="2766" w:type="dxa"/>
            <w:vAlign w:val="center"/>
            <w:hideMark/>
          </w:tcPr>
          <w:p w14:paraId="0920F525" w14:textId="77777777" w:rsidR="00DA7A26" w:rsidRPr="00DA767F" w:rsidRDefault="00DA7A26" w:rsidP="00DA7A26">
            <w:r w:rsidRPr="00DA767F">
              <w:t>Audit reports, action plans</w:t>
            </w:r>
          </w:p>
        </w:tc>
        <w:tc>
          <w:tcPr>
            <w:tcW w:w="1352" w:type="dxa"/>
            <w:shd w:val="clear" w:color="auto" w:fill="FFFF00"/>
          </w:tcPr>
          <w:p w14:paraId="2B801992" w14:textId="2C9BA5B4" w:rsidR="00DA7A26" w:rsidRPr="00DA767F" w:rsidRDefault="00DA7A26" w:rsidP="00DA7A26">
            <w:r>
              <w:t>Desirable</w:t>
            </w:r>
          </w:p>
        </w:tc>
      </w:tr>
    </w:tbl>
    <w:p w14:paraId="5A0E0895" w14:textId="571B04F1" w:rsidR="007A1FD9" w:rsidRPr="007A1FD9" w:rsidRDefault="007A1FD9" w:rsidP="007A1FD9">
      <w:pPr>
        <w:rPr>
          <w:i/>
          <w:iCs/>
          <w:sz w:val="22"/>
          <w:szCs w:val="22"/>
        </w:rPr>
      </w:pPr>
      <w:r>
        <w:rPr>
          <w:i/>
          <w:iCs/>
          <w:sz w:val="22"/>
          <w:szCs w:val="22"/>
        </w:rPr>
        <w:t>*</w:t>
      </w:r>
      <w:r w:rsidRPr="007A1FD9">
        <w:rPr>
          <w:i/>
          <w:iCs/>
          <w:sz w:val="22"/>
          <w:szCs w:val="22"/>
        </w:rPr>
        <w:t>https://www.who.int/docs/default-source/patient-safety/9789241598590-eng-checklist.pdf</w:t>
      </w:r>
    </w:p>
    <w:p w14:paraId="71668CDE" w14:textId="10D51833" w:rsidR="000C2AA4" w:rsidRDefault="000C2AA4" w:rsidP="000C2AA4">
      <w:pPr>
        <w:rPr>
          <w:i/>
          <w:iCs/>
          <w:sz w:val="22"/>
          <w:szCs w:val="22"/>
        </w:rPr>
      </w:pPr>
      <w:r w:rsidRPr="00B84C85">
        <w:rPr>
          <w:i/>
          <w:iCs/>
          <w:sz w:val="22"/>
          <w:szCs w:val="22"/>
        </w:rPr>
        <w:t>*</w:t>
      </w:r>
      <w:r w:rsidR="007A1FD9">
        <w:rPr>
          <w:i/>
          <w:iCs/>
          <w:sz w:val="22"/>
          <w:szCs w:val="22"/>
        </w:rPr>
        <w:t>*</w:t>
      </w:r>
      <w:r w:rsidRPr="000C2AA4">
        <w:rPr>
          <w:i/>
          <w:iCs/>
          <w:sz w:val="22"/>
          <w:szCs w:val="22"/>
        </w:rPr>
        <w:t>Note: A "Time-out" is a mandatory safety pause conducted immediately before the surgical incision. It involves all members of the surgical team and confirms key details including patient identity, procedure, surgical site, anesthesia status, allergies, and equipment availability. This practice is essential to prevent wrong-site surgery and other errors. Assessors should verify compliance through observation, review of checklists, and staff interviews</w:t>
      </w:r>
    </w:p>
    <w:p w14:paraId="38ABE5BE" w14:textId="73801ED4" w:rsidR="001D7738" w:rsidRPr="000C2AA4" w:rsidRDefault="001D7738" w:rsidP="000C2AA4">
      <w:pPr>
        <w:rPr>
          <w:sz w:val="22"/>
          <w:szCs w:val="22"/>
        </w:rPr>
      </w:pPr>
      <w:r>
        <w:rPr>
          <w:sz w:val="22"/>
          <w:szCs w:val="22"/>
        </w:rPr>
        <w:t>***</w:t>
      </w:r>
      <w:r w:rsidRPr="001D7738">
        <w:rPr>
          <w:sz w:val="22"/>
          <w:szCs w:val="22"/>
        </w:rPr>
        <w:t>https://www.patientsafety.va.gov/docs/RCA_Guidebook_10212020.pdf?utm_source=chatgpt.com</w:t>
      </w:r>
    </w:p>
    <w:p w14:paraId="73A2EB10" w14:textId="4B4472F4" w:rsidR="00DA767F" w:rsidRPr="00DA767F" w:rsidRDefault="00DA767F" w:rsidP="00DA767F">
      <w:pPr>
        <w:rPr>
          <w:b/>
          <w:bCs/>
        </w:rPr>
      </w:pPr>
      <w:r w:rsidRPr="00DA767F">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B84C85" w:rsidRPr="00B84C85" w14:paraId="340F91A6" w14:textId="77777777" w:rsidTr="00B84C85">
        <w:trPr>
          <w:tblCellSpacing w:w="15" w:type="dxa"/>
        </w:trPr>
        <w:tc>
          <w:tcPr>
            <w:tcW w:w="0" w:type="auto"/>
            <w:vAlign w:val="center"/>
            <w:hideMark/>
          </w:tcPr>
          <w:p w14:paraId="4C20B581" w14:textId="77777777" w:rsidR="00DA767F" w:rsidRPr="00DA767F" w:rsidRDefault="00DA767F" w:rsidP="00B84C85">
            <w:pPr>
              <w:jc w:val="center"/>
              <w:rPr>
                <w:b/>
                <w:bCs/>
              </w:rPr>
            </w:pPr>
            <w:r w:rsidRPr="00DA767F">
              <w:rPr>
                <w:b/>
                <w:bCs/>
              </w:rPr>
              <w:lastRenderedPageBreak/>
              <w:t>Score</w:t>
            </w:r>
          </w:p>
        </w:tc>
        <w:tc>
          <w:tcPr>
            <w:tcW w:w="0" w:type="auto"/>
            <w:vAlign w:val="center"/>
            <w:hideMark/>
          </w:tcPr>
          <w:p w14:paraId="1DDFF6E6" w14:textId="77777777" w:rsidR="00DA767F" w:rsidRPr="00DA767F" w:rsidRDefault="00DA767F" w:rsidP="00B84C85">
            <w:pPr>
              <w:jc w:val="center"/>
              <w:rPr>
                <w:b/>
                <w:bCs/>
              </w:rPr>
            </w:pPr>
            <w:r w:rsidRPr="00DA767F">
              <w:rPr>
                <w:b/>
                <w:bCs/>
              </w:rPr>
              <w:t>Description</w:t>
            </w:r>
          </w:p>
        </w:tc>
      </w:tr>
      <w:tr w:rsidR="00B84C85" w:rsidRPr="00B84C85" w14:paraId="4A693013" w14:textId="77777777" w:rsidTr="00B84C85">
        <w:trPr>
          <w:tblCellSpacing w:w="15" w:type="dxa"/>
        </w:trPr>
        <w:tc>
          <w:tcPr>
            <w:tcW w:w="0" w:type="auto"/>
            <w:vAlign w:val="center"/>
            <w:hideMark/>
          </w:tcPr>
          <w:p w14:paraId="54535AB4" w14:textId="77777777" w:rsidR="00DA767F" w:rsidRPr="00DA767F" w:rsidRDefault="00DA767F" w:rsidP="00DA767F">
            <w:r w:rsidRPr="00DA767F">
              <w:t>2</w:t>
            </w:r>
          </w:p>
        </w:tc>
        <w:tc>
          <w:tcPr>
            <w:tcW w:w="0" w:type="auto"/>
            <w:vAlign w:val="center"/>
            <w:hideMark/>
          </w:tcPr>
          <w:p w14:paraId="1CCB9D95" w14:textId="77777777" w:rsidR="00DA767F" w:rsidRPr="00DA767F" w:rsidRDefault="00DA767F" w:rsidP="00DA767F">
            <w:r w:rsidRPr="00DA767F">
              <w:t>Fully compliant with all listed indicators</w:t>
            </w:r>
          </w:p>
        </w:tc>
      </w:tr>
      <w:tr w:rsidR="00B84C85" w:rsidRPr="00B84C85" w14:paraId="3C283BCA" w14:textId="77777777" w:rsidTr="00B84C85">
        <w:trPr>
          <w:tblCellSpacing w:w="15" w:type="dxa"/>
        </w:trPr>
        <w:tc>
          <w:tcPr>
            <w:tcW w:w="0" w:type="auto"/>
            <w:vAlign w:val="center"/>
            <w:hideMark/>
          </w:tcPr>
          <w:p w14:paraId="406625AA" w14:textId="77777777" w:rsidR="00DA767F" w:rsidRPr="00DA767F" w:rsidRDefault="00DA767F" w:rsidP="00DA767F">
            <w:r w:rsidRPr="00DA767F">
              <w:t>1</w:t>
            </w:r>
          </w:p>
        </w:tc>
        <w:tc>
          <w:tcPr>
            <w:tcW w:w="0" w:type="auto"/>
            <w:vAlign w:val="center"/>
            <w:hideMark/>
          </w:tcPr>
          <w:p w14:paraId="29BFBFA7" w14:textId="77777777" w:rsidR="00DA767F" w:rsidRPr="00DA767F" w:rsidRDefault="00DA767F" w:rsidP="00DA767F">
            <w:r w:rsidRPr="00DA767F">
              <w:t>Partially compliant with at least 50% of indicators</w:t>
            </w:r>
          </w:p>
        </w:tc>
      </w:tr>
      <w:tr w:rsidR="00B84C85" w:rsidRPr="00B84C85" w14:paraId="6025D867" w14:textId="77777777" w:rsidTr="00B84C85">
        <w:trPr>
          <w:tblCellSpacing w:w="15" w:type="dxa"/>
        </w:trPr>
        <w:tc>
          <w:tcPr>
            <w:tcW w:w="0" w:type="auto"/>
            <w:vAlign w:val="center"/>
            <w:hideMark/>
          </w:tcPr>
          <w:p w14:paraId="6E8A9137" w14:textId="77777777" w:rsidR="00DA767F" w:rsidRPr="00DA767F" w:rsidRDefault="00DA767F" w:rsidP="00DA767F">
            <w:r w:rsidRPr="00DA767F">
              <w:t>0</w:t>
            </w:r>
          </w:p>
        </w:tc>
        <w:tc>
          <w:tcPr>
            <w:tcW w:w="0" w:type="auto"/>
            <w:vAlign w:val="center"/>
            <w:hideMark/>
          </w:tcPr>
          <w:p w14:paraId="54F1ED34" w14:textId="77777777" w:rsidR="00DA767F" w:rsidRPr="00DA767F" w:rsidRDefault="00DA767F" w:rsidP="00DA767F">
            <w:r w:rsidRPr="00DA767F">
              <w:t>Less than 50% compliance or no system in place</w:t>
            </w:r>
          </w:p>
        </w:tc>
      </w:tr>
    </w:tbl>
    <w:p w14:paraId="26EBD291" w14:textId="4D6FCB01" w:rsidR="00DA767F" w:rsidRPr="00DA767F" w:rsidRDefault="00DA767F" w:rsidP="00DA767F">
      <w:pPr>
        <w:rPr>
          <w:b/>
          <w:bCs/>
        </w:rPr>
      </w:pPr>
      <w:r w:rsidRPr="00DA767F">
        <w:rPr>
          <w:b/>
          <w:bCs/>
        </w:rPr>
        <w:t>Domain: OT-5 – Instrument and Equipment Management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69"/>
        <w:gridCol w:w="4546"/>
        <w:gridCol w:w="2738"/>
        <w:gridCol w:w="1397"/>
      </w:tblGrid>
      <w:tr w:rsidR="00551497" w:rsidRPr="00DA767F" w14:paraId="2305F0BB" w14:textId="4CC276C9" w:rsidTr="00551497">
        <w:trPr>
          <w:tblCellSpacing w:w="15" w:type="dxa"/>
        </w:trPr>
        <w:tc>
          <w:tcPr>
            <w:tcW w:w="624" w:type="dxa"/>
          </w:tcPr>
          <w:p w14:paraId="0729CAE0" w14:textId="77777777" w:rsidR="00551497" w:rsidRPr="00DA767F" w:rsidRDefault="00551497" w:rsidP="00B84C85">
            <w:pPr>
              <w:jc w:val="center"/>
              <w:rPr>
                <w:b/>
                <w:bCs/>
              </w:rPr>
            </w:pPr>
          </w:p>
        </w:tc>
        <w:tc>
          <w:tcPr>
            <w:tcW w:w="4516" w:type="dxa"/>
            <w:vAlign w:val="center"/>
            <w:hideMark/>
          </w:tcPr>
          <w:p w14:paraId="3FF9D4C6" w14:textId="242A55C9" w:rsidR="00551497" w:rsidRPr="00DA767F" w:rsidRDefault="00551497" w:rsidP="00B84C85">
            <w:pPr>
              <w:jc w:val="center"/>
              <w:rPr>
                <w:b/>
                <w:bCs/>
              </w:rPr>
            </w:pPr>
            <w:r w:rsidRPr="00DA767F">
              <w:rPr>
                <w:b/>
                <w:bCs/>
              </w:rPr>
              <w:t>Indicator</w:t>
            </w:r>
          </w:p>
        </w:tc>
        <w:tc>
          <w:tcPr>
            <w:tcW w:w="2708" w:type="dxa"/>
            <w:vAlign w:val="center"/>
            <w:hideMark/>
          </w:tcPr>
          <w:p w14:paraId="6E64906F" w14:textId="77777777" w:rsidR="00551497" w:rsidRPr="00DA767F" w:rsidRDefault="00551497" w:rsidP="00B84C85">
            <w:pPr>
              <w:jc w:val="center"/>
              <w:rPr>
                <w:b/>
                <w:bCs/>
              </w:rPr>
            </w:pPr>
            <w:r w:rsidRPr="00DA767F">
              <w:rPr>
                <w:b/>
                <w:bCs/>
              </w:rPr>
              <w:t>Means of Verification</w:t>
            </w:r>
          </w:p>
        </w:tc>
        <w:tc>
          <w:tcPr>
            <w:tcW w:w="1352" w:type="dxa"/>
          </w:tcPr>
          <w:p w14:paraId="5B53D057" w14:textId="36D67564" w:rsidR="00551497" w:rsidRPr="00DA767F" w:rsidRDefault="00551497" w:rsidP="00B84C85">
            <w:pPr>
              <w:jc w:val="center"/>
              <w:rPr>
                <w:b/>
                <w:bCs/>
              </w:rPr>
            </w:pPr>
            <w:r>
              <w:rPr>
                <w:b/>
                <w:bCs/>
              </w:rPr>
              <w:t>Classification</w:t>
            </w:r>
          </w:p>
        </w:tc>
      </w:tr>
      <w:tr w:rsidR="00DA7A26" w:rsidRPr="00B84C85" w14:paraId="03285544" w14:textId="396C72D9" w:rsidTr="00DA7A26">
        <w:trPr>
          <w:tblCellSpacing w:w="15" w:type="dxa"/>
        </w:trPr>
        <w:tc>
          <w:tcPr>
            <w:tcW w:w="624" w:type="dxa"/>
          </w:tcPr>
          <w:p w14:paraId="0BA94C7B" w14:textId="77777777" w:rsidR="00DA7A26" w:rsidRPr="00DA767F" w:rsidRDefault="00DA7A26" w:rsidP="006B0BD9">
            <w:pPr>
              <w:pStyle w:val="ListParagraph"/>
              <w:numPr>
                <w:ilvl w:val="0"/>
                <w:numId w:val="101"/>
              </w:numPr>
            </w:pPr>
          </w:p>
        </w:tc>
        <w:tc>
          <w:tcPr>
            <w:tcW w:w="4516" w:type="dxa"/>
            <w:vAlign w:val="center"/>
            <w:hideMark/>
          </w:tcPr>
          <w:p w14:paraId="35F0F9E5" w14:textId="6958B875" w:rsidR="00DA7A26" w:rsidRPr="00DA767F" w:rsidRDefault="00DA7A26" w:rsidP="00DA7A26">
            <w:r w:rsidRPr="00DA767F">
              <w:t>All surgical instruments are catalogued and inventoried</w:t>
            </w:r>
          </w:p>
        </w:tc>
        <w:tc>
          <w:tcPr>
            <w:tcW w:w="2708" w:type="dxa"/>
            <w:vAlign w:val="center"/>
            <w:hideMark/>
          </w:tcPr>
          <w:p w14:paraId="78AF965D" w14:textId="77777777" w:rsidR="00DA7A26" w:rsidRPr="00DA767F" w:rsidRDefault="00DA7A26" w:rsidP="00DA7A26">
            <w:r w:rsidRPr="00DA767F">
              <w:t>Inventory records, physical check</w:t>
            </w:r>
          </w:p>
        </w:tc>
        <w:tc>
          <w:tcPr>
            <w:tcW w:w="1352" w:type="dxa"/>
            <w:shd w:val="clear" w:color="auto" w:fill="FF0000"/>
          </w:tcPr>
          <w:p w14:paraId="107EAF20" w14:textId="14F62CE2" w:rsidR="00DA7A26" w:rsidRPr="00DA767F" w:rsidRDefault="00DA7A26" w:rsidP="00DA7A26">
            <w:r>
              <w:t>Essential</w:t>
            </w:r>
          </w:p>
        </w:tc>
      </w:tr>
      <w:tr w:rsidR="00DA7A26" w:rsidRPr="00B84C85" w14:paraId="2D532786" w14:textId="67110C41" w:rsidTr="00DA7A26">
        <w:trPr>
          <w:tblCellSpacing w:w="15" w:type="dxa"/>
        </w:trPr>
        <w:tc>
          <w:tcPr>
            <w:tcW w:w="624" w:type="dxa"/>
          </w:tcPr>
          <w:p w14:paraId="6BFE6D81" w14:textId="77777777" w:rsidR="00DA7A26" w:rsidRPr="00DA767F" w:rsidRDefault="00DA7A26" w:rsidP="006B0BD9">
            <w:pPr>
              <w:pStyle w:val="ListParagraph"/>
              <w:numPr>
                <w:ilvl w:val="0"/>
                <w:numId w:val="101"/>
              </w:numPr>
            </w:pPr>
          </w:p>
        </w:tc>
        <w:tc>
          <w:tcPr>
            <w:tcW w:w="4516" w:type="dxa"/>
            <w:vAlign w:val="center"/>
            <w:hideMark/>
          </w:tcPr>
          <w:p w14:paraId="3D5BBF56" w14:textId="78E7B457" w:rsidR="00DA7A26" w:rsidRPr="00DA767F" w:rsidRDefault="00DA7A26" w:rsidP="00DA7A26">
            <w:r w:rsidRPr="00DA767F">
              <w:t>Equipment maintenance schedules are adhered to</w:t>
            </w:r>
          </w:p>
        </w:tc>
        <w:tc>
          <w:tcPr>
            <w:tcW w:w="2708" w:type="dxa"/>
            <w:vAlign w:val="center"/>
            <w:hideMark/>
          </w:tcPr>
          <w:p w14:paraId="03C8117A" w14:textId="77777777" w:rsidR="00DA7A26" w:rsidRPr="00DA767F" w:rsidRDefault="00DA7A26" w:rsidP="00DA7A26">
            <w:r w:rsidRPr="00DA767F">
              <w:t>Maintenance logs, contracts</w:t>
            </w:r>
          </w:p>
        </w:tc>
        <w:tc>
          <w:tcPr>
            <w:tcW w:w="1352" w:type="dxa"/>
            <w:shd w:val="clear" w:color="auto" w:fill="FF0000"/>
          </w:tcPr>
          <w:p w14:paraId="14100B35" w14:textId="23657CC1" w:rsidR="00DA7A26" w:rsidRPr="00DA767F" w:rsidRDefault="00DA7A26" w:rsidP="00DA7A26">
            <w:r>
              <w:t>Essential</w:t>
            </w:r>
          </w:p>
        </w:tc>
      </w:tr>
      <w:tr w:rsidR="00DA7A26" w:rsidRPr="00B84C85" w14:paraId="28BF1424" w14:textId="468AB1D1" w:rsidTr="00DA7A26">
        <w:trPr>
          <w:tblCellSpacing w:w="15" w:type="dxa"/>
        </w:trPr>
        <w:tc>
          <w:tcPr>
            <w:tcW w:w="624" w:type="dxa"/>
          </w:tcPr>
          <w:p w14:paraId="3704CFC9" w14:textId="77777777" w:rsidR="00DA7A26" w:rsidRPr="00DA767F" w:rsidRDefault="00DA7A26" w:rsidP="006B0BD9">
            <w:pPr>
              <w:pStyle w:val="ListParagraph"/>
              <w:numPr>
                <w:ilvl w:val="0"/>
                <w:numId w:val="101"/>
              </w:numPr>
            </w:pPr>
          </w:p>
        </w:tc>
        <w:tc>
          <w:tcPr>
            <w:tcW w:w="4516" w:type="dxa"/>
            <w:vAlign w:val="center"/>
            <w:hideMark/>
          </w:tcPr>
          <w:p w14:paraId="6A200DFA" w14:textId="1ABBF077" w:rsidR="00DA7A26" w:rsidRPr="00DA767F" w:rsidRDefault="00DA7A26" w:rsidP="00DA7A26">
            <w:r w:rsidRPr="00DA767F">
              <w:t>Backup equipment is available for critical functions</w:t>
            </w:r>
          </w:p>
        </w:tc>
        <w:tc>
          <w:tcPr>
            <w:tcW w:w="2708" w:type="dxa"/>
            <w:vAlign w:val="center"/>
            <w:hideMark/>
          </w:tcPr>
          <w:p w14:paraId="6AC528E7" w14:textId="77777777" w:rsidR="00DA7A26" w:rsidRPr="00DA767F" w:rsidRDefault="00DA7A26" w:rsidP="00DA7A26">
            <w:r w:rsidRPr="00DA767F">
              <w:t>Equipment list, observation</w:t>
            </w:r>
          </w:p>
        </w:tc>
        <w:tc>
          <w:tcPr>
            <w:tcW w:w="1352" w:type="dxa"/>
            <w:shd w:val="clear" w:color="auto" w:fill="FF0000"/>
          </w:tcPr>
          <w:p w14:paraId="51D4764B" w14:textId="076FCAB0" w:rsidR="00DA7A26" w:rsidRPr="00DA767F" w:rsidRDefault="00DA7A26" w:rsidP="00DA7A26">
            <w:r>
              <w:t>Essential</w:t>
            </w:r>
          </w:p>
        </w:tc>
      </w:tr>
      <w:tr w:rsidR="00DA7A26" w:rsidRPr="00B84C85" w14:paraId="2DF96B6F" w14:textId="5ECAED24" w:rsidTr="00DA7A26">
        <w:trPr>
          <w:tblCellSpacing w:w="15" w:type="dxa"/>
        </w:trPr>
        <w:tc>
          <w:tcPr>
            <w:tcW w:w="624" w:type="dxa"/>
          </w:tcPr>
          <w:p w14:paraId="09A99A51" w14:textId="77777777" w:rsidR="00DA7A26" w:rsidRPr="00DA767F" w:rsidRDefault="00DA7A26" w:rsidP="006B0BD9">
            <w:pPr>
              <w:pStyle w:val="ListParagraph"/>
              <w:numPr>
                <w:ilvl w:val="0"/>
                <w:numId w:val="101"/>
              </w:numPr>
            </w:pPr>
          </w:p>
        </w:tc>
        <w:tc>
          <w:tcPr>
            <w:tcW w:w="4516" w:type="dxa"/>
            <w:vAlign w:val="center"/>
            <w:hideMark/>
          </w:tcPr>
          <w:p w14:paraId="4574640C" w14:textId="4EA42198" w:rsidR="00DA7A26" w:rsidRPr="00DA767F" w:rsidRDefault="00DA7A26" w:rsidP="00DA7A26">
            <w:r w:rsidRPr="00DA767F">
              <w:t>Instruments are inspected for integrity before and after use</w:t>
            </w:r>
          </w:p>
        </w:tc>
        <w:tc>
          <w:tcPr>
            <w:tcW w:w="2708" w:type="dxa"/>
            <w:vAlign w:val="center"/>
            <w:hideMark/>
          </w:tcPr>
          <w:p w14:paraId="1D2EF854" w14:textId="77777777" w:rsidR="00DA7A26" w:rsidRPr="00DA767F" w:rsidRDefault="00DA7A26" w:rsidP="00DA7A26">
            <w:r w:rsidRPr="00DA767F">
              <w:t>Instrument checklists, staff interview</w:t>
            </w:r>
          </w:p>
        </w:tc>
        <w:tc>
          <w:tcPr>
            <w:tcW w:w="1352" w:type="dxa"/>
            <w:shd w:val="clear" w:color="auto" w:fill="FF0000"/>
          </w:tcPr>
          <w:p w14:paraId="29F86C60" w14:textId="66BF7BDB" w:rsidR="00DA7A26" w:rsidRPr="00DA767F" w:rsidRDefault="00DA7A26" w:rsidP="00DA7A26">
            <w:r>
              <w:t>Essential</w:t>
            </w:r>
          </w:p>
        </w:tc>
      </w:tr>
      <w:tr w:rsidR="00DA7A26" w:rsidRPr="00B84C85" w14:paraId="5C840F1C" w14:textId="3A6260BD" w:rsidTr="00DA7A26">
        <w:trPr>
          <w:tblCellSpacing w:w="15" w:type="dxa"/>
        </w:trPr>
        <w:tc>
          <w:tcPr>
            <w:tcW w:w="624" w:type="dxa"/>
          </w:tcPr>
          <w:p w14:paraId="54230B1E" w14:textId="77777777" w:rsidR="00DA7A26" w:rsidRPr="00DA767F" w:rsidRDefault="00DA7A26" w:rsidP="006B0BD9">
            <w:pPr>
              <w:pStyle w:val="ListParagraph"/>
              <w:numPr>
                <w:ilvl w:val="0"/>
                <w:numId w:val="101"/>
              </w:numPr>
            </w:pPr>
          </w:p>
        </w:tc>
        <w:tc>
          <w:tcPr>
            <w:tcW w:w="4516" w:type="dxa"/>
            <w:vAlign w:val="center"/>
            <w:hideMark/>
          </w:tcPr>
          <w:p w14:paraId="549B4EA6" w14:textId="4A91BD96" w:rsidR="00DA7A26" w:rsidRPr="00DA767F" w:rsidRDefault="00DA7A26" w:rsidP="00DA7A26">
            <w:r w:rsidRPr="00DA767F">
              <w:t>Biomedical waste from OT is segregated and disposed of as per SOP</w:t>
            </w:r>
          </w:p>
        </w:tc>
        <w:tc>
          <w:tcPr>
            <w:tcW w:w="2708" w:type="dxa"/>
            <w:vAlign w:val="center"/>
            <w:hideMark/>
          </w:tcPr>
          <w:p w14:paraId="65252186" w14:textId="77777777" w:rsidR="00DA7A26" w:rsidRPr="00DA767F" w:rsidRDefault="00DA7A26" w:rsidP="00DA7A26">
            <w:r w:rsidRPr="00DA767F">
              <w:t>Waste records, observation</w:t>
            </w:r>
          </w:p>
        </w:tc>
        <w:tc>
          <w:tcPr>
            <w:tcW w:w="1352" w:type="dxa"/>
            <w:shd w:val="clear" w:color="auto" w:fill="FF0000"/>
          </w:tcPr>
          <w:p w14:paraId="6B25FF89" w14:textId="4D8D82E2" w:rsidR="00DA7A26" w:rsidRPr="00DA767F" w:rsidRDefault="00DA7A26" w:rsidP="00DA7A26">
            <w:r>
              <w:t>Essential</w:t>
            </w:r>
          </w:p>
        </w:tc>
      </w:tr>
    </w:tbl>
    <w:p w14:paraId="5144818F" w14:textId="77777777" w:rsidR="00DA767F" w:rsidRPr="00DA767F" w:rsidRDefault="00DA767F" w:rsidP="00DA767F">
      <w:pPr>
        <w:rPr>
          <w:b/>
          <w:bCs/>
        </w:rPr>
      </w:pPr>
      <w:r w:rsidRPr="00DA767F">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B84C85" w:rsidRPr="00DA767F" w14:paraId="3359B58E" w14:textId="77777777" w:rsidTr="00B84C85">
        <w:trPr>
          <w:tblCellSpacing w:w="15" w:type="dxa"/>
        </w:trPr>
        <w:tc>
          <w:tcPr>
            <w:tcW w:w="0" w:type="auto"/>
            <w:vAlign w:val="center"/>
            <w:hideMark/>
          </w:tcPr>
          <w:p w14:paraId="4C2B235D" w14:textId="77777777" w:rsidR="00DA767F" w:rsidRPr="00DA767F" w:rsidRDefault="00DA767F" w:rsidP="00B84C85">
            <w:pPr>
              <w:jc w:val="center"/>
              <w:rPr>
                <w:b/>
                <w:bCs/>
              </w:rPr>
            </w:pPr>
            <w:r w:rsidRPr="00DA767F">
              <w:rPr>
                <w:b/>
                <w:bCs/>
              </w:rPr>
              <w:t>Score</w:t>
            </w:r>
          </w:p>
        </w:tc>
        <w:tc>
          <w:tcPr>
            <w:tcW w:w="0" w:type="auto"/>
            <w:vAlign w:val="center"/>
            <w:hideMark/>
          </w:tcPr>
          <w:p w14:paraId="2DF88D83" w14:textId="77777777" w:rsidR="00DA767F" w:rsidRPr="00DA767F" w:rsidRDefault="00DA767F" w:rsidP="00B84C85">
            <w:pPr>
              <w:jc w:val="center"/>
              <w:rPr>
                <w:b/>
                <w:bCs/>
              </w:rPr>
            </w:pPr>
            <w:r w:rsidRPr="00DA767F">
              <w:rPr>
                <w:b/>
                <w:bCs/>
              </w:rPr>
              <w:t>Description</w:t>
            </w:r>
          </w:p>
        </w:tc>
      </w:tr>
      <w:tr w:rsidR="00B84C85" w:rsidRPr="00B84C85" w14:paraId="7C0664C9" w14:textId="77777777" w:rsidTr="00B84C85">
        <w:trPr>
          <w:tblCellSpacing w:w="15" w:type="dxa"/>
        </w:trPr>
        <w:tc>
          <w:tcPr>
            <w:tcW w:w="0" w:type="auto"/>
            <w:vAlign w:val="center"/>
            <w:hideMark/>
          </w:tcPr>
          <w:p w14:paraId="1396CFB2" w14:textId="77777777" w:rsidR="00DA767F" w:rsidRPr="00DA767F" w:rsidRDefault="00DA767F" w:rsidP="00DA767F">
            <w:r w:rsidRPr="00DA767F">
              <w:t>2</w:t>
            </w:r>
          </w:p>
        </w:tc>
        <w:tc>
          <w:tcPr>
            <w:tcW w:w="0" w:type="auto"/>
            <w:vAlign w:val="center"/>
            <w:hideMark/>
          </w:tcPr>
          <w:p w14:paraId="1BAAA19A" w14:textId="77777777" w:rsidR="00DA767F" w:rsidRPr="00DA767F" w:rsidRDefault="00DA767F" w:rsidP="00DA767F">
            <w:r w:rsidRPr="00DA767F">
              <w:t>Fully compliant with all listed indicators</w:t>
            </w:r>
          </w:p>
        </w:tc>
      </w:tr>
      <w:tr w:rsidR="00B84C85" w:rsidRPr="00B84C85" w14:paraId="2D92090C" w14:textId="77777777" w:rsidTr="00B84C85">
        <w:trPr>
          <w:tblCellSpacing w:w="15" w:type="dxa"/>
        </w:trPr>
        <w:tc>
          <w:tcPr>
            <w:tcW w:w="0" w:type="auto"/>
            <w:vAlign w:val="center"/>
            <w:hideMark/>
          </w:tcPr>
          <w:p w14:paraId="1C557D0A" w14:textId="77777777" w:rsidR="00DA767F" w:rsidRPr="00DA767F" w:rsidRDefault="00DA767F" w:rsidP="00DA767F">
            <w:r w:rsidRPr="00DA767F">
              <w:t>1</w:t>
            </w:r>
          </w:p>
        </w:tc>
        <w:tc>
          <w:tcPr>
            <w:tcW w:w="0" w:type="auto"/>
            <w:vAlign w:val="center"/>
            <w:hideMark/>
          </w:tcPr>
          <w:p w14:paraId="16AAB297" w14:textId="77777777" w:rsidR="00DA767F" w:rsidRPr="00DA767F" w:rsidRDefault="00DA767F" w:rsidP="00DA767F">
            <w:r w:rsidRPr="00DA767F">
              <w:t>Partially compliant with at least 50% of indicators</w:t>
            </w:r>
          </w:p>
        </w:tc>
      </w:tr>
      <w:tr w:rsidR="00B84C85" w:rsidRPr="00B84C85" w14:paraId="3C696842" w14:textId="77777777" w:rsidTr="00B84C85">
        <w:trPr>
          <w:tblCellSpacing w:w="15" w:type="dxa"/>
        </w:trPr>
        <w:tc>
          <w:tcPr>
            <w:tcW w:w="0" w:type="auto"/>
            <w:vAlign w:val="center"/>
            <w:hideMark/>
          </w:tcPr>
          <w:p w14:paraId="5671E20E" w14:textId="77777777" w:rsidR="00DA767F" w:rsidRPr="00DA767F" w:rsidRDefault="00DA767F" w:rsidP="00DA767F">
            <w:r w:rsidRPr="00DA767F">
              <w:t>0</w:t>
            </w:r>
          </w:p>
        </w:tc>
        <w:tc>
          <w:tcPr>
            <w:tcW w:w="0" w:type="auto"/>
            <w:vAlign w:val="center"/>
            <w:hideMark/>
          </w:tcPr>
          <w:p w14:paraId="69FA24FA" w14:textId="77777777" w:rsidR="00DA767F" w:rsidRPr="00DA767F" w:rsidRDefault="00DA767F" w:rsidP="00DA767F">
            <w:r w:rsidRPr="00DA767F">
              <w:t>Less than 50% compliance or no system in place</w:t>
            </w:r>
          </w:p>
        </w:tc>
      </w:tr>
    </w:tbl>
    <w:p w14:paraId="238D9313" w14:textId="77777777" w:rsidR="00B84C85" w:rsidRDefault="00B84C85" w:rsidP="00DA767F">
      <w:pPr>
        <w:rPr>
          <w:b/>
          <w:bCs/>
          <w:color w:val="FF0000"/>
        </w:rPr>
      </w:pPr>
    </w:p>
    <w:p w14:paraId="32D172DC" w14:textId="2590154B" w:rsidR="00DA767F" w:rsidRPr="00DA767F" w:rsidRDefault="00DA767F" w:rsidP="00DA767F">
      <w:pPr>
        <w:rPr>
          <w:b/>
          <w:bCs/>
        </w:rPr>
      </w:pPr>
      <w:r w:rsidRPr="00DA767F">
        <w:rPr>
          <w:b/>
          <w:bCs/>
        </w:rPr>
        <w:t>Domain: OT-6 – Post-operative Recovery and Handover</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805"/>
        <w:gridCol w:w="4950"/>
        <w:gridCol w:w="2520"/>
        <w:gridCol w:w="1075"/>
      </w:tblGrid>
      <w:tr w:rsidR="00551497" w:rsidRPr="00DA767F" w14:paraId="59A7DD62" w14:textId="3A1575C2" w:rsidTr="00551497">
        <w:trPr>
          <w:tblCellSpacing w:w="15" w:type="dxa"/>
        </w:trPr>
        <w:tc>
          <w:tcPr>
            <w:tcW w:w="760" w:type="dxa"/>
          </w:tcPr>
          <w:p w14:paraId="6F83EBBD" w14:textId="77777777" w:rsidR="00551497" w:rsidRPr="00DA767F" w:rsidRDefault="00551497" w:rsidP="00B84C85">
            <w:pPr>
              <w:jc w:val="center"/>
              <w:rPr>
                <w:b/>
                <w:bCs/>
              </w:rPr>
            </w:pPr>
          </w:p>
        </w:tc>
        <w:tc>
          <w:tcPr>
            <w:tcW w:w="4920" w:type="dxa"/>
            <w:vAlign w:val="center"/>
            <w:hideMark/>
          </w:tcPr>
          <w:p w14:paraId="28303552" w14:textId="72F9AD8D" w:rsidR="00551497" w:rsidRPr="00DA767F" w:rsidRDefault="00551497" w:rsidP="00B84C85">
            <w:pPr>
              <w:jc w:val="center"/>
              <w:rPr>
                <w:b/>
                <w:bCs/>
              </w:rPr>
            </w:pPr>
            <w:r w:rsidRPr="00DA767F">
              <w:rPr>
                <w:b/>
                <w:bCs/>
              </w:rPr>
              <w:t>Indicator</w:t>
            </w:r>
          </w:p>
        </w:tc>
        <w:tc>
          <w:tcPr>
            <w:tcW w:w="2490" w:type="dxa"/>
            <w:vAlign w:val="center"/>
            <w:hideMark/>
          </w:tcPr>
          <w:p w14:paraId="5C7A44A2" w14:textId="77777777" w:rsidR="00551497" w:rsidRPr="00DA767F" w:rsidRDefault="00551497" w:rsidP="00B84C85">
            <w:pPr>
              <w:jc w:val="center"/>
              <w:rPr>
                <w:b/>
                <w:bCs/>
              </w:rPr>
            </w:pPr>
            <w:r w:rsidRPr="00DA767F">
              <w:rPr>
                <w:b/>
                <w:bCs/>
              </w:rPr>
              <w:t>Means of Verification</w:t>
            </w:r>
          </w:p>
        </w:tc>
        <w:tc>
          <w:tcPr>
            <w:tcW w:w="1030" w:type="dxa"/>
          </w:tcPr>
          <w:p w14:paraId="64536C1D" w14:textId="77777777" w:rsidR="00551497" w:rsidRPr="00DA767F" w:rsidRDefault="00551497" w:rsidP="00B84C85">
            <w:pPr>
              <w:jc w:val="center"/>
              <w:rPr>
                <w:b/>
                <w:bCs/>
              </w:rPr>
            </w:pPr>
          </w:p>
        </w:tc>
      </w:tr>
      <w:tr w:rsidR="00DA7A26" w:rsidRPr="00B84C85" w14:paraId="4D160294" w14:textId="6F67902A" w:rsidTr="00DA7A26">
        <w:trPr>
          <w:tblCellSpacing w:w="15" w:type="dxa"/>
        </w:trPr>
        <w:tc>
          <w:tcPr>
            <w:tcW w:w="760" w:type="dxa"/>
          </w:tcPr>
          <w:p w14:paraId="5EC372D4" w14:textId="77777777" w:rsidR="00DA7A26" w:rsidRPr="00DA767F" w:rsidRDefault="00DA7A26" w:rsidP="006B0BD9">
            <w:pPr>
              <w:pStyle w:val="ListParagraph"/>
              <w:numPr>
                <w:ilvl w:val="0"/>
                <w:numId w:val="102"/>
              </w:numPr>
            </w:pPr>
          </w:p>
        </w:tc>
        <w:tc>
          <w:tcPr>
            <w:tcW w:w="4920" w:type="dxa"/>
            <w:vAlign w:val="center"/>
            <w:hideMark/>
          </w:tcPr>
          <w:p w14:paraId="17E4CCF9" w14:textId="32F792B2" w:rsidR="00DA7A26" w:rsidRPr="00DA767F" w:rsidRDefault="00DA7A26" w:rsidP="00DA7A26">
            <w:r w:rsidRPr="00DA767F">
              <w:t xml:space="preserve">Dedicated post-anesthesia care unit (PACU) </w:t>
            </w:r>
            <w:r>
              <w:t xml:space="preserve">or recovery room </w:t>
            </w:r>
            <w:r w:rsidRPr="00DA767F">
              <w:t>is present</w:t>
            </w:r>
          </w:p>
        </w:tc>
        <w:tc>
          <w:tcPr>
            <w:tcW w:w="2490" w:type="dxa"/>
            <w:vAlign w:val="center"/>
            <w:hideMark/>
          </w:tcPr>
          <w:p w14:paraId="3F98342A" w14:textId="77777777" w:rsidR="00DA7A26" w:rsidRPr="00DA767F" w:rsidRDefault="00DA7A26" w:rsidP="00DA7A26">
            <w:r w:rsidRPr="00DA767F">
              <w:t>Observation, layout</w:t>
            </w:r>
          </w:p>
        </w:tc>
        <w:tc>
          <w:tcPr>
            <w:tcW w:w="1030" w:type="dxa"/>
            <w:shd w:val="clear" w:color="auto" w:fill="FF0000"/>
          </w:tcPr>
          <w:p w14:paraId="73129038" w14:textId="0E645BEA" w:rsidR="00DA7A26" w:rsidRPr="00DA767F" w:rsidRDefault="00DA7A26" w:rsidP="00DA7A26">
            <w:r>
              <w:t>Essential</w:t>
            </w:r>
          </w:p>
        </w:tc>
      </w:tr>
      <w:tr w:rsidR="00DA7A26" w:rsidRPr="00B84C85" w14:paraId="1B62AF73" w14:textId="2A33A304" w:rsidTr="00DA7A26">
        <w:trPr>
          <w:tblCellSpacing w:w="15" w:type="dxa"/>
        </w:trPr>
        <w:tc>
          <w:tcPr>
            <w:tcW w:w="760" w:type="dxa"/>
          </w:tcPr>
          <w:p w14:paraId="5F637274" w14:textId="77777777" w:rsidR="00DA7A26" w:rsidRPr="00DA767F" w:rsidRDefault="00DA7A26" w:rsidP="006B0BD9">
            <w:pPr>
              <w:pStyle w:val="ListParagraph"/>
              <w:numPr>
                <w:ilvl w:val="0"/>
                <w:numId w:val="102"/>
              </w:numPr>
            </w:pPr>
          </w:p>
        </w:tc>
        <w:tc>
          <w:tcPr>
            <w:tcW w:w="4920" w:type="dxa"/>
            <w:vAlign w:val="center"/>
            <w:hideMark/>
          </w:tcPr>
          <w:p w14:paraId="606DC101" w14:textId="0B1929C0" w:rsidR="00DA7A26" w:rsidRPr="00DA767F" w:rsidRDefault="00DA7A26" w:rsidP="00DA7A26">
            <w:r w:rsidRPr="00DA767F">
              <w:t>Recovery protocols and monitoring checklists are followed</w:t>
            </w:r>
          </w:p>
        </w:tc>
        <w:tc>
          <w:tcPr>
            <w:tcW w:w="2490" w:type="dxa"/>
            <w:vAlign w:val="center"/>
            <w:hideMark/>
          </w:tcPr>
          <w:p w14:paraId="6D922A03" w14:textId="77777777" w:rsidR="00DA7A26" w:rsidRPr="00DA767F" w:rsidRDefault="00DA7A26" w:rsidP="00DA7A26">
            <w:r w:rsidRPr="00DA767F">
              <w:t>Patient records, checklists</w:t>
            </w:r>
          </w:p>
        </w:tc>
        <w:tc>
          <w:tcPr>
            <w:tcW w:w="1030" w:type="dxa"/>
            <w:shd w:val="clear" w:color="auto" w:fill="FF0000"/>
          </w:tcPr>
          <w:p w14:paraId="1A018EDF" w14:textId="3B26EA43" w:rsidR="00DA7A26" w:rsidRPr="00DA767F" w:rsidRDefault="00DA7A26" w:rsidP="00DA7A26">
            <w:r>
              <w:t>Essential</w:t>
            </w:r>
          </w:p>
        </w:tc>
      </w:tr>
      <w:tr w:rsidR="00DA7A26" w:rsidRPr="00B84C85" w14:paraId="5A945823" w14:textId="48D2C040" w:rsidTr="00DA7A26">
        <w:trPr>
          <w:tblCellSpacing w:w="15" w:type="dxa"/>
        </w:trPr>
        <w:tc>
          <w:tcPr>
            <w:tcW w:w="760" w:type="dxa"/>
          </w:tcPr>
          <w:p w14:paraId="54F408E4" w14:textId="77777777" w:rsidR="00DA7A26" w:rsidRPr="00DA767F" w:rsidRDefault="00DA7A26" w:rsidP="006B0BD9">
            <w:pPr>
              <w:pStyle w:val="ListParagraph"/>
              <w:numPr>
                <w:ilvl w:val="0"/>
                <w:numId w:val="102"/>
              </w:numPr>
            </w:pPr>
          </w:p>
        </w:tc>
        <w:tc>
          <w:tcPr>
            <w:tcW w:w="4920" w:type="dxa"/>
            <w:vAlign w:val="center"/>
            <w:hideMark/>
          </w:tcPr>
          <w:p w14:paraId="33F19A15" w14:textId="052AC5D4" w:rsidR="00DA7A26" w:rsidRPr="00DA767F" w:rsidRDefault="00DA7A26" w:rsidP="00DA7A26">
            <w:r w:rsidRPr="00DA767F">
              <w:t>Pain management protocols are in place</w:t>
            </w:r>
          </w:p>
        </w:tc>
        <w:tc>
          <w:tcPr>
            <w:tcW w:w="2490" w:type="dxa"/>
            <w:vAlign w:val="center"/>
            <w:hideMark/>
          </w:tcPr>
          <w:p w14:paraId="56B0E029" w14:textId="77777777" w:rsidR="00DA7A26" w:rsidRPr="00DA767F" w:rsidRDefault="00DA7A26" w:rsidP="00DA7A26">
            <w:r w:rsidRPr="00DA767F">
              <w:t>Patient files, SOPs</w:t>
            </w:r>
          </w:p>
        </w:tc>
        <w:tc>
          <w:tcPr>
            <w:tcW w:w="1030" w:type="dxa"/>
            <w:shd w:val="clear" w:color="auto" w:fill="FF0000"/>
          </w:tcPr>
          <w:p w14:paraId="58263CC7" w14:textId="56829E4F" w:rsidR="00DA7A26" w:rsidRPr="00DA767F" w:rsidRDefault="00DA7A26" w:rsidP="00DA7A26">
            <w:r>
              <w:t>Essential</w:t>
            </w:r>
          </w:p>
        </w:tc>
      </w:tr>
      <w:tr w:rsidR="00DA7A26" w:rsidRPr="00B84C85" w14:paraId="47CE636E" w14:textId="4DF67CDA" w:rsidTr="00DA7A26">
        <w:trPr>
          <w:tblCellSpacing w:w="15" w:type="dxa"/>
        </w:trPr>
        <w:tc>
          <w:tcPr>
            <w:tcW w:w="760" w:type="dxa"/>
          </w:tcPr>
          <w:p w14:paraId="4D40B7AD" w14:textId="77777777" w:rsidR="00DA7A26" w:rsidRPr="00DA767F" w:rsidRDefault="00DA7A26" w:rsidP="006B0BD9">
            <w:pPr>
              <w:pStyle w:val="ListParagraph"/>
              <w:numPr>
                <w:ilvl w:val="0"/>
                <w:numId w:val="102"/>
              </w:numPr>
            </w:pPr>
          </w:p>
        </w:tc>
        <w:tc>
          <w:tcPr>
            <w:tcW w:w="4920" w:type="dxa"/>
            <w:vAlign w:val="center"/>
            <w:hideMark/>
          </w:tcPr>
          <w:p w14:paraId="08062F5A" w14:textId="3105F97B" w:rsidR="00DA7A26" w:rsidRPr="00DA767F" w:rsidRDefault="00DA7A26" w:rsidP="00DA7A26">
            <w:r w:rsidRPr="00DA767F">
              <w:t>Post-op handover is conducted with complete transfer of clinical details</w:t>
            </w:r>
            <w:r>
              <w:t>. *</w:t>
            </w:r>
          </w:p>
        </w:tc>
        <w:tc>
          <w:tcPr>
            <w:tcW w:w="2490" w:type="dxa"/>
            <w:vAlign w:val="center"/>
            <w:hideMark/>
          </w:tcPr>
          <w:p w14:paraId="7053541A" w14:textId="77777777" w:rsidR="00DA7A26" w:rsidRPr="00DA767F" w:rsidRDefault="00DA7A26" w:rsidP="00DA7A26">
            <w:r w:rsidRPr="00DA767F">
              <w:t>Handover forms, interviews</w:t>
            </w:r>
          </w:p>
        </w:tc>
        <w:tc>
          <w:tcPr>
            <w:tcW w:w="1030" w:type="dxa"/>
            <w:shd w:val="clear" w:color="auto" w:fill="FF0000"/>
          </w:tcPr>
          <w:p w14:paraId="042099E1" w14:textId="6C002333" w:rsidR="00DA7A26" w:rsidRPr="00DA767F" w:rsidRDefault="00DA7A26" w:rsidP="00DA7A26">
            <w:r>
              <w:t>Essential</w:t>
            </w:r>
          </w:p>
        </w:tc>
      </w:tr>
      <w:tr w:rsidR="00DA7A26" w:rsidRPr="00B84C85" w14:paraId="49D2FB03" w14:textId="71BC08AE" w:rsidTr="00DA7A26">
        <w:trPr>
          <w:tblCellSpacing w:w="15" w:type="dxa"/>
        </w:trPr>
        <w:tc>
          <w:tcPr>
            <w:tcW w:w="760" w:type="dxa"/>
          </w:tcPr>
          <w:p w14:paraId="351B059D" w14:textId="77777777" w:rsidR="00DA7A26" w:rsidRPr="00DA767F" w:rsidRDefault="00DA7A26" w:rsidP="006B0BD9">
            <w:pPr>
              <w:pStyle w:val="ListParagraph"/>
              <w:numPr>
                <w:ilvl w:val="0"/>
                <w:numId w:val="102"/>
              </w:numPr>
            </w:pPr>
          </w:p>
        </w:tc>
        <w:tc>
          <w:tcPr>
            <w:tcW w:w="4920" w:type="dxa"/>
            <w:vAlign w:val="center"/>
            <w:hideMark/>
          </w:tcPr>
          <w:p w14:paraId="53C941B6" w14:textId="46D35970" w:rsidR="00DA7A26" w:rsidRPr="00DA767F" w:rsidRDefault="00DA7A26" w:rsidP="00DA7A26">
            <w:r w:rsidRPr="00DA767F">
              <w:t>Patient is shifted only when fully stable and monitored</w:t>
            </w:r>
          </w:p>
        </w:tc>
        <w:tc>
          <w:tcPr>
            <w:tcW w:w="2490" w:type="dxa"/>
            <w:vAlign w:val="center"/>
            <w:hideMark/>
          </w:tcPr>
          <w:p w14:paraId="6AEAB948" w14:textId="77777777" w:rsidR="00DA7A26" w:rsidRPr="00DA767F" w:rsidRDefault="00DA7A26" w:rsidP="00DA7A26">
            <w:r w:rsidRPr="00DA767F">
              <w:t>Recovery sheet, nursing notes</w:t>
            </w:r>
          </w:p>
        </w:tc>
        <w:tc>
          <w:tcPr>
            <w:tcW w:w="1030" w:type="dxa"/>
            <w:shd w:val="clear" w:color="auto" w:fill="FF0000"/>
          </w:tcPr>
          <w:p w14:paraId="55A5E10A" w14:textId="5C5347F2" w:rsidR="00DA7A26" w:rsidRPr="00DA767F" w:rsidRDefault="00DA7A26" w:rsidP="00DA7A26">
            <w:r>
              <w:t>Essential</w:t>
            </w:r>
          </w:p>
        </w:tc>
      </w:tr>
    </w:tbl>
    <w:p w14:paraId="02549377" w14:textId="007C9A02" w:rsidR="00C458EF" w:rsidRPr="00C458EF" w:rsidRDefault="00C458EF" w:rsidP="00C458EF">
      <w:pPr>
        <w:rPr>
          <w:b/>
          <w:bCs/>
        </w:rPr>
      </w:pPr>
      <w:r>
        <w:rPr>
          <w:b/>
          <w:bCs/>
          <w:i/>
          <w:iCs/>
        </w:rPr>
        <w:t>*</w:t>
      </w:r>
      <w:r w:rsidRPr="00C458EF">
        <w:rPr>
          <w:i/>
          <w:iCs/>
          <w:sz w:val="22"/>
          <w:szCs w:val="22"/>
        </w:rPr>
        <w:t>The handover process after surgery is critical to ensure continuity of care. It should include details on the procedure performed, anesthesia given, complications encountered, and post-operative care instructions. Assessors should review handover formats and monitor their consistent use.</w:t>
      </w:r>
    </w:p>
    <w:p w14:paraId="3DF485AC" w14:textId="2924C75F" w:rsidR="00DA767F" w:rsidRPr="00DA767F" w:rsidRDefault="00DA767F" w:rsidP="00DA767F">
      <w:pPr>
        <w:rPr>
          <w:b/>
          <w:bCs/>
        </w:rPr>
      </w:pPr>
      <w:r w:rsidRPr="00DA767F">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B84C85" w:rsidRPr="00DA767F" w14:paraId="06B0519D" w14:textId="77777777" w:rsidTr="00B84C85">
        <w:trPr>
          <w:tblCellSpacing w:w="15" w:type="dxa"/>
        </w:trPr>
        <w:tc>
          <w:tcPr>
            <w:tcW w:w="0" w:type="auto"/>
            <w:vAlign w:val="center"/>
            <w:hideMark/>
          </w:tcPr>
          <w:p w14:paraId="68B8DA51" w14:textId="77777777" w:rsidR="00DA767F" w:rsidRPr="00DA767F" w:rsidRDefault="00DA767F" w:rsidP="00B84C85">
            <w:pPr>
              <w:jc w:val="center"/>
              <w:rPr>
                <w:b/>
                <w:bCs/>
              </w:rPr>
            </w:pPr>
            <w:r w:rsidRPr="00DA767F">
              <w:rPr>
                <w:b/>
                <w:bCs/>
              </w:rPr>
              <w:t>Score</w:t>
            </w:r>
          </w:p>
        </w:tc>
        <w:tc>
          <w:tcPr>
            <w:tcW w:w="0" w:type="auto"/>
            <w:vAlign w:val="center"/>
            <w:hideMark/>
          </w:tcPr>
          <w:p w14:paraId="169C5688" w14:textId="77777777" w:rsidR="00DA767F" w:rsidRPr="00DA767F" w:rsidRDefault="00DA767F" w:rsidP="00B84C85">
            <w:pPr>
              <w:jc w:val="center"/>
              <w:rPr>
                <w:b/>
                <w:bCs/>
              </w:rPr>
            </w:pPr>
            <w:r w:rsidRPr="00DA767F">
              <w:rPr>
                <w:b/>
                <w:bCs/>
              </w:rPr>
              <w:t>Description</w:t>
            </w:r>
          </w:p>
        </w:tc>
      </w:tr>
      <w:tr w:rsidR="00B84C85" w:rsidRPr="00B84C85" w14:paraId="68941691" w14:textId="77777777" w:rsidTr="00B84C85">
        <w:trPr>
          <w:tblCellSpacing w:w="15" w:type="dxa"/>
        </w:trPr>
        <w:tc>
          <w:tcPr>
            <w:tcW w:w="0" w:type="auto"/>
            <w:vAlign w:val="center"/>
            <w:hideMark/>
          </w:tcPr>
          <w:p w14:paraId="35379BF9" w14:textId="77777777" w:rsidR="00DA767F" w:rsidRPr="00DA767F" w:rsidRDefault="00DA767F" w:rsidP="00DA767F">
            <w:r w:rsidRPr="00DA767F">
              <w:t>2</w:t>
            </w:r>
          </w:p>
        </w:tc>
        <w:tc>
          <w:tcPr>
            <w:tcW w:w="0" w:type="auto"/>
            <w:vAlign w:val="center"/>
            <w:hideMark/>
          </w:tcPr>
          <w:p w14:paraId="3167722E" w14:textId="77777777" w:rsidR="00DA767F" w:rsidRPr="00DA767F" w:rsidRDefault="00DA767F" w:rsidP="00DA767F">
            <w:r w:rsidRPr="00DA767F">
              <w:t>Fully compliant with all listed indicators</w:t>
            </w:r>
          </w:p>
        </w:tc>
      </w:tr>
      <w:tr w:rsidR="00B84C85" w:rsidRPr="00B84C85" w14:paraId="116BFDB1" w14:textId="77777777" w:rsidTr="00B84C85">
        <w:trPr>
          <w:tblCellSpacing w:w="15" w:type="dxa"/>
        </w:trPr>
        <w:tc>
          <w:tcPr>
            <w:tcW w:w="0" w:type="auto"/>
            <w:vAlign w:val="center"/>
            <w:hideMark/>
          </w:tcPr>
          <w:p w14:paraId="143299F0" w14:textId="77777777" w:rsidR="00DA767F" w:rsidRPr="00DA767F" w:rsidRDefault="00DA767F" w:rsidP="00DA767F">
            <w:r w:rsidRPr="00DA767F">
              <w:t>1</w:t>
            </w:r>
          </w:p>
        </w:tc>
        <w:tc>
          <w:tcPr>
            <w:tcW w:w="0" w:type="auto"/>
            <w:vAlign w:val="center"/>
            <w:hideMark/>
          </w:tcPr>
          <w:p w14:paraId="744836D2" w14:textId="77777777" w:rsidR="00DA767F" w:rsidRPr="00DA767F" w:rsidRDefault="00DA767F" w:rsidP="00DA767F">
            <w:r w:rsidRPr="00DA767F">
              <w:t>Partially compliant with at least 50% of indicators</w:t>
            </w:r>
          </w:p>
        </w:tc>
      </w:tr>
      <w:tr w:rsidR="00B84C85" w:rsidRPr="00B84C85" w14:paraId="4D0A6918" w14:textId="77777777" w:rsidTr="00B84C85">
        <w:trPr>
          <w:tblCellSpacing w:w="15" w:type="dxa"/>
        </w:trPr>
        <w:tc>
          <w:tcPr>
            <w:tcW w:w="0" w:type="auto"/>
            <w:vAlign w:val="center"/>
            <w:hideMark/>
          </w:tcPr>
          <w:p w14:paraId="76F03C40" w14:textId="77777777" w:rsidR="00DA767F" w:rsidRPr="00DA767F" w:rsidRDefault="00DA767F" w:rsidP="00DA767F">
            <w:r w:rsidRPr="00DA767F">
              <w:t>0</w:t>
            </w:r>
          </w:p>
        </w:tc>
        <w:tc>
          <w:tcPr>
            <w:tcW w:w="0" w:type="auto"/>
            <w:vAlign w:val="center"/>
            <w:hideMark/>
          </w:tcPr>
          <w:p w14:paraId="794451FE" w14:textId="77777777" w:rsidR="00DA767F" w:rsidRPr="00DA767F" w:rsidRDefault="00DA767F" w:rsidP="00DA767F">
            <w:r w:rsidRPr="00DA767F">
              <w:t>Less than 50% compliance or no system in place</w:t>
            </w:r>
          </w:p>
        </w:tc>
      </w:tr>
    </w:tbl>
    <w:p w14:paraId="5234AB69" w14:textId="77777777" w:rsidR="00FE7637" w:rsidRDefault="00FE7637" w:rsidP="00CC4924">
      <w:pPr>
        <w:rPr>
          <w:b/>
          <w:bCs/>
          <w:color w:val="FF0000"/>
        </w:rPr>
      </w:pPr>
    </w:p>
    <w:p w14:paraId="0F96D0F4" w14:textId="77777777" w:rsidR="00C2660E" w:rsidRPr="00C458EF" w:rsidRDefault="00C2660E" w:rsidP="00C2660E">
      <w:pPr>
        <w:rPr>
          <w:b/>
          <w:bCs/>
        </w:rPr>
      </w:pPr>
      <w:r w:rsidRPr="00C458EF">
        <w:rPr>
          <w:b/>
          <w:bCs/>
        </w:rPr>
        <w:t>Classification of OT Standards According to WHO Patient Safety Framework</w:t>
      </w:r>
    </w:p>
    <w:p w14:paraId="27DAE234" w14:textId="77777777" w:rsidR="00C2660E" w:rsidRPr="00C458EF" w:rsidRDefault="00C2660E" w:rsidP="00C2660E">
      <w:pPr>
        <w:ind w:firstLine="720"/>
        <w:rPr>
          <w:b/>
          <w:bCs/>
        </w:rPr>
      </w:pPr>
      <w:r w:rsidRPr="00C458EF">
        <w:rPr>
          <w:b/>
          <w:bCs/>
        </w:rPr>
        <w:t>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752"/>
      </w:tblGrid>
      <w:tr w:rsidR="00C2660E" w:rsidRPr="00C458EF" w14:paraId="3BEFB64F" w14:textId="77777777" w:rsidTr="0096134B">
        <w:trPr>
          <w:tblCellSpacing w:w="15" w:type="dxa"/>
        </w:trPr>
        <w:tc>
          <w:tcPr>
            <w:tcW w:w="0" w:type="auto"/>
            <w:vAlign w:val="center"/>
            <w:hideMark/>
          </w:tcPr>
          <w:p w14:paraId="1324BC43" w14:textId="77777777" w:rsidR="00C2660E" w:rsidRPr="00C458EF" w:rsidRDefault="00C2660E" w:rsidP="0096134B">
            <w:pPr>
              <w:jc w:val="center"/>
              <w:rPr>
                <w:b/>
                <w:bCs/>
              </w:rPr>
            </w:pPr>
            <w:r w:rsidRPr="00C458EF">
              <w:rPr>
                <w:b/>
                <w:bCs/>
              </w:rPr>
              <w:t>Domain Code</w:t>
            </w:r>
          </w:p>
        </w:tc>
        <w:tc>
          <w:tcPr>
            <w:tcW w:w="0" w:type="auto"/>
            <w:vAlign w:val="center"/>
            <w:hideMark/>
          </w:tcPr>
          <w:p w14:paraId="035701E1" w14:textId="77777777" w:rsidR="00C2660E" w:rsidRPr="00C458EF" w:rsidRDefault="00C2660E" w:rsidP="0096134B">
            <w:pPr>
              <w:jc w:val="center"/>
              <w:rPr>
                <w:b/>
                <w:bCs/>
              </w:rPr>
            </w:pPr>
            <w:r w:rsidRPr="00C458EF">
              <w:rPr>
                <w:b/>
                <w:bCs/>
              </w:rPr>
              <w:t>Title</w:t>
            </w:r>
          </w:p>
        </w:tc>
      </w:tr>
      <w:tr w:rsidR="00C2660E" w:rsidRPr="00C458EF" w14:paraId="5B5D3C5D" w14:textId="77777777" w:rsidTr="0096134B">
        <w:trPr>
          <w:tblCellSpacing w:w="15" w:type="dxa"/>
        </w:trPr>
        <w:tc>
          <w:tcPr>
            <w:tcW w:w="0" w:type="auto"/>
            <w:vAlign w:val="center"/>
            <w:hideMark/>
          </w:tcPr>
          <w:p w14:paraId="7631B68F" w14:textId="77777777" w:rsidR="00C2660E" w:rsidRPr="00C458EF" w:rsidRDefault="00C2660E" w:rsidP="0096134B">
            <w:r w:rsidRPr="00C458EF">
              <w:t>OT-1</w:t>
            </w:r>
          </w:p>
        </w:tc>
        <w:tc>
          <w:tcPr>
            <w:tcW w:w="0" w:type="auto"/>
            <w:vAlign w:val="center"/>
            <w:hideMark/>
          </w:tcPr>
          <w:p w14:paraId="6C357F30" w14:textId="77777777" w:rsidR="00C2660E" w:rsidRPr="00C458EF" w:rsidRDefault="00C2660E" w:rsidP="0096134B">
            <w:r w:rsidRPr="00C458EF">
              <w:t>Operation Theatre Design and Infrastructure</w:t>
            </w:r>
          </w:p>
        </w:tc>
      </w:tr>
      <w:tr w:rsidR="00C2660E" w:rsidRPr="00C458EF" w14:paraId="3DFCEB00" w14:textId="77777777" w:rsidTr="0096134B">
        <w:trPr>
          <w:tblCellSpacing w:w="15" w:type="dxa"/>
        </w:trPr>
        <w:tc>
          <w:tcPr>
            <w:tcW w:w="0" w:type="auto"/>
            <w:vAlign w:val="center"/>
            <w:hideMark/>
          </w:tcPr>
          <w:p w14:paraId="22E1933B" w14:textId="77777777" w:rsidR="00C2660E" w:rsidRPr="00C458EF" w:rsidRDefault="00C2660E" w:rsidP="0096134B">
            <w:r w:rsidRPr="00C458EF">
              <w:t>OT-2</w:t>
            </w:r>
          </w:p>
        </w:tc>
        <w:tc>
          <w:tcPr>
            <w:tcW w:w="0" w:type="auto"/>
            <w:vAlign w:val="center"/>
            <w:hideMark/>
          </w:tcPr>
          <w:p w14:paraId="42D9F0EF" w14:textId="77777777" w:rsidR="00C2660E" w:rsidRPr="00C458EF" w:rsidRDefault="00C2660E" w:rsidP="0096134B">
            <w:r w:rsidRPr="00C458EF">
              <w:t>Infection Prevention and Sterility Protocols</w:t>
            </w:r>
          </w:p>
        </w:tc>
      </w:tr>
      <w:tr w:rsidR="00C2660E" w:rsidRPr="00C458EF" w14:paraId="180C9D20" w14:textId="77777777" w:rsidTr="0096134B">
        <w:trPr>
          <w:tblCellSpacing w:w="15" w:type="dxa"/>
        </w:trPr>
        <w:tc>
          <w:tcPr>
            <w:tcW w:w="0" w:type="auto"/>
            <w:vAlign w:val="center"/>
            <w:hideMark/>
          </w:tcPr>
          <w:p w14:paraId="2AD0213D" w14:textId="77777777" w:rsidR="00C2660E" w:rsidRPr="00C458EF" w:rsidRDefault="00C2660E" w:rsidP="0096134B">
            <w:r w:rsidRPr="00C458EF">
              <w:lastRenderedPageBreak/>
              <w:t>OT-3</w:t>
            </w:r>
          </w:p>
        </w:tc>
        <w:tc>
          <w:tcPr>
            <w:tcW w:w="0" w:type="auto"/>
            <w:vAlign w:val="center"/>
            <w:hideMark/>
          </w:tcPr>
          <w:p w14:paraId="0D97EA85" w14:textId="77777777" w:rsidR="00C2660E" w:rsidRPr="00C458EF" w:rsidRDefault="00C2660E" w:rsidP="0096134B">
            <w:r w:rsidRPr="00C458EF">
              <w:t>Staffing, Training, and Credentialing</w:t>
            </w:r>
          </w:p>
        </w:tc>
      </w:tr>
      <w:tr w:rsidR="00C2660E" w:rsidRPr="00C458EF" w14:paraId="0D2C2486" w14:textId="77777777" w:rsidTr="0096134B">
        <w:trPr>
          <w:tblCellSpacing w:w="15" w:type="dxa"/>
        </w:trPr>
        <w:tc>
          <w:tcPr>
            <w:tcW w:w="0" w:type="auto"/>
            <w:vAlign w:val="center"/>
            <w:hideMark/>
          </w:tcPr>
          <w:p w14:paraId="36F49FEE" w14:textId="77777777" w:rsidR="00C2660E" w:rsidRPr="00C458EF" w:rsidRDefault="00C2660E" w:rsidP="0096134B">
            <w:r w:rsidRPr="00C458EF">
              <w:t>OT-4</w:t>
            </w:r>
          </w:p>
        </w:tc>
        <w:tc>
          <w:tcPr>
            <w:tcW w:w="0" w:type="auto"/>
            <w:vAlign w:val="center"/>
            <w:hideMark/>
          </w:tcPr>
          <w:p w14:paraId="61A835FD" w14:textId="77777777" w:rsidR="00C2660E" w:rsidRPr="00C458EF" w:rsidRDefault="00C2660E" w:rsidP="0096134B">
            <w:r w:rsidRPr="00C458EF">
              <w:t>Surgical Safety Checklist and Time-out Protocols</w:t>
            </w:r>
          </w:p>
        </w:tc>
      </w:tr>
      <w:tr w:rsidR="00C2660E" w:rsidRPr="00C458EF" w14:paraId="5C642966" w14:textId="77777777" w:rsidTr="0096134B">
        <w:trPr>
          <w:tblCellSpacing w:w="15" w:type="dxa"/>
        </w:trPr>
        <w:tc>
          <w:tcPr>
            <w:tcW w:w="0" w:type="auto"/>
            <w:vAlign w:val="center"/>
            <w:hideMark/>
          </w:tcPr>
          <w:p w14:paraId="7181D496" w14:textId="77777777" w:rsidR="00C2660E" w:rsidRPr="00C458EF" w:rsidRDefault="00C2660E" w:rsidP="0096134B">
            <w:r w:rsidRPr="00C458EF">
              <w:t>OT-5</w:t>
            </w:r>
          </w:p>
        </w:tc>
        <w:tc>
          <w:tcPr>
            <w:tcW w:w="0" w:type="auto"/>
            <w:vAlign w:val="center"/>
            <w:hideMark/>
          </w:tcPr>
          <w:p w14:paraId="1CC56944" w14:textId="77777777" w:rsidR="00C2660E" w:rsidRPr="00C458EF" w:rsidRDefault="00C2660E" w:rsidP="0096134B">
            <w:r w:rsidRPr="00C458EF">
              <w:t>Instrument and Equipment Management</w:t>
            </w:r>
          </w:p>
        </w:tc>
      </w:tr>
      <w:tr w:rsidR="00C2660E" w:rsidRPr="00C458EF" w14:paraId="0E6610B1" w14:textId="77777777" w:rsidTr="0096134B">
        <w:trPr>
          <w:tblCellSpacing w:w="15" w:type="dxa"/>
        </w:trPr>
        <w:tc>
          <w:tcPr>
            <w:tcW w:w="0" w:type="auto"/>
            <w:vAlign w:val="center"/>
            <w:hideMark/>
          </w:tcPr>
          <w:p w14:paraId="099503C7" w14:textId="77777777" w:rsidR="00C2660E" w:rsidRPr="00C458EF" w:rsidRDefault="00C2660E" w:rsidP="0096134B">
            <w:r w:rsidRPr="00C458EF">
              <w:t>OT-6</w:t>
            </w:r>
          </w:p>
        </w:tc>
        <w:tc>
          <w:tcPr>
            <w:tcW w:w="0" w:type="auto"/>
            <w:vAlign w:val="center"/>
            <w:hideMark/>
          </w:tcPr>
          <w:p w14:paraId="34BE94FA" w14:textId="77777777" w:rsidR="00C2660E" w:rsidRPr="00C458EF" w:rsidRDefault="00C2660E" w:rsidP="0096134B">
            <w:r w:rsidRPr="00C458EF">
              <w:t>Post-operative Recovery and Handover</w:t>
            </w:r>
          </w:p>
        </w:tc>
      </w:tr>
    </w:tbl>
    <w:p w14:paraId="7C9B0FEB" w14:textId="77777777" w:rsidR="00C2660E" w:rsidRPr="00C458EF" w:rsidRDefault="00C2660E" w:rsidP="00C2660E">
      <w:pPr>
        <w:ind w:firstLine="720"/>
        <w:rPr>
          <w:b/>
          <w:bCs/>
        </w:rPr>
      </w:pPr>
      <w:r w:rsidRPr="00C458EF">
        <w:rPr>
          <w:b/>
          <w:bCs/>
        </w:rPr>
        <w:t>Desirable Standards</w:t>
      </w:r>
    </w:p>
    <w:p w14:paraId="63BE9E5C" w14:textId="77777777" w:rsidR="00C2660E" w:rsidRPr="00C458EF" w:rsidRDefault="00C2660E" w:rsidP="00C2660E">
      <w:r w:rsidRPr="00C458EF">
        <w:t>Currently, all domains listed are essential. However, some sub-indicators (e.g., regular audits or advanced surveillance practices) may be considered desirable based on resource availability and facility maturity.</w:t>
      </w:r>
    </w:p>
    <w:p w14:paraId="22CE1028" w14:textId="77777777" w:rsidR="00C2660E" w:rsidRPr="00C458EF" w:rsidRDefault="00C2660E" w:rsidP="00C2660E">
      <w:pPr>
        <w:ind w:firstLine="720"/>
        <w:rPr>
          <w:b/>
          <w:bCs/>
        </w:rPr>
      </w:pPr>
      <w:r w:rsidRPr="00C458EF">
        <w:rPr>
          <w:b/>
          <w:bCs/>
        </w:rPr>
        <w:t>Developmental Standards</w:t>
      </w:r>
    </w:p>
    <w:p w14:paraId="564E951D" w14:textId="77777777" w:rsidR="00C2660E" w:rsidRPr="00C458EF" w:rsidRDefault="00C2660E" w:rsidP="00C2660E">
      <w:r w:rsidRPr="00C458EF">
        <w:t>Future additions such as digital safety monitoring, integration with HIS, and use of AI for compliance tracking may be considered developmental.</w:t>
      </w:r>
    </w:p>
    <w:p w14:paraId="3814D926" w14:textId="77777777" w:rsidR="00FE7637" w:rsidRDefault="00FE7637" w:rsidP="00CC4924">
      <w:pPr>
        <w:rPr>
          <w:b/>
          <w:bCs/>
          <w:color w:val="FF0000"/>
        </w:rPr>
      </w:pPr>
    </w:p>
    <w:p w14:paraId="0A62F516" w14:textId="77777777" w:rsidR="00AB328D" w:rsidRPr="00AB328D" w:rsidRDefault="00AB328D" w:rsidP="006B0BD9">
      <w:pPr>
        <w:pStyle w:val="ListParagraph"/>
        <w:numPr>
          <w:ilvl w:val="1"/>
          <w:numId w:val="79"/>
        </w:numPr>
        <w:ind w:left="180" w:hanging="270"/>
        <w:rPr>
          <w:b/>
          <w:bCs/>
          <w:sz w:val="32"/>
          <w:szCs w:val="32"/>
          <w:highlight w:val="lightGray"/>
        </w:rPr>
      </w:pPr>
      <w:r w:rsidRPr="00AB328D">
        <w:rPr>
          <w:b/>
          <w:bCs/>
          <w:sz w:val="32"/>
          <w:szCs w:val="32"/>
          <w:highlight w:val="lightGray"/>
        </w:rPr>
        <w:t>Emergency Department (ED) Standards for Category I Hospitals</w:t>
      </w:r>
    </w:p>
    <w:p w14:paraId="1160F1A3" w14:textId="77777777" w:rsidR="00AB328D" w:rsidRPr="00AB328D" w:rsidRDefault="00AB328D" w:rsidP="00AB328D">
      <w:pPr>
        <w:rPr>
          <w:b/>
          <w:bCs/>
        </w:rPr>
      </w:pPr>
      <w:r w:rsidRPr="00AB328D">
        <w:rPr>
          <w:b/>
          <w:bCs/>
        </w:rPr>
        <w:t>Domain: ED-1 – Emergency Department Infrastructure and Access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99"/>
        <w:gridCol w:w="4510"/>
        <w:gridCol w:w="2744"/>
        <w:gridCol w:w="1397"/>
      </w:tblGrid>
      <w:tr w:rsidR="001B7A92" w:rsidRPr="00AB328D" w14:paraId="6B51F5CB" w14:textId="66633B34" w:rsidTr="001B7A92">
        <w:trPr>
          <w:tblCellSpacing w:w="15" w:type="dxa"/>
        </w:trPr>
        <w:tc>
          <w:tcPr>
            <w:tcW w:w="654" w:type="dxa"/>
          </w:tcPr>
          <w:p w14:paraId="6B0D0046" w14:textId="77777777" w:rsidR="001B7A92" w:rsidRPr="00AB328D" w:rsidRDefault="001B7A92" w:rsidP="002C510C">
            <w:pPr>
              <w:jc w:val="center"/>
              <w:rPr>
                <w:b/>
                <w:bCs/>
              </w:rPr>
            </w:pPr>
          </w:p>
        </w:tc>
        <w:tc>
          <w:tcPr>
            <w:tcW w:w="4480" w:type="dxa"/>
            <w:vAlign w:val="center"/>
            <w:hideMark/>
          </w:tcPr>
          <w:p w14:paraId="4F22A6DF" w14:textId="15B20F98" w:rsidR="001B7A92" w:rsidRPr="00AB328D" w:rsidRDefault="001B7A92" w:rsidP="002C510C">
            <w:pPr>
              <w:jc w:val="center"/>
              <w:rPr>
                <w:b/>
                <w:bCs/>
              </w:rPr>
            </w:pPr>
            <w:r w:rsidRPr="00AB328D">
              <w:rPr>
                <w:b/>
                <w:bCs/>
              </w:rPr>
              <w:t>Indicator</w:t>
            </w:r>
          </w:p>
        </w:tc>
        <w:tc>
          <w:tcPr>
            <w:tcW w:w="2714" w:type="dxa"/>
            <w:vAlign w:val="center"/>
            <w:hideMark/>
          </w:tcPr>
          <w:p w14:paraId="7F689CBD" w14:textId="77777777" w:rsidR="001B7A92" w:rsidRPr="00AB328D" w:rsidRDefault="001B7A92" w:rsidP="002C510C">
            <w:pPr>
              <w:jc w:val="center"/>
              <w:rPr>
                <w:b/>
                <w:bCs/>
              </w:rPr>
            </w:pPr>
            <w:r w:rsidRPr="00AB328D">
              <w:rPr>
                <w:b/>
                <w:bCs/>
              </w:rPr>
              <w:t>Means of Verification</w:t>
            </w:r>
          </w:p>
        </w:tc>
        <w:tc>
          <w:tcPr>
            <w:tcW w:w="1352" w:type="dxa"/>
          </w:tcPr>
          <w:p w14:paraId="07E338AC" w14:textId="0A276868" w:rsidR="001B7A92" w:rsidRPr="00AB328D" w:rsidRDefault="001B7A92" w:rsidP="002C510C">
            <w:pPr>
              <w:jc w:val="center"/>
              <w:rPr>
                <w:b/>
                <w:bCs/>
              </w:rPr>
            </w:pPr>
            <w:r>
              <w:rPr>
                <w:b/>
                <w:bCs/>
              </w:rPr>
              <w:t>Classification</w:t>
            </w:r>
          </w:p>
        </w:tc>
      </w:tr>
      <w:tr w:rsidR="001B7A92" w:rsidRPr="00AB328D" w14:paraId="3788A909" w14:textId="3301DED9" w:rsidTr="00031089">
        <w:trPr>
          <w:tblCellSpacing w:w="15" w:type="dxa"/>
        </w:trPr>
        <w:tc>
          <w:tcPr>
            <w:tcW w:w="654" w:type="dxa"/>
          </w:tcPr>
          <w:p w14:paraId="147C2CAB" w14:textId="77777777" w:rsidR="001B7A92" w:rsidRPr="00AB328D" w:rsidRDefault="001B7A92" w:rsidP="006B0BD9">
            <w:pPr>
              <w:pStyle w:val="ListParagraph"/>
              <w:numPr>
                <w:ilvl w:val="0"/>
                <w:numId w:val="104"/>
              </w:numPr>
            </w:pPr>
          </w:p>
        </w:tc>
        <w:tc>
          <w:tcPr>
            <w:tcW w:w="4480" w:type="dxa"/>
            <w:vAlign w:val="center"/>
            <w:hideMark/>
          </w:tcPr>
          <w:p w14:paraId="424F65C1" w14:textId="680D6CA6" w:rsidR="001B7A92" w:rsidRPr="00AB328D" w:rsidRDefault="00F663E2" w:rsidP="00AB328D">
            <w:r>
              <w:t>S</w:t>
            </w:r>
          </w:p>
        </w:tc>
        <w:tc>
          <w:tcPr>
            <w:tcW w:w="2714" w:type="dxa"/>
            <w:vAlign w:val="center"/>
            <w:hideMark/>
          </w:tcPr>
          <w:p w14:paraId="7AFF8470" w14:textId="77777777" w:rsidR="001B7A92" w:rsidRPr="00AB328D" w:rsidRDefault="001B7A92" w:rsidP="00AB328D">
            <w:r w:rsidRPr="00AB328D">
              <w:t>Facility layout, signage inspection</w:t>
            </w:r>
          </w:p>
        </w:tc>
        <w:tc>
          <w:tcPr>
            <w:tcW w:w="1352" w:type="dxa"/>
            <w:shd w:val="clear" w:color="auto" w:fill="FF0000"/>
          </w:tcPr>
          <w:p w14:paraId="69CF05CB" w14:textId="10A8045E" w:rsidR="001B7A92" w:rsidRPr="00AB328D" w:rsidRDefault="001B7A92" w:rsidP="00AB328D">
            <w:r>
              <w:t>Essential</w:t>
            </w:r>
          </w:p>
        </w:tc>
      </w:tr>
      <w:tr w:rsidR="001B7A92" w:rsidRPr="00AB328D" w14:paraId="11E4DA1B" w14:textId="461E2A37" w:rsidTr="00031089">
        <w:trPr>
          <w:tblCellSpacing w:w="15" w:type="dxa"/>
        </w:trPr>
        <w:tc>
          <w:tcPr>
            <w:tcW w:w="654" w:type="dxa"/>
          </w:tcPr>
          <w:p w14:paraId="4125522E" w14:textId="77777777" w:rsidR="001B7A92" w:rsidRPr="00AB328D" w:rsidRDefault="001B7A92" w:rsidP="006B0BD9">
            <w:pPr>
              <w:pStyle w:val="ListParagraph"/>
              <w:numPr>
                <w:ilvl w:val="0"/>
                <w:numId w:val="104"/>
              </w:numPr>
            </w:pPr>
          </w:p>
        </w:tc>
        <w:tc>
          <w:tcPr>
            <w:tcW w:w="4480" w:type="dxa"/>
            <w:vAlign w:val="center"/>
            <w:hideMark/>
          </w:tcPr>
          <w:p w14:paraId="10C98AED" w14:textId="7ACA622D" w:rsidR="001B7A92" w:rsidRPr="00AB328D" w:rsidRDefault="001B7A92" w:rsidP="001B7A92">
            <w:r w:rsidRPr="00AB328D">
              <w:t>Adequate space for triage, resuscitation, and observation areas</w:t>
            </w:r>
          </w:p>
        </w:tc>
        <w:tc>
          <w:tcPr>
            <w:tcW w:w="2714" w:type="dxa"/>
            <w:vAlign w:val="center"/>
            <w:hideMark/>
          </w:tcPr>
          <w:p w14:paraId="1EE3529B" w14:textId="77777777" w:rsidR="001B7A92" w:rsidRPr="00AB328D" w:rsidRDefault="001B7A92" w:rsidP="001B7A92">
            <w:r w:rsidRPr="00AB328D">
              <w:t>Floor plans, observation, functional zoning</w:t>
            </w:r>
          </w:p>
        </w:tc>
        <w:tc>
          <w:tcPr>
            <w:tcW w:w="1352" w:type="dxa"/>
            <w:shd w:val="clear" w:color="auto" w:fill="FF0000"/>
          </w:tcPr>
          <w:p w14:paraId="0E466849" w14:textId="0AA53BF2" w:rsidR="001B7A92" w:rsidRPr="00AB328D" w:rsidRDefault="001B7A92" w:rsidP="001B7A92">
            <w:r w:rsidRPr="00F16713">
              <w:t>Essential</w:t>
            </w:r>
          </w:p>
        </w:tc>
      </w:tr>
      <w:tr w:rsidR="001B7A92" w:rsidRPr="00AB328D" w14:paraId="2C6C5765" w14:textId="3E1B6600" w:rsidTr="00031089">
        <w:trPr>
          <w:tblCellSpacing w:w="15" w:type="dxa"/>
        </w:trPr>
        <w:tc>
          <w:tcPr>
            <w:tcW w:w="654" w:type="dxa"/>
          </w:tcPr>
          <w:p w14:paraId="435EC39E" w14:textId="77777777" w:rsidR="001B7A92" w:rsidRPr="00AB328D" w:rsidRDefault="001B7A92" w:rsidP="006B0BD9">
            <w:pPr>
              <w:pStyle w:val="ListParagraph"/>
              <w:numPr>
                <w:ilvl w:val="0"/>
                <w:numId w:val="104"/>
              </w:numPr>
            </w:pPr>
          </w:p>
        </w:tc>
        <w:tc>
          <w:tcPr>
            <w:tcW w:w="4480" w:type="dxa"/>
            <w:vAlign w:val="center"/>
            <w:hideMark/>
          </w:tcPr>
          <w:p w14:paraId="138FF077" w14:textId="4FCE9609" w:rsidR="001B7A92" w:rsidRPr="00AB328D" w:rsidRDefault="001B7A92" w:rsidP="001B7A92">
            <w:r w:rsidRPr="00AB328D">
              <w:t>ED is operational 24/7 with back-up systems (power, oxygen, water)</w:t>
            </w:r>
          </w:p>
        </w:tc>
        <w:tc>
          <w:tcPr>
            <w:tcW w:w="2714" w:type="dxa"/>
            <w:vAlign w:val="center"/>
            <w:hideMark/>
          </w:tcPr>
          <w:p w14:paraId="1408B09E" w14:textId="77777777" w:rsidR="001B7A92" w:rsidRPr="00AB328D" w:rsidRDefault="001B7A92" w:rsidP="001B7A92">
            <w:r w:rsidRPr="00AB328D">
              <w:t>Duty rosters, maintenance logs, facility inspection</w:t>
            </w:r>
          </w:p>
        </w:tc>
        <w:tc>
          <w:tcPr>
            <w:tcW w:w="1352" w:type="dxa"/>
            <w:shd w:val="clear" w:color="auto" w:fill="FF0000"/>
          </w:tcPr>
          <w:p w14:paraId="3C24F1A8" w14:textId="7FF965B6" w:rsidR="001B7A92" w:rsidRPr="00AB328D" w:rsidRDefault="001B7A92" w:rsidP="001B7A92">
            <w:r w:rsidRPr="00F16713">
              <w:t>Essential</w:t>
            </w:r>
          </w:p>
        </w:tc>
      </w:tr>
      <w:tr w:rsidR="001B7A92" w:rsidRPr="00AB328D" w14:paraId="1B09119E" w14:textId="705783D5" w:rsidTr="00031089">
        <w:trPr>
          <w:tblCellSpacing w:w="15" w:type="dxa"/>
        </w:trPr>
        <w:tc>
          <w:tcPr>
            <w:tcW w:w="654" w:type="dxa"/>
          </w:tcPr>
          <w:p w14:paraId="39C372DA" w14:textId="77777777" w:rsidR="001B7A92" w:rsidRPr="00AB328D" w:rsidRDefault="001B7A92" w:rsidP="006B0BD9">
            <w:pPr>
              <w:pStyle w:val="ListParagraph"/>
              <w:numPr>
                <w:ilvl w:val="0"/>
                <w:numId w:val="104"/>
              </w:numPr>
            </w:pPr>
          </w:p>
        </w:tc>
        <w:tc>
          <w:tcPr>
            <w:tcW w:w="4480" w:type="dxa"/>
            <w:vAlign w:val="center"/>
            <w:hideMark/>
          </w:tcPr>
          <w:p w14:paraId="536187CB" w14:textId="258350E7" w:rsidR="001B7A92" w:rsidRPr="00AB328D" w:rsidRDefault="001B7A92" w:rsidP="001B7A92">
            <w:r w:rsidRPr="00AB328D">
              <w:t>Ambulance access and patient offloading area are clearly marked</w:t>
            </w:r>
          </w:p>
        </w:tc>
        <w:tc>
          <w:tcPr>
            <w:tcW w:w="2714" w:type="dxa"/>
            <w:vAlign w:val="center"/>
            <w:hideMark/>
          </w:tcPr>
          <w:p w14:paraId="5FA3693C" w14:textId="77777777" w:rsidR="001B7A92" w:rsidRPr="00AB328D" w:rsidRDefault="001B7A92" w:rsidP="001B7A92">
            <w:r w:rsidRPr="00AB328D">
              <w:t>Observation, layout plans, signage</w:t>
            </w:r>
          </w:p>
        </w:tc>
        <w:tc>
          <w:tcPr>
            <w:tcW w:w="1352" w:type="dxa"/>
            <w:shd w:val="clear" w:color="auto" w:fill="FF0000"/>
          </w:tcPr>
          <w:p w14:paraId="68697F5B" w14:textId="74E4D989" w:rsidR="001B7A92" w:rsidRPr="00AB328D" w:rsidRDefault="001B7A92" w:rsidP="001B7A92">
            <w:r w:rsidRPr="0041721C">
              <w:t>Essential</w:t>
            </w:r>
          </w:p>
        </w:tc>
      </w:tr>
      <w:tr w:rsidR="001B7A92" w:rsidRPr="00AB328D" w14:paraId="5C8A3B8F" w14:textId="3247C55D" w:rsidTr="00031089">
        <w:trPr>
          <w:tblCellSpacing w:w="15" w:type="dxa"/>
        </w:trPr>
        <w:tc>
          <w:tcPr>
            <w:tcW w:w="654" w:type="dxa"/>
          </w:tcPr>
          <w:p w14:paraId="7094F6B2" w14:textId="77777777" w:rsidR="001B7A92" w:rsidRPr="00AB328D" w:rsidRDefault="001B7A92" w:rsidP="006B0BD9">
            <w:pPr>
              <w:pStyle w:val="ListParagraph"/>
              <w:numPr>
                <w:ilvl w:val="0"/>
                <w:numId w:val="104"/>
              </w:numPr>
            </w:pPr>
          </w:p>
        </w:tc>
        <w:tc>
          <w:tcPr>
            <w:tcW w:w="4480" w:type="dxa"/>
            <w:vAlign w:val="center"/>
            <w:hideMark/>
          </w:tcPr>
          <w:p w14:paraId="45F5A6AD" w14:textId="1A19F33C" w:rsidR="001B7A92" w:rsidRPr="00AB328D" w:rsidRDefault="001B7A92" w:rsidP="001B7A92">
            <w:r w:rsidRPr="00AB328D">
              <w:t>Functional triage area near the entry point with appropriate layout</w:t>
            </w:r>
          </w:p>
        </w:tc>
        <w:tc>
          <w:tcPr>
            <w:tcW w:w="2714" w:type="dxa"/>
            <w:vAlign w:val="center"/>
            <w:hideMark/>
          </w:tcPr>
          <w:p w14:paraId="7C08113D" w14:textId="77777777" w:rsidR="001B7A92" w:rsidRPr="00AB328D" w:rsidRDefault="001B7A92" w:rsidP="001B7A92">
            <w:r w:rsidRPr="00AB328D">
              <w:t>Triage area observation, patient flow mapping</w:t>
            </w:r>
          </w:p>
        </w:tc>
        <w:tc>
          <w:tcPr>
            <w:tcW w:w="1352" w:type="dxa"/>
            <w:shd w:val="clear" w:color="auto" w:fill="FF0000"/>
          </w:tcPr>
          <w:p w14:paraId="066B4B91" w14:textId="0A7A57BB" w:rsidR="001B7A92" w:rsidRPr="00AB328D" w:rsidRDefault="001B7A92" w:rsidP="001B7A92">
            <w:r w:rsidRPr="0041721C">
              <w:t>Essential</w:t>
            </w:r>
          </w:p>
        </w:tc>
      </w:tr>
    </w:tbl>
    <w:p w14:paraId="3E1BB417" w14:textId="4BC93638" w:rsidR="00AB328D" w:rsidRPr="00AB328D" w:rsidRDefault="00AB328D" w:rsidP="00AB328D">
      <w:pPr>
        <w:rPr>
          <w:b/>
          <w:bCs/>
        </w:rPr>
      </w:pPr>
      <w:r w:rsidRPr="00AB328D">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2C510C" w:rsidRPr="00AB328D" w14:paraId="5D48563F" w14:textId="77777777" w:rsidTr="002C510C">
        <w:trPr>
          <w:tblCellSpacing w:w="15" w:type="dxa"/>
        </w:trPr>
        <w:tc>
          <w:tcPr>
            <w:tcW w:w="0" w:type="auto"/>
            <w:vAlign w:val="center"/>
            <w:hideMark/>
          </w:tcPr>
          <w:p w14:paraId="47D8B9B6" w14:textId="77777777" w:rsidR="00AB328D" w:rsidRPr="00AB328D" w:rsidRDefault="00AB328D" w:rsidP="002C510C">
            <w:pPr>
              <w:jc w:val="center"/>
              <w:rPr>
                <w:b/>
                <w:bCs/>
              </w:rPr>
            </w:pPr>
            <w:r w:rsidRPr="00AB328D">
              <w:rPr>
                <w:b/>
                <w:bCs/>
              </w:rPr>
              <w:lastRenderedPageBreak/>
              <w:t>Score</w:t>
            </w:r>
          </w:p>
        </w:tc>
        <w:tc>
          <w:tcPr>
            <w:tcW w:w="0" w:type="auto"/>
            <w:vAlign w:val="center"/>
            <w:hideMark/>
          </w:tcPr>
          <w:p w14:paraId="60594F69" w14:textId="77777777" w:rsidR="00AB328D" w:rsidRPr="00AB328D" w:rsidRDefault="00AB328D" w:rsidP="002C510C">
            <w:pPr>
              <w:jc w:val="center"/>
              <w:rPr>
                <w:b/>
                <w:bCs/>
              </w:rPr>
            </w:pPr>
            <w:r w:rsidRPr="00AB328D">
              <w:rPr>
                <w:b/>
                <w:bCs/>
              </w:rPr>
              <w:t>Description</w:t>
            </w:r>
          </w:p>
        </w:tc>
      </w:tr>
      <w:tr w:rsidR="002C510C" w:rsidRPr="002C510C" w14:paraId="6112FC69" w14:textId="77777777" w:rsidTr="002C510C">
        <w:trPr>
          <w:tblCellSpacing w:w="15" w:type="dxa"/>
        </w:trPr>
        <w:tc>
          <w:tcPr>
            <w:tcW w:w="0" w:type="auto"/>
            <w:vAlign w:val="center"/>
            <w:hideMark/>
          </w:tcPr>
          <w:p w14:paraId="3B218654" w14:textId="77777777" w:rsidR="00AB328D" w:rsidRPr="00AB328D" w:rsidRDefault="00AB328D" w:rsidP="00AB328D">
            <w:r w:rsidRPr="00AB328D">
              <w:t>2</w:t>
            </w:r>
          </w:p>
        </w:tc>
        <w:tc>
          <w:tcPr>
            <w:tcW w:w="0" w:type="auto"/>
            <w:vAlign w:val="center"/>
            <w:hideMark/>
          </w:tcPr>
          <w:p w14:paraId="102B1D62" w14:textId="77777777" w:rsidR="00AB328D" w:rsidRPr="00AB328D" w:rsidRDefault="00AB328D" w:rsidP="00AB328D">
            <w:r w:rsidRPr="00AB328D">
              <w:t>Fully compliant with all listed indicators</w:t>
            </w:r>
          </w:p>
        </w:tc>
      </w:tr>
      <w:tr w:rsidR="002C510C" w:rsidRPr="002C510C" w14:paraId="5773C431" w14:textId="77777777" w:rsidTr="002C510C">
        <w:trPr>
          <w:tblCellSpacing w:w="15" w:type="dxa"/>
        </w:trPr>
        <w:tc>
          <w:tcPr>
            <w:tcW w:w="0" w:type="auto"/>
            <w:vAlign w:val="center"/>
            <w:hideMark/>
          </w:tcPr>
          <w:p w14:paraId="306A30BF" w14:textId="77777777" w:rsidR="00AB328D" w:rsidRPr="00AB328D" w:rsidRDefault="00AB328D" w:rsidP="00AB328D">
            <w:r w:rsidRPr="00AB328D">
              <w:t>1</w:t>
            </w:r>
          </w:p>
        </w:tc>
        <w:tc>
          <w:tcPr>
            <w:tcW w:w="0" w:type="auto"/>
            <w:vAlign w:val="center"/>
            <w:hideMark/>
          </w:tcPr>
          <w:p w14:paraId="74DCD8BD" w14:textId="77777777" w:rsidR="00AB328D" w:rsidRPr="00AB328D" w:rsidRDefault="00AB328D" w:rsidP="00AB328D">
            <w:r w:rsidRPr="00AB328D">
              <w:t>Partially compliant with at least 50% of indicators</w:t>
            </w:r>
          </w:p>
        </w:tc>
      </w:tr>
      <w:tr w:rsidR="002C510C" w:rsidRPr="002C510C" w14:paraId="4918CBA7" w14:textId="77777777" w:rsidTr="002C510C">
        <w:trPr>
          <w:tblCellSpacing w:w="15" w:type="dxa"/>
        </w:trPr>
        <w:tc>
          <w:tcPr>
            <w:tcW w:w="0" w:type="auto"/>
            <w:vAlign w:val="center"/>
            <w:hideMark/>
          </w:tcPr>
          <w:p w14:paraId="0F3A7D9F" w14:textId="77777777" w:rsidR="00AB328D" w:rsidRPr="00AB328D" w:rsidRDefault="00AB328D" w:rsidP="00AB328D">
            <w:r w:rsidRPr="00AB328D">
              <w:t>0</w:t>
            </w:r>
          </w:p>
        </w:tc>
        <w:tc>
          <w:tcPr>
            <w:tcW w:w="0" w:type="auto"/>
            <w:vAlign w:val="center"/>
            <w:hideMark/>
          </w:tcPr>
          <w:p w14:paraId="51F1ECDD" w14:textId="77777777" w:rsidR="00AB328D" w:rsidRPr="00AB328D" w:rsidRDefault="00AB328D" w:rsidP="00AB328D">
            <w:r w:rsidRPr="00AB328D">
              <w:t>Less than 50% compliance or no system in place</w:t>
            </w:r>
          </w:p>
        </w:tc>
      </w:tr>
    </w:tbl>
    <w:p w14:paraId="38BC13D0" w14:textId="77777777" w:rsidR="002C510C" w:rsidRDefault="002C510C" w:rsidP="00AB328D">
      <w:pPr>
        <w:rPr>
          <w:b/>
          <w:bCs/>
          <w:color w:val="FF0000"/>
        </w:rPr>
      </w:pPr>
    </w:p>
    <w:p w14:paraId="574998B0" w14:textId="5007079E" w:rsidR="00AB328D" w:rsidRPr="00AB328D" w:rsidRDefault="00AB328D" w:rsidP="00AB328D">
      <w:pPr>
        <w:rPr>
          <w:b/>
          <w:bCs/>
          <w:color w:val="FF0000"/>
        </w:rPr>
      </w:pPr>
      <w:r w:rsidRPr="00AB328D">
        <w:rPr>
          <w:b/>
          <w:bCs/>
        </w:rPr>
        <w:t>Domain: ED-2 – Emergency Triage and Initial Assessment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86"/>
        <w:gridCol w:w="4758"/>
        <w:gridCol w:w="2609"/>
        <w:gridCol w:w="1397"/>
      </w:tblGrid>
      <w:tr w:rsidR="001B7A92" w:rsidRPr="002C510C" w14:paraId="734066AF" w14:textId="7EBBAF0D" w:rsidTr="001B7A92">
        <w:trPr>
          <w:tblCellSpacing w:w="15" w:type="dxa"/>
        </w:trPr>
        <w:tc>
          <w:tcPr>
            <w:tcW w:w="541" w:type="dxa"/>
          </w:tcPr>
          <w:p w14:paraId="250364A1" w14:textId="77777777" w:rsidR="001B7A92" w:rsidRPr="00AB328D" w:rsidRDefault="001B7A92" w:rsidP="002C510C">
            <w:pPr>
              <w:jc w:val="center"/>
              <w:rPr>
                <w:b/>
                <w:bCs/>
              </w:rPr>
            </w:pPr>
          </w:p>
        </w:tc>
        <w:tc>
          <w:tcPr>
            <w:tcW w:w="4728" w:type="dxa"/>
            <w:vAlign w:val="center"/>
            <w:hideMark/>
          </w:tcPr>
          <w:p w14:paraId="3D737BAB" w14:textId="55DD4741" w:rsidR="001B7A92" w:rsidRPr="00AB328D" w:rsidRDefault="001B7A92" w:rsidP="002C510C">
            <w:pPr>
              <w:jc w:val="center"/>
              <w:rPr>
                <w:b/>
                <w:bCs/>
              </w:rPr>
            </w:pPr>
            <w:r w:rsidRPr="00AB328D">
              <w:rPr>
                <w:b/>
                <w:bCs/>
              </w:rPr>
              <w:t>Indicator</w:t>
            </w:r>
          </w:p>
        </w:tc>
        <w:tc>
          <w:tcPr>
            <w:tcW w:w="2579" w:type="dxa"/>
            <w:vAlign w:val="center"/>
            <w:hideMark/>
          </w:tcPr>
          <w:p w14:paraId="125C1FE6" w14:textId="77777777" w:rsidR="001B7A92" w:rsidRPr="00AB328D" w:rsidRDefault="001B7A92" w:rsidP="002C510C">
            <w:pPr>
              <w:jc w:val="center"/>
              <w:rPr>
                <w:b/>
                <w:bCs/>
              </w:rPr>
            </w:pPr>
            <w:r w:rsidRPr="00AB328D">
              <w:rPr>
                <w:b/>
                <w:bCs/>
              </w:rPr>
              <w:t>Means of Verification</w:t>
            </w:r>
          </w:p>
        </w:tc>
        <w:tc>
          <w:tcPr>
            <w:tcW w:w="1352" w:type="dxa"/>
          </w:tcPr>
          <w:p w14:paraId="01377FA3" w14:textId="1C045780" w:rsidR="001B7A92" w:rsidRPr="00AB328D" w:rsidRDefault="001B7A92" w:rsidP="002C510C">
            <w:pPr>
              <w:jc w:val="center"/>
              <w:rPr>
                <w:b/>
                <w:bCs/>
              </w:rPr>
            </w:pPr>
            <w:r>
              <w:rPr>
                <w:b/>
                <w:bCs/>
              </w:rPr>
              <w:t>Classification</w:t>
            </w:r>
          </w:p>
        </w:tc>
      </w:tr>
      <w:tr w:rsidR="001B7A92" w:rsidRPr="002C510C" w14:paraId="39C6EDE3" w14:textId="492831B5" w:rsidTr="00031089">
        <w:trPr>
          <w:tblCellSpacing w:w="15" w:type="dxa"/>
        </w:trPr>
        <w:tc>
          <w:tcPr>
            <w:tcW w:w="541" w:type="dxa"/>
          </w:tcPr>
          <w:p w14:paraId="1BB27CC9" w14:textId="77777777" w:rsidR="001B7A92" w:rsidRPr="00AB328D" w:rsidRDefault="001B7A92" w:rsidP="006B0BD9">
            <w:pPr>
              <w:pStyle w:val="ListParagraph"/>
              <w:numPr>
                <w:ilvl w:val="0"/>
                <w:numId w:val="106"/>
              </w:numPr>
            </w:pPr>
          </w:p>
        </w:tc>
        <w:tc>
          <w:tcPr>
            <w:tcW w:w="4728" w:type="dxa"/>
            <w:vAlign w:val="center"/>
            <w:hideMark/>
          </w:tcPr>
          <w:p w14:paraId="08B04741" w14:textId="0E382A11" w:rsidR="001B7A92" w:rsidRPr="00AB328D" w:rsidRDefault="001B7A92" w:rsidP="001B7A92">
            <w:r w:rsidRPr="00AB328D">
              <w:t>Standardized triage protocols (e.g., ESI, START</w:t>
            </w:r>
            <w:r>
              <w:t>, IITT tool</w:t>
            </w:r>
            <w:r w:rsidRPr="00AB328D">
              <w:t>) are documented and used</w:t>
            </w:r>
            <w:r>
              <w:t>.*</w:t>
            </w:r>
          </w:p>
        </w:tc>
        <w:tc>
          <w:tcPr>
            <w:tcW w:w="2579" w:type="dxa"/>
            <w:vAlign w:val="center"/>
            <w:hideMark/>
          </w:tcPr>
          <w:p w14:paraId="6DAA4FDE" w14:textId="77777777" w:rsidR="001B7A92" w:rsidRPr="00AB328D" w:rsidRDefault="001B7A92" w:rsidP="001B7A92">
            <w:r w:rsidRPr="00AB328D">
              <w:t>Review of triage policy, patient triage records</w:t>
            </w:r>
          </w:p>
        </w:tc>
        <w:tc>
          <w:tcPr>
            <w:tcW w:w="1352" w:type="dxa"/>
            <w:shd w:val="clear" w:color="auto" w:fill="FF0000"/>
          </w:tcPr>
          <w:p w14:paraId="2607CE04" w14:textId="2E9EB49D" w:rsidR="001B7A92" w:rsidRPr="00AB328D" w:rsidRDefault="001B7A92" w:rsidP="001B7A92">
            <w:r w:rsidRPr="009311D6">
              <w:t>Essential</w:t>
            </w:r>
          </w:p>
        </w:tc>
      </w:tr>
      <w:tr w:rsidR="001B7A92" w:rsidRPr="002C510C" w14:paraId="0F478BAD" w14:textId="1477258E" w:rsidTr="00031089">
        <w:trPr>
          <w:tblCellSpacing w:w="15" w:type="dxa"/>
        </w:trPr>
        <w:tc>
          <w:tcPr>
            <w:tcW w:w="541" w:type="dxa"/>
          </w:tcPr>
          <w:p w14:paraId="5D6CC11A" w14:textId="77777777" w:rsidR="001B7A92" w:rsidRPr="00AB328D" w:rsidRDefault="001B7A92" w:rsidP="006B0BD9">
            <w:pPr>
              <w:pStyle w:val="ListParagraph"/>
              <w:numPr>
                <w:ilvl w:val="0"/>
                <w:numId w:val="106"/>
              </w:numPr>
            </w:pPr>
          </w:p>
        </w:tc>
        <w:tc>
          <w:tcPr>
            <w:tcW w:w="4728" w:type="dxa"/>
            <w:vAlign w:val="center"/>
            <w:hideMark/>
          </w:tcPr>
          <w:p w14:paraId="1FA0E938" w14:textId="2969DDBF" w:rsidR="001B7A92" w:rsidRPr="00AB328D" w:rsidRDefault="001B7A92" w:rsidP="001B7A92">
            <w:r w:rsidRPr="00AB328D">
              <w:t>All patients are triaged within 5 minutes of arrival</w:t>
            </w:r>
          </w:p>
        </w:tc>
        <w:tc>
          <w:tcPr>
            <w:tcW w:w="2579" w:type="dxa"/>
            <w:vAlign w:val="center"/>
            <w:hideMark/>
          </w:tcPr>
          <w:p w14:paraId="7B1FD551" w14:textId="77777777" w:rsidR="001B7A92" w:rsidRPr="00AB328D" w:rsidRDefault="001B7A92" w:rsidP="001B7A92">
            <w:r w:rsidRPr="00AB328D">
              <w:t>Triage logs, patient registers, observation</w:t>
            </w:r>
          </w:p>
        </w:tc>
        <w:tc>
          <w:tcPr>
            <w:tcW w:w="1352" w:type="dxa"/>
            <w:shd w:val="clear" w:color="auto" w:fill="FF0000"/>
          </w:tcPr>
          <w:p w14:paraId="39E8719B" w14:textId="1983B451" w:rsidR="001B7A92" w:rsidRPr="00AB328D" w:rsidRDefault="001B7A92" w:rsidP="001B7A92">
            <w:r w:rsidRPr="009311D6">
              <w:t>Essential</w:t>
            </w:r>
          </w:p>
        </w:tc>
      </w:tr>
      <w:tr w:rsidR="001B7A92" w:rsidRPr="002C510C" w14:paraId="032F77B3" w14:textId="255B29EB" w:rsidTr="00031089">
        <w:trPr>
          <w:tblCellSpacing w:w="15" w:type="dxa"/>
        </w:trPr>
        <w:tc>
          <w:tcPr>
            <w:tcW w:w="541" w:type="dxa"/>
          </w:tcPr>
          <w:p w14:paraId="10C3AA0E" w14:textId="77777777" w:rsidR="001B7A92" w:rsidRPr="00AB328D" w:rsidRDefault="001B7A92" w:rsidP="006B0BD9">
            <w:pPr>
              <w:pStyle w:val="ListParagraph"/>
              <w:numPr>
                <w:ilvl w:val="0"/>
                <w:numId w:val="106"/>
              </w:numPr>
            </w:pPr>
          </w:p>
        </w:tc>
        <w:tc>
          <w:tcPr>
            <w:tcW w:w="4728" w:type="dxa"/>
            <w:vAlign w:val="center"/>
            <w:hideMark/>
          </w:tcPr>
          <w:p w14:paraId="46C61A14" w14:textId="3038DEAF" w:rsidR="001B7A92" w:rsidRPr="00AB328D" w:rsidRDefault="001B7A92" w:rsidP="001B7A92">
            <w:r w:rsidRPr="00AB328D">
              <w:t>Trained staff available to perform triage round the clock</w:t>
            </w:r>
          </w:p>
        </w:tc>
        <w:tc>
          <w:tcPr>
            <w:tcW w:w="2579" w:type="dxa"/>
            <w:vAlign w:val="center"/>
            <w:hideMark/>
          </w:tcPr>
          <w:p w14:paraId="38E34DE1" w14:textId="77777777" w:rsidR="001B7A92" w:rsidRPr="00AB328D" w:rsidRDefault="001B7A92" w:rsidP="001B7A92">
            <w:r w:rsidRPr="00AB328D">
              <w:t>Duty rosters, training certificates</w:t>
            </w:r>
          </w:p>
        </w:tc>
        <w:tc>
          <w:tcPr>
            <w:tcW w:w="1352" w:type="dxa"/>
            <w:shd w:val="clear" w:color="auto" w:fill="FF0000"/>
          </w:tcPr>
          <w:p w14:paraId="3563D159" w14:textId="6CA953A0" w:rsidR="001B7A92" w:rsidRPr="00AB328D" w:rsidRDefault="001B7A92" w:rsidP="001B7A92">
            <w:r w:rsidRPr="009311D6">
              <w:t>Essential</w:t>
            </w:r>
          </w:p>
        </w:tc>
      </w:tr>
      <w:tr w:rsidR="001B7A92" w:rsidRPr="002C510C" w14:paraId="733BB465" w14:textId="516306EB" w:rsidTr="00031089">
        <w:trPr>
          <w:tblCellSpacing w:w="15" w:type="dxa"/>
        </w:trPr>
        <w:tc>
          <w:tcPr>
            <w:tcW w:w="541" w:type="dxa"/>
          </w:tcPr>
          <w:p w14:paraId="19179784" w14:textId="77777777" w:rsidR="001B7A92" w:rsidRPr="00AB328D" w:rsidRDefault="001B7A92" w:rsidP="006B0BD9">
            <w:pPr>
              <w:pStyle w:val="ListParagraph"/>
              <w:numPr>
                <w:ilvl w:val="0"/>
                <w:numId w:val="106"/>
              </w:numPr>
            </w:pPr>
          </w:p>
        </w:tc>
        <w:tc>
          <w:tcPr>
            <w:tcW w:w="4728" w:type="dxa"/>
            <w:vAlign w:val="center"/>
            <w:hideMark/>
          </w:tcPr>
          <w:p w14:paraId="4F0FC207" w14:textId="3D5FA3B1" w:rsidR="001B7A92" w:rsidRPr="00AB328D" w:rsidRDefault="001B7A92" w:rsidP="001B7A92">
            <w:r w:rsidRPr="00AB328D">
              <w:t>Vital signs are checked and recorded at triage</w:t>
            </w:r>
          </w:p>
        </w:tc>
        <w:tc>
          <w:tcPr>
            <w:tcW w:w="2579" w:type="dxa"/>
            <w:vAlign w:val="center"/>
            <w:hideMark/>
          </w:tcPr>
          <w:p w14:paraId="2A9362A2" w14:textId="77777777" w:rsidR="001B7A92" w:rsidRPr="00AB328D" w:rsidRDefault="001B7A92" w:rsidP="001B7A92">
            <w:r w:rsidRPr="00AB328D">
              <w:t>Observation, patient charts</w:t>
            </w:r>
          </w:p>
        </w:tc>
        <w:tc>
          <w:tcPr>
            <w:tcW w:w="1352" w:type="dxa"/>
            <w:shd w:val="clear" w:color="auto" w:fill="FF0000"/>
          </w:tcPr>
          <w:p w14:paraId="5F0D3910" w14:textId="36FA16EA" w:rsidR="001B7A92" w:rsidRPr="00AB328D" w:rsidRDefault="001B7A92" w:rsidP="001B7A92">
            <w:r w:rsidRPr="009311D6">
              <w:t>Essential</w:t>
            </w:r>
          </w:p>
        </w:tc>
      </w:tr>
      <w:tr w:rsidR="001B7A92" w:rsidRPr="002C510C" w14:paraId="571097C4" w14:textId="195316E5" w:rsidTr="00031089">
        <w:trPr>
          <w:tblCellSpacing w:w="15" w:type="dxa"/>
        </w:trPr>
        <w:tc>
          <w:tcPr>
            <w:tcW w:w="541" w:type="dxa"/>
          </w:tcPr>
          <w:p w14:paraId="132BDD99" w14:textId="77777777" w:rsidR="001B7A92" w:rsidRPr="00AB328D" w:rsidRDefault="001B7A92" w:rsidP="006B0BD9">
            <w:pPr>
              <w:pStyle w:val="ListParagraph"/>
              <w:numPr>
                <w:ilvl w:val="0"/>
                <w:numId w:val="106"/>
              </w:numPr>
            </w:pPr>
          </w:p>
        </w:tc>
        <w:tc>
          <w:tcPr>
            <w:tcW w:w="4728" w:type="dxa"/>
            <w:vAlign w:val="center"/>
            <w:hideMark/>
          </w:tcPr>
          <w:p w14:paraId="548474D6" w14:textId="391C711B" w:rsidR="001B7A92" w:rsidRPr="00AB328D" w:rsidRDefault="001B7A92" w:rsidP="001B7A92">
            <w:r w:rsidRPr="00AB328D">
              <w:t>Color-coded or priority-based patient flow is maintained</w:t>
            </w:r>
          </w:p>
        </w:tc>
        <w:tc>
          <w:tcPr>
            <w:tcW w:w="2579" w:type="dxa"/>
            <w:vAlign w:val="center"/>
            <w:hideMark/>
          </w:tcPr>
          <w:p w14:paraId="7883102D" w14:textId="77777777" w:rsidR="001B7A92" w:rsidRPr="00AB328D" w:rsidRDefault="001B7A92" w:rsidP="001B7A92">
            <w:r w:rsidRPr="00AB328D">
              <w:t>Visual inspection, SOPs, interview with triage nurse</w:t>
            </w:r>
          </w:p>
        </w:tc>
        <w:tc>
          <w:tcPr>
            <w:tcW w:w="1352" w:type="dxa"/>
            <w:shd w:val="clear" w:color="auto" w:fill="FF0000"/>
          </w:tcPr>
          <w:p w14:paraId="23A2213D" w14:textId="334DD72A" w:rsidR="001B7A92" w:rsidRPr="00AB328D" w:rsidRDefault="001B7A92" w:rsidP="001B7A92">
            <w:r w:rsidRPr="009311D6">
              <w:t>Essential</w:t>
            </w:r>
          </w:p>
        </w:tc>
      </w:tr>
    </w:tbl>
    <w:p w14:paraId="5F5C12EA" w14:textId="52349452" w:rsidR="00571CD0" w:rsidRDefault="00571CD0" w:rsidP="00AB328D">
      <w:r w:rsidRPr="00DD1A0D">
        <w:rPr>
          <w:rStyle w:val="relative"/>
          <w:i/>
          <w:iCs/>
          <w:sz w:val="20"/>
          <w:szCs w:val="20"/>
        </w:rPr>
        <w:t>*A five-level triage algorithm used in emergency departments to categorize patients based on the severity of their condition and the resources they are likely to require.</w:t>
      </w:r>
      <w:r w:rsidRPr="00DD1A0D">
        <w:rPr>
          <w:i/>
          <w:iCs/>
          <w:sz w:val="20"/>
          <w:szCs w:val="20"/>
        </w:rPr>
        <w:t xml:space="preserve">​ </w:t>
      </w:r>
      <w:hyperlink r:id="rId12" w:history="1">
        <w:r w:rsidRPr="00511208">
          <w:rPr>
            <w:rStyle w:val="Hyperlink"/>
          </w:rPr>
          <w:t>https://www.sgnor.ch/fileadmin/user_upload/Dokumente/Downloads/Esi_Handbook.pdf?utm_source=chatgpt.com</w:t>
        </w:r>
      </w:hyperlink>
    </w:p>
    <w:p w14:paraId="28F2DBB4" w14:textId="49F02D25" w:rsidR="00571CD0" w:rsidRDefault="00571CD0" w:rsidP="00AB328D">
      <w:r>
        <w:t xml:space="preserve">IITT tool by WHO. </w:t>
      </w:r>
      <w:hyperlink r:id="rId13" w:history="1">
        <w:r w:rsidRPr="00511208">
          <w:rPr>
            <w:rStyle w:val="Hyperlink"/>
          </w:rPr>
          <w:t>https://cdn.who.int/media/docs/default-source/integrated-health-services-(ihs)/csy/iitt/iitt_adult.pdf?sfvrsn=b2a91431_1</w:t>
        </w:r>
      </w:hyperlink>
    </w:p>
    <w:p w14:paraId="329B1923" w14:textId="6A4E90B8" w:rsidR="00AB328D" w:rsidRPr="00AB328D" w:rsidRDefault="00AB328D" w:rsidP="00AB328D">
      <w:pPr>
        <w:rPr>
          <w:b/>
          <w:bCs/>
        </w:rPr>
      </w:pPr>
      <w:r w:rsidRPr="00AB328D">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32"/>
        <w:gridCol w:w="86"/>
        <w:gridCol w:w="4888"/>
      </w:tblGrid>
      <w:tr w:rsidR="002C510C" w:rsidRPr="002C510C" w14:paraId="6433859B" w14:textId="77777777" w:rsidTr="002C510C">
        <w:trPr>
          <w:tblCellSpacing w:w="15" w:type="dxa"/>
        </w:trPr>
        <w:tc>
          <w:tcPr>
            <w:tcW w:w="0" w:type="auto"/>
            <w:vAlign w:val="center"/>
            <w:hideMark/>
          </w:tcPr>
          <w:p w14:paraId="032032E1" w14:textId="77777777" w:rsidR="002C510C" w:rsidRPr="00AB328D" w:rsidRDefault="002C510C" w:rsidP="002C510C">
            <w:pPr>
              <w:jc w:val="center"/>
            </w:pPr>
            <w:r w:rsidRPr="00AB328D">
              <w:t>Score</w:t>
            </w:r>
          </w:p>
        </w:tc>
        <w:tc>
          <w:tcPr>
            <w:tcW w:w="0" w:type="auto"/>
          </w:tcPr>
          <w:p w14:paraId="3D82A3E0" w14:textId="77777777" w:rsidR="002C510C" w:rsidRPr="002C510C" w:rsidRDefault="002C510C" w:rsidP="002C510C">
            <w:pPr>
              <w:jc w:val="center"/>
            </w:pPr>
          </w:p>
        </w:tc>
        <w:tc>
          <w:tcPr>
            <w:tcW w:w="0" w:type="auto"/>
            <w:vAlign w:val="center"/>
            <w:hideMark/>
          </w:tcPr>
          <w:p w14:paraId="054C8914" w14:textId="7172004E" w:rsidR="002C510C" w:rsidRPr="00AB328D" w:rsidRDefault="002C510C" w:rsidP="002C510C">
            <w:pPr>
              <w:jc w:val="center"/>
            </w:pPr>
            <w:r w:rsidRPr="00AB328D">
              <w:t>Description</w:t>
            </w:r>
          </w:p>
        </w:tc>
      </w:tr>
      <w:tr w:rsidR="002C510C" w:rsidRPr="002C510C" w14:paraId="2D221312" w14:textId="77777777" w:rsidTr="002C510C">
        <w:trPr>
          <w:tblCellSpacing w:w="15" w:type="dxa"/>
        </w:trPr>
        <w:tc>
          <w:tcPr>
            <w:tcW w:w="0" w:type="auto"/>
            <w:vAlign w:val="center"/>
            <w:hideMark/>
          </w:tcPr>
          <w:p w14:paraId="279964C4" w14:textId="77777777" w:rsidR="002C510C" w:rsidRPr="00AB328D" w:rsidRDefault="002C510C" w:rsidP="00AB328D">
            <w:r w:rsidRPr="00AB328D">
              <w:lastRenderedPageBreak/>
              <w:t>2</w:t>
            </w:r>
          </w:p>
        </w:tc>
        <w:tc>
          <w:tcPr>
            <w:tcW w:w="0" w:type="auto"/>
          </w:tcPr>
          <w:p w14:paraId="3A46E372" w14:textId="77777777" w:rsidR="002C510C" w:rsidRPr="002C510C" w:rsidRDefault="002C510C" w:rsidP="00AB328D"/>
        </w:tc>
        <w:tc>
          <w:tcPr>
            <w:tcW w:w="0" w:type="auto"/>
            <w:vAlign w:val="center"/>
            <w:hideMark/>
          </w:tcPr>
          <w:p w14:paraId="42BB791D" w14:textId="57D5A5CF" w:rsidR="002C510C" w:rsidRPr="00AB328D" w:rsidRDefault="002C510C" w:rsidP="00AB328D">
            <w:r w:rsidRPr="00AB328D">
              <w:t>Fully compliant with all listed indicators</w:t>
            </w:r>
          </w:p>
        </w:tc>
      </w:tr>
      <w:tr w:rsidR="002C510C" w:rsidRPr="002C510C" w14:paraId="5CF21986" w14:textId="77777777" w:rsidTr="002C510C">
        <w:trPr>
          <w:tblCellSpacing w:w="15" w:type="dxa"/>
        </w:trPr>
        <w:tc>
          <w:tcPr>
            <w:tcW w:w="0" w:type="auto"/>
            <w:vAlign w:val="center"/>
            <w:hideMark/>
          </w:tcPr>
          <w:p w14:paraId="0F426299" w14:textId="77777777" w:rsidR="002C510C" w:rsidRPr="00AB328D" w:rsidRDefault="002C510C" w:rsidP="00AB328D">
            <w:r w:rsidRPr="00AB328D">
              <w:t>1</w:t>
            </w:r>
          </w:p>
        </w:tc>
        <w:tc>
          <w:tcPr>
            <w:tcW w:w="0" w:type="auto"/>
          </w:tcPr>
          <w:p w14:paraId="59B86868" w14:textId="77777777" w:rsidR="002C510C" w:rsidRPr="002C510C" w:rsidRDefault="002C510C" w:rsidP="00AB328D"/>
        </w:tc>
        <w:tc>
          <w:tcPr>
            <w:tcW w:w="0" w:type="auto"/>
            <w:vAlign w:val="center"/>
            <w:hideMark/>
          </w:tcPr>
          <w:p w14:paraId="00CD3EE2" w14:textId="4C905FCF" w:rsidR="002C510C" w:rsidRPr="00AB328D" w:rsidRDefault="002C510C" w:rsidP="00AB328D">
            <w:r w:rsidRPr="00AB328D">
              <w:t>Partially compliant with at least 50% of indicators</w:t>
            </w:r>
          </w:p>
        </w:tc>
      </w:tr>
      <w:tr w:rsidR="002C510C" w:rsidRPr="002C510C" w14:paraId="7FC742F9" w14:textId="77777777" w:rsidTr="002C510C">
        <w:trPr>
          <w:tblCellSpacing w:w="15" w:type="dxa"/>
        </w:trPr>
        <w:tc>
          <w:tcPr>
            <w:tcW w:w="0" w:type="auto"/>
            <w:vAlign w:val="center"/>
            <w:hideMark/>
          </w:tcPr>
          <w:p w14:paraId="4ECA1713" w14:textId="77777777" w:rsidR="002C510C" w:rsidRPr="00AB328D" w:rsidRDefault="002C510C" w:rsidP="00AB328D">
            <w:r w:rsidRPr="00AB328D">
              <w:t>0</w:t>
            </w:r>
          </w:p>
        </w:tc>
        <w:tc>
          <w:tcPr>
            <w:tcW w:w="0" w:type="auto"/>
          </w:tcPr>
          <w:p w14:paraId="5CD2116E" w14:textId="77777777" w:rsidR="002C510C" w:rsidRPr="002C510C" w:rsidRDefault="002C510C" w:rsidP="00AB328D"/>
        </w:tc>
        <w:tc>
          <w:tcPr>
            <w:tcW w:w="0" w:type="auto"/>
            <w:vAlign w:val="center"/>
            <w:hideMark/>
          </w:tcPr>
          <w:p w14:paraId="39E420B3" w14:textId="128A4051" w:rsidR="002C510C" w:rsidRPr="00AB328D" w:rsidRDefault="002C510C" w:rsidP="00AB328D">
            <w:r w:rsidRPr="00AB328D">
              <w:t>Less than 50% compliance or no system in place</w:t>
            </w:r>
          </w:p>
        </w:tc>
      </w:tr>
    </w:tbl>
    <w:p w14:paraId="78F5E139" w14:textId="77777777" w:rsidR="002C510C" w:rsidRPr="00571CD0" w:rsidRDefault="002C510C" w:rsidP="00AB328D">
      <w:pPr>
        <w:rPr>
          <w:b/>
          <w:bCs/>
        </w:rPr>
      </w:pPr>
    </w:p>
    <w:p w14:paraId="1A614365" w14:textId="5F58D295" w:rsidR="00AB328D" w:rsidRPr="00AB328D" w:rsidRDefault="00AB328D" w:rsidP="00AB328D">
      <w:pPr>
        <w:rPr>
          <w:b/>
          <w:bCs/>
        </w:rPr>
      </w:pPr>
      <w:r w:rsidRPr="00AB328D">
        <w:rPr>
          <w:b/>
          <w:bCs/>
        </w:rPr>
        <w:t>Domain: ED-3 – Emergency Services and Stabilization</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395"/>
        <w:gridCol w:w="3023"/>
        <w:gridCol w:w="1397"/>
      </w:tblGrid>
      <w:tr w:rsidR="001B7A92" w:rsidRPr="00AB328D" w14:paraId="6E552903" w14:textId="61A16AC7" w:rsidTr="00DD1A0D">
        <w:trPr>
          <w:tblCellSpacing w:w="15" w:type="dxa"/>
        </w:trPr>
        <w:tc>
          <w:tcPr>
            <w:tcW w:w="490" w:type="dxa"/>
          </w:tcPr>
          <w:p w14:paraId="70FD2003" w14:textId="77777777" w:rsidR="001B7A92" w:rsidRPr="00AB328D" w:rsidRDefault="001B7A92" w:rsidP="00571CD0">
            <w:pPr>
              <w:jc w:val="center"/>
              <w:rPr>
                <w:b/>
                <w:bCs/>
              </w:rPr>
            </w:pPr>
          </w:p>
        </w:tc>
        <w:tc>
          <w:tcPr>
            <w:tcW w:w="4365" w:type="dxa"/>
            <w:vAlign w:val="center"/>
            <w:hideMark/>
          </w:tcPr>
          <w:p w14:paraId="206333C3" w14:textId="5696C47F" w:rsidR="001B7A92" w:rsidRPr="00AB328D" w:rsidRDefault="001B7A92" w:rsidP="00571CD0">
            <w:pPr>
              <w:jc w:val="center"/>
              <w:rPr>
                <w:b/>
                <w:bCs/>
              </w:rPr>
            </w:pPr>
            <w:r w:rsidRPr="00AB328D">
              <w:rPr>
                <w:b/>
                <w:bCs/>
              </w:rPr>
              <w:t>Indicator</w:t>
            </w:r>
          </w:p>
        </w:tc>
        <w:tc>
          <w:tcPr>
            <w:tcW w:w="2993" w:type="dxa"/>
            <w:vAlign w:val="center"/>
            <w:hideMark/>
          </w:tcPr>
          <w:p w14:paraId="18C590EA" w14:textId="77777777" w:rsidR="001B7A92" w:rsidRPr="00AB328D" w:rsidRDefault="001B7A92" w:rsidP="00571CD0">
            <w:pPr>
              <w:jc w:val="center"/>
              <w:rPr>
                <w:b/>
                <w:bCs/>
              </w:rPr>
            </w:pPr>
            <w:r w:rsidRPr="00AB328D">
              <w:rPr>
                <w:b/>
                <w:bCs/>
              </w:rPr>
              <w:t>Means of Verification</w:t>
            </w:r>
          </w:p>
        </w:tc>
        <w:tc>
          <w:tcPr>
            <w:tcW w:w="1352" w:type="dxa"/>
          </w:tcPr>
          <w:p w14:paraId="088A31BB" w14:textId="79EC8949" w:rsidR="001B7A92" w:rsidRPr="00AB328D" w:rsidRDefault="001B7A92" w:rsidP="00571CD0">
            <w:pPr>
              <w:jc w:val="center"/>
              <w:rPr>
                <w:b/>
                <w:bCs/>
              </w:rPr>
            </w:pPr>
            <w:r>
              <w:rPr>
                <w:b/>
                <w:bCs/>
              </w:rPr>
              <w:t>Classification</w:t>
            </w:r>
          </w:p>
        </w:tc>
      </w:tr>
      <w:tr w:rsidR="00031089" w:rsidRPr="00571CD0" w14:paraId="2FB95995" w14:textId="38A299D1" w:rsidTr="00DD1A0D">
        <w:trPr>
          <w:tblCellSpacing w:w="15" w:type="dxa"/>
        </w:trPr>
        <w:tc>
          <w:tcPr>
            <w:tcW w:w="490" w:type="dxa"/>
          </w:tcPr>
          <w:p w14:paraId="6625CD82" w14:textId="77777777" w:rsidR="00031089" w:rsidRPr="00AB328D" w:rsidRDefault="00031089" w:rsidP="00FE1AFD">
            <w:pPr>
              <w:pStyle w:val="ListParagraph"/>
              <w:numPr>
                <w:ilvl w:val="0"/>
                <w:numId w:val="105"/>
              </w:numPr>
            </w:pPr>
          </w:p>
        </w:tc>
        <w:tc>
          <w:tcPr>
            <w:tcW w:w="4365" w:type="dxa"/>
            <w:vAlign w:val="center"/>
            <w:hideMark/>
          </w:tcPr>
          <w:p w14:paraId="54134748" w14:textId="39C2182A" w:rsidR="00031089" w:rsidRPr="00AB328D" w:rsidRDefault="00031089" w:rsidP="00031089">
            <w:r w:rsidRPr="00AB328D">
              <w:t>Essential emergency equipment and drugs are available and regularly checked</w:t>
            </w:r>
          </w:p>
        </w:tc>
        <w:tc>
          <w:tcPr>
            <w:tcW w:w="2993" w:type="dxa"/>
            <w:vAlign w:val="center"/>
            <w:hideMark/>
          </w:tcPr>
          <w:p w14:paraId="02A28447" w14:textId="77777777" w:rsidR="00031089" w:rsidRPr="00AB328D" w:rsidRDefault="00031089" w:rsidP="00031089">
            <w:r w:rsidRPr="00AB328D">
              <w:t>Equipment checklist, crash cart logs, pharmacy inventory</w:t>
            </w:r>
          </w:p>
        </w:tc>
        <w:tc>
          <w:tcPr>
            <w:tcW w:w="1352" w:type="dxa"/>
            <w:shd w:val="clear" w:color="auto" w:fill="FF0000"/>
          </w:tcPr>
          <w:p w14:paraId="50F3BA52" w14:textId="1990FFF1" w:rsidR="00031089" w:rsidRPr="00AB328D" w:rsidRDefault="00031089" w:rsidP="00031089">
            <w:r w:rsidRPr="00250607">
              <w:t>Essential</w:t>
            </w:r>
          </w:p>
        </w:tc>
      </w:tr>
      <w:tr w:rsidR="00031089" w:rsidRPr="00571CD0" w14:paraId="46DAEB0C" w14:textId="313FBC00" w:rsidTr="00DD1A0D">
        <w:trPr>
          <w:tblCellSpacing w:w="15" w:type="dxa"/>
        </w:trPr>
        <w:tc>
          <w:tcPr>
            <w:tcW w:w="490" w:type="dxa"/>
          </w:tcPr>
          <w:p w14:paraId="573B913E" w14:textId="77777777" w:rsidR="00031089" w:rsidRPr="00AB328D" w:rsidRDefault="00031089" w:rsidP="00FE1AFD">
            <w:pPr>
              <w:pStyle w:val="ListParagraph"/>
              <w:numPr>
                <w:ilvl w:val="0"/>
                <w:numId w:val="105"/>
              </w:numPr>
            </w:pPr>
          </w:p>
        </w:tc>
        <w:tc>
          <w:tcPr>
            <w:tcW w:w="4365" w:type="dxa"/>
            <w:vAlign w:val="center"/>
            <w:hideMark/>
          </w:tcPr>
          <w:p w14:paraId="74AE6F09" w14:textId="5349F4A7" w:rsidR="00031089" w:rsidRPr="00AB328D" w:rsidRDefault="00031089" w:rsidP="00031089">
            <w:r w:rsidRPr="00AB328D">
              <w:t>Emergency team is trained in BLS, ACLS, and trauma protocols</w:t>
            </w:r>
          </w:p>
        </w:tc>
        <w:tc>
          <w:tcPr>
            <w:tcW w:w="2993" w:type="dxa"/>
            <w:vAlign w:val="center"/>
            <w:hideMark/>
          </w:tcPr>
          <w:p w14:paraId="62E6AF2B" w14:textId="77777777" w:rsidR="00031089" w:rsidRPr="00AB328D" w:rsidRDefault="00031089" w:rsidP="00031089">
            <w:r w:rsidRPr="00AB328D">
              <w:t>Training records, staff interviews, certification documents</w:t>
            </w:r>
          </w:p>
        </w:tc>
        <w:tc>
          <w:tcPr>
            <w:tcW w:w="1352" w:type="dxa"/>
            <w:shd w:val="clear" w:color="auto" w:fill="FF0000"/>
          </w:tcPr>
          <w:p w14:paraId="751C082A" w14:textId="6AB77F1D" w:rsidR="00031089" w:rsidRPr="00AB328D" w:rsidRDefault="00031089" w:rsidP="00031089">
            <w:r w:rsidRPr="00250607">
              <w:t>Essential</w:t>
            </w:r>
          </w:p>
        </w:tc>
      </w:tr>
      <w:tr w:rsidR="00031089" w:rsidRPr="00571CD0" w14:paraId="439665F8" w14:textId="4F722DFD" w:rsidTr="00DD1A0D">
        <w:trPr>
          <w:tblCellSpacing w:w="15" w:type="dxa"/>
        </w:trPr>
        <w:tc>
          <w:tcPr>
            <w:tcW w:w="490" w:type="dxa"/>
          </w:tcPr>
          <w:p w14:paraId="6623E25B" w14:textId="77777777" w:rsidR="00031089" w:rsidRPr="00AB328D" w:rsidRDefault="00031089" w:rsidP="00FE1AFD">
            <w:pPr>
              <w:pStyle w:val="ListParagraph"/>
              <w:numPr>
                <w:ilvl w:val="0"/>
                <w:numId w:val="105"/>
              </w:numPr>
            </w:pPr>
          </w:p>
        </w:tc>
        <w:tc>
          <w:tcPr>
            <w:tcW w:w="4365" w:type="dxa"/>
            <w:vAlign w:val="center"/>
            <w:hideMark/>
          </w:tcPr>
          <w:p w14:paraId="577810D0" w14:textId="233FEAEA" w:rsidR="00031089" w:rsidRPr="00AB328D" w:rsidRDefault="00031089" w:rsidP="00031089">
            <w:r w:rsidRPr="00AB328D">
              <w:t>Protocols for resuscitation, trauma, poisoning, and acute cardiac care exist</w:t>
            </w:r>
          </w:p>
        </w:tc>
        <w:tc>
          <w:tcPr>
            <w:tcW w:w="2993" w:type="dxa"/>
            <w:vAlign w:val="center"/>
            <w:hideMark/>
          </w:tcPr>
          <w:p w14:paraId="3429D328" w14:textId="77777777" w:rsidR="00031089" w:rsidRPr="00AB328D" w:rsidRDefault="00031089" w:rsidP="00031089">
            <w:r w:rsidRPr="00AB328D">
              <w:t>Review of protocols, observation of emergency management</w:t>
            </w:r>
          </w:p>
        </w:tc>
        <w:tc>
          <w:tcPr>
            <w:tcW w:w="1352" w:type="dxa"/>
            <w:shd w:val="clear" w:color="auto" w:fill="FF0000"/>
          </w:tcPr>
          <w:p w14:paraId="6A5B3121" w14:textId="1C946F14" w:rsidR="00031089" w:rsidRPr="00AB328D" w:rsidRDefault="00031089" w:rsidP="00031089">
            <w:r w:rsidRPr="00250607">
              <w:t>Essential</w:t>
            </w:r>
          </w:p>
        </w:tc>
      </w:tr>
      <w:tr w:rsidR="00031089" w:rsidRPr="00571CD0" w14:paraId="4CDEBBDE" w14:textId="4778A03F" w:rsidTr="00DD1A0D">
        <w:trPr>
          <w:tblCellSpacing w:w="15" w:type="dxa"/>
        </w:trPr>
        <w:tc>
          <w:tcPr>
            <w:tcW w:w="490" w:type="dxa"/>
          </w:tcPr>
          <w:p w14:paraId="324ACF90" w14:textId="77777777" w:rsidR="00031089" w:rsidRPr="00AB328D" w:rsidRDefault="00031089" w:rsidP="00FE1AFD">
            <w:pPr>
              <w:pStyle w:val="ListParagraph"/>
              <w:numPr>
                <w:ilvl w:val="0"/>
                <w:numId w:val="105"/>
              </w:numPr>
            </w:pPr>
          </w:p>
        </w:tc>
        <w:tc>
          <w:tcPr>
            <w:tcW w:w="4365" w:type="dxa"/>
            <w:vAlign w:val="center"/>
            <w:hideMark/>
          </w:tcPr>
          <w:p w14:paraId="7BD2BD06" w14:textId="09AFA49D" w:rsidR="00031089" w:rsidRPr="00AB328D" w:rsidRDefault="00031089" w:rsidP="00031089">
            <w:r w:rsidRPr="00AB328D">
              <w:t>Standard monitoring tools are used (BP, SpO2, ECG, glucometer)</w:t>
            </w:r>
          </w:p>
        </w:tc>
        <w:tc>
          <w:tcPr>
            <w:tcW w:w="2993" w:type="dxa"/>
            <w:vAlign w:val="center"/>
            <w:hideMark/>
          </w:tcPr>
          <w:p w14:paraId="5EAA7887" w14:textId="77777777" w:rsidR="00031089" w:rsidRPr="00AB328D" w:rsidRDefault="00031089" w:rsidP="00031089">
            <w:r w:rsidRPr="00AB328D">
              <w:t>Equipment availability, observation, patient chart reviews</w:t>
            </w:r>
          </w:p>
        </w:tc>
        <w:tc>
          <w:tcPr>
            <w:tcW w:w="1352" w:type="dxa"/>
            <w:shd w:val="clear" w:color="auto" w:fill="FF0000"/>
          </w:tcPr>
          <w:p w14:paraId="79A861E2" w14:textId="05760931" w:rsidR="00031089" w:rsidRPr="00AB328D" w:rsidRDefault="00031089" w:rsidP="00031089">
            <w:r w:rsidRPr="00250607">
              <w:t>Essential</w:t>
            </w:r>
          </w:p>
        </w:tc>
      </w:tr>
      <w:tr w:rsidR="00031089" w:rsidRPr="00571CD0" w14:paraId="777BD490" w14:textId="4BC00281" w:rsidTr="00DD1A0D">
        <w:trPr>
          <w:tblCellSpacing w:w="15" w:type="dxa"/>
        </w:trPr>
        <w:tc>
          <w:tcPr>
            <w:tcW w:w="490" w:type="dxa"/>
          </w:tcPr>
          <w:p w14:paraId="379E3333" w14:textId="77777777" w:rsidR="00031089" w:rsidRPr="00AB328D" w:rsidRDefault="00031089" w:rsidP="00FE1AFD">
            <w:pPr>
              <w:pStyle w:val="ListParagraph"/>
              <w:numPr>
                <w:ilvl w:val="0"/>
                <w:numId w:val="105"/>
              </w:numPr>
            </w:pPr>
          </w:p>
        </w:tc>
        <w:tc>
          <w:tcPr>
            <w:tcW w:w="4365" w:type="dxa"/>
            <w:vAlign w:val="center"/>
            <w:hideMark/>
          </w:tcPr>
          <w:p w14:paraId="17DA11E9" w14:textId="7B098773" w:rsidR="00031089" w:rsidRPr="00AB328D" w:rsidRDefault="00031089" w:rsidP="00031089">
            <w:r w:rsidRPr="00AB328D">
              <w:t>Documentation of interventions and outcomes is consistently maintained</w:t>
            </w:r>
          </w:p>
        </w:tc>
        <w:tc>
          <w:tcPr>
            <w:tcW w:w="2993" w:type="dxa"/>
            <w:vAlign w:val="center"/>
            <w:hideMark/>
          </w:tcPr>
          <w:p w14:paraId="23EDDE74" w14:textId="77777777" w:rsidR="00031089" w:rsidRPr="00AB328D" w:rsidRDefault="00031089" w:rsidP="00031089">
            <w:r w:rsidRPr="00AB328D">
              <w:t>Review of patient records, treatment logs</w:t>
            </w:r>
          </w:p>
        </w:tc>
        <w:tc>
          <w:tcPr>
            <w:tcW w:w="1352" w:type="dxa"/>
            <w:shd w:val="clear" w:color="auto" w:fill="FF0000"/>
          </w:tcPr>
          <w:p w14:paraId="202CDBD1" w14:textId="1C4B55C0" w:rsidR="00031089" w:rsidRPr="00AB328D" w:rsidRDefault="00031089" w:rsidP="00031089">
            <w:r w:rsidRPr="00250607">
              <w:t>Essential</w:t>
            </w:r>
          </w:p>
        </w:tc>
      </w:tr>
    </w:tbl>
    <w:p w14:paraId="6496A301" w14:textId="77777777" w:rsidR="00AB328D" w:rsidRPr="00AB328D" w:rsidRDefault="00AB328D" w:rsidP="00AB328D">
      <w:pPr>
        <w:rPr>
          <w:b/>
          <w:bCs/>
        </w:rPr>
      </w:pPr>
      <w:r w:rsidRPr="00AB328D">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825481" w:rsidRPr="00825481" w14:paraId="6D5D93E1" w14:textId="77777777" w:rsidTr="00825481">
        <w:trPr>
          <w:tblCellSpacing w:w="15" w:type="dxa"/>
        </w:trPr>
        <w:tc>
          <w:tcPr>
            <w:tcW w:w="0" w:type="auto"/>
            <w:vAlign w:val="center"/>
            <w:hideMark/>
          </w:tcPr>
          <w:p w14:paraId="46999DA1" w14:textId="77777777" w:rsidR="00825481" w:rsidRPr="00AB328D" w:rsidRDefault="00825481" w:rsidP="0096134B">
            <w:r w:rsidRPr="00AB328D">
              <w:t>2</w:t>
            </w:r>
          </w:p>
        </w:tc>
        <w:tc>
          <w:tcPr>
            <w:tcW w:w="0" w:type="auto"/>
            <w:vAlign w:val="center"/>
            <w:hideMark/>
          </w:tcPr>
          <w:p w14:paraId="0E40F758" w14:textId="77777777" w:rsidR="00825481" w:rsidRPr="00AB328D" w:rsidRDefault="00825481" w:rsidP="0096134B">
            <w:r w:rsidRPr="00AB328D">
              <w:t>Fully compliant with all listed indicators</w:t>
            </w:r>
          </w:p>
        </w:tc>
      </w:tr>
      <w:tr w:rsidR="00825481" w:rsidRPr="00825481" w14:paraId="3BBB171C" w14:textId="77777777" w:rsidTr="00825481">
        <w:trPr>
          <w:tblCellSpacing w:w="15" w:type="dxa"/>
        </w:trPr>
        <w:tc>
          <w:tcPr>
            <w:tcW w:w="0" w:type="auto"/>
            <w:vAlign w:val="center"/>
            <w:hideMark/>
          </w:tcPr>
          <w:p w14:paraId="39FEFF52" w14:textId="77777777" w:rsidR="00825481" w:rsidRPr="00AB328D" w:rsidRDefault="00825481" w:rsidP="0096134B">
            <w:r w:rsidRPr="00AB328D">
              <w:t>1</w:t>
            </w:r>
          </w:p>
        </w:tc>
        <w:tc>
          <w:tcPr>
            <w:tcW w:w="0" w:type="auto"/>
            <w:vAlign w:val="center"/>
            <w:hideMark/>
          </w:tcPr>
          <w:p w14:paraId="0695CBE0" w14:textId="77777777" w:rsidR="00825481" w:rsidRPr="00AB328D" w:rsidRDefault="00825481" w:rsidP="0096134B">
            <w:r w:rsidRPr="00AB328D">
              <w:t>Partially compliant with at least 50% of indicators</w:t>
            </w:r>
          </w:p>
        </w:tc>
      </w:tr>
      <w:tr w:rsidR="00825481" w:rsidRPr="00825481" w14:paraId="502122F8" w14:textId="77777777" w:rsidTr="00825481">
        <w:trPr>
          <w:tblCellSpacing w:w="15" w:type="dxa"/>
        </w:trPr>
        <w:tc>
          <w:tcPr>
            <w:tcW w:w="0" w:type="auto"/>
            <w:vAlign w:val="center"/>
            <w:hideMark/>
          </w:tcPr>
          <w:p w14:paraId="137252A2" w14:textId="77777777" w:rsidR="00825481" w:rsidRPr="00AB328D" w:rsidRDefault="00825481" w:rsidP="0096134B">
            <w:r w:rsidRPr="00AB328D">
              <w:t>0</w:t>
            </w:r>
          </w:p>
        </w:tc>
        <w:tc>
          <w:tcPr>
            <w:tcW w:w="0" w:type="auto"/>
            <w:vAlign w:val="center"/>
            <w:hideMark/>
          </w:tcPr>
          <w:p w14:paraId="23D8D2F1" w14:textId="77777777" w:rsidR="00825481" w:rsidRPr="00AB328D" w:rsidRDefault="00825481" w:rsidP="0096134B">
            <w:r w:rsidRPr="00AB328D">
              <w:t>Less than 50% compliance or no system in place</w:t>
            </w:r>
          </w:p>
        </w:tc>
      </w:tr>
      <w:tr w:rsidR="00825481" w:rsidRPr="00AB328D" w14:paraId="15139C76" w14:textId="77777777" w:rsidTr="00825481">
        <w:trPr>
          <w:tblCellSpacing w:w="15" w:type="dxa"/>
        </w:trPr>
        <w:tc>
          <w:tcPr>
            <w:tcW w:w="0" w:type="auto"/>
            <w:vAlign w:val="center"/>
            <w:hideMark/>
          </w:tcPr>
          <w:p w14:paraId="01F83F99" w14:textId="77777777" w:rsidR="00AB328D" w:rsidRPr="00AB328D" w:rsidRDefault="00AB328D" w:rsidP="00AB328D">
            <w:pPr>
              <w:rPr>
                <w:b/>
                <w:bCs/>
              </w:rPr>
            </w:pPr>
            <w:r w:rsidRPr="00AB328D">
              <w:rPr>
                <w:b/>
                <w:bCs/>
              </w:rPr>
              <w:t>Score</w:t>
            </w:r>
          </w:p>
        </w:tc>
        <w:tc>
          <w:tcPr>
            <w:tcW w:w="0" w:type="auto"/>
            <w:vAlign w:val="center"/>
            <w:hideMark/>
          </w:tcPr>
          <w:p w14:paraId="2BAC8914" w14:textId="77777777" w:rsidR="00AB328D" w:rsidRPr="00AB328D" w:rsidRDefault="00AB328D" w:rsidP="00AB328D">
            <w:pPr>
              <w:rPr>
                <w:b/>
                <w:bCs/>
              </w:rPr>
            </w:pPr>
            <w:r w:rsidRPr="00AB328D">
              <w:rPr>
                <w:b/>
                <w:bCs/>
              </w:rPr>
              <w:t>Description</w:t>
            </w:r>
          </w:p>
        </w:tc>
      </w:tr>
    </w:tbl>
    <w:p w14:paraId="76982C18" w14:textId="2470BD68" w:rsidR="00AB328D" w:rsidRPr="00AB328D" w:rsidRDefault="00AB328D" w:rsidP="00AB328D">
      <w:pPr>
        <w:rPr>
          <w:b/>
          <w:bCs/>
          <w:color w:val="FF0000"/>
        </w:rPr>
      </w:pPr>
    </w:p>
    <w:p w14:paraId="46E08111" w14:textId="77777777" w:rsidR="00AB328D" w:rsidRPr="00AB328D" w:rsidRDefault="00AB328D" w:rsidP="00AB328D">
      <w:pPr>
        <w:rPr>
          <w:b/>
          <w:bCs/>
        </w:rPr>
      </w:pPr>
      <w:r w:rsidRPr="00AB328D">
        <w:rPr>
          <w:b/>
          <w:bCs/>
        </w:rPr>
        <w:lastRenderedPageBreak/>
        <w:t>Classification of Emergency Department (ED) Standards</w:t>
      </w:r>
    </w:p>
    <w:p w14:paraId="2DC435D4" w14:textId="77777777" w:rsidR="00AB328D" w:rsidRDefault="00AB328D" w:rsidP="00AB328D">
      <w:pPr>
        <w:rPr>
          <w:b/>
          <w:bCs/>
        </w:rPr>
      </w:pPr>
      <w:r w:rsidRPr="00AB328D">
        <w:rPr>
          <w:b/>
          <w:bCs/>
        </w:rPr>
        <w:t>Based on WHO’s Patient Safety Framework and international best practices, the following classification applies:</w:t>
      </w:r>
    </w:p>
    <w:p w14:paraId="25D95FC5" w14:textId="77777777" w:rsidR="00825481" w:rsidRPr="00AB328D" w:rsidRDefault="00825481" w:rsidP="00AB328D">
      <w:pPr>
        <w:rPr>
          <w:b/>
          <w:bCs/>
        </w:rPr>
      </w:pPr>
    </w:p>
    <w:p w14:paraId="5B51D8E3" w14:textId="4B80BA1D" w:rsidR="00AB328D" w:rsidRPr="00AB328D" w:rsidRDefault="00AB328D" w:rsidP="00825481">
      <w:pPr>
        <w:ind w:firstLine="720"/>
        <w:rPr>
          <w:b/>
          <w:bCs/>
        </w:rPr>
      </w:pPr>
      <w:r w:rsidRPr="00AB328D">
        <w:rPr>
          <w:b/>
          <w:bCs/>
        </w:rPr>
        <w:t xml:space="preserve"> 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933"/>
      </w:tblGrid>
      <w:tr w:rsidR="00825481" w:rsidRPr="00AB328D" w14:paraId="28719006" w14:textId="77777777" w:rsidTr="00825481">
        <w:trPr>
          <w:tblCellSpacing w:w="15" w:type="dxa"/>
        </w:trPr>
        <w:tc>
          <w:tcPr>
            <w:tcW w:w="0" w:type="auto"/>
            <w:vAlign w:val="center"/>
            <w:hideMark/>
          </w:tcPr>
          <w:p w14:paraId="6DFA5241" w14:textId="77777777" w:rsidR="00AB328D" w:rsidRPr="00AB328D" w:rsidRDefault="00AB328D" w:rsidP="00825481">
            <w:pPr>
              <w:jc w:val="center"/>
              <w:rPr>
                <w:b/>
                <w:bCs/>
              </w:rPr>
            </w:pPr>
            <w:r w:rsidRPr="00AB328D">
              <w:rPr>
                <w:b/>
                <w:bCs/>
              </w:rPr>
              <w:t>Domain Code</w:t>
            </w:r>
          </w:p>
        </w:tc>
        <w:tc>
          <w:tcPr>
            <w:tcW w:w="0" w:type="auto"/>
            <w:vAlign w:val="center"/>
            <w:hideMark/>
          </w:tcPr>
          <w:p w14:paraId="373286FE" w14:textId="77777777" w:rsidR="00AB328D" w:rsidRPr="00AB328D" w:rsidRDefault="00AB328D" w:rsidP="00825481">
            <w:pPr>
              <w:jc w:val="center"/>
              <w:rPr>
                <w:b/>
                <w:bCs/>
              </w:rPr>
            </w:pPr>
            <w:r w:rsidRPr="00AB328D">
              <w:rPr>
                <w:b/>
                <w:bCs/>
              </w:rPr>
              <w:t>Title</w:t>
            </w:r>
          </w:p>
        </w:tc>
      </w:tr>
      <w:tr w:rsidR="00825481" w:rsidRPr="00825481" w14:paraId="36F10645" w14:textId="77777777" w:rsidTr="00825481">
        <w:trPr>
          <w:tblCellSpacing w:w="15" w:type="dxa"/>
        </w:trPr>
        <w:tc>
          <w:tcPr>
            <w:tcW w:w="0" w:type="auto"/>
            <w:vAlign w:val="center"/>
            <w:hideMark/>
          </w:tcPr>
          <w:p w14:paraId="27AEF02D" w14:textId="77777777" w:rsidR="00AB328D" w:rsidRPr="00AB328D" w:rsidRDefault="00AB328D" w:rsidP="00AB328D">
            <w:r w:rsidRPr="00AB328D">
              <w:t>ED-1</w:t>
            </w:r>
          </w:p>
        </w:tc>
        <w:tc>
          <w:tcPr>
            <w:tcW w:w="0" w:type="auto"/>
            <w:vAlign w:val="center"/>
            <w:hideMark/>
          </w:tcPr>
          <w:p w14:paraId="7D40B873" w14:textId="77777777" w:rsidR="00AB328D" w:rsidRPr="00AB328D" w:rsidRDefault="00AB328D" w:rsidP="00AB328D">
            <w:r w:rsidRPr="00AB328D">
              <w:t>Emergency Department Infrastructure and Access</w:t>
            </w:r>
          </w:p>
        </w:tc>
      </w:tr>
      <w:tr w:rsidR="00825481" w:rsidRPr="00825481" w14:paraId="20D26266" w14:textId="77777777" w:rsidTr="00825481">
        <w:trPr>
          <w:tblCellSpacing w:w="15" w:type="dxa"/>
        </w:trPr>
        <w:tc>
          <w:tcPr>
            <w:tcW w:w="0" w:type="auto"/>
            <w:vAlign w:val="center"/>
            <w:hideMark/>
          </w:tcPr>
          <w:p w14:paraId="578A4D85" w14:textId="77777777" w:rsidR="00AB328D" w:rsidRPr="00AB328D" w:rsidRDefault="00AB328D" w:rsidP="00AB328D">
            <w:r w:rsidRPr="00AB328D">
              <w:t>ED-2</w:t>
            </w:r>
          </w:p>
        </w:tc>
        <w:tc>
          <w:tcPr>
            <w:tcW w:w="0" w:type="auto"/>
            <w:vAlign w:val="center"/>
            <w:hideMark/>
          </w:tcPr>
          <w:p w14:paraId="6FCCD9F4" w14:textId="77777777" w:rsidR="00AB328D" w:rsidRPr="00AB328D" w:rsidRDefault="00AB328D" w:rsidP="00AB328D">
            <w:r w:rsidRPr="00AB328D">
              <w:t>Emergency Triage and Initial Assessment</w:t>
            </w:r>
          </w:p>
        </w:tc>
      </w:tr>
      <w:tr w:rsidR="00825481" w:rsidRPr="00825481" w14:paraId="4171F962" w14:textId="77777777" w:rsidTr="00825481">
        <w:trPr>
          <w:tblCellSpacing w:w="15" w:type="dxa"/>
        </w:trPr>
        <w:tc>
          <w:tcPr>
            <w:tcW w:w="0" w:type="auto"/>
            <w:vAlign w:val="center"/>
            <w:hideMark/>
          </w:tcPr>
          <w:p w14:paraId="4215A72A" w14:textId="77777777" w:rsidR="00AB328D" w:rsidRPr="00AB328D" w:rsidRDefault="00AB328D" w:rsidP="00AB328D">
            <w:r w:rsidRPr="00AB328D">
              <w:t>ED-3</w:t>
            </w:r>
          </w:p>
        </w:tc>
        <w:tc>
          <w:tcPr>
            <w:tcW w:w="0" w:type="auto"/>
            <w:vAlign w:val="center"/>
            <w:hideMark/>
          </w:tcPr>
          <w:p w14:paraId="53BAD45E" w14:textId="77777777" w:rsidR="00AB328D" w:rsidRPr="00AB328D" w:rsidRDefault="00AB328D" w:rsidP="00AB328D">
            <w:r w:rsidRPr="00AB328D">
              <w:t>Emergency Services and Stabilization</w:t>
            </w:r>
          </w:p>
        </w:tc>
      </w:tr>
    </w:tbl>
    <w:p w14:paraId="4C78F945" w14:textId="1E92B3FF" w:rsidR="00AB328D" w:rsidRPr="00AB328D" w:rsidRDefault="00AB328D" w:rsidP="00825481">
      <w:pPr>
        <w:ind w:firstLine="720"/>
        <w:rPr>
          <w:b/>
          <w:bCs/>
        </w:rPr>
      </w:pPr>
      <w:r w:rsidRPr="00AB328D">
        <w:rPr>
          <w:b/>
          <w:bCs/>
        </w:rPr>
        <w:t>Desirable Standards</w:t>
      </w:r>
    </w:p>
    <w:p w14:paraId="57FFAFA5" w14:textId="77777777" w:rsidR="00AB328D" w:rsidRPr="00AB328D" w:rsidRDefault="00AB328D" w:rsidP="00AB328D">
      <w:r w:rsidRPr="00AB328D">
        <w:t>Currently, all developed domains are considered essential for ensuring patient safety in emergency settings.</w:t>
      </w:r>
    </w:p>
    <w:p w14:paraId="07023625" w14:textId="69A71FED" w:rsidR="00AB328D" w:rsidRPr="00AB328D" w:rsidRDefault="00AB328D" w:rsidP="00825481">
      <w:pPr>
        <w:ind w:firstLine="720"/>
        <w:rPr>
          <w:b/>
          <w:bCs/>
        </w:rPr>
      </w:pPr>
      <w:r w:rsidRPr="00AB328D">
        <w:rPr>
          <w:b/>
          <w:bCs/>
        </w:rPr>
        <w:t>Developmental Standards</w:t>
      </w:r>
    </w:p>
    <w:p w14:paraId="7AE3DDD0" w14:textId="77777777" w:rsidR="00AB328D" w:rsidRPr="00AB328D" w:rsidRDefault="00AB328D" w:rsidP="00AB328D">
      <w:r w:rsidRPr="00AB328D">
        <w:t>Future domains such as digital triage systems, integration with HIS, or tele-emergency support may be classified as developmental.</w:t>
      </w:r>
    </w:p>
    <w:p w14:paraId="51060CC4" w14:textId="77777777" w:rsidR="00AB328D" w:rsidRPr="00AB328D" w:rsidRDefault="00AB328D" w:rsidP="00AB328D">
      <w:pPr>
        <w:rPr>
          <w:b/>
          <w:bCs/>
          <w:sz w:val="22"/>
          <w:szCs w:val="22"/>
        </w:rPr>
      </w:pPr>
      <w:r w:rsidRPr="00AB328D">
        <w:rPr>
          <w:b/>
          <w:bCs/>
          <w:sz w:val="22"/>
          <w:szCs w:val="22"/>
        </w:rPr>
        <w:t>References</w:t>
      </w:r>
    </w:p>
    <w:p w14:paraId="7024A78C" w14:textId="77777777" w:rsidR="00AB328D" w:rsidRPr="00AB328D" w:rsidRDefault="00AB328D" w:rsidP="00FE1AFD">
      <w:pPr>
        <w:numPr>
          <w:ilvl w:val="0"/>
          <w:numId w:val="7"/>
        </w:numPr>
        <w:rPr>
          <w:sz w:val="22"/>
          <w:szCs w:val="22"/>
        </w:rPr>
      </w:pPr>
      <w:r w:rsidRPr="00AB328D">
        <w:rPr>
          <w:sz w:val="22"/>
          <w:szCs w:val="22"/>
        </w:rPr>
        <w:t xml:space="preserve">WHO (2009). </w:t>
      </w:r>
      <w:r w:rsidRPr="00AB328D">
        <w:rPr>
          <w:i/>
          <w:iCs/>
          <w:sz w:val="22"/>
          <w:szCs w:val="22"/>
        </w:rPr>
        <w:t>WHO Patient Safety Curriculum Guide: Multi-professional Edition</w:t>
      </w:r>
      <w:r w:rsidRPr="00AB328D">
        <w:rPr>
          <w:sz w:val="22"/>
          <w:szCs w:val="22"/>
        </w:rPr>
        <w:t xml:space="preserve"> – Includes standards on emergency response, triage, and critical care principles.</w:t>
      </w:r>
    </w:p>
    <w:p w14:paraId="493C98B9" w14:textId="77777777" w:rsidR="00AB328D" w:rsidRPr="00AB328D" w:rsidRDefault="00AB328D" w:rsidP="00FE1AFD">
      <w:pPr>
        <w:numPr>
          <w:ilvl w:val="0"/>
          <w:numId w:val="7"/>
        </w:numPr>
        <w:rPr>
          <w:sz w:val="22"/>
          <w:szCs w:val="22"/>
        </w:rPr>
      </w:pPr>
      <w:r w:rsidRPr="00AB328D">
        <w:rPr>
          <w:sz w:val="22"/>
          <w:szCs w:val="22"/>
        </w:rPr>
        <w:t xml:space="preserve">WHO (2020). </w:t>
      </w:r>
      <w:r w:rsidRPr="00AB328D">
        <w:rPr>
          <w:i/>
          <w:iCs/>
          <w:sz w:val="22"/>
          <w:szCs w:val="22"/>
        </w:rPr>
        <w:t>Manual for Patient Safety Assessment in Hospitals (Third Edition)</w:t>
      </w:r>
      <w:r w:rsidRPr="00AB328D">
        <w:rPr>
          <w:sz w:val="22"/>
          <w:szCs w:val="22"/>
        </w:rPr>
        <w:t xml:space="preserve"> – Basis for essential patient safety indicators in emergency settings.</w:t>
      </w:r>
    </w:p>
    <w:p w14:paraId="34BBDC95" w14:textId="77777777" w:rsidR="00AB328D" w:rsidRPr="00AB328D" w:rsidRDefault="00AB328D" w:rsidP="00FE1AFD">
      <w:pPr>
        <w:numPr>
          <w:ilvl w:val="0"/>
          <w:numId w:val="7"/>
        </w:numPr>
        <w:rPr>
          <w:sz w:val="22"/>
          <w:szCs w:val="22"/>
        </w:rPr>
      </w:pPr>
      <w:r w:rsidRPr="00AB328D">
        <w:rPr>
          <w:sz w:val="22"/>
          <w:szCs w:val="22"/>
        </w:rPr>
        <w:t>Emergency Severity Index (ESI) Implementation Handbook – U.S. Agency for Healthcare Research and Quality (AHRQ) guidelines on triage systems.</w:t>
      </w:r>
    </w:p>
    <w:p w14:paraId="2609FEC5" w14:textId="77777777" w:rsidR="00AB328D" w:rsidRPr="00AB328D" w:rsidRDefault="00AB328D" w:rsidP="00FE1AFD">
      <w:pPr>
        <w:numPr>
          <w:ilvl w:val="0"/>
          <w:numId w:val="7"/>
        </w:numPr>
        <w:rPr>
          <w:sz w:val="22"/>
          <w:szCs w:val="22"/>
        </w:rPr>
      </w:pPr>
      <w:r w:rsidRPr="00AB328D">
        <w:rPr>
          <w:sz w:val="22"/>
          <w:szCs w:val="22"/>
        </w:rPr>
        <w:t xml:space="preserve">Punjab Healthcare Commission MSDS (2021). </w:t>
      </w:r>
      <w:r w:rsidRPr="00AB328D">
        <w:rPr>
          <w:i/>
          <w:iCs/>
          <w:sz w:val="22"/>
          <w:szCs w:val="22"/>
        </w:rPr>
        <w:t>Standards for Category I Hospitals</w:t>
      </w:r>
      <w:r w:rsidRPr="00AB328D">
        <w:rPr>
          <w:sz w:val="22"/>
          <w:szCs w:val="22"/>
        </w:rPr>
        <w:t xml:space="preserve"> – Used as reference for formatting and structural elements.</w:t>
      </w:r>
    </w:p>
    <w:p w14:paraId="687F9FB5" w14:textId="77777777" w:rsidR="00AB328D" w:rsidRPr="00AB328D" w:rsidRDefault="00AB328D" w:rsidP="00FE1AFD">
      <w:pPr>
        <w:numPr>
          <w:ilvl w:val="0"/>
          <w:numId w:val="7"/>
        </w:numPr>
        <w:rPr>
          <w:sz w:val="22"/>
          <w:szCs w:val="22"/>
        </w:rPr>
      </w:pPr>
      <w:r w:rsidRPr="00AB328D">
        <w:rPr>
          <w:sz w:val="22"/>
          <w:szCs w:val="22"/>
        </w:rPr>
        <w:t>Joint Commission International (JCI) Accreditation Standards for Hospitals. – Reference for infrastructure, documentation, and patient care processes.</w:t>
      </w:r>
    </w:p>
    <w:p w14:paraId="015756D0" w14:textId="77777777" w:rsidR="00FE7637" w:rsidRDefault="00FE7637" w:rsidP="00CC4924">
      <w:pPr>
        <w:rPr>
          <w:b/>
          <w:bCs/>
          <w:color w:val="FF0000"/>
        </w:rPr>
      </w:pPr>
    </w:p>
    <w:p w14:paraId="27CFD5A2" w14:textId="54041872" w:rsidR="001045A0" w:rsidRPr="001045A0" w:rsidRDefault="001045A0" w:rsidP="00FE1AFD">
      <w:pPr>
        <w:pStyle w:val="ListParagraph"/>
        <w:numPr>
          <w:ilvl w:val="1"/>
          <w:numId w:val="79"/>
        </w:numPr>
        <w:ind w:left="180" w:hanging="270"/>
        <w:rPr>
          <w:b/>
          <w:bCs/>
          <w:sz w:val="32"/>
          <w:szCs w:val="32"/>
          <w:highlight w:val="lightGray"/>
        </w:rPr>
      </w:pPr>
      <w:r w:rsidRPr="001045A0">
        <w:rPr>
          <w:b/>
          <w:bCs/>
          <w:sz w:val="32"/>
          <w:szCs w:val="32"/>
          <w:highlight w:val="lightGray"/>
        </w:rPr>
        <w:lastRenderedPageBreak/>
        <w:t>Neonatal Intensive Care Unit (NICU) Standards</w:t>
      </w:r>
    </w:p>
    <w:p w14:paraId="6B4370C1" w14:textId="77777777" w:rsidR="001045A0" w:rsidRPr="001045A0" w:rsidRDefault="001045A0" w:rsidP="001045A0">
      <w:pPr>
        <w:rPr>
          <w:b/>
          <w:bCs/>
        </w:rPr>
      </w:pPr>
      <w:r w:rsidRPr="001045A0">
        <w:rPr>
          <w:b/>
          <w:bCs/>
        </w:rPr>
        <w:t>Domain: NICU-1 – NICU Infrastructure and Environment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459"/>
        <w:gridCol w:w="2959"/>
        <w:gridCol w:w="1397"/>
      </w:tblGrid>
      <w:tr w:rsidR="00031089" w:rsidRPr="001045A0" w14:paraId="73553E3B" w14:textId="1BACCB57" w:rsidTr="00D05222">
        <w:trPr>
          <w:tblCellSpacing w:w="15" w:type="dxa"/>
        </w:trPr>
        <w:tc>
          <w:tcPr>
            <w:tcW w:w="490" w:type="dxa"/>
          </w:tcPr>
          <w:p w14:paraId="74DD1DA7" w14:textId="77777777" w:rsidR="00031089" w:rsidRPr="001045A0" w:rsidRDefault="00031089" w:rsidP="007A64DC">
            <w:pPr>
              <w:jc w:val="center"/>
              <w:rPr>
                <w:b/>
                <w:bCs/>
              </w:rPr>
            </w:pPr>
          </w:p>
        </w:tc>
        <w:tc>
          <w:tcPr>
            <w:tcW w:w="4429" w:type="dxa"/>
            <w:vAlign w:val="center"/>
            <w:hideMark/>
          </w:tcPr>
          <w:p w14:paraId="15499234" w14:textId="69EE4515" w:rsidR="00031089" w:rsidRPr="001045A0" w:rsidRDefault="00031089" w:rsidP="007A64DC">
            <w:pPr>
              <w:jc w:val="center"/>
              <w:rPr>
                <w:b/>
                <w:bCs/>
              </w:rPr>
            </w:pPr>
            <w:r w:rsidRPr="001045A0">
              <w:rPr>
                <w:b/>
                <w:bCs/>
              </w:rPr>
              <w:t>Indicator</w:t>
            </w:r>
          </w:p>
        </w:tc>
        <w:tc>
          <w:tcPr>
            <w:tcW w:w="2929" w:type="dxa"/>
            <w:vAlign w:val="center"/>
            <w:hideMark/>
          </w:tcPr>
          <w:p w14:paraId="427A928F" w14:textId="77777777" w:rsidR="00031089" w:rsidRPr="001045A0" w:rsidRDefault="00031089" w:rsidP="007A64DC">
            <w:pPr>
              <w:jc w:val="center"/>
              <w:rPr>
                <w:b/>
                <w:bCs/>
              </w:rPr>
            </w:pPr>
            <w:r w:rsidRPr="001045A0">
              <w:rPr>
                <w:b/>
                <w:bCs/>
              </w:rPr>
              <w:t>Means of Verification</w:t>
            </w:r>
          </w:p>
        </w:tc>
        <w:tc>
          <w:tcPr>
            <w:tcW w:w="1352" w:type="dxa"/>
          </w:tcPr>
          <w:p w14:paraId="4F018E97" w14:textId="11D6D436" w:rsidR="00031089" w:rsidRPr="001045A0" w:rsidRDefault="00031089" w:rsidP="007A64DC">
            <w:pPr>
              <w:jc w:val="center"/>
              <w:rPr>
                <w:b/>
                <w:bCs/>
              </w:rPr>
            </w:pPr>
            <w:r>
              <w:rPr>
                <w:b/>
                <w:bCs/>
              </w:rPr>
              <w:t>Classification</w:t>
            </w:r>
          </w:p>
        </w:tc>
      </w:tr>
      <w:tr w:rsidR="007710A5" w:rsidRPr="007A64DC" w14:paraId="4370BF7F" w14:textId="09C80EDD" w:rsidTr="00D05222">
        <w:trPr>
          <w:tblCellSpacing w:w="15" w:type="dxa"/>
        </w:trPr>
        <w:tc>
          <w:tcPr>
            <w:tcW w:w="490" w:type="dxa"/>
          </w:tcPr>
          <w:p w14:paraId="3E7FE000" w14:textId="77777777" w:rsidR="007710A5" w:rsidRPr="001045A0" w:rsidRDefault="007710A5" w:rsidP="00FE1AFD">
            <w:pPr>
              <w:pStyle w:val="ListParagraph"/>
              <w:numPr>
                <w:ilvl w:val="0"/>
                <w:numId w:val="107"/>
              </w:numPr>
            </w:pPr>
          </w:p>
        </w:tc>
        <w:tc>
          <w:tcPr>
            <w:tcW w:w="4429" w:type="dxa"/>
            <w:vAlign w:val="center"/>
            <w:hideMark/>
          </w:tcPr>
          <w:p w14:paraId="284145CF" w14:textId="61C78681" w:rsidR="007710A5" w:rsidRPr="001045A0" w:rsidRDefault="007710A5" w:rsidP="007710A5">
            <w:r w:rsidRPr="001045A0">
              <w:t>NICU is physically separated and access-controlled</w:t>
            </w:r>
          </w:p>
        </w:tc>
        <w:tc>
          <w:tcPr>
            <w:tcW w:w="2929" w:type="dxa"/>
            <w:vAlign w:val="center"/>
            <w:hideMark/>
          </w:tcPr>
          <w:p w14:paraId="6B1FF116" w14:textId="77777777" w:rsidR="007710A5" w:rsidRPr="001045A0" w:rsidRDefault="007710A5" w:rsidP="007710A5">
            <w:r w:rsidRPr="001045A0">
              <w:t>Layout plans, physical inspection, signage</w:t>
            </w:r>
          </w:p>
        </w:tc>
        <w:tc>
          <w:tcPr>
            <w:tcW w:w="1352" w:type="dxa"/>
            <w:shd w:val="clear" w:color="auto" w:fill="FF0000"/>
          </w:tcPr>
          <w:p w14:paraId="5AEEE18A" w14:textId="4251D869" w:rsidR="007710A5" w:rsidRPr="001045A0" w:rsidRDefault="007710A5" w:rsidP="007710A5">
            <w:r w:rsidRPr="00DE090C">
              <w:t>Essential</w:t>
            </w:r>
          </w:p>
        </w:tc>
      </w:tr>
      <w:tr w:rsidR="007710A5" w:rsidRPr="007A64DC" w14:paraId="42071407" w14:textId="194F6040" w:rsidTr="00D05222">
        <w:trPr>
          <w:tblCellSpacing w:w="15" w:type="dxa"/>
        </w:trPr>
        <w:tc>
          <w:tcPr>
            <w:tcW w:w="490" w:type="dxa"/>
          </w:tcPr>
          <w:p w14:paraId="708FED63" w14:textId="77777777" w:rsidR="007710A5" w:rsidRPr="001045A0" w:rsidRDefault="007710A5" w:rsidP="00FE1AFD">
            <w:pPr>
              <w:pStyle w:val="ListParagraph"/>
              <w:numPr>
                <w:ilvl w:val="0"/>
                <w:numId w:val="107"/>
              </w:numPr>
            </w:pPr>
          </w:p>
        </w:tc>
        <w:tc>
          <w:tcPr>
            <w:tcW w:w="4429" w:type="dxa"/>
            <w:vAlign w:val="center"/>
            <w:hideMark/>
          </w:tcPr>
          <w:p w14:paraId="576F3132" w14:textId="4AC1315F" w:rsidR="007710A5" w:rsidRPr="001045A0" w:rsidRDefault="007710A5" w:rsidP="007710A5">
            <w:r w:rsidRPr="001045A0">
              <w:t>Environmental controls (temperature, humidity, lighting, noise) are in place</w:t>
            </w:r>
          </w:p>
        </w:tc>
        <w:tc>
          <w:tcPr>
            <w:tcW w:w="2929" w:type="dxa"/>
            <w:vAlign w:val="center"/>
            <w:hideMark/>
          </w:tcPr>
          <w:p w14:paraId="5FBF1EA2" w14:textId="77777777" w:rsidR="007710A5" w:rsidRPr="001045A0" w:rsidRDefault="007710A5" w:rsidP="007710A5">
            <w:r w:rsidRPr="001045A0">
              <w:t>Engineering logs, observation, staff interviews</w:t>
            </w:r>
          </w:p>
        </w:tc>
        <w:tc>
          <w:tcPr>
            <w:tcW w:w="1352" w:type="dxa"/>
            <w:shd w:val="clear" w:color="auto" w:fill="FF0000"/>
          </w:tcPr>
          <w:p w14:paraId="152C270F" w14:textId="58E7FD59" w:rsidR="007710A5" w:rsidRPr="001045A0" w:rsidRDefault="007710A5" w:rsidP="007710A5">
            <w:r w:rsidRPr="00DE090C">
              <w:t>Essential</w:t>
            </w:r>
          </w:p>
        </w:tc>
      </w:tr>
      <w:tr w:rsidR="007710A5" w:rsidRPr="007A64DC" w14:paraId="387D6927" w14:textId="59E31994" w:rsidTr="00D05222">
        <w:trPr>
          <w:tblCellSpacing w:w="15" w:type="dxa"/>
        </w:trPr>
        <w:tc>
          <w:tcPr>
            <w:tcW w:w="490" w:type="dxa"/>
          </w:tcPr>
          <w:p w14:paraId="0CA8EDE4" w14:textId="77777777" w:rsidR="007710A5" w:rsidRPr="001045A0" w:rsidRDefault="007710A5" w:rsidP="00FE1AFD">
            <w:pPr>
              <w:pStyle w:val="ListParagraph"/>
              <w:numPr>
                <w:ilvl w:val="0"/>
                <w:numId w:val="107"/>
              </w:numPr>
            </w:pPr>
          </w:p>
        </w:tc>
        <w:tc>
          <w:tcPr>
            <w:tcW w:w="4429" w:type="dxa"/>
            <w:vAlign w:val="center"/>
            <w:hideMark/>
          </w:tcPr>
          <w:p w14:paraId="24982EF4" w14:textId="450FE978" w:rsidR="007710A5" w:rsidRPr="001045A0" w:rsidRDefault="007710A5" w:rsidP="007710A5">
            <w:r w:rsidRPr="001045A0">
              <w:t>Infection control zoning (clean/steril</w:t>
            </w:r>
            <w:r w:rsidR="00CD40A9">
              <w:t>ization</w:t>
            </w:r>
            <w:r w:rsidRPr="001045A0">
              <w:t>/contaminated areas) is defined</w:t>
            </w:r>
          </w:p>
        </w:tc>
        <w:tc>
          <w:tcPr>
            <w:tcW w:w="2929" w:type="dxa"/>
            <w:vAlign w:val="center"/>
            <w:hideMark/>
          </w:tcPr>
          <w:p w14:paraId="7D4E1B62" w14:textId="77777777" w:rsidR="007710A5" w:rsidRPr="001045A0" w:rsidRDefault="007710A5" w:rsidP="007710A5">
            <w:r w:rsidRPr="001045A0">
              <w:t>Floor plan, SOPs, observation</w:t>
            </w:r>
          </w:p>
        </w:tc>
        <w:tc>
          <w:tcPr>
            <w:tcW w:w="1352" w:type="dxa"/>
            <w:shd w:val="clear" w:color="auto" w:fill="FF0000"/>
          </w:tcPr>
          <w:p w14:paraId="78592644" w14:textId="56EF2AEE" w:rsidR="007710A5" w:rsidRPr="001045A0" w:rsidRDefault="007710A5" w:rsidP="007710A5">
            <w:r w:rsidRPr="00DE090C">
              <w:t>Essential</w:t>
            </w:r>
          </w:p>
        </w:tc>
      </w:tr>
      <w:tr w:rsidR="007710A5" w:rsidRPr="007A64DC" w14:paraId="4AE1EECE" w14:textId="0F1E074D" w:rsidTr="00D05222">
        <w:trPr>
          <w:tblCellSpacing w:w="15" w:type="dxa"/>
        </w:trPr>
        <w:tc>
          <w:tcPr>
            <w:tcW w:w="490" w:type="dxa"/>
          </w:tcPr>
          <w:p w14:paraId="6AB6DC9E" w14:textId="77777777" w:rsidR="007710A5" w:rsidRPr="001045A0" w:rsidRDefault="007710A5" w:rsidP="00FE1AFD">
            <w:pPr>
              <w:pStyle w:val="ListParagraph"/>
              <w:numPr>
                <w:ilvl w:val="0"/>
                <w:numId w:val="107"/>
              </w:numPr>
            </w:pPr>
          </w:p>
        </w:tc>
        <w:tc>
          <w:tcPr>
            <w:tcW w:w="4429" w:type="dxa"/>
            <w:vAlign w:val="center"/>
            <w:hideMark/>
          </w:tcPr>
          <w:p w14:paraId="3E37BC09" w14:textId="47BAF787" w:rsidR="007710A5" w:rsidRPr="001045A0" w:rsidRDefault="007710A5" w:rsidP="007710A5">
            <w:r w:rsidRPr="001045A0">
              <w:t>Dedicated hand hygiene stations with supplies are present at all entries</w:t>
            </w:r>
          </w:p>
        </w:tc>
        <w:tc>
          <w:tcPr>
            <w:tcW w:w="2929" w:type="dxa"/>
            <w:vAlign w:val="center"/>
            <w:hideMark/>
          </w:tcPr>
          <w:p w14:paraId="7B3567F4" w14:textId="77777777" w:rsidR="007710A5" w:rsidRPr="001045A0" w:rsidRDefault="007710A5" w:rsidP="007710A5">
            <w:r w:rsidRPr="001045A0">
              <w:t>Observation, maintenance records</w:t>
            </w:r>
          </w:p>
        </w:tc>
        <w:tc>
          <w:tcPr>
            <w:tcW w:w="1352" w:type="dxa"/>
            <w:shd w:val="clear" w:color="auto" w:fill="FF0000"/>
          </w:tcPr>
          <w:p w14:paraId="0E0ACD8C" w14:textId="304EC002" w:rsidR="007710A5" w:rsidRPr="001045A0" w:rsidRDefault="007710A5" w:rsidP="007710A5">
            <w:r w:rsidRPr="00DE090C">
              <w:t>Essential</w:t>
            </w:r>
          </w:p>
        </w:tc>
      </w:tr>
      <w:tr w:rsidR="007710A5" w:rsidRPr="007A64DC" w14:paraId="3CC7CD6E" w14:textId="4F7C2CA8" w:rsidTr="00D05222">
        <w:trPr>
          <w:tblCellSpacing w:w="15" w:type="dxa"/>
        </w:trPr>
        <w:tc>
          <w:tcPr>
            <w:tcW w:w="490" w:type="dxa"/>
          </w:tcPr>
          <w:p w14:paraId="5537F0BB" w14:textId="77777777" w:rsidR="007710A5" w:rsidRPr="001045A0" w:rsidRDefault="007710A5" w:rsidP="00FE1AFD">
            <w:pPr>
              <w:pStyle w:val="ListParagraph"/>
              <w:numPr>
                <w:ilvl w:val="0"/>
                <w:numId w:val="107"/>
              </w:numPr>
            </w:pPr>
          </w:p>
        </w:tc>
        <w:tc>
          <w:tcPr>
            <w:tcW w:w="4429" w:type="dxa"/>
            <w:vAlign w:val="center"/>
            <w:hideMark/>
          </w:tcPr>
          <w:p w14:paraId="589335B8" w14:textId="5714B521" w:rsidR="007710A5" w:rsidRPr="001045A0" w:rsidRDefault="007710A5" w:rsidP="007710A5">
            <w:r w:rsidRPr="001045A0">
              <w:t>Neonatal-friendly surfaces</w:t>
            </w:r>
            <w:r w:rsidR="0047760F">
              <w:t xml:space="preserve"> (padded and protected from injury)</w:t>
            </w:r>
            <w:r w:rsidRPr="001045A0">
              <w:t>, equipment, and furnishings are available</w:t>
            </w:r>
          </w:p>
        </w:tc>
        <w:tc>
          <w:tcPr>
            <w:tcW w:w="2929" w:type="dxa"/>
            <w:vAlign w:val="center"/>
            <w:hideMark/>
          </w:tcPr>
          <w:p w14:paraId="2280A85D" w14:textId="77777777" w:rsidR="007710A5" w:rsidRPr="001045A0" w:rsidRDefault="007710A5" w:rsidP="007710A5">
            <w:r w:rsidRPr="001045A0">
              <w:t>Visual inspection, procurement records</w:t>
            </w:r>
          </w:p>
        </w:tc>
        <w:tc>
          <w:tcPr>
            <w:tcW w:w="1352" w:type="dxa"/>
            <w:shd w:val="clear" w:color="auto" w:fill="FF0000"/>
          </w:tcPr>
          <w:p w14:paraId="69C9F6BB" w14:textId="5828D482" w:rsidR="007710A5" w:rsidRPr="001045A0" w:rsidRDefault="007710A5" w:rsidP="007710A5">
            <w:r w:rsidRPr="00DE090C">
              <w:t>Essential</w:t>
            </w:r>
          </w:p>
        </w:tc>
      </w:tr>
    </w:tbl>
    <w:p w14:paraId="5820C00A" w14:textId="77777777" w:rsidR="001045A0" w:rsidRPr="001045A0" w:rsidRDefault="001045A0" w:rsidP="001045A0">
      <w:pPr>
        <w:rPr>
          <w:b/>
          <w:bCs/>
        </w:rPr>
      </w:pPr>
      <w:r w:rsidRPr="001045A0">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7A64DC" w:rsidRPr="001045A0" w14:paraId="359EB5A9" w14:textId="77777777" w:rsidTr="007A64DC">
        <w:trPr>
          <w:tblCellSpacing w:w="15" w:type="dxa"/>
        </w:trPr>
        <w:tc>
          <w:tcPr>
            <w:tcW w:w="0" w:type="auto"/>
            <w:vAlign w:val="center"/>
            <w:hideMark/>
          </w:tcPr>
          <w:p w14:paraId="7B74199E" w14:textId="77777777" w:rsidR="001045A0" w:rsidRPr="001045A0" w:rsidRDefault="001045A0" w:rsidP="007A64DC">
            <w:pPr>
              <w:jc w:val="center"/>
              <w:rPr>
                <w:b/>
                <w:bCs/>
              </w:rPr>
            </w:pPr>
            <w:r w:rsidRPr="001045A0">
              <w:rPr>
                <w:b/>
                <w:bCs/>
              </w:rPr>
              <w:t>Score</w:t>
            </w:r>
          </w:p>
        </w:tc>
        <w:tc>
          <w:tcPr>
            <w:tcW w:w="0" w:type="auto"/>
            <w:vAlign w:val="center"/>
            <w:hideMark/>
          </w:tcPr>
          <w:p w14:paraId="3007C85F" w14:textId="77777777" w:rsidR="001045A0" w:rsidRPr="001045A0" w:rsidRDefault="001045A0" w:rsidP="007A64DC">
            <w:pPr>
              <w:jc w:val="center"/>
              <w:rPr>
                <w:b/>
                <w:bCs/>
              </w:rPr>
            </w:pPr>
            <w:r w:rsidRPr="001045A0">
              <w:rPr>
                <w:b/>
                <w:bCs/>
              </w:rPr>
              <w:t>Description</w:t>
            </w:r>
          </w:p>
        </w:tc>
      </w:tr>
      <w:tr w:rsidR="007A64DC" w:rsidRPr="007A64DC" w14:paraId="0496EBD7" w14:textId="77777777" w:rsidTr="007A64DC">
        <w:trPr>
          <w:tblCellSpacing w:w="15" w:type="dxa"/>
        </w:trPr>
        <w:tc>
          <w:tcPr>
            <w:tcW w:w="0" w:type="auto"/>
            <w:vAlign w:val="center"/>
            <w:hideMark/>
          </w:tcPr>
          <w:p w14:paraId="24ABE35F" w14:textId="77777777" w:rsidR="001045A0" w:rsidRPr="001045A0" w:rsidRDefault="001045A0" w:rsidP="001045A0">
            <w:r w:rsidRPr="001045A0">
              <w:t>2</w:t>
            </w:r>
          </w:p>
        </w:tc>
        <w:tc>
          <w:tcPr>
            <w:tcW w:w="0" w:type="auto"/>
            <w:vAlign w:val="center"/>
            <w:hideMark/>
          </w:tcPr>
          <w:p w14:paraId="713E7838" w14:textId="77777777" w:rsidR="001045A0" w:rsidRPr="001045A0" w:rsidRDefault="001045A0" w:rsidP="001045A0">
            <w:r w:rsidRPr="001045A0">
              <w:t>Fully compliant with all listed indicators</w:t>
            </w:r>
          </w:p>
        </w:tc>
      </w:tr>
      <w:tr w:rsidR="007A64DC" w:rsidRPr="007A64DC" w14:paraId="3A57AD1E" w14:textId="77777777" w:rsidTr="007A64DC">
        <w:trPr>
          <w:tblCellSpacing w:w="15" w:type="dxa"/>
        </w:trPr>
        <w:tc>
          <w:tcPr>
            <w:tcW w:w="0" w:type="auto"/>
            <w:vAlign w:val="center"/>
            <w:hideMark/>
          </w:tcPr>
          <w:p w14:paraId="2CE2555F" w14:textId="77777777" w:rsidR="001045A0" w:rsidRPr="001045A0" w:rsidRDefault="001045A0" w:rsidP="001045A0">
            <w:r w:rsidRPr="001045A0">
              <w:t>1</w:t>
            </w:r>
          </w:p>
        </w:tc>
        <w:tc>
          <w:tcPr>
            <w:tcW w:w="0" w:type="auto"/>
            <w:vAlign w:val="center"/>
            <w:hideMark/>
          </w:tcPr>
          <w:p w14:paraId="01F1F52F" w14:textId="77777777" w:rsidR="001045A0" w:rsidRPr="001045A0" w:rsidRDefault="001045A0" w:rsidP="001045A0">
            <w:r w:rsidRPr="001045A0">
              <w:t>Partially compliant with at least 50% of indicators</w:t>
            </w:r>
          </w:p>
        </w:tc>
      </w:tr>
      <w:tr w:rsidR="007A64DC" w:rsidRPr="007A64DC" w14:paraId="5CDE87C5" w14:textId="77777777" w:rsidTr="007A64DC">
        <w:trPr>
          <w:tblCellSpacing w:w="15" w:type="dxa"/>
        </w:trPr>
        <w:tc>
          <w:tcPr>
            <w:tcW w:w="0" w:type="auto"/>
            <w:vAlign w:val="center"/>
            <w:hideMark/>
          </w:tcPr>
          <w:p w14:paraId="509935B6" w14:textId="77777777" w:rsidR="001045A0" w:rsidRPr="001045A0" w:rsidRDefault="001045A0" w:rsidP="001045A0">
            <w:r w:rsidRPr="001045A0">
              <w:t>0</w:t>
            </w:r>
          </w:p>
        </w:tc>
        <w:tc>
          <w:tcPr>
            <w:tcW w:w="0" w:type="auto"/>
            <w:vAlign w:val="center"/>
            <w:hideMark/>
          </w:tcPr>
          <w:p w14:paraId="20AE617C" w14:textId="77777777" w:rsidR="001045A0" w:rsidRPr="001045A0" w:rsidRDefault="001045A0" w:rsidP="001045A0">
            <w:r w:rsidRPr="001045A0">
              <w:t>Less than 50% compliance or no system in place</w:t>
            </w:r>
          </w:p>
        </w:tc>
      </w:tr>
    </w:tbl>
    <w:p w14:paraId="2B5A7EB5" w14:textId="77777777" w:rsidR="007A64DC" w:rsidRDefault="007A64DC" w:rsidP="001045A0">
      <w:pPr>
        <w:rPr>
          <w:b/>
          <w:bCs/>
          <w:color w:val="FF0000"/>
        </w:rPr>
      </w:pPr>
    </w:p>
    <w:p w14:paraId="1519C53D" w14:textId="77777777" w:rsidR="009E04ED" w:rsidRDefault="009E04ED" w:rsidP="001045A0">
      <w:pPr>
        <w:rPr>
          <w:b/>
          <w:bCs/>
          <w:color w:val="FF0000"/>
        </w:rPr>
      </w:pPr>
    </w:p>
    <w:p w14:paraId="43A23BC4" w14:textId="77777777" w:rsidR="009E04ED" w:rsidRDefault="009E04ED" w:rsidP="001045A0">
      <w:pPr>
        <w:rPr>
          <w:b/>
          <w:bCs/>
          <w:color w:val="FF0000"/>
        </w:rPr>
      </w:pPr>
    </w:p>
    <w:p w14:paraId="600B7378" w14:textId="29FB5E39" w:rsidR="001045A0" w:rsidRPr="001045A0" w:rsidRDefault="001045A0" w:rsidP="001045A0">
      <w:pPr>
        <w:rPr>
          <w:b/>
          <w:bCs/>
        </w:rPr>
      </w:pPr>
      <w:r w:rsidRPr="001045A0">
        <w:rPr>
          <w:b/>
          <w:bCs/>
        </w:rPr>
        <w:t>Domain: NICU-2 – Equipment, Supplies and Utilities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3980"/>
        <w:gridCol w:w="3438"/>
        <w:gridCol w:w="1397"/>
      </w:tblGrid>
      <w:tr w:rsidR="00031089" w:rsidRPr="001045A0" w14:paraId="4451782B" w14:textId="7C3E2919" w:rsidTr="00DD1A0D">
        <w:trPr>
          <w:tblCellSpacing w:w="15" w:type="dxa"/>
        </w:trPr>
        <w:tc>
          <w:tcPr>
            <w:tcW w:w="490" w:type="dxa"/>
          </w:tcPr>
          <w:p w14:paraId="1872D29F" w14:textId="77777777" w:rsidR="00031089" w:rsidRPr="001045A0" w:rsidRDefault="00031089" w:rsidP="007A64DC">
            <w:pPr>
              <w:jc w:val="center"/>
              <w:rPr>
                <w:b/>
                <w:bCs/>
              </w:rPr>
            </w:pPr>
          </w:p>
        </w:tc>
        <w:tc>
          <w:tcPr>
            <w:tcW w:w="3950" w:type="dxa"/>
            <w:vAlign w:val="center"/>
            <w:hideMark/>
          </w:tcPr>
          <w:p w14:paraId="3259B9CE" w14:textId="5A80C0D7" w:rsidR="00031089" w:rsidRPr="00031089" w:rsidRDefault="00031089" w:rsidP="007A64DC">
            <w:pPr>
              <w:jc w:val="center"/>
              <w:rPr>
                <w:b/>
                <w:bCs/>
              </w:rPr>
            </w:pPr>
            <w:r w:rsidRPr="00031089">
              <w:rPr>
                <w:b/>
                <w:bCs/>
              </w:rPr>
              <w:t>Indicator</w:t>
            </w:r>
          </w:p>
        </w:tc>
        <w:tc>
          <w:tcPr>
            <w:tcW w:w="3408" w:type="dxa"/>
            <w:vAlign w:val="center"/>
            <w:hideMark/>
          </w:tcPr>
          <w:p w14:paraId="3739ED4D" w14:textId="77777777" w:rsidR="00031089" w:rsidRPr="001045A0" w:rsidRDefault="00031089" w:rsidP="007A64DC">
            <w:pPr>
              <w:jc w:val="center"/>
              <w:rPr>
                <w:b/>
                <w:bCs/>
              </w:rPr>
            </w:pPr>
            <w:r w:rsidRPr="001045A0">
              <w:rPr>
                <w:b/>
                <w:bCs/>
              </w:rPr>
              <w:t>Means of Verification</w:t>
            </w:r>
          </w:p>
        </w:tc>
        <w:tc>
          <w:tcPr>
            <w:tcW w:w="1352" w:type="dxa"/>
          </w:tcPr>
          <w:p w14:paraId="77BBB0B8" w14:textId="667A9765" w:rsidR="00031089" w:rsidRPr="001045A0" w:rsidRDefault="00031089" w:rsidP="007A64DC">
            <w:pPr>
              <w:jc w:val="center"/>
              <w:rPr>
                <w:b/>
                <w:bCs/>
              </w:rPr>
            </w:pPr>
            <w:r>
              <w:rPr>
                <w:b/>
                <w:bCs/>
              </w:rPr>
              <w:t>Classification</w:t>
            </w:r>
          </w:p>
        </w:tc>
      </w:tr>
      <w:tr w:rsidR="007710A5" w:rsidRPr="007A64DC" w14:paraId="283BBF18" w14:textId="767780CC" w:rsidTr="00DD1A0D">
        <w:trPr>
          <w:tblCellSpacing w:w="15" w:type="dxa"/>
        </w:trPr>
        <w:tc>
          <w:tcPr>
            <w:tcW w:w="490" w:type="dxa"/>
          </w:tcPr>
          <w:p w14:paraId="0B02C6E7" w14:textId="77777777" w:rsidR="007710A5" w:rsidRPr="001045A0" w:rsidRDefault="007710A5" w:rsidP="00FE1AFD">
            <w:pPr>
              <w:pStyle w:val="ListParagraph"/>
              <w:numPr>
                <w:ilvl w:val="0"/>
                <w:numId w:val="108"/>
              </w:numPr>
            </w:pPr>
          </w:p>
        </w:tc>
        <w:tc>
          <w:tcPr>
            <w:tcW w:w="3950" w:type="dxa"/>
            <w:vAlign w:val="center"/>
            <w:hideMark/>
          </w:tcPr>
          <w:p w14:paraId="047BD142" w14:textId="0806E16D" w:rsidR="007710A5" w:rsidRPr="001045A0" w:rsidRDefault="007710A5" w:rsidP="007710A5">
            <w:r w:rsidRPr="001045A0">
              <w:t>Availability of functional neonatal ventilators, CPAP</w:t>
            </w:r>
            <w:r>
              <w:t>*</w:t>
            </w:r>
            <w:r w:rsidRPr="001045A0">
              <w:t>, warmers, and monitors</w:t>
            </w:r>
          </w:p>
        </w:tc>
        <w:tc>
          <w:tcPr>
            <w:tcW w:w="3408" w:type="dxa"/>
            <w:vAlign w:val="center"/>
            <w:hideMark/>
          </w:tcPr>
          <w:p w14:paraId="1D1776F8" w14:textId="77777777" w:rsidR="007710A5" w:rsidRPr="001045A0" w:rsidRDefault="007710A5" w:rsidP="007710A5">
            <w:r w:rsidRPr="001045A0">
              <w:t>Equipment list, inspection, biomedical engineering reports</w:t>
            </w:r>
          </w:p>
        </w:tc>
        <w:tc>
          <w:tcPr>
            <w:tcW w:w="1352" w:type="dxa"/>
            <w:shd w:val="clear" w:color="auto" w:fill="FF0000"/>
          </w:tcPr>
          <w:p w14:paraId="6194F8FC" w14:textId="5C4CE599" w:rsidR="007710A5" w:rsidRPr="001045A0" w:rsidRDefault="007710A5" w:rsidP="007710A5">
            <w:r w:rsidRPr="009D6979">
              <w:t>Essential</w:t>
            </w:r>
          </w:p>
        </w:tc>
      </w:tr>
      <w:tr w:rsidR="007710A5" w:rsidRPr="007A64DC" w14:paraId="563AAEFB" w14:textId="2B20C486" w:rsidTr="00DD1A0D">
        <w:trPr>
          <w:tblCellSpacing w:w="15" w:type="dxa"/>
        </w:trPr>
        <w:tc>
          <w:tcPr>
            <w:tcW w:w="490" w:type="dxa"/>
          </w:tcPr>
          <w:p w14:paraId="6B71A596" w14:textId="77777777" w:rsidR="007710A5" w:rsidRPr="001045A0" w:rsidRDefault="007710A5" w:rsidP="00FE1AFD">
            <w:pPr>
              <w:pStyle w:val="ListParagraph"/>
              <w:numPr>
                <w:ilvl w:val="0"/>
                <w:numId w:val="108"/>
              </w:numPr>
            </w:pPr>
          </w:p>
        </w:tc>
        <w:tc>
          <w:tcPr>
            <w:tcW w:w="3950" w:type="dxa"/>
            <w:vAlign w:val="center"/>
            <w:hideMark/>
          </w:tcPr>
          <w:p w14:paraId="171EBBA3" w14:textId="04953728" w:rsidR="007710A5" w:rsidRPr="001045A0" w:rsidRDefault="007710A5" w:rsidP="007710A5">
            <w:r w:rsidRPr="001045A0">
              <w:t>Resuscitation equipment and neonatal drug kits are readily accessible</w:t>
            </w:r>
          </w:p>
        </w:tc>
        <w:tc>
          <w:tcPr>
            <w:tcW w:w="3408" w:type="dxa"/>
            <w:vAlign w:val="center"/>
            <w:hideMark/>
          </w:tcPr>
          <w:p w14:paraId="11110D5F" w14:textId="77777777" w:rsidR="007710A5" w:rsidRPr="001045A0" w:rsidRDefault="007710A5" w:rsidP="007710A5">
            <w:r w:rsidRPr="001045A0">
              <w:t>Crash cart review, pharmacy verification, emergency checklist</w:t>
            </w:r>
          </w:p>
        </w:tc>
        <w:tc>
          <w:tcPr>
            <w:tcW w:w="1352" w:type="dxa"/>
            <w:shd w:val="clear" w:color="auto" w:fill="FF0000"/>
          </w:tcPr>
          <w:p w14:paraId="23200E84" w14:textId="0D110AA2" w:rsidR="007710A5" w:rsidRPr="001045A0" w:rsidRDefault="007710A5" w:rsidP="007710A5">
            <w:r w:rsidRPr="009D6979">
              <w:t>Essential</w:t>
            </w:r>
          </w:p>
        </w:tc>
      </w:tr>
      <w:tr w:rsidR="007710A5" w:rsidRPr="007A64DC" w14:paraId="05B840C4" w14:textId="1FD99C85" w:rsidTr="00DD1A0D">
        <w:trPr>
          <w:tblCellSpacing w:w="15" w:type="dxa"/>
        </w:trPr>
        <w:tc>
          <w:tcPr>
            <w:tcW w:w="490" w:type="dxa"/>
          </w:tcPr>
          <w:p w14:paraId="1812EA59" w14:textId="77777777" w:rsidR="007710A5" w:rsidRPr="001045A0" w:rsidRDefault="007710A5" w:rsidP="00FE1AFD">
            <w:pPr>
              <w:pStyle w:val="ListParagraph"/>
              <w:numPr>
                <w:ilvl w:val="0"/>
                <w:numId w:val="108"/>
              </w:numPr>
            </w:pPr>
          </w:p>
        </w:tc>
        <w:tc>
          <w:tcPr>
            <w:tcW w:w="3950" w:type="dxa"/>
            <w:vAlign w:val="center"/>
            <w:hideMark/>
          </w:tcPr>
          <w:p w14:paraId="2457B93D" w14:textId="01EA6435" w:rsidR="007710A5" w:rsidRPr="001045A0" w:rsidRDefault="007710A5" w:rsidP="007710A5">
            <w:r w:rsidRPr="001045A0">
              <w:t>Continuous power and oxygen supply with backup systems exist</w:t>
            </w:r>
          </w:p>
        </w:tc>
        <w:tc>
          <w:tcPr>
            <w:tcW w:w="3408" w:type="dxa"/>
            <w:vAlign w:val="center"/>
            <w:hideMark/>
          </w:tcPr>
          <w:p w14:paraId="546A1BC5" w14:textId="77777777" w:rsidR="007710A5" w:rsidRPr="001045A0" w:rsidRDefault="007710A5" w:rsidP="007710A5">
            <w:r w:rsidRPr="001045A0">
              <w:t>Generator logs, cylinder/bulk tank inspection, hospital engineering report</w:t>
            </w:r>
          </w:p>
        </w:tc>
        <w:tc>
          <w:tcPr>
            <w:tcW w:w="1352" w:type="dxa"/>
            <w:shd w:val="clear" w:color="auto" w:fill="FF0000"/>
          </w:tcPr>
          <w:p w14:paraId="7A56677D" w14:textId="61D1997A" w:rsidR="007710A5" w:rsidRPr="001045A0" w:rsidRDefault="007710A5" w:rsidP="007710A5">
            <w:r w:rsidRPr="009D6979">
              <w:t>Essential</w:t>
            </w:r>
          </w:p>
        </w:tc>
      </w:tr>
      <w:tr w:rsidR="007710A5" w:rsidRPr="007A64DC" w14:paraId="1EC82550" w14:textId="5FCD2A0F" w:rsidTr="00DD1A0D">
        <w:trPr>
          <w:tblCellSpacing w:w="15" w:type="dxa"/>
        </w:trPr>
        <w:tc>
          <w:tcPr>
            <w:tcW w:w="490" w:type="dxa"/>
          </w:tcPr>
          <w:p w14:paraId="441192B2" w14:textId="77777777" w:rsidR="007710A5" w:rsidRPr="001045A0" w:rsidRDefault="007710A5" w:rsidP="00FE1AFD">
            <w:pPr>
              <w:pStyle w:val="ListParagraph"/>
              <w:numPr>
                <w:ilvl w:val="0"/>
                <w:numId w:val="108"/>
              </w:numPr>
            </w:pPr>
          </w:p>
        </w:tc>
        <w:tc>
          <w:tcPr>
            <w:tcW w:w="3950" w:type="dxa"/>
            <w:vAlign w:val="center"/>
            <w:hideMark/>
          </w:tcPr>
          <w:p w14:paraId="08995DC6" w14:textId="28B50871" w:rsidR="007710A5" w:rsidRPr="001045A0" w:rsidRDefault="007710A5" w:rsidP="007710A5">
            <w:r w:rsidRPr="001045A0">
              <w:t>Consumables (syringes, suction catheters, IV cannulas, etc.) are stocked</w:t>
            </w:r>
          </w:p>
        </w:tc>
        <w:tc>
          <w:tcPr>
            <w:tcW w:w="3408" w:type="dxa"/>
            <w:vAlign w:val="center"/>
            <w:hideMark/>
          </w:tcPr>
          <w:p w14:paraId="7EAF1BBD" w14:textId="77777777" w:rsidR="007710A5" w:rsidRPr="001045A0" w:rsidRDefault="007710A5" w:rsidP="007710A5">
            <w:r w:rsidRPr="001045A0">
              <w:t>Store logs, stock registers, observation</w:t>
            </w:r>
          </w:p>
        </w:tc>
        <w:tc>
          <w:tcPr>
            <w:tcW w:w="1352" w:type="dxa"/>
            <w:shd w:val="clear" w:color="auto" w:fill="FF0000"/>
          </w:tcPr>
          <w:p w14:paraId="5CD360D5" w14:textId="40F9D91A" w:rsidR="007710A5" w:rsidRPr="001045A0" w:rsidRDefault="007710A5" w:rsidP="007710A5">
            <w:r w:rsidRPr="009D6979">
              <w:t>Essential</w:t>
            </w:r>
          </w:p>
        </w:tc>
      </w:tr>
      <w:tr w:rsidR="007710A5" w:rsidRPr="007A64DC" w14:paraId="15AE6023" w14:textId="3436ADFC" w:rsidTr="00DD1A0D">
        <w:trPr>
          <w:tblCellSpacing w:w="15" w:type="dxa"/>
        </w:trPr>
        <w:tc>
          <w:tcPr>
            <w:tcW w:w="490" w:type="dxa"/>
          </w:tcPr>
          <w:p w14:paraId="2C9411F4" w14:textId="77777777" w:rsidR="007710A5" w:rsidRPr="001045A0" w:rsidRDefault="007710A5" w:rsidP="00FE1AFD">
            <w:pPr>
              <w:pStyle w:val="ListParagraph"/>
              <w:numPr>
                <w:ilvl w:val="0"/>
                <w:numId w:val="108"/>
              </w:numPr>
            </w:pPr>
          </w:p>
        </w:tc>
        <w:tc>
          <w:tcPr>
            <w:tcW w:w="3950" w:type="dxa"/>
            <w:vAlign w:val="center"/>
            <w:hideMark/>
          </w:tcPr>
          <w:p w14:paraId="7F4C2714" w14:textId="7135809E" w:rsidR="007710A5" w:rsidRPr="001045A0" w:rsidRDefault="007710A5" w:rsidP="007710A5">
            <w:r w:rsidRPr="001045A0">
              <w:t>Biomedical waste segregation and disposal systems are in place</w:t>
            </w:r>
          </w:p>
        </w:tc>
        <w:tc>
          <w:tcPr>
            <w:tcW w:w="3408" w:type="dxa"/>
            <w:vAlign w:val="center"/>
            <w:hideMark/>
          </w:tcPr>
          <w:p w14:paraId="2784333D" w14:textId="77777777" w:rsidR="007710A5" w:rsidRPr="001045A0" w:rsidRDefault="007710A5" w:rsidP="007710A5">
            <w:r w:rsidRPr="001045A0">
              <w:t>Waste logs, color-coded bins, SOPs, observation</w:t>
            </w:r>
          </w:p>
        </w:tc>
        <w:tc>
          <w:tcPr>
            <w:tcW w:w="1352" w:type="dxa"/>
            <w:shd w:val="clear" w:color="auto" w:fill="FF0000"/>
          </w:tcPr>
          <w:p w14:paraId="30BD77E3" w14:textId="4C0A96FB" w:rsidR="007710A5" w:rsidRPr="001045A0" w:rsidRDefault="007710A5" w:rsidP="007710A5">
            <w:r w:rsidRPr="009D6979">
              <w:t>Essential</w:t>
            </w:r>
          </w:p>
        </w:tc>
      </w:tr>
    </w:tbl>
    <w:p w14:paraId="2E65FD0A" w14:textId="791CD858" w:rsidR="007A64DC" w:rsidRPr="00D05222" w:rsidRDefault="007A64DC" w:rsidP="007A64DC">
      <w:pPr>
        <w:spacing w:before="100" w:beforeAutospacing="1" w:after="100" w:afterAutospacing="1" w:line="240" w:lineRule="auto"/>
        <w:rPr>
          <w:rFonts w:ascii="Times New Roman" w:eastAsia="Times New Roman" w:hAnsi="Times New Roman" w:cs="Times New Roman"/>
          <w:kern w:val="0"/>
          <w:sz w:val="20"/>
          <w:szCs w:val="20"/>
          <w14:ligatures w14:val="none"/>
        </w:rPr>
      </w:pPr>
      <w:r w:rsidRPr="00D05222">
        <w:rPr>
          <w:rFonts w:ascii="Times New Roman" w:eastAsia="Times New Roman" w:hAnsi="Times New Roman" w:cs="Times New Roman"/>
          <w:i/>
          <w:iCs/>
          <w:kern w:val="0"/>
          <w:sz w:val="20"/>
          <w:szCs w:val="20"/>
          <w14:ligatures w14:val="none"/>
        </w:rPr>
        <w:t>*CPAP stands for Continuous Positive Airway Pressure. It is a non-invasive method of delivering continuous airflow to neonates with respiratory distress to help keep their lungs inflated and reduce the work of breathing. It is commonly used in premature infants with underdeveloped lungs.</w:t>
      </w:r>
    </w:p>
    <w:p w14:paraId="5DAAE24C" w14:textId="43335612" w:rsidR="001045A0" w:rsidRPr="001045A0" w:rsidRDefault="001045A0" w:rsidP="001045A0">
      <w:pPr>
        <w:rPr>
          <w:b/>
          <w:bCs/>
        </w:rPr>
      </w:pPr>
      <w:r w:rsidRPr="001045A0">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7A64DC" w:rsidRPr="001045A0" w14:paraId="6E33FA26" w14:textId="77777777" w:rsidTr="007A64DC">
        <w:trPr>
          <w:tblCellSpacing w:w="15" w:type="dxa"/>
        </w:trPr>
        <w:tc>
          <w:tcPr>
            <w:tcW w:w="0" w:type="auto"/>
            <w:vAlign w:val="center"/>
            <w:hideMark/>
          </w:tcPr>
          <w:p w14:paraId="7FB877AA" w14:textId="77777777" w:rsidR="001045A0" w:rsidRPr="001045A0" w:rsidRDefault="001045A0" w:rsidP="007A64DC">
            <w:pPr>
              <w:jc w:val="center"/>
              <w:rPr>
                <w:b/>
                <w:bCs/>
              </w:rPr>
            </w:pPr>
            <w:r w:rsidRPr="001045A0">
              <w:rPr>
                <w:b/>
                <w:bCs/>
              </w:rPr>
              <w:t>Score</w:t>
            </w:r>
          </w:p>
        </w:tc>
        <w:tc>
          <w:tcPr>
            <w:tcW w:w="0" w:type="auto"/>
            <w:vAlign w:val="center"/>
            <w:hideMark/>
          </w:tcPr>
          <w:p w14:paraId="62D3B0D6" w14:textId="77777777" w:rsidR="001045A0" w:rsidRPr="001045A0" w:rsidRDefault="001045A0" w:rsidP="007A64DC">
            <w:pPr>
              <w:jc w:val="center"/>
              <w:rPr>
                <w:b/>
                <w:bCs/>
              </w:rPr>
            </w:pPr>
            <w:r w:rsidRPr="001045A0">
              <w:rPr>
                <w:b/>
                <w:bCs/>
              </w:rPr>
              <w:t>Description</w:t>
            </w:r>
          </w:p>
        </w:tc>
      </w:tr>
      <w:tr w:rsidR="007A64DC" w:rsidRPr="007A64DC" w14:paraId="3A317FFB" w14:textId="77777777" w:rsidTr="007A64DC">
        <w:trPr>
          <w:tblCellSpacing w:w="15" w:type="dxa"/>
        </w:trPr>
        <w:tc>
          <w:tcPr>
            <w:tcW w:w="0" w:type="auto"/>
            <w:vAlign w:val="center"/>
            <w:hideMark/>
          </w:tcPr>
          <w:p w14:paraId="5B108009" w14:textId="77777777" w:rsidR="001045A0" w:rsidRPr="001045A0" w:rsidRDefault="001045A0" w:rsidP="001045A0">
            <w:r w:rsidRPr="001045A0">
              <w:t>2</w:t>
            </w:r>
          </w:p>
        </w:tc>
        <w:tc>
          <w:tcPr>
            <w:tcW w:w="0" w:type="auto"/>
            <w:vAlign w:val="center"/>
            <w:hideMark/>
          </w:tcPr>
          <w:p w14:paraId="230CB968" w14:textId="77777777" w:rsidR="001045A0" w:rsidRPr="001045A0" w:rsidRDefault="001045A0" w:rsidP="001045A0">
            <w:r w:rsidRPr="001045A0">
              <w:t>Fully compliant with all listed indicators</w:t>
            </w:r>
          </w:p>
        </w:tc>
      </w:tr>
      <w:tr w:rsidR="007A64DC" w:rsidRPr="007A64DC" w14:paraId="1809778E" w14:textId="77777777" w:rsidTr="007A64DC">
        <w:trPr>
          <w:tblCellSpacing w:w="15" w:type="dxa"/>
        </w:trPr>
        <w:tc>
          <w:tcPr>
            <w:tcW w:w="0" w:type="auto"/>
            <w:vAlign w:val="center"/>
            <w:hideMark/>
          </w:tcPr>
          <w:p w14:paraId="180798AD" w14:textId="77777777" w:rsidR="001045A0" w:rsidRPr="001045A0" w:rsidRDefault="001045A0" w:rsidP="001045A0">
            <w:r w:rsidRPr="001045A0">
              <w:t>1</w:t>
            </w:r>
          </w:p>
        </w:tc>
        <w:tc>
          <w:tcPr>
            <w:tcW w:w="0" w:type="auto"/>
            <w:vAlign w:val="center"/>
            <w:hideMark/>
          </w:tcPr>
          <w:p w14:paraId="7678EC2D" w14:textId="77777777" w:rsidR="001045A0" w:rsidRPr="001045A0" w:rsidRDefault="001045A0" w:rsidP="001045A0">
            <w:r w:rsidRPr="001045A0">
              <w:t>Partially compliant with at least 50% of indicators</w:t>
            </w:r>
          </w:p>
        </w:tc>
      </w:tr>
      <w:tr w:rsidR="007A64DC" w:rsidRPr="007A64DC" w14:paraId="3EABAA22" w14:textId="77777777" w:rsidTr="007A64DC">
        <w:trPr>
          <w:tblCellSpacing w:w="15" w:type="dxa"/>
        </w:trPr>
        <w:tc>
          <w:tcPr>
            <w:tcW w:w="0" w:type="auto"/>
            <w:vAlign w:val="center"/>
            <w:hideMark/>
          </w:tcPr>
          <w:p w14:paraId="3E3C4A25" w14:textId="77777777" w:rsidR="001045A0" w:rsidRPr="001045A0" w:rsidRDefault="001045A0" w:rsidP="001045A0">
            <w:r w:rsidRPr="001045A0">
              <w:t>0</w:t>
            </w:r>
          </w:p>
        </w:tc>
        <w:tc>
          <w:tcPr>
            <w:tcW w:w="0" w:type="auto"/>
            <w:vAlign w:val="center"/>
            <w:hideMark/>
          </w:tcPr>
          <w:p w14:paraId="29F532D4" w14:textId="77777777" w:rsidR="001045A0" w:rsidRPr="001045A0" w:rsidRDefault="001045A0" w:rsidP="001045A0">
            <w:r w:rsidRPr="001045A0">
              <w:t>Less than 50% compliance or no system in place</w:t>
            </w:r>
          </w:p>
        </w:tc>
      </w:tr>
    </w:tbl>
    <w:p w14:paraId="3C7F99DD" w14:textId="77777777" w:rsidR="000B09E8" w:rsidRPr="000B09E8" w:rsidRDefault="000B09E8" w:rsidP="000B09E8">
      <w:pPr>
        <w:rPr>
          <w:b/>
          <w:bCs/>
        </w:rPr>
      </w:pPr>
      <w:r w:rsidRPr="000B09E8">
        <w:rPr>
          <w:b/>
          <w:bCs/>
        </w:rPr>
        <w:t>References:</w:t>
      </w:r>
    </w:p>
    <w:p w14:paraId="063E82B7" w14:textId="77777777" w:rsidR="000B09E8" w:rsidRPr="000B09E8" w:rsidRDefault="000B09E8" w:rsidP="00FE1AFD">
      <w:pPr>
        <w:numPr>
          <w:ilvl w:val="0"/>
          <w:numId w:val="115"/>
        </w:numPr>
      </w:pPr>
      <w:r w:rsidRPr="000B09E8">
        <w:t>WHO Standards for Improving Quality of Care for Small and Sick Newborns in Health Facilities (2020)</w:t>
      </w:r>
    </w:p>
    <w:p w14:paraId="27294846" w14:textId="77777777" w:rsidR="000B09E8" w:rsidRPr="000B09E8" w:rsidRDefault="000B09E8" w:rsidP="00FE1AFD">
      <w:pPr>
        <w:numPr>
          <w:ilvl w:val="0"/>
          <w:numId w:val="115"/>
        </w:numPr>
      </w:pPr>
      <w:r w:rsidRPr="000B09E8">
        <w:t>UNICEF &amp; Ministry of NHSRC Pakistan – Neonatal Care Standards</w:t>
      </w:r>
    </w:p>
    <w:p w14:paraId="75C67C32" w14:textId="77777777" w:rsidR="000B09E8" w:rsidRPr="000B09E8" w:rsidRDefault="000B09E8" w:rsidP="00FE1AFD">
      <w:pPr>
        <w:numPr>
          <w:ilvl w:val="0"/>
          <w:numId w:val="115"/>
        </w:numPr>
      </w:pPr>
      <w:r w:rsidRPr="000B09E8">
        <w:t>Punjab Healthcare Commission – NICU Minimum Service Delivery Standards (MSDS)</w:t>
      </w:r>
    </w:p>
    <w:p w14:paraId="5A97710A" w14:textId="77777777" w:rsidR="000B09E8" w:rsidRPr="000B09E8" w:rsidRDefault="000B09E8" w:rsidP="00FE1AFD">
      <w:pPr>
        <w:numPr>
          <w:ilvl w:val="0"/>
          <w:numId w:val="115"/>
        </w:numPr>
      </w:pPr>
      <w:r w:rsidRPr="000B09E8">
        <w:t>American Academy of Pediatrics (AAP) – Levels of Neonatal Care</w:t>
      </w:r>
    </w:p>
    <w:p w14:paraId="7ED8759B" w14:textId="77777777" w:rsidR="000B09E8" w:rsidRPr="000B09E8" w:rsidRDefault="000B09E8" w:rsidP="00FE1AFD">
      <w:pPr>
        <w:numPr>
          <w:ilvl w:val="0"/>
          <w:numId w:val="115"/>
        </w:numPr>
      </w:pPr>
      <w:r w:rsidRPr="000B09E8">
        <w:lastRenderedPageBreak/>
        <w:t>Hospital Waste Management Rules (2005), Pakistan Environmental Protection Agency</w:t>
      </w:r>
    </w:p>
    <w:p w14:paraId="2E65631A" w14:textId="77777777" w:rsidR="00FE7637" w:rsidRDefault="00FE7637" w:rsidP="00CC4924">
      <w:pPr>
        <w:rPr>
          <w:b/>
          <w:bCs/>
          <w:color w:val="FF0000"/>
        </w:rPr>
      </w:pPr>
    </w:p>
    <w:p w14:paraId="6D231728" w14:textId="77777777" w:rsidR="00A23BEF" w:rsidRPr="00A23BEF" w:rsidRDefault="00A23BEF" w:rsidP="00A23BEF">
      <w:pPr>
        <w:rPr>
          <w:b/>
          <w:bCs/>
        </w:rPr>
      </w:pPr>
      <w:r w:rsidRPr="00A23BEF">
        <w:rPr>
          <w:b/>
          <w:bCs/>
        </w:rPr>
        <w:t>Domain: NICU-3 – Staffing and Human Resources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62"/>
        <w:gridCol w:w="4212"/>
        <w:gridCol w:w="3179"/>
        <w:gridCol w:w="1397"/>
      </w:tblGrid>
      <w:tr w:rsidR="00031089" w:rsidRPr="00A23BEF" w14:paraId="3BDBD905" w14:textId="157D6799" w:rsidTr="007710A5">
        <w:trPr>
          <w:tblCellSpacing w:w="15" w:type="dxa"/>
        </w:trPr>
        <w:tc>
          <w:tcPr>
            <w:tcW w:w="517" w:type="dxa"/>
          </w:tcPr>
          <w:p w14:paraId="1CE6BE34" w14:textId="77777777" w:rsidR="00031089" w:rsidRPr="00A23BEF" w:rsidRDefault="00031089" w:rsidP="00A23BEF">
            <w:pPr>
              <w:jc w:val="center"/>
              <w:rPr>
                <w:b/>
                <w:bCs/>
              </w:rPr>
            </w:pPr>
          </w:p>
        </w:tc>
        <w:tc>
          <w:tcPr>
            <w:tcW w:w="4182" w:type="dxa"/>
            <w:vAlign w:val="center"/>
            <w:hideMark/>
          </w:tcPr>
          <w:p w14:paraId="763C3FE1" w14:textId="001E13B5" w:rsidR="00031089" w:rsidRPr="00A23BEF" w:rsidRDefault="00031089" w:rsidP="00A23BEF">
            <w:pPr>
              <w:jc w:val="center"/>
              <w:rPr>
                <w:b/>
                <w:bCs/>
              </w:rPr>
            </w:pPr>
            <w:r w:rsidRPr="00A23BEF">
              <w:rPr>
                <w:b/>
                <w:bCs/>
              </w:rPr>
              <w:t>Indicator</w:t>
            </w:r>
          </w:p>
        </w:tc>
        <w:tc>
          <w:tcPr>
            <w:tcW w:w="3149" w:type="dxa"/>
            <w:vAlign w:val="center"/>
            <w:hideMark/>
          </w:tcPr>
          <w:p w14:paraId="006B9FBD" w14:textId="77777777" w:rsidR="00031089" w:rsidRPr="00A23BEF" w:rsidRDefault="00031089" w:rsidP="00A23BEF">
            <w:pPr>
              <w:jc w:val="center"/>
              <w:rPr>
                <w:b/>
                <w:bCs/>
              </w:rPr>
            </w:pPr>
            <w:r w:rsidRPr="00A23BEF">
              <w:rPr>
                <w:b/>
                <w:bCs/>
              </w:rPr>
              <w:t>Means of Verification</w:t>
            </w:r>
          </w:p>
        </w:tc>
        <w:tc>
          <w:tcPr>
            <w:tcW w:w="1352" w:type="dxa"/>
          </w:tcPr>
          <w:p w14:paraId="06FC0EC2" w14:textId="17CFC3D7" w:rsidR="00031089" w:rsidRPr="00A23BEF" w:rsidRDefault="00031089" w:rsidP="00A23BEF">
            <w:pPr>
              <w:jc w:val="center"/>
              <w:rPr>
                <w:b/>
                <w:bCs/>
              </w:rPr>
            </w:pPr>
            <w:r>
              <w:rPr>
                <w:b/>
                <w:bCs/>
              </w:rPr>
              <w:t>Classification</w:t>
            </w:r>
          </w:p>
        </w:tc>
      </w:tr>
      <w:tr w:rsidR="007710A5" w:rsidRPr="00A23BEF" w14:paraId="5F5EB8A2" w14:textId="0ECEE878" w:rsidTr="007710A5">
        <w:trPr>
          <w:tblCellSpacing w:w="15" w:type="dxa"/>
        </w:trPr>
        <w:tc>
          <w:tcPr>
            <w:tcW w:w="517" w:type="dxa"/>
          </w:tcPr>
          <w:p w14:paraId="4C134ECA" w14:textId="77777777" w:rsidR="007710A5" w:rsidRPr="00A23BEF" w:rsidRDefault="007710A5" w:rsidP="00FE1AFD">
            <w:pPr>
              <w:pStyle w:val="ListParagraph"/>
              <w:numPr>
                <w:ilvl w:val="0"/>
                <w:numId w:val="109"/>
              </w:numPr>
            </w:pPr>
          </w:p>
        </w:tc>
        <w:tc>
          <w:tcPr>
            <w:tcW w:w="4182" w:type="dxa"/>
            <w:vAlign w:val="center"/>
            <w:hideMark/>
          </w:tcPr>
          <w:p w14:paraId="7C2179F8" w14:textId="5B1B9440" w:rsidR="007710A5" w:rsidRPr="00A23BEF" w:rsidRDefault="007710A5" w:rsidP="007710A5">
            <w:r w:rsidRPr="00A23BEF">
              <w:t>NICU has trained neonatologists or pediatricians with neonatal experience</w:t>
            </w:r>
          </w:p>
        </w:tc>
        <w:tc>
          <w:tcPr>
            <w:tcW w:w="3149" w:type="dxa"/>
            <w:vAlign w:val="center"/>
            <w:hideMark/>
          </w:tcPr>
          <w:p w14:paraId="2B510CA4" w14:textId="77777777" w:rsidR="007710A5" w:rsidRPr="00A23BEF" w:rsidRDefault="007710A5" w:rsidP="007710A5">
            <w:r w:rsidRPr="00A23BEF">
              <w:t>HR records, qualification documents, certification in neonatal care</w:t>
            </w:r>
          </w:p>
        </w:tc>
        <w:tc>
          <w:tcPr>
            <w:tcW w:w="1352" w:type="dxa"/>
            <w:shd w:val="clear" w:color="auto" w:fill="FF0000"/>
          </w:tcPr>
          <w:p w14:paraId="32B8FBB7" w14:textId="29582655" w:rsidR="007710A5" w:rsidRPr="00A23BEF" w:rsidRDefault="007710A5" w:rsidP="007710A5">
            <w:r w:rsidRPr="000162A8">
              <w:t>Essential</w:t>
            </w:r>
          </w:p>
        </w:tc>
      </w:tr>
      <w:tr w:rsidR="007710A5" w:rsidRPr="00A23BEF" w14:paraId="64CD9545" w14:textId="7D9D7730" w:rsidTr="007710A5">
        <w:trPr>
          <w:tblCellSpacing w:w="15" w:type="dxa"/>
        </w:trPr>
        <w:tc>
          <w:tcPr>
            <w:tcW w:w="517" w:type="dxa"/>
          </w:tcPr>
          <w:p w14:paraId="0E9C176F" w14:textId="77777777" w:rsidR="007710A5" w:rsidRPr="00A23BEF" w:rsidRDefault="007710A5" w:rsidP="00FE1AFD">
            <w:pPr>
              <w:pStyle w:val="ListParagraph"/>
              <w:numPr>
                <w:ilvl w:val="0"/>
                <w:numId w:val="109"/>
              </w:numPr>
            </w:pPr>
          </w:p>
        </w:tc>
        <w:tc>
          <w:tcPr>
            <w:tcW w:w="4182" w:type="dxa"/>
            <w:vAlign w:val="center"/>
            <w:hideMark/>
          </w:tcPr>
          <w:p w14:paraId="4FDDFC83" w14:textId="1BC278AC" w:rsidR="007710A5" w:rsidRPr="00A23BEF" w:rsidRDefault="007710A5" w:rsidP="007710A5">
            <w:r w:rsidRPr="00A23BEF">
              <w:t>NICU nursing staff are trained in neonatal intensive care</w:t>
            </w:r>
          </w:p>
        </w:tc>
        <w:tc>
          <w:tcPr>
            <w:tcW w:w="3149" w:type="dxa"/>
            <w:vAlign w:val="center"/>
            <w:hideMark/>
          </w:tcPr>
          <w:p w14:paraId="122D0961" w14:textId="77777777" w:rsidR="007710A5" w:rsidRPr="00A23BEF" w:rsidRDefault="007710A5" w:rsidP="007710A5">
            <w:r w:rsidRPr="00A23BEF">
              <w:t>Training records, competency assessment logs</w:t>
            </w:r>
          </w:p>
        </w:tc>
        <w:tc>
          <w:tcPr>
            <w:tcW w:w="1352" w:type="dxa"/>
            <w:shd w:val="clear" w:color="auto" w:fill="FF0000"/>
          </w:tcPr>
          <w:p w14:paraId="1CF2793B" w14:textId="35C35822" w:rsidR="007710A5" w:rsidRPr="00A23BEF" w:rsidRDefault="007710A5" w:rsidP="007710A5">
            <w:r w:rsidRPr="000162A8">
              <w:t>Essential</w:t>
            </w:r>
          </w:p>
        </w:tc>
      </w:tr>
      <w:tr w:rsidR="007710A5" w:rsidRPr="00A23BEF" w14:paraId="362A8119" w14:textId="1D218B9A" w:rsidTr="007710A5">
        <w:trPr>
          <w:tblCellSpacing w:w="15" w:type="dxa"/>
        </w:trPr>
        <w:tc>
          <w:tcPr>
            <w:tcW w:w="517" w:type="dxa"/>
          </w:tcPr>
          <w:p w14:paraId="2E3F770B" w14:textId="77777777" w:rsidR="007710A5" w:rsidRPr="00A23BEF" w:rsidRDefault="007710A5" w:rsidP="00FE1AFD">
            <w:pPr>
              <w:pStyle w:val="ListParagraph"/>
              <w:numPr>
                <w:ilvl w:val="0"/>
                <w:numId w:val="109"/>
              </w:numPr>
            </w:pPr>
          </w:p>
        </w:tc>
        <w:tc>
          <w:tcPr>
            <w:tcW w:w="4182" w:type="dxa"/>
            <w:vAlign w:val="center"/>
            <w:hideMark/>
          </w:tcPr>
          <w:p w14:paraId="3DE45966" w14:textId="153BB29A" w:rsidR="007710A5" w:rsidRPr="00A23BEF" w:rsidRDefault="007710A5" w:rsidP="007710A5">
            <w:r w:rsidRPr="00A23BEF">
              <w:t>Nurse-to-patient ratio follows national/international guidelines</w:t>
            </w:r>
            <w:r>
              <w:t>*</w:t>
            </w:r>
          </w:p>
        </w:tc>
        <w:tc>
          <w:tcPr>
            <w:tcW w:w="3149" w:type="dxa"/>
            <w:vAlign w:val="center"/>
            <w:hideMark/>
          </w:tcPr>
          <w:p w14:paraId="7C467604" w14:textId="77777777" w:rsidR="007710A5" w:rsidRPr="00A23BEF" w:rsidRDefault="007710A5" w:rsidP="007710A5">
            <w:r w:rsidRPr="00A23BEF">
              <w:t>Duty rosters, staffing charts</w:t>
            </w:r>
          </w:p>
        </w:tc>
        <w:tc>
          <w:tcPr>
            <w:tcW w:w="1352" w:type="dxa"/>
            <w:shd w:val="clear" w:color="auto" w:fill="FF0000"/>
          </w:tcPr>
          <w:p w14:paraId="2AF54B25" w14:textId="2218CE3F" w:rsidR="007710A5" w:rsidRPr="00A23BEF" w:rsidRDefault="007710A5" w:rsidP="007710A5">
            <w:r w:rsidRPr="000162A8">
              <w:t>Essential</w:t>
            </w:r>
          </w:p>
        </w:tc>
      </w:tr>
      <w:tr w:rsidR="00031089" w:rsidRPr="00A23BEF" w14:paraId="1FCAB553" w14:textId="1F5086C3" w:rsidTr="007710A5">
        <w:trPr>
          <w:tblCellSpacing w:w="15" w:type="dxa"/>
        </w:trPr>
        <w:tc>
          <w:tcPr>
            <w:tcW w:w="517" w:type="dxa"/>
          </w:tcPr>
          <w:p w14:paraId="06965C79" w14:textId="77777777" w:rsidR="00031089" w:rsidRPr="00A23BEF" w:rsidRDefault="00031089" w:rsidP="00FE1AFD">
            <w:pPr>
              <w:pStyle w:val="ListParagraph"/>
              <w:numPr>
                <w:ilvl w:val="0"/>
                <w:numId w:val="109"/>
              </w:numPr>
            </w:pPr>
          </w:p>
        </w:tc>
        <w:tc>
          <w:tcPr>
            <w:tcW w:w="4182" w:type="dxa"/>
            <w:vAlign w:val="center"/>
            <w:hideMark/>
          </w:tcPr>
          <w:p w14:paraId="17A7697C" w14:textId="53C6A435" w:rsidR="00031089" w:rsidRPr="00A23BEF" w:rsidRDefault="00031089" w:rsidP="00A23BEF">
            <w:r w:rsidRPr="00A23BEF">
              <w:t>Round-the-clock coverage by trained clinical staff is ensured</w:t>
            </w:r>
          </w:p>
        </w:tc>
        <w:tc>
          <w:tcPr>
            <w:tcW w:w="3149" w:type="dxa"/>
            <w:vAlign w:val="center"/>
            <w:hideMark/>
          </w:tcPr>
          <w:p w14:paraId="0C8685E1" w14:textId="77777777" w:rsidR="00031089" w:rsidRPr="00A23BEF" w:rsidRDefault="00031089" w:rsidP="00A23BEF">
            <w:r w:rsidRPr="00A23BEF">
              <w:t>Duty rosters, shift schedules</w:t>
            </w:r>
          </w:p>
        </w:tc>
        <w:tc>
          <w:tcPr>
            <w:tcW w:w="1352" w:type="dxa"/>
            <w:shd w:val="clear" w:color="auto" w:fill="FF0000"/>
          </w:tcPr>
          <w:p w14:paraId="6F4EA2C8" w14:textId="2CACFBB6" w:rsidR="00031089" w:rsidRPr="00A23BEF" w:rsidRDefault="007710A5" w:rsidP="00A23BEF">
            <w:r>
              <w:t>Essential</w:t>
            </w:r>
          </w:p>
        </w:tc>
      </w:tr>
      <w:tr w:rsidR="00031089" w:rsidRPr="00A23BEF" w14:paraId="5E160E05" w14:textId="36C7B87C" w:rsidTr="007710A5">
        <w:trPr>
          <w:tblCellSpacing w:w="15" w:type="dxa"/>
        </w:trPr>
        <w:tc>
          <w:tcPr>
            <w:tcW w:w="517" w:type="dxa"/>
          </w:tcPr>
          <w:p w14:paraId="5D61748B" w14:textId="77777777" w:rsidR="00031089" w:rsidRPr="00A23BEF" w:rsidRDefault="00031089" w:rsidP="00FE1AFD">
            <w:pPr>
              <w:pStyle w:val="ListParagraph"/>
              <w:numPr>
                <w:ilvl w:val="0"/>
                <w:numId w:val="109"/>
              </w:numPr>
            </w:pPr>
          </w:p>
        </w:tc>
        <w:tc>
          <w:tcPr>
            <w:tcW w:w="4182" w:type="dxa"/>
            <w:vAlign w:val="center"/>
            <w:hideMark/>
          </w:tcPr>
          <w:p w14:paraId="3E9AE78D" w14:textId="516651EB" w:rsidR="00031089" w:rsidRPr="00A23BEF" w:rsidRDefault="00031089" w:rsidP="00A23BEF">
            <w:r w:rsidRPr="00A23BEF">
              <w:t>Continuous education and simulation-based training are conducted</w:t>
            </w:r>
          </w:p>
        </w:tc>
        <w:tc>
          <w:tcPr>
            <w:tcW w:w="3149" w:type="dxa"/>
            <w:vAlign w:val="center"/>
            <w:hideMark/>
          </w:tcPr>
          <w:p w14:paraId="57B1E11E" w14:textId="77777777" w:rsidR="00031089" w:rsidRPr="00A23BEF" w:rsidRDefault="00031089" w:rsidP="00A23BEF">
            <w:r w:rsidRPr="00A23BEF">
              <w:t>CME records, staff feedback, training attendance sheets</w:t>
            </w:r>
          </w:p>
        </w:tc>
        <w:tc>
          <w:tcPr>
            <w:tcW w:w="1352" w:type="dxa"/>
            <w:shd w:val="clear" w:color="auto" w:fill="FFFF00"/>
          </w:tcPr>
          <w:p w14:paraId="26FD4131" w14:textId="1077ABD5" w:rsidR="00031089" w:rsidRPr="00A23BEF" w:rsidRDefault="007710A5" w:rsidP="00A23BEF">
            <w:r>
              <w:t>Desirable</w:t>
            </w:r>
          </w:p>
        </w:tc>
      </w:tr>
    </w:tbl>
    <w:p w14:paraId="49F66381" w14:textId="40368E23" w:rsidR="00A23BEF" w:rsidRPr="00A23BEF" w:rsidRDefault="00A23BEF" w:rsidP="00A23BEF">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i/>
          <w:iCs/>
          <w:kern w:val="0"/>
          <w14:ligatures w14:val="none"/>
        </w:rPr>
        <w:t>*</w:t>
      </w:r>
      <w:r w:rsidRPr="00A23BEF">
        <w:rPr>
          <w:rFonts w:ascii="Times New Roman" w:eastAsia="Times New Roman" w:hAnsi="Times New Roman" w:cs="Times New Roman"/>
          <w:i/>
          <w:iCs/>
          <w:kern w:val="0"/>
          <w14:ligatures w14:val="none"/>
        </w:rPr>
        <w:t xml:space="preserve"> Recommended nurse-to-patient ratios in NICU settings, as per WHO and international guidelines, are as follows:</w:t>
      </w:r>
    </w:p>
    <w:p w14:paraId="0C542136" w14:textId="77777777" w:rsidR="00A23BEF" w:rsidRPr="00A23BEF" w:rsidRDefault="00A23BEF" w:rsidP="00FE1AFD">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A23BEF">
        <w:rPr>
          <w:rFonts w:ascii="Times New Roman" w:eastAsia="Times New Roman" w:hAnsi="Times New Roman" w:cs="Times New Roman"/>
          <w:i/>
          <w:iCs/>
          <w:kern w:val="0"/>
          <w14:ligatures w14:val="none"/>
        </w:rPr>
        <w:t>1:1 to 1:2</w:t>
      </w:r>
      <w:r w:rsidRPr="00A23BEF">
        <w:rPr>
          <w:rFonts w:ascii="Times New Roman" w:eastAsia="Times New Roman" w:hAnsi="Times New Roman" w:cs="Times New Roman"/>
          <w:kern w:val="0"/>
          <w14:ligatures w14:val="none"/>
        </w:rPr>
        <w:t xml:space="preserve"> for intensive care (e.g., ventilated neonates)</w:t>
      </w:r>
    </w:p>
    <w:p w14:paraId="128AC3D3" w14:textId="77777777" w:rsidR="00A23BEF" w:rsidRPr="00A23BEF" w:rsidRDefault="00A23BEF" w:rsidP="00FE1AFD">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A23BEF">
        <w:rPr>
          <w:rFonts w:ascii="Times New Roman" w:eastAsia="Times New Roman" w:hAnsi="Times New Roman" w:cs="Times New Roman"/>
          <w:i/>
          <w:iCs/>
          <w:kern w:val="0"/>
          <w14:ligatures w14:val="none"/>
        </w:rPr>
        <w:t>1:2 to 1:3</w:t>
      </w:r>
      <w:r w:rsidRPr="00A23BEF">
        <w:rPr>
          <w:rFonts w:ascii="Times New Roman" w:eastAsia="Times New Roman" w:hAnsi="Times New Roman" w:cs="Times New Roman"/>
          <w:kern w:val="0"/>
          <w14:ligatures w14:val="none"/>
        </w:rPr>
        <w:t xml:space="preserve"> for intermediate care</w:t>
      </w:r>
    </w:p>
    <w:p w14:paraId="708739C2" w14:textId="77777777" w:rsidR="00A23BEF" w:rsidRPr="00A23BEF" w:rsidRDefault="00A23BEF" w:rsidP="00FE1AFD">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A23BEF">
        <w:rPr>
          <w:rFonts w:ascii="Times New Roman" w:eastAsia="Times New Roman" w:hAnsi="Times New Roman" w:cs="Times New Roman"/>
          <w:i/>
          <w:iCs/>
          <w:kern w:val="0"/>
          <w14:ligatures w14:val="none"/>
        </w:rPr>
        <w:t>1:4 to 1:6</w:t>
      </w:r>
      <w:r w:rsidRPr="00A23BEF">
        <w:rPr>
          <w:rFonts w:ascii="Times New Roman" w:eastAsia="Times New Roman" w:hAnsi="Times New Roman" w:cs="Times New Roman"/>
          <w:kern w:val="0"/>
          <w14:ligatures w14:val="none"/>
        </w:rPr>
        <w:t xml:space="preserve"> for basic care</w:t>
      </w:r>
    </w:p>
    <w:p w14:paraId="178AAFFA" w14:textId="77777777" w:rsidR="00A23BEF" w:rsidRDefault="00A23BEF" w:rsidP="00A23BEF">
      <w:pPr>
        <w:rPr>
          <w:b/>
          <w:bCs/>
          <w:color w:val="FF0000"/>
        </w:rPr>
      </w:pPr>
    </w:p>
    <w:p w14:paraId="0F24B2A8" w14:textId="530F9317" w:rsidR="00A23BEF" w:rsidRPr="00A23BEF" w:rsidRDefault="00A23BEF" w:rsidP="00A23BEF">
      <w:pPr>
        <w:rPr>
          <w:b/>
          <w:bCs/>
        </w:rPr>
      </w:pPr>
      <w:r w:rsidRPr="00A23BEF">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A23BEF" w:rsidRPr="00A23BEF" w14:paraId="768471FD" w14:textId="77777777" w:rsidTr="00A23BEF">
        <w:trPr>
          <w:tblCellSpacing w:w="15" w:type="dxa"/>
        </w:trPr>
        <w:tc>
          <w:tcPr>
            <w:tcW w:w="0" w:type="auto"/>
            <w:vAlign w:val="center"/>
            <w:hideMark/>
          </w:tcPr>
          <w:p w14:paraId="0DE68C89" w14:textId="77777777" w:rsidR="00A23BEF" w:rsidRPr="00A23BEF" w:rsidRDefault="00A23BEF" w:rsidP="00A23BEF">
            <w:pPr>
              <w:jc w:val="center"/>
              <w:rPr>
                <w:b/>
                <w:bCs/>
              </w:rPr>
            </w:pPr>
            <w:r w:rsidRPr="00A23BEF">
              <w:rPr>
                <w:b/>
                <w:bCs/>
              </w:rPr>
              <w:t>Score</w:t>
            </w:r>
          </w:p>
        </w:tc>
        <w:tc>
          <w:tcPr>
            <w:tcW w:w="0" w:type="auto"/>
            <w:vAlign w:val="center"/>
            <w:hideMark/>
          </w:tcPr>
          <w:p w14:paraId="60AA0B68" w14:textId="77777777" w:rsidR="00A23BEF" w:rsidRPr="00A23BEF" w:rsidRDefault="00A23BEF" w:rsidP="00A23BEF">
            <w:pPr>
              <w:jc w:val="center"/>
              <w:rPr>
                <w:b/>
                <w:bCs/>
              </w:rPr>
            </w:pPr>
            <w:r w:rsidRPr="00A23BEF">
              <w:rPr>
                <w:b/>
                <w:bCs/>
              </w:rPr>
              <w:t>Description</w:t>
            </w:r>
          </w:p>
        </w:tc>
      </w:tr>
      <w:tr w:rsidR="00A23BEF" w:rsidRPr="00DC5305" w14:paraId="52A995B3" w14:textId="77777777" w:rsidTr="00A23BEF">
        <w:trPr>
          <w:tblCellSpacing w:w="15" w:type="dxa"/>
        </w:trPr>
        <w:tc>
          <w:tcPr>
            <w:tcW w:w="0" w:type="auto"/>
            <w:vAlign w:val="center"/>
            <w:hideMark/>
          </w:tcPr>
          <w:p w14:paraId="5215F59D" w14:textId="77777777" w:rsidR="00A23BEF" w:rsidRPr="00A23BEF" w:rsidRDefault="00A23BEF" w:rsidP="00A23BEF">
            <w:r w:rsidRPr="00A23BEF">
              <w:t>2</w:t>
            </w:r>
          </w:p>
        </w:tc>
        <w:tc>
          <w:tcPr>
            <w:tcW w:w="0" w:type="auto"/>
            <w:vAlign w:val="center"/>
            <w:hideMark/>
          </w:tcPr>
          <w:p w14:paraId="2F7C67DF" w14:textId="77777777" w:rsidR="00A23BEF" w:rsidRPr="00A23BEF" w:rsidRDefault="00A23BEF" w:rsidP="00A23BEF">
            <w:r w:rsidRPr="00A23BEF">
              <w:t>Fully compliant with all listed indicators</w:t>
            </w:r>
          </w:p>
        </w:tc>
      </w:tr>
      <w:tr w:rsidR="00A23BEF" w:rsidRPr="00DC5305" w14:paraId="2E84A418" w14:textId="77777777" w:rsidTr="00A23BEF">
        <w:trPr>
          <w:tblCellSpacing w:w="15" w:type="dxa"/>
        </w:trPr>
        <w:tc>
          <w:tcPr>
            <w:tcW w:w="0" w:type="auto"/>
            <w:vAlign w:val="center"/>
            <w:hideMark/>
          </w:tcPr>
          <w:p w14:paraId="4EE0DD00" w14:textId="77777777" w:rsidR="00A23BEF" w:rsidRPr="00A23BEF" w:rsidRDefault="00A23BEF" w:rsidP="00A23BEF">
            <w:r w:rsidRPr="00A23BEF">
              <w:t>1</w:t>
            </w:r>
          </w:p>
        </w:tc>
        <w:tc>
          <w:tcPr>
            <w:tcW w:w="0" w:type="auto"/>
            <w:vAlign w:val="center"/>
            <w:hideMark/>
          </w:tcPr>
          <w:p w14:paraId="238B3533" w14:textId="77777777" w:rsidR="00A23BEF" w:rsidRPr="00A23BEF" w:rsidRDefault="00A23BEF" w:rsidP="00A23BEF">
            <w:r w:rsidRPr="00A23BEF">
              <w:t>Partially compliant with at least 50% of indicators</w:t>
            </w:r>
          </w:p>
        </w:tc>
      </w:tr>
      <w:tr w:rsidR="00A23BEF" w:rsidRPr="00DC5305" w14:paraId="663E5EA1" w14:textId="77777777" w:rsidTr="00A23BEF">
        <w:trPr>
          <w:tblCellSpacing w:w="15" w:type="dxa"/>
        </w:trPr>
        <w:tc>
          <w:tcPr>
            <w:tcW w:w="0" w:type="auto"/>
            <w:vAlign w:val="center"/>
            <w:hideMark/>
          </w:tcPr>
          <w:p w14:paraId="3197F9E5" w14:textId="77777777" w:rsidR="00A23BEF" w:rsidRPr="00A23BEF" w:rsidRDefault="00A23BEF" w:rsidP="00A23BEF">
            <w:r w:rsidRPr="00A23BEF">
              <w:lastRenderedPageBreak/>
              <w:t>0</w:t>
            </w:r>
          </w:p>
        </w:tc>
        <w:tc>
          <w:tcPr>
            <w:tcW w:w="0" w:type="auto"/>
            <w:vAlign w:val="center"/>
            <w:hideMark/>
          </w:tcPr>
          <w:p w14:paraId="2E5AA37B" w14:textId="77777777" w:rsidR="00A23BEF" w:rsidRPr="00A23BEF" w:rsidRDefault="00A23BEF" w:rsidP="00A23BEF">
            <w:r w:rsidRPr="00A23BEF">
              <w:t>Less than 50% compliance or no system in place</w:t>
            </w:r>
          </w:p>
        </w:tc>
      </w:tr>
    </w:tbl>
    <w:p w14:paraId="6CBBB131" w14:textId="77777777" w:rsidR="00A23BEF" w:rsidRDefault="00A23BEF" w:rsidP="00A23BEF">
      <w:pPr>
        <w:rPr>
          <w:b/>
          <w:bCs/>
          <w:color w:val="FF0000"/>
        </w:rPr>
      </w:pPr>
    </w:p>
    <w:p w14:paraId="690C00A0" w14:textId="5A46E493" w:rsidR="00A23BEF" w:rsidRPr="00A23BEF" w:rsidRDefault="00A23BEF" w:rsidP="00A23BEF">
      <w:pPr>
        <w:rPr>
          <w:b/>
          <w:bCs/>
        </w:rPr>
      </w:pPr>
      <w:r w:rsidRPr="00A23BEF">
        <w:rPr>
          <w:b/>
          <w:bCs/>
        </w:rPr>
        <w:t>Domain: NICU-4 – Infection Prevention and Control</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320"/>
        <w:gridCol w:w="3098"/>
        <w:gridCol w:w="1397"/>
      </w:tblGrid>
      <w:tr w:rsidR="00031089" w:rsidRPr="00A23BEF" w14:paraId="48D3570A" w14:textId="6BD4596A" w:rsidTr="00D05222">
        <w:trPr>
          <w:tblCellSpacing w:w="15" w:type="dxa"/>
        </w:trPr>
        <w:tc>
          <w:tcPr>
            <w:tcW w:w="490" w:type="dxa"/>
          </w:tcPr>
          <w:p w14:paraId="59BA7FE9" w14:textId="77777777" w:rsidR="00031089" w:rsidRPr="00A23BEF" w:rsidRDefault="00031089" w:rsidP="00A23BEF">
            <w:pPr>
              <w:jc w:val="center"/>
              <w:rPr>
                <w:b/>
                <w:bCs/>
              </w:rPr>
            </w:pPr>
          </w:p>
        </w:tc>
        <w:tc>
          <w:tcPr>
            <w:tcW w:w="4290" w:type="dxa"/>
            <w:vAlign w:val="center"/>
            <w:hideMark/>
          </w:tcPr>
          <w:p w14:paraId="0C80F097" w14:textId="6C642A5F" w:rsidR="00031089" w:rsidRPr="00A23BEF" w:rsidRDefault="00031089" w:rsidP="00A23BEF">
            <w:pPr>
              <w:jc w:val="center"/>
              <w:rPr>
                <w:b/>
                <w:bCs/>
              </w:rPr>
            </w:pPr>
            <w:r w:rsidRPr="00A23BEF">
              <w:rPr>
                <w:b/>
                <w:bCs/>
              </w:rPr>
              <w:t>Indicator</w:t>
            </w:r>
          </w:p>
        </w:tc>
        <w:tc>
          <w:tcPr>
            <w:tcW w:w="3068" w:type="dxa"/>
            <w:vAlign w:val="center"/>
            <w:hideMark/>
          </w:tcPr>
          <w:p w14:paraId="499A8B00" w14:textId="77777777" w:rsidR="00031089" w:rsidRPr="00A23BEF" w:rsidRDefault="00031089" w:rsidP="00A23BEF">
            <w:pPr>
              <w:jc w:val="center"/>
              <w:rPr>
                <w:b/>
                <w:bCs/>
              </w:rPr>
            </w:pPr>
            <w:r w:rsidRPr="00A23BEF">
              <w:rPr>
                <w:b/>
                <w:bCs/>
              </w:rPr>
              <w:t>Means of Verification</w:t>
            </w:r>
          </w:p>
        </w:tc>
        <w:tc>
          <w:tcPr>
            <w:tcW w:w="1352" w:type="dxa"/>
          </w:tcPr>
          <w:p w14:paraId="4C771A0A" w14:textId="52677B12" w:rsidR="00031089" w:rsidRPr="00A23BEF" w:rsidRDefault="00031089" w:rsidP="00A23BEF">
            <w:pPr>
              <w:jc w:val="center"/>
              <w:rPr>
                <w:b/>
                <w:bCs/>
              </w:rPr>
            </w:pPr>
            <w:r>
              <w:rPr>
                <w:b/>
                <w:bCs/>
              </w:rPr>
              <w:t>Classification</w:t>
            </w:r>
          </w:p>
        </w:tc>
      </w:tr>
      <w:tr w:rsidR="00031089" w:rsidRPr="00A23BEF" w14:paraId="5DC36B02" w14:textId="102EC615" w:rsidTr="00D05222">
        <w:trPr>
          <w:tblCellSpacing w:w="15" w:type="dxa"/>
        </w:trPr>
        <w:tc>
          <w:tcPr>
            <w:tcW w:w="490" w:type="dxa"/>
          </w:tcPr>
          <w:p w14:paraId="7AC1A3AD" w14:textId="77777777" w:rsidR="00031089" w:rsidRPr="00A23BEF" w:rsidRDefault="00031089" w:rsidP="00FE1AFD">
            <w:pPr>
              <w:pStyle w:val="ListParagraph"/>
              <w:numPr>
                <w:ilvl w:val="0"/>
                <w:numId w:val="110"/>
              </w:numPr>
            </w:pPr>
          </w:p>
        </w:tc>
        <w:tc>
          <w:tcPr>
            <w:tcW w:w="4290" w:type="dxa"/>
            <w:vAlign w:val="center"/>
            <w:hideMark/>
          </w:tcPr>
          <w:p w14:paraId="6EBF04E1" w14:textId="62CA0228" w:rsidR="00031089" w:rsidRPr="00A23BEF" w:rsidRDefault="00031089" w:rsidP="00A23BEF">
            <w:r w:rsidRPr="00A23BEF">
              <w:t>Protocols for hand hygiene, aseptic technique, and glove/gown use are in place</w:t>
            </w:r>
          </w:p>
        </w:tc>
        <w:tc>
          <w:tcPr>
            <w:tcW w:w="3068" w:type="dxa"/>
            <w:vAlign w:val="center"/>
            <w:hideMark/>
          </w:tcPr>
          <w:p w14:paraId="312B1B4F" w14:textId="77777777" w:rsidR="00031089" w:rsidRPr="00A23BEF" w:rsidRDefault="00031089" w:rsidP="00A23BEF">
            <w:r w:rsidRPr="00A23BEF">
              <w:t>SOPs, observation, training records</w:t>
            </w:r>
          </w:p>
        </w:tc>
        <w:tc>
          <w:tcPr>
            <w:tcW w:w="1352" w:type="dxa"/>
            <w:shd w:val="clear" w:color="auto" w:fill="FF0000"/>
          </w:tcPr>
          <w:p w14:paraId="6D71BBF0" w14:textId="25B12D15" w:rsidR="00031089" w:rsidRPr="00A23BEF" w:rsidRDefault="007710A5" w:rsidP="00A23BEF">
            <w:r>
              <w:t>Essential</w:t>
            </w:r>
          </w:p>
        </w:tc>
      </w:tr>
      <w:tr w:rsidR="007710A5" w:rsidRPr="00A23BEF" w14:paraId="75B2B1BC" w14:textId="3F43DBC0" w:rsidTr="00D05222">
        <w:trPr>
          <w:tblCellSpacing w:w="15" w:type="dxa"/>
        </w:trPr>
        <w:tc>
          <w:tcPr>
            <w:tcW w:w="490" w:type="dxa"/>
          </w:tcPr>
          <w:p w14:paraId="324B2948" w14:textId="77777777" w:rsidR="007710A5" w:rsidRPr="00A23BEF" w:rsidRDefault="007710A5" w:rsidP="00FE1AFD">
            <w:pPr>
              <w:pStyle w:val="ListParagraph"/>
              <w:numPr>
                <w:ilvl w:val="0"/>
                <w:numId w:val="110"/>
              </w:numPr>
            </w:pPr>
          </w:p>
        </w:tc>
        <w:tc>
          <w:tcPr>
            <w:tcW w:w="4290" w:type="dxa"/>
            <w:vAlign w:val="center"/>
            <w:hideMark/>
          </w:tcPr>
          <w:p w14:paraId="2CED063E" w14:textId="71B11A4E" w:rsidR="007710A5" w:rsidRPr="00A23BEF" w:rsidRDefault="007710A5" w:rsidP="007710A5">
            <w:r w:rsidRPr="00A23BEF">
              <w:t>Staff follow a documented policy for device care (e.g., central lines, catheters)</w:t>
            </w:r>
          </w:p>
        </w:tc>
        <w:tc>
          <w:tcPr>
            <w:tcW w:w="3068" w:type="dxa"/>
            <w:vAlign w:val="center"/>
            <w:hideMark/>
          </w:tcPr>
          <w:p w14:paraId="1C153C30" w14:textId="77777777" w:rsidR="007710A5" w:rsidRPr="00A23BEF" w:rsidRDefault="007710A5" w:rsidP="007710A5">
            <w:r w:rsidRPr="00A23BEF">
              <w:t>Observation, patient chart review, infection control audits</w:t>
            </w:r>
          </w:p>
        </w:tc>
        <w:tc>
          <w:tcPr>
            <w:tcW w:w="1352" w:type="dxa"/>
            <w:shd w:val="clear" w:color="auto" w:fill="FF0000"/>
          </w:tcPr>
          <w:p w14:paraId="29522E71" w14:textId="4314D7F9" w:rsidR="007710A5" w:rsidRPr="00A23BEF" w:rsidRDefault="007710A5" w:rsidP="007710A5">
            <w:r w:rsidRPr="00542537">
              <w:t>Essential</w:t>
            </w:r>
          </w:p>
        </w:tc>
      </w:tr>
      <w:tr w:rsidR="007710A5" w:rsidRPr="00A23BEF" w14:paraId="2A09D246" w14:textId="50CC68C9" w:rsidTr="00D05222">
        <w:trPr>
          <w:tblCellSpacing w:w="15" w:type="dxa"/>
        </w:trPr>
        <w:tc>
          <w:tcPr>
            <w:tcW w:w="490" w:type="dxa"/>
          </w:tcPr>
          <w:p w14:paraId="070CA742" w14:textId="77777777" w:rsidR="007710A5" w:rsidRPr="00A23BEF" w:rsidRDefault="007710A5" w:rsidP="00FE1AFD">
            <w:pPr>
              <w:pStyle w:val="ListParagraph"/>
              <w:numPr>
                <w:ilvl w:val="0"/>
                <w:numId w:val="110"/>
              </w:numPr>
            </w:pPr>
          </w:p>
        </w:tc>
        <w:tc>
          <w:tcPr>
            <w:tcW w:w="4290" w:type="dxa"/>
            <w:vAlign w:val="center"/>
            <w:hideMark/>
          </w:tcPr>
          <w:p w14:paraId="63597141" w14:textId="087B8E3E" w:rsidR="007710A5" w:rsidRPr="00A23BEF" w:rsidRDefault="007710A5" w:rsidP="007710A5">
            <w:r w:rsidRPr="00A23BEF">
              <w:t>Surveillance of healthcare-associated infections (HAIs) is conducted regularly</w:t>
            </w:r>
            <w:r>
              <w:t>.*</w:t>
            </w:r>
          </w:p>
        </w:tc>
        <w:tc>
          <w:tcPr>
            <w:tcW w:w="3068" w:type="dxa"/>
            <w:vAlign w:val="center"/>
            <w:hideMark/>
          </w:tcPr>
          <w:p w14:paraId="795AC378" w14:textId="77777777" w:rsidR="007710A5" w:rsidRPr="00A23BEF" w:rsidRDefault="007710A5" w:rsidP="007710A5">
            <w:r w:rsidRPr="00A23BEF">
              <w:t>Surveillance reports, microbiology logs, infection trends</w:t>
            </w:r>
          </w:p>
        </w:tc>
        <w:tc>
          <w:tcPr>
            <w:tcW w:w="1352" w:type="dxa"/>
            <w:shd w:val="clear" w:color="auto" w:fill="FF0000"/>
          </w:tcPr>
          <w:p w14:paraId="4CDCC8A7" w14:textId="11AE4693" w:rsidR="007710A5" w:rsidRPr="00A23BEF" w:rsidRDefault="007710A5" w:rsidP="007710A5">
            <w:r w:rsidRPr="00542537">
              <w:t>Essential</w:t>
            </w:r>
          </w:p>
        </w:tc>
      </w:tr>
      <w:tr w:rsidR="007710A5" w:rsidRPr="00A23BEF" w14:paraId="0C1B882B" w14:textId="4D0A7C25" w:rsidTr="00D05222">
        <w:trPr>
          <w:tblCellSpacing w:w="15" w:type="dxa"/>
        </w:trPr>
        <w:tc>
          <w:tcPr>
            <w:tcW w:w="490" w:type="dxa"/>
          </w:tcPr>
          <w:p w14:paraId="48A90EC6" w14:textId="77777777" w:rsidR="007710A5" w:rsidRPr="00A23BEF" w:rsidRDefault="007710A5" w:rsidP="00FE1AFD">
            <w:pPr>
              <w:pStyle w:val="ListParagraph"/>
              <w:numPr>
                <w:ilvl w:val="0"/>
                <w:numId w:val="110"/>
              </w:numPr>
            </w:pPr>
          </w:p>
        </w:tc>
        <w:tc>
          <w:tcPr>
            <w:tcW w:w="4290" w:type="dxa"/>
            <w:vAlign w:val="center"/>
            <w:hideMark/>
          </w:tcPr>
          <w:p w14:paraId="55D48EAF" w14:textId="0B795470" w:rsidR="007710A5" w:rsidRPr="00A23BEF" w:rsidRDefault="007710A5" w:rsidP="007710A5">
            <w:r w:rsidRPr="00A23BEF">
              <w:t>Isolation measures for suspected infectious cases are implemented</w:t>
            </w:r>
          </w:p>
        </w:tc>
        <w:tc>
          <w:tcPr>
            <w:tcW w:w="3068" w:type="dxa"/>
            <w:vAlign w:val="center"/>
            <w:hideMark/>
          </w:tcPr>
          <w:p w14:paraId="5672C5CF" w14:textId="77777777" w:rsidR="007710A5" w:rsidRPr="00A23BEF" w:rsidRDefault="007710A5" w:rsidP="007710A5">
            <w:r w:rsidRPr="00A23BEF">
              <w:t>Observation, SOPs, patient allocation records</w:t>
            </w:r>
          </w:p>
        </w:tc>
        <w:tc>
          <w:tcPr>
            <w:tcW w:w="1352" w:type="dxa"/>
            <w:shd w:val="clear" w:color="auto" w:fill="FF0000"/>
          </w:tcPr>
          <w:p w14:paraId="26496A3D" w14:textId="65D62415" w:rsidR="007710A5" w:rsidRPr="00A23BEF" w:rsidRDefault="007710A5" w:rsidP="007710A5">
            <w:r w:rsidRPr="00542537">
              <w:t>Essential</w:t>
            </w:r>
          </w:p>
        </w:tc>
      </w:tr>
      <w:tr w:rsidR="007710A5" w:rsidRPr="00A23BEF" w14:paraId="78791D15" w14:textId="697D74FC" w:rsidTr="00D05222">
        <w:trPr>
          <w:tblCellSpacing w:w="15" w:type="dxa"/>
        </w:trPr>
        <w:tc>
          <w:tcPr>
            <w:tcW w:w="490" w:type="dxa"/>
          </w:tcPr>
          <w:p w14:paraId="189D5888" w14:textId="77777777" w:rsidR="007710A5" w:rsidRPr="00A23BEF" w:rsidRDefault="007710A5" w:rsidP="00FE1AFD">
            <w:pPr>
              <w:pStyle w:val="ListParagraph"/>
              <w:numPr>
                <w:ilvl w:val="0"/>
                <w:numId w:val="110"/>
              </w:numPr>
            </w:pPr>
          </w:p>
        </w:tc>
        <w:tc>
          <w:tcPr>
            <w:tcW w:w="4290" w:type="dxa"/>
            <w:vAlign w:val="center"/>
            <w:hideMark/>
          </w:tcPr>
          <w:p w14:paraId="174397AA" w14:textId="18A8A3B7" w:rsidR="007710A5" w:rsidRPr="00A23BEF" w:rsidRDefault="007710A5" w:rsidP="007710A5">
            <w:r w:rsidRPr="00A23BEF">
              <w:t>NICU cleaning and disinfection is done as per protocol</w:t>
            </w:r>
          </w:p>
        </w:tc>
        <w:tc>
          <w:tcPr>
            <w:tcW w:w="3068" w:type="dxa"/>
            <w:vAlign w:val="center"/>
            <w:hideMark/>
          </w:tcPr>
          <w:p w14:paraId="171E1786" w14:textId="77777777" w:rsidR="007710A5" w:rsidRPr="00A23BEF" w:rsidRDefault="007710A5" w:rsidP="007710A5">
            <w:r w:rsidRPr="00A23BEF">
              <w:t>Cleaning schedules, logs, and observation</w:t>
            </w:r>
          </w:p>
        </w:tc>
        <w:tc>
          <w:tcPr>
            <w:tcW w:w="1352" w:type="dxa"/>
            <w:shd w:val="clear" w:color="auto" w:fill="FF0000"/>
          </w:tcPr>
          <w:p w14:paraId="0CFDC4B0" w14:textId="633319AF" w:rsidR="007710A5" w:rsidRPr="00A23BEF" w:rsidRDefault="007710A5" w:rsidP="007710A5">
            <w:r w:rsidRPr="00542537">
              <w:t>Essential</w:t>
            </w:r>
          </w:p>
        </w:tc>
      </w:tr>
    </w:tbl>
    <w:p w14:paraId="6608510D" w14:textId="61B535D3" w:rsidR="00A23BEF" w:rsidRPr="00B92241" w:rsidRDefault="0086369C" w:rsidP="00A23BEF">
      <w:pPr>
        <w:rPr>
          <w:b/>
          <w:bCs/>
          <w:i/>
          <w:iCs/>
          <w:color w:val="FF0000"/>
          <w:sz w:val="20"/>
          <w:szCs w:val="20"/>
        </w:rPr>
      </w:pPr>
      <w:r w:rsidRPr="00B92241">
        <w:rPr>
          <w:i/>
          <w:iCs/>
          <w:sz w:val="20"/>
          <w:szCs w:val="20"/>
        </w:rPr>
        <w:t xml:space="preserve">* </w:t>
      </w:r>
      <w:hyperlink r:id="rId14" w:history="1">
        <w:r w:rsidR="009444EF" w:rsidRPr="00B92241">
          <w:rPr>
            <w:i/>
            <w:iCs/>
            <w:color w:val="0000FF"/>
            <w:sz w:val="20"/>
            <w:szCs w:val="20"/>
            <w:u w:val="single"/>
          </w:rPr>
          <w:t>9789240101456-eng.pdf</w:t>
        </w:r>
      </w:hyperlink>
    </w:p>
    <w:p w14:paraId="595DB1AD" w14:textId="7AE2B360" w:rsidR="00A23BEF" w:rsidRPr="00A23BEF" w:rsidRDefault="00A23BEF" w:rsidP="00A23BEF">
      <w:pPr>
        <w:rPr>
          <w:b/>
          <w:bCs/>
        </w:rPr>
      </w:pPr>
      <w:r w:rsidRPr="00A23BEF">
        <w:rPr>
          <w:b/>
          <w:bCs/>
        </w:rPr>
        <w:t>Scoring Matrix:</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41"/>
        <w:gridCol w:w="4888"/>
      </w:tblGrid>
      <w:tr w:rsidR="009249DB" w:rsidRPr="00A23BEF" w14:paraId="46C15F5B" w14:textId="77777777" w:rsidTr="009249DB">
        <w:trPr>
          <w:tblCellSpacing w:w="15" w:type="dxa"/>
        </w:trPr>
        <w:tc>
          <w:tcPr>
            <w:tcW w:w="0" w:type="auto"/>
            <w:tcBorders>
              <w:top w:val="single" w:sz="4" w:space="0" w:color="92D050"/>
              <w:left w:val="single" w:sz="4" w:space="0" w:color="92D050"/>
              <w:bottom w:val="single" w:sz="4" w:space="0" w:color="92D050"/>
              <w:right w:val="single" w:sz="4" w:space="0" w:color="92D050"/>
            </w:tcBorders>
            <w:vAlign w:val="center"/>
            <w:hideMark/>
          </w:tcPr>
          <w:p w14:paraId="7A762E35" w14:textId="77777777" w:rsidR="00A23BEF" w:rsidRPr="00A23BEF" w:rsidRDefault="00A23BEF" w:rsidP="009249DB">
            <w:pPr>
              <w:jc w:val="center"/>
              <w:rPr>
                <w:b/>
                <w:bCs/>
              </w:rPr>
            </w:pPr>
            <w:r w:rsidRPr="00A23BEF">
              <w:rPr>
                <w:b/>
                <w:bCs/>
              </w:rPr>
              <w:t>Score</w:t>
            </w:r>
          </w:p>
        </w:tc>
        <w:tc>
          <w:tcPr>
            <w:tcW w:w="0" w:type="auto"/>
            <w:tcBorders>
              <w:top w:val="single" w:sz="4" w:space="0" w:color="92D050"/>
              <w:left w:val="single" w:sz="4" w:space="0" w:color="92D050"/>
              <w:bottom w:val="single" w:sz="4" w:space="0" w:color="92D050"/>
              <w:right w:val="single" w:sz="4" w:space="0" w:color="92D050"/>
            </w:tcBorders>
            <w:vAlign w:val="center"/>
            <w:hideMark/>
          </w:tcPr>
          <w:p w14:paraId="22D7AAD5" w14:textId="77777777" w:rsidR="00A23BEF" w:rsidRPr="00A23BEF" w:rsidRDefault="00A23BEF" w:rsidP="009249DB">
            <w:pPr>
              <w:jc w:val="center"/>
              <w:rPr>
                <w:b/>
                <w:bCs/>
              </w:rPr>
            </w:pPr>
            <w:r w:rsidRPr="00A23BEF">
              <w:rPr>
                <w:b/>
                <w:bCs/>
              </w:rPr>
              <w:t>Description</w:t>
            </w:r>
          </w:p>
        </w:tc>
      </w:tr>
      <w:tr w:rsidR="009249DB" w:rsidRPr="009249DB" w14:paraId="2229F3D3" w14:textId="77777777" w:rsidTr="009249DB">
        <w:trPr>
          <w:tblCellSpacing w:w="15" w:type="dxa"/>
        </w:trPr>
        <w:tc>
          <w:tcPr>
            <w:tcW w:w="0" w:type="auto"/>
            <w:tcBorders>
              <w:top w:val="single" w:sz="4" w:space="0" w:color="92D050"/>
              <w:left w:val="single" w:sz="4" w:space="0" w:color="92D050"/>
              <w:bottom w:val="single" w:sz="4" w:space="0" w:color="92D050"/>
              <w:right w:val="single" w:sz="4" w:space="0" w:color="92D050"/>
            </w:tcBorders>
            <w:vAlign w:val="center"/>
            <w:hideMark/>
          </w:tcPr>
          <w:p w14:paraId="037405D2" w14:textId="77777777" w:rsidR="00A23BEF" w:rsidRPr="00A23BEF" w:rsidRDefault="00A23BEF" w:rsidP="00A23BEF">
            <w:r w:rsidRPr="00A23BEF">
              <w:t>2</w:t>
            </w:r>
          </w:p>
        </w:tc>
        <w:tc>
          <w:tcPr>
            <w:tcW w:w="0" w:type="auto"/>
            <w:tcBorders>
              <w:top w:val="single" w:sz="4" w:space="0" w:color="92D050"/>
              <w:left w:val="single" w:sz="4" w:space="0" w:color="92D050"/>
              <w:bottom w:val="single" w:sz="4" w:space="0" w:color="92D050"/>
              <w:right w:val="single" w:sz="4" w:space="0" w:color="92D050"/>
            </w:tcBorders>
            <w:vAlign w:val="center"/>
            <w:hideMark/>
          </w:tcPr>
          <w:p w14:paraId="15100203" w14:textId="77777777" w:rsidR="00A23BEF" w:rsidRPr="00A23BEF" w:rsidRDefault="00A23BEF" w:rsidP="00A23BEF">
            <w:r w:rsidRPr="00A23BEF">
              <w:t>Fully compliant with all listed indicators</w:t>
            </w:r>
          </w:p>
        </w:tc>
      </w:tr>
      <w:tr w:rsidR="009249DB" w:rsidRPr="009249DB" w14:paraId="6B8F6A8A" w14:textId="77777777" w:rsidTr="009249DB">
        <w:trPr>
          <w:tblCellSpacing w:w="15" w:type="dxa"/>
        </w:trPr>
        <w:tc>
          <w:tcPr>
            <w:tcW w:w="0" w:type="auto"/>
            <w:tcBorders>
              <w:top w:val="single" w:sz="4" w:space="0" w:color="92D050"/>
              <w:left w:val="single" w:sz="4" w:space="0" w:color="92D050"/>
              <w:bottom w:val="single" w:sz="4" w:space="0" w:color="92D050"/>
              <w:right w:val="single" w:sz="4" w:space="0" w:color="92D050"/>
            </w:tcBorders>
            <w:vAlign w:val="center"/>
            <w:hideMark/>
          </w:tcPr>
          <w:p w14:paraId="3E7BAB1C" w14:textId="77777777" w:rsidR="00A23BEF" w:rsidRPr="00A23BEF" w:rsidRDefault="00A23BEF" w:rsidP="00A23BEF">
            <w:r w:rsidRPr="00A23BEF">
              <w:t>1</w:t>
            </w:r>
          </w:p>
        </w:tc>
        <w:tc>
          <w:tcPr>
            <w:tcW w:w="0" w:type="auto"/>
            <w:tcBorders>
              <w:top w:val="single" w:sz="4" w:space="0" w:color="92D050"/>
              <w:left w:val="single" w:sz="4" w:space="0" w:color="92D050"/>
              <w:bottom w:val="single" w:sz="4" w:space="0" w:color="92D050"/>
              <w:right w:val="single" w:sz="4" w:space="0" w:color="92D050"/>
            </w:tcBorders>
            <w:vAlign w:val="center"/>
            <w:hideMark/>
          </w:tcPr>
          <w:p w14:paraId="296039A0" w14:textId="77777777" w:rsidR="00A23BEF" w:rsidRPr="00A23BEF" w:rsidRDefault="00A23BEF" w:rsidP="00A23BEF">
            <w:r w:rsidRPr="00A23BEF">
              <w:t>Partially compliant with at least 50% of indicators</w:t>
            </w:r>
          </w:p>
        </w:tc>
      </w:tr>
      <w:tr w:rsidR="009249DB" w:rsidRPr="009249DB" w14:paraId="4F89AE2D" w14:textId="77777777" w:rsidTr="009249DB">
        <w:trPr>
          <w:tblCellSpacing w:w="15" w:type="dxa"/>
        </w:trPr>
        <w:tc>
          <w:tcPr>
            <w:tcW w:w="0" w:type="auto"/>
            <w:tcBorders>
              <w:top w:val="single" w:sz="4" w:space="0" w:color="92D050"/>
              <w:left w:val="single" w:sz="4" w:space="0" w:color="92D050"/>
              <w:bottom w:val="single" w:sz="4" w:space="0" w:color="92D050"/>
              <w:right w:val="single" w:sz="4" w:space="0" w:color="92D050"/>
            </w:tcBorders>
            <w:vAlign w:val="center"/>
            <w:hideMark/>
          </w:tcPr>
          <w:p w14:paraId="77F731E8" w14:textId="77777777" w:rsidR="00A23BEF" w:rsidRPr="00A23BEF" w:rsidRDefault="00A23BEF" w:rsidP="00A23BEF">
            <w:r w:rsidRPr="00A23BEF">
              <w:t>0</w:t>
            </w:r>
          </w:p>
        </w:tc>
        <w:tc>
          <w:tcPr>
            <w:tcW w:w="0" w:type="auto"/>
            <w:tcBorders>
              <w:top w:val="single" w:sz="4" w:space="0" w:color="92D050"/>
              <w:left w:val="single" w:sz="4" w:space="0" w:color="92D050"/>
              <w:bottom w:val="single" w:sz="4" w:space="0" w:color="92D050"/>
              <w:right w:val="single" w:sz="4" w:space="0" w:color="92D050"/>
            </w:tcBorders>
            <w:vAlign w:val="center"/>
            <w:hideMark/>
          </w:tcPr>
          <w:p w14:paraId="61428232" w14:textId="77777777" w:rsidR="00A23BEF" w:rsidRPr="00A23BEF" w:rsidRDefault="00A23BEF" w:rsidP="00A23BEF">
            <w:r w:rsidRPr="00A23BEF">
              <w:t>Less than 50% compliance or no system in place</w:t>
            </w:r>
          </w:p>
        </w:tc>
      </w:tr>
    </w:tbl>
    <w:p w14:paraId="295631B1" w14:textId="77777777" w:rsidR="00A23BEF" w:rsidRDefault="00A23BEF" w:rsidP="007A64DC">
      <w:pPr>
        <w:rPr>
          <w:b/>
          <w:bCs/>
          <w:color w:val="FF0000"/>
        </w:rPr>
      </w:pPr>
    </w:p>
    <w:p w14:paraId="025B86C3" w14:textId="4F48724F" w:rsidR="007A64DC" w:rsidRPr="007A64DC" w:rsidRDefault="007A64DC" w:rsidP="007A64DC">
      <w:pPr>
        <w:rPr>
          <w:b/>
          <w:bCs/>
        </w:rPr>
      </w:pPr>
      <w:r w:rsidRPr="007A64DC">
        <w:rPr>
          <w:b/>
          <w:bCs/>
        </w:rPr>
        <w:t>Domain: NICU-5 – Clinical Care Protocols and Documentation</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050"/>
        <w:gridCol w:w="3368"/>
        <w:gridCol w:w="1397"/>
      </w:tblGrid>
      <w:tr w:rsidR="00031089" w:rsidRPr="009249DB" w14:paraId="1CD81953" w14:textId="0E2EFADB" w:rsidTr="00D05222">
        <w:trPr>
          <w:tblHeader/>
          <w:tblCellSpacing w:w="15" w:type="dxa"/>
        </w:trPr>
        <w:tc>
          <w:tcPr>
            <w:tcW w:w="490" w:type="dxa"/>
          </w:tcPr>
          <w:p w14:paraId="37B0203C" w14:textId="77777777" w:rsidR="00031089" w:rsidRPr="007A64DC" w:rsidRDefault="00031089" w:rsidP="009249DB">
            <w:pPr>
              <w:jc w:val="center"/>
              <w:rPr>
                <w:b/>
                <w:bCs/>
              </w:rPr>
            </w:pPr>
          </w:p>
        </w:tc>
        <w:tc>
          <w:tcPr>
            <w:tcW w:w="4020" w:type="dxa"/>
            <w:vAlign w:val="center"/>
            <w:hideMark/>
          </w:tcPr>
          <w:p w14:paraId="0C4D9440" w14:textId="52919FE6" w:rsidR="00031089" w:rsidRPr="007A64DC" w:rsidRDefault="00031089" w:rsidP="009249DB">
            <w:pPr>
              <w:jc w:val="center"/>
              <w:rPr>
                <w:b/>
                <w:bCs/>
              </w:rPr>
            </w:pPr>
            <w:r w:rsidRPr="007A64DC">
              <w:rPr>
                <w:b/>
                <w:bCs/>
              </w:rPr>
              <w:t>Indicator</w:t>
            </w:r>
          </w:p>
        </w:tc>
        <w:tc>
          <w:tcPr>
            <w:tcW w:w="3338" w:type="dxa"/>
            <w:vAlign w:val="center"/>
            <w:hideMark/>
          </w:tcPr>
          <w:p w14:paraId="173D1194" w14:textId="77777777" w:rsidR="00031089" w:rsidRPr="007A64DC" w:rsidRDefault="00031089" w:rsidP="009249DB">
            <w:pPr>
              <w:jc w:val="center"/>
              <w:rPr>
                <w:b/>
                <w:bCs/>
              </w:rPr>
            </w:pPr>
            <w:r w:rsidRPr="007A64DC">
              <w:rPr>
                <w:b/>
                <w:bCs/>
              </w:rPr>
              <w:t>Means of Verification</w:t>
            </w:r>
          </w:p>
        </w:tc>
        <w:tc>
          <w:tcPr>
            <w:tcW w:w="1352" w:type="dxa"/>
          </w:tcPr>
          <w:p w14:paraId="3B5A52C4" w14:textId="145FCCE7" w:rsidR="00031089" w:rsidRPr="007A64DC" w:rsidRDefault="00031089" w:rsidP="009249DB">
            <w:pPr>
              <w:jc w:val="center"/>
              <w:rPr>
                <w:b/>
                <w:bCs/>
              </w:rPr>
            </w:pPr>
            <w:r>
              <w:rPr>
                <w:b/>
                <w:bCs/>
              </w:rPr>
              <w:t>Classification</w:t>
            </w:r>
          </w:p>
        </w:tc>
      </w:tr>
      <w:tr w:rsidR="00031089" w:rsidRPr="007A64DC" w14:paraId="7C1D9407" w14:textId="1325ED51" w:rsidTr="00D05222">
        <w:trPr>
          <w:tblCellSpacing w:w="15" w:type="dxa"/>
        </w:trPr>
        <w:tc>
          <w:tcPr>
            <w:tcW w:w="490" w:type="dxa"/>
          </w:tcPr>
          <w:p w14:paraId="4DF37BE6" w14:textId="77777777" w:rsidR="00031089" w:rsidRPr="007A64DC" w:rsidRDefault="00031089" w:rsidP="00FE1AFD">
            <w:pPr>
              <w:pStyle w:val="ListParagraph"/>
              <w:numPr>
                <w:ilvl w:val="0"/>
                <w:numId w:val="111"/>
              </w:numPr>
            </w:pPr>
          </w:p>
        </w:tc>
        <w:tc>
          <w:tcPr>
            <w:tcW w:w="4020" w:type="dxa"/>
            <w:vAlign w:val="center"/>
            <w:hideMark/>
          </w:tcPr>
          <w:p w14:paraId="29504315" w14:textId="7AD163ED" w:rsidR="00031089" w:rsidRPr="007A64DC" w:rsidRDefault="00031089" w:rsidP="007A64DC">
            <w:r w:rsidRPr="007A64DC">
              <w:t>Standardized clinical protocols for common neonatal conditions are available</w:t>
            </w:r>
            <w:r>
              <w:t>*</w:t>
            </w:r>
          </w:p>
        </w:tc>
        <w:tc>
          <w:tcPr>
            <w:tcW w:w="3338" w:type="dxa"/>
            <w:vAlign w:val="center"/>
            <w:hideMark/>
          </w:tcPr>
          <w:p w14:paraId="072A481F" w14:textId="77777777" w:rsidR="00031089" w:rsidRPr="007A64DC" w:rsidRDefault="00031089" w:rsidP="007A64DC">
            <w:r w:rsidRPr="007A64DC">
              <w:t>Protocol documents, staff interviews</w:t>
            </w:r>
          </w:p>
        </w:tc>
        <w:tc>
          <w:tcPr>
            <w:tcW w:w="1352" w:type="dxa"/>
            <w:shd w:val="clear" w:color="auto" w:fill="FF0000"/>
          </w:tcPr>
          <w:p w14:paraId="310DF42C" w14:textId="33358670" w:rsidR="00031089" w:rsidRPr="007A64DC" w:rsidRDefault="007710A5" w:rsidP="007A64DC">
            <w:r>
              <w:t>Essential</w:t>
            </w:r>
          </w:p>
        </w:tc>
      </w:tr>
      <w:tr w:rsidR="007710A5" w:rsidRPr="007A64DC" w14:paraId="177B42C0" w14:textId="77777777" w:rsidTr="00D05222">
        <w:trPr>
          <w:trHeight w:val="950"/>
          <w:tblCellSpacing w:w="15" w:type="dxa"/>
        </w:trPr>
        <w:tc>
          <w:tcPr>
            <w:tcW w:w="490" w:type="dxa"/>
          </w:tcPr>
          <w:p w14:paraId="27C9B62B" w14:textId="77777777" w:rsidR="007710A5" w:rsidRPr="007A64DC" w:rsidRDefault="007710A5" w:rsidP="00FE1AFD">
            <w:pPr>
              <w:pStyle w:val="ListParagraph"/>
              <w:numPr>
                <w:ilvl w:val="0"/>
                <w:numId w:val="111"/>
              </w:numPr>
            </w:pPr>
          </w:p>
        </w:tc>
        <w:tc>
          <w:tcPr>
            <w:tcW w:w="4020" w:type="dxa"/>
          </w:tcPr>
          <w:p w14:paraId="005E554F" w14:textId="65E87589" w:rsidR="007710A5" w:rsidRPr="007A64DC" w:rsidRDefault="007710A5" w:rsidP="007710A5">
            <w:r w:rsidRPr="00DA3EFB">
              <w:t>2. Neonatal resuscitation guidelines are followed and updated periodically</w:t>
            </w:r>
          </w:p>
        </w:tc>
        <w:tc>
          <w:tcPr>
            <w:tcW w:w="3338" w:type="dxa"/>
          </w:tcPr>
          <w:p w14:paraId="3DFB6854" w14:textId="21F20514" w:rsidR="007710A5" w:rsidRPr="007A64DC" w:rsidRDefault="007710A5" w:rsidP="007710A5">
            <w:r w:rsidRPr="00DA3EFB">
              <w:t>Review of NRP protocols, staff training records, observation</w:t>
            </w:r>
          </w:p>
        </w:tc>
        <w:tc>
          <w:tcPr>
            <w:tcW w:w="1352" w:type="dxa"/>
            <w:shd w:val="clear" w:color="auto" w:fill="FF0000"/>
          </w:tcPr>
          <w:p w14:paraId="70DE33EF" w14:textId="5CB990DA" w:rsidR="007710A5" w:rsidRDefault="007710A5" w:rsidP="007710A5">
            <w:r w:rsidRPr="00DA3EFB">
              <w:t>Essential</w:t>
            </w:r>
          </w:p>
        </w:tc>
      </w:tr>
      <w:tr w:rsidR="00031089" w:rsidRPr="007A64DC" w14:paraId="585F8370" w14:textId="7F5D1B37" w:rsidTr="00D05222">
        <w:trPr>
          <w:tblCellSpacing w:w="15" w:type="dxa"/>
        </w:trPr>
        <w:tc>
          <w:tcPr>
            <w:tcW w:w="490" w:type="dxa"/>
          </w:tcPr>
          <w:p w14:paraId="3DB16454" w14:textId="77777777" w:rsidR="00031089" w:rsidRPr="007A64DC" w:rsidRDefault="00031089" w:rsidP="00FE1AFD">
            <w:pPr>
              <w:pStyle w:val="ListParagraph"/>
              <w:numPr>
                <w:ilvl w:val="0"/>
                <w:numId w:val="111"/>
              </w:numPr>
            </w:pPr>
          </w:p>
        </w:tc>
        <w:tc>
          <w:tcPr>
            <w:tcW w:w="4020" w:type="dxa"/>
            <w:vAlign w:val="center"/>
            <w:hideMark/>
          </w:tcPr>
          <w:p w14:paraId="15C4D309" w14:textId="10E509B0" w:rsidR="00031089" w:rsidRPr="007A64DC" w:rsidRDefault="00031089" w:rsidP="007A64DC">
            <w:r w:rsidRPr="007A64DC">
              <w:t>Clinical pathways for sepsis, RDS, birth asphyxia, and jaundice are implemented</w:t>
            </w:r>
          </w:p>
        </w:tc>
        <w:tc>
          <w:tcPr>
            <w:tcW w:w="3338" w:type="dxa"/>
            <w:vAlign w:val="center"/>
            <w:hideMark/>
          </w:tcPr>
          <w:p w14:paraId="3AE0AD27" w14:textId="77777777" w:rsidR="00031089" w:rsidRPr="007A64DC" w:rsidRDefault="00031089" w:rsidP="007A64DC">
            <w:r w:rsidRPr="007A64DC">
              <w:t>Chart reviews, case audits</w:t>
            </w:r>
          </w:p>
        </w:tc>
        <w:tc>
          <w:tcPr>
            <w:tcW w:w="1352" w:type="dxa"/>
            <w:shd w:val="clear" w:color="auto" w:fill="FF0000"/>
          </w:tcPr>
          <w:p w14:paraId="31EA0804" w14:textId="564D2DA4" w:rsidR="00031089" w:rsidRPr="007A64DC" w:rsidRDefault="007710A5" w:rsidP="007A64DC">
            <w:r w:rsidRPr="00DA3EFB">
              <w:t>Essential</w:t>
            </w:r>
          </w:p>
        </w:tc>
      </w:tr>
      <w:tr w:rsidR="007710A5" w:rsidRPr="007A64DC" w14:paraId="0E515FBA" w14:textId="77777777" w:rsidTr="00D05222">
        <w:trPr>
          <w:tblCellSpacing w:w="15" w:type="dxa"/>
        </w:trPr>
        <w:tc>
          <w:tcPr>
            <w:tcW w:w="490" w:type="dxa"/>
          </w:tcPr>
          <w:p w14:paraId="663B421B" w14:textId="77777777" w:rsidR="007710A5" w:rsidRPr="007710A5" w:rsidRDefault="007710A5" w:rsidP="00FE1AFD">
            <w:pPr>
              <w:pStyle w:val="ListParagraph"/>
              <w:numPr>
                <w:ilvl w:val="0"/>
                <w:numId w:val="111"/>
              </w:numPr>
              <w:rPr>
                <w:rFonts w:cstheme="minorHAnsi"/>
              </w:rPr>
            </w:pPr>
          </w:p>
        </w:tc>
        <w:tc>
          <w:tcPr>
            <w:tcW w:w="4020" w:type="dxa"/>
            <w:vAlign w:val="center"/>
          </w:tcPr>
          <w:p w14:paraId="0A63E1D3" w14:textId="54310FFE" w:rsidR="007710A5" w:rsidRPr="007710A5" w:rsidRDefault="007710A5" w:rsidP="007710A5">
            <w:pPr>
              <w:rPr>
                <w:rFonts w:cstheme="minorHAnsi"/>
              </w:rPr>
            </w:pPr>
            <w:r w:rsidRPr="003965CB">
              <w:rPr>
                <w:rFonts w:eastAsia="Times New Roman" w:cstheme="minorHAnsi"/>
                <w:kern w:val="0"/>
                <w14:ligatures w14:val="none"/>
              </w:rPr>
              <w:t xml:space="preserve"> Feeding protocols are in place (breastfeeding, expressed milk, TPN)</w:t>
            </w:r>
          </w:p>
        </w:tc>
        <w:tc>
          <w:tcPr>
            <w:tcW w:w="3338" w:type="dxa"/>
            <w:vAlign w:val="center"/>
          </w:tcPr>
          <w:p w14:paraId="34DB113A" w14:textId="18311891" w:rsidR="007710A5" w:rsidRPr="007710A5" w:rsidRDefault="007710A5" w:rsidP="007710A5">
            <w:pPr>
              <w:rPr>
                <w:rFonts w:cstheme="minorHAnsi"/>
              </w:rPr>
            </w:pPr>
            <w:r w:rsidRPr="003965CB">
              <w:rPr>
                <w:rFonts w:eastAsia="Times New Roman" w:cstheme="minorHAnsi"/>
                <w:kern w:val="0"/>
                <w14:ligatures w14:val="none"/>
              </w:rPr>
              <w:t>Feeding SOPs, documentation in patient charts</w:t>
            </w:r>
          </w:p>
        </w:tc>
        <w:tc>
          <w:tcPr>
            <w:tcW w:w="1352" w:type="dxa"/>
            <w:shd w:val="clear" w:color="auto" w:fill="FF0000"/>
            <w:vAlign w:val="center"/>
          </w:tcPr>
          <w:p w14:paraId="5330B30A" w14:textId="2E8823C1" w:rsidR="007710A5" w:rsidRPr="007710A5" w:rsidRDefault="007710A5" w:rsidP="007710A5">
            <w:pPr>
              <w:rPr>
                <w:rFonts w:cstheme="minorHAnsi"/>
              </w:rPr>
            </w:pPr>
            <w:r w:rsidRPr="003965CB">
              <w:rPr>
                <w:rFonts w:eastAsia="Times New Roman" w:cstheme="minorHAnsi"/>
                <w:kern w:val="0"/>
                <w14:ligatures w14:val="none"/>
              </w:rPr>
              <w:t>Essential</w:t>
            </w:r>
          </w:p>
        </w:tc>
      </w:tr>
      <w:tr w:rsidR="00031089" w:rsidRPr="007A64DC" w14:paraId="122EDE2A" w14:textId="7A423ED1" w:rsidTr="00D05222">
        <w:trPr>
          <w:tblCellSpacing w:w="15" w:type="dxa"/>
        </w:trPr>
        <w:tc>
          <w:tcPr>
            <w:tcW w:w="490" w:type="dxa"/>
          </w:tcPr>
          <w:p w14:paraId="3B2AFEB7" w14:textId="77777777" w:rsidR="00031089" w:rsidRPr="007A64DC" w:rsidRDefault="00031089" w:rsidP="00FE1AFD">
            <w:pPr>
              <w:pStyle w:val="ListParagraph"/>
              <w:numPr>
                <w:ilvl w:val="0"/>
                <w:numId w:val="111"/>
              </w:numPr>
            </w:pPr>
          </w:p>
        </w:tc>
        <w:tc>
          <w:tcPr>
            <w:tcW w:w="4020" w:type="dxa"/>
            <w:vAlign w:val="center"/>
            <w:hideMark/>
          </w:tcPr>
          <w:p w14:paraId="63424A75" w14:textId="5962B79E" w:rsidR="00031089" w:rsidRPr="007A64DC" w:rsidRDefault="00031089" w:rsidP="007A64DC">
            <w:r w:rsidRPr="007A64DC">
              <w:t>Documentation of assessments, diagnoses, treatments, and daily progress notes</w:t>
            </w:r>
          </w:p>
        </w:tc>
        <w:tc>
          <w:tcPr>
            <w:tcW w:w="3338" w:type="dxa"/>
            <w:vAlign w:val="center"/>
            <w:hideMark/>
          </w:tcPr>
          <w:p w14:paraId="012F647E" w14:textId="77777777" w:rsidR="00031089" w:rsidRPr="007A64DC" w:rsidRDefault="00031089" w:rsidP="007A64DC">
            <w:r w:rsidRPr="007A64DC">
              <w:t>Patient files, nursing and medical records</w:t>
            </w:r>
          </w:p>
        </w:tc>
        <w:tc>
          <w:tcPr>
            <w:tcW w:w="1352" w:type="dxa"/>
            <w:shd w:val="clear" w:color="auto" w:fill="FF0000"/>
          </w:tcPr>
          <w:p w14:paraId="5A70CF0F" w14:textId="2CB15E60" w:rsidR="00031089" w:rsidRPr="007A64DC" w:rsidRDefault="007710A5" w:rsidP="007A64DC">
            <w:r>
              <w:t>Essential</w:t>
            </w:r>
          </w:p>
        </w:tc>
      </w:tr>
      <w:tr w:rsidR="007710A5" w:rsidRPr="007A64DC" w14:paraId="1AFA47B7" w14:textId="77777777" w:rsidTr="00D05222">
        <w:trPr>
          <w:tblCellSpacing w:w="15" w:type="dxa"/>
        </w:trPr>
        <w:tc>
          <w:tcPr>
            <w:tcW w:w="490" w:type="dxa"/>
          </w:tcPr>
          <w:p w14:paraId="791FF375" w14:textId="77777777" w:rsidR="007710A5" w:rsidRPr="007A64DC" w:rsidRDefault="007710A5" w:rsidP="00FE1AFD">
            <w:pPr>
              <w:pStyle w:val="ListParagraph"/>
              <w:numPr>
                <w:ilvl w:val="0"/>
                <w:numId w:val="111"/>
              </w:numPr>
            </w:pPr>
          </w:p>
        </w:tc>
        <w:tc>
          <w:tcPr>
            <w:tcW w:w="4020" w:type="dxa"/>
            <w:vAlign w:val="center"/>
          </w:tcPr>
          <w:p w14:paraId="59CBBC60" w14:textId="284D5362" w:rsidR="007710A5" w:rsidRPr="007710A5" w:rsidRDefault="007710A5" w:rsidP="007710A5">
            <w:pPr>
              <w:rPr>
                <w:rFonts w:cstheme="minorHAnsi"/>
              </w:rPr>
            </w:pPr>
            <w:r w:rsidRPr="003965CB">
              <w:rPr>
                <w:rFonts w:eastAsia="Times New Roman" w:cstheme="minorHAnsi"/>
                <w:kern w:val="0"/>
                <w14:ligatures w14:val="none"/>
              </w:rPr>
              <w:t>4. Thermoregulation practices are implemented (e.g., warmers, kangaroo care where applicable)</w:t>
            </w:r>
          </w:p>
        </w:tc>
        <w:tc>
          <w:tcPr>
            <w:tcW w:w="3338" w:type="dxa"/>
            <w:vAlign w:val="center"/>
          </w:tcPr>
          <w:p w14:paraId="780685DD" w14:textId="3984B17E" w:rsidR="007710A5" w:rsidRPr="007710A5" w:rsidRDefault="007710A5" w:rsidP="007710A5">
            <w:pPr>
              <w:rPr>
                <w:rFonts w:cstheme="minorHAnsi"/>
              </w:rPr>
            </w:pPr>
            <w:r w:rsidRPr="003965CB">
              <w:rPr>
                <w:rFonts w:eastAsia="Times New Roman" w:cstheme="minorHAnsi"/>
                <w:kern w:val="0"/>
                <w14:ligatures w14:val="none"/>
              </w:rPr>
              <w:t>Observation, nursing care records, equipment availability</w:t>
            </w:r>
          </w:p>
        </w:tc>
        <w:tc>
          <w:tcPr>
            <w:tcW w:w="1352" w:type="dxa"/>
            <w:shd w:val="clear" w:color="auto" w:fill="FF0000"/>
            <w:vAlign w:val="center"/>
          </w:tcPr>
          <w:p w14:paraId="2D4A6B11" w14:textId="3299EEEA" w:rsidR="007710A5" w:rsidRPr="007710A5" w:rsidRDefault="007710A5" w:rsidP="007710A5">
            <w:pPr>
              <w:rPr>
                <w:rFonts w:cstheme="minorHAnsi"/>
              </w:rPr>
            </w:pPr>
            <w:r w:rsidRPr="003965CB">
              <w:rPr>
                <w:rFonts w:eastAsia="Times New Roman" w:cstheme="minorHAnsi"/>
                <w:kern w:val="0"/>
                <w14:ligatures w14:val="none"/>
              </w:rPr>
              <w:t>Essential</w:t>
            </w:r>
          </w:p>
        </w:tc>
      </w:tr>
      <w:tr w:rsidR="00031089" w:rsidRPr="007A64DC" w14:paraId="30ACA7FE" w14:textId="34C46B76" w:rsidTr="00D05222">
        <w:trPr>
          <w:tblCellSpacing w:w="15" w:type="dxa"/>
        </w:trPr>
        <w:tc>
          <w:tcPr>
            <w:tcW w:w="490" w:type="dxa"/>
          </w:tcPr>
          <w:p w14:paraId="28D5E6E9" w14:textId="77777777" w:rsidR="00031089" w:rsidRPr="007A64DC" w:rsidRDefault="00031089" w:rsidP="00FE1AFD">
            <w:pPr>
              <w:pStyle w:val="ListParagraph"/>
              <w:numPr>
                <w:ilvl w:val="0"/>
                <w:numId w:val="111"/>
              </w:numPr>
            </w:pPr>
          </w:p>
        </w:tc>
        <w:tc>
          <w:tcPr>
            <w:tcW w:w="4020" w:type="dxa"/>
            <w:vAlign w:val="center"/>
            <w:hideMark/>
          </w:tcPr>
          <w:p w14:paraId="2B0DA111" w14:textId="7B7A95E8" w:rsidR="00031089" w:rsidRPr="007A64DC" w:rsidRDefault="00031089" w:rsidP="007A64DC">
            <w:r w:rsidRPr="007A64DC">
              <w:t>Growth and nutrition monitoring is consistently recorded</w:t>
            </w:r>
          </w:p>
        </w:tc>
        <w:tc>
          <w:tcPr>
            <w:tcW w:w="3338" w:type="dxa"/>
            <w:vAlign w:val="center"/>
            <w:hideMark/>
          </w:tcPr>
          <w:p w14:paraId="44E8C3CF" w14:textId="77777777" w:rsidR="00031089" w:rsidRPr="007A64DC" w:rsidRDefault="00031089" w:rsidP="007A64DC">
            <w:r w:rsidRPr="007A64DC">
              <w:t>Weight charts, feeding logs, neonatal growth curves</w:t>
            </w:r>
          </w:p>
        </w:tc>
        <w:tc>
          <w:tcPr>
            <w:tcW w:w="1352" w:type="dxa"/>
            <w:shd w:val="clear" w:color="auto" w:fill="FF0000"/>
          </w:tcPr>
          <w:p w14:paraId="6E5B4EC1" w14:textId="37C45C91" w:rsidR="00031089" w:rsidRPr="007A64DC" w:rsidRDefault="007710A5" w:rsidP="007A64DC">
            <w:r>
              <w:t>Essential</w:t>
            </w:r>
          </w:p>
        </w:tc>
      </w:tr>
      <w:tr w:rsidR="00031089" w:rsidRPr="007A64DC" w14:paraId="587AA6D5" w14:textId="3FE9277E" w:rsidTr="00D05222">
        <w:trPr>
          <w:tblCellSpacing w:w="15" w:type="dxa"/>
        </w:trPr>
        <w:tc>
          <w:tcPr>
            <w:tcW w:w="490" w:type="dxa"/>
          </w:tcPr>
          <w:p w14:paraId="22F5E2E6" w14:textId="77777777" w:rsidR="00031089" w:rsidRPr="007A64DC" w:rsidRDefault="00031089" w:rsidP="00FE1AFD">
            <w:pPr>
              <w:pStyle w:val="ListParagraph"/>
              <w:numPr>
                <w:ilvl w:val="0"/>
                <w:numId w:val="111"/>
              </w:numPr>
            </w:pPr>
          </w:p>
        </w:tc>
        <w:tc>
          <w:tcPr>
            <w:tcW w:w="4020" w:type="dxa"/>
            <w:vAlign w:val="center"/>
            <w:hideMark/>
          </w:tcPr>
          <w:p w14:paraId="6AB57783" w14:textId="3108356A" w:rsidR="00031089" w:rsidRPr="007A64DC" w:rsidRDefault="00031089" w:rsidP="007A64DC">
            <w:r w:rsidRPr="007A64DC">
              <w:t>Protocols for referral and discharge planning are documented</w:t>
            </w:r>
          </w:p>
        </w:tc>
        <w:tc>
          <w:tcPr>
            <w:tcW w:w="3338" w:type="dxa"/>
            <w:vAlign w:val="center"/>
            <w:hideMark/>
          </w:tcPr>
          <w:p w14:paraId="4EB6DE4A" w14:textId="77777777" w:rsidR="00031089" w:rsidRPr="007A64DC" w:rsidRDefault="00031089" w:rsidP="007A64DC">
            <w:r w:rsidRPr="007A64DC">
              <w:t>Referral/discharge SOPs, documented plans in patient files</w:t>
            </w:r>
          </w:p>
        </w:tc>
        <w:tc>
          <w:tcPr>
            <w:tcW w:w="1352" w:type="dxa"/>
            <w:shd w:val="clear" w:color="auto" w:fill="FF0000"/>
          </w:tcPr>
          <w:p w14:paraId="6E9CDD78" w14:textId="5B11C522" w:rsidR="00031089" w:rsidRPr="007A64DC" w:rsidRDefault="007710A5" w:rsidP="007A64DC">
            <w:r>
              <w:t>Essential</w:t>
            </w:r>
          </w:p>
        </w:tc>
      </w:tr>
    </w:tbl>
    <w:p w14:paraId="041F7DE6" w14:textId="3F21DF84" w:rsidR="00D75E27" w:rsidRPr="00B92241" w:rsidRDefault="00D75E27" w:rsidP="007A64DC">
      <w:pPr>
        <w:rPr>
          <w:b/>
          <w:bCs/>
          <w:i/>
          <w:iCs/>
          <w:sz w:val="20"/>
          <w:szCs w:val="20"/>
        </w:rPr>
      </w:pPr>
      <w:r w:rsidRPr="00B92241">
        <w:rPr>
          <w:i/>
          <w:iCs/>
          <w:sz w:val="20"/>
          <w:szCs w:val="20"/>
        </w:rPr>
        <w:t xml:space="preserve">* </w:t>
      </w:r>
      <w:hyperlink r:id="rId15" w:history="1">
        <w:r w:rsidRPr="00B92241">
          <w:rPr>
            <w:i/>
            <w:iCs/>
            <w:color w:val="0000FF"/>
            <w:sz w:val="20"/>
            <w:szCs w:val="20"/>
            <w:u w:val="single"/>
          </w:rPr>
          <w:t>2022 IMCI chart booklet_final.pdf</w:t>
        </w:r>
      </w:hyperlink>
    </w:p>
    <w:p w14:paraId="745F0D12" w14:textId="244B9F00" w:rsidR="007A64DC" w:rsidRPr="007A64DC" w:rsidRDefault="007A64DC" w:rsidP="007A64DC">
      <w:pPr>
        <w:rPr>
          <w:b/>
          <w:bCs/>
        </w:rPr>
      </w:pPr>
      <w:r w:rsidRPr="007A64DC">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9249DB" w:rsidRPr="007A64DC" w14:paraId="4BC2AB24" w14:textId="77777777" w:rsidTr="009249DB">
        <w:trPr>
          <w:tblHeader/>
          <w:tblCellSpacing w:w="15" w:type="dxa"/>
        </w:trPr>
        <w:tc>
          <w:tcPr>
            <w:tcW w:w="0" w:type="auto"/>
            <w:vAlign w:val="center"/>
            <w:hideMark/>
          </w:tcPr>
          <w:p w14:paraId="7D85679E" w14:textId="77777777" w:rsidR="007A64DC" w:rsidRPr="007A64DC" w:rsidRDefault="007A64DC" w:rsidP="009249DB">
            <w:pPr>
              <w:jc w:val="center"/>
              <w:rPr>
                <w:b/>
                <w:bCs/>
              </w:rPr>
            </w:pPr>
            <w:r w:rsidRPr="007A64DC">
              <w:rPr>
                <w:b/>
                <w:bCs/>
              </w:rPr>
              <w:t>Score</w:t>
            </w:r>
          </w:p>
        </w:tc>
        <w:tc>
          <w:tcPr>
            <w:tcW w:w="0" w:type="auto"/>
            <w:vAlign w:val="center"/>
            <w:hideMark/>
          </w:tcPr>
          <w:p w14:paraId="01E510D0" w14:textId="77777777" w:rsidR="007A64DC" w:rsidRPr="007A64DC" w:rsidRDefault="007A64DC" w:rsidP="009249DB">
            <w:pPr>
              <w:jc w:val="center"/>
              <w:rPr>
                <w:b/>
                <w:bCs/>
              </w:rPr>
            </w:pPr>
            <w:r w:rsidRPr="007A64DC">
              <w:rPr>
                <w:b/>
                <w:bCs/>
              </w:rPr>
              <w:t>Description</w:t>
            </w:r>
          </w:p>
        </w:tc>
      </w:tr>
      <w:tr w:rsidR="009249DB" w:rsidRPr="009249DB" w14:paraId="7EEAA48C" w14:textId="77777777" w:rsidTr="009249DB">
        <w:trPr>
          <w:tblCellSpacing w:w="15" w:type="dxa"/>
        </w:trPr>
        <w:tc>
          <w:tcPr>
            <w:tcW w:w="0" w:type="auto"/>
            <w:vAlign w:val="center"/>
            <w:hideMark/>
          </w:tcPr>
          <w:p w14:paraId="062C6B09" w14:textId="77777777" w:rsidR="007A64DC" w:rsidRPr="007A64DC" w:rsidRDefault="007A64DC" w:rsidP="007A64DC">
            <w:r w:rsidRPr="007A64DC">
              <w:t>2</w:t>
            </w:r>
          </w:p>
        </w:tc>
        <w:tc>
          <w:tcPr>
            <w:tcW w:w="0" w:type="auto"/>
            <w:vAlign w:val="center"/>
            <w:hideMark/>
          </w:tcPr>
          <w:p w14:paraId="7112F269" w14:textId="77777777" w:rsidR="007A64DC" w:rsidRPr="007A64DC" w:rsidRDefault="007A64DC" w:rsidP="007A64DC">
            <w:r w:rsidRPr="007A64DC">
              <w:t>Fully compliant with all listed indicators</w:t>
            </w:r>
          </w:p>
        </w:tc>
      </w:tr>
      <w:tr w:rsidR="009249DB" w:rsidRPr="009249DB" w14:paraId="0934C83D" w14:textId="77777777" w:rsidTr="009249DB">
        <w:trPr>
          <w:tblCellSpacing w:w="15" w:type="dxa"/>
        </w:trPr>
        <w:tc>
          <w:tcPr>
            <w:tcW w:w="0" w:type="auto"/>
            <w:vAlign w:val="center"/>
            <w:hideMark/>
          </w:tcPr>
          <w:p w14:paraId="0AB77930" w14:textId="77777777" w:rsidR="007A64DC" w:rsidRPr="007A64DC" w:rsidRDefault="007A64DC" w:rsidP="007A64DC">
            <w:r w:rsidRPr="007A64DC">
              <w:t>1</w:t>
            </w:r>
          </w:p>
        </w:tc>
        <w:tc>
          <w:tcPr>
            <w:tcW w:w="0" w:type="auto"/>
            <w:vAlign w:val="center"/>
            <w:hideMark/>
          </w:tcPr>
          <w:p w14:paraId="3BB0D053" w14:textId="77777777" w:rsidR="007A64DC" w:rsidRPr="007A64DC" w:rsidRDefault="007A64DC" w:rsidP="007A64DC">
            <w:r w:rsidRPr="007A64DC">
              <w:t>Partially compliant with at least 50% of indicators</w:t>
            </w:r>
          </w:p>
        </w:tc>
      </w:tr>
      <w:tr w:rsidR="009249DB" w:rsidRPr="009249DB" w14:paraId="5537AD81" w14:textId="77777777" w:rsidTr="009249DB">
        <w:trPr>
          <w:tblCellSpacing w:w="15" w:type="dxa"/>
        </w:trPr>
        <w:tc>
          <w:tcPr>
            <w:tcW w:w="0" w:type="auto"/>
            <w:vAlign w:val="center"/>
            <w:hideMark/>
          </w:tcPr>
          <w:p w14:paraId="48F27598" w14:textId="77777777" w:rsidR="007A64DC" w:rsidRPr="007A64DC" w:rsidRDefault="007A64DC" w:rsidP="007A64DC">
            <w:r w:rsidRPr="007A64DC">
              <w:t>0</w:t>
            </w:r>
          </w:p>
        </w:tc>
        <w:tc>
          <w:tcPr>
            <w:tcW w:w="0" w:type="auto"/>
            <w:vAlign w:val="center"/>
            <w:hideMark/>
          </w:tcPr>
          <w:p w14:paraId="18963338" w14:textId="77777777" w:rsidR="007A64DC" w:rsidRPr="007A64DC" w:rsidRDefault="007A64DC" w:rsidP="007A64DC">
            <w:r w:rsidRPr="007A64DC">
              <w:t>Less than 50% compliance or no system in place</w:t>
            </w:r>
          </w:p>
        </w:tc>
      </w:tr>
    </w:tbl>
    <w:p w14:paraId="5408169D" w14:textId="36C49749" w:rsidR="007A64DC" w:rsidRPr="007A64DC" w:rsidRDefault="007A64DC" w:rsidP="007A64DC">
      <w:pPr>
        <w:rPr>
          <w:b/>
          <w:bCs/>
        </w:rPr>
      </w:pPr>
      <w:r w:rsidRPr="007A64DC">
        <w:rPr>
          <w:b/>
          <w:bCs/>
        </w:rPr>
        <w:lastRenderedPageBreak/>
        <w:t>Domain: NICU-6 – Monitoring, Equipment Safety, and Maintenance</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146"/>
        <w:gridCol w:w="3272"/>
        <w:gridCol w:w="1397"/>
      </w:tblGrid>
      <w:tr w:rsidR="00031089" w:rsidRPr="009249DB" w14:paraId="1A085A78" w14:textId="1B9C4E03" w:rsidTr="00D05222">
        <w:trPr>
          <w:tblHeader/>
          <w:tblCellSpacing w:w="15" w:type="dxa"/>
        </w:trPr>
        <w:tc>
          <w:tcPr>
            <w:tcW w:w="490" w:type="dxa"/>
          </w:tcPr>
          <w:p w14:paraId="5668420B" w14:textId="77777777" w:rsidR="00031089" w:rsidRPr="007A64DC" w:rsidRDefault="00031089" w:rsidP="009249DB">
            <w:pPr>
              <w:jc w:val="center"/>
              <w:rPr>
                <w:b/>
                <w:bCs/>
              </w:rPr>
            </w:pPr>
          </w:p>
        </w:tc>
        <w:tc>
          <w:tcPr>
            <w:tcW w:w="4116" w:type="dxa"/>
            <w:vAlign w:val="center"/>
            <w:hideMark/>
          </w:tcPr>
          <w:p w14:paraId="55585C53" w14:textId="58AF4148" w:rsidR="00031089" w:rsidRPr="007A64DC" w:rsidRDefault="00031089" w:rsidP="009249DB">
            <w:pPr>
              <w:jc w:val="center"/>
              <w:rPr>
                <w:b/>
                <w:bCs/>
              </w:rPr>
            </w:pPr>
            <w:r w:rsidRPr="007A64DC">
              <w:rPr>
                <w:b/>
                <w:bCs/>
              </w:rPr>
              <w:t>Indicator</w:t>
            </w:r>
          </w:p>
        </w:tc>
        <w:tc>
          <w:tcPr>
            <w:tcW w:w="3242" w:type="dxa"/>
            <w:vAlign w:val="center"/>
            <w:hideMark/>
          </w:tcPr>
          <w:p w14:paraId="39DACD72" w14:textId="77777777" w:rsidR="00031089" w:rsidRPr="007A64DC" w:rsidRDefault="00031089" w:rsidP="009249DB">
            <w:pPr>
              <w:jc w:val="center"/>
              <w:rPr>
                <w:b/>
                <w:bCs/>
              </w:rPr>
            </w:pPr>
            <w:r w:rsidRPr="007A64DC">
              <w:rPr>
                <w:b/>
                <w:bCs/>
              </w:rPr>
              <w:t>Means of Verification</w:t>
            </w:r>
          </w:p>
        </w:tc>
        <w:tc>
          <w:tcPr>
            <w:tcW w:w="1352" w:type="dxa"/>
          </w:tcPr>
          <w:p w14:paraId="566991EB" w14:textId="0F9556C2" w:rsidR="00031089" w:rsidRPr="007A64DC" w:rsidRDefault="00031089" w:rsidP="009249DB">
            <w:pPr>
              <w:jc w:val="center"/>
              <w:rPr>
                <w:b/>
                <w:bCs/>
              </w:rPr>
            </w:pPr>
            <w:r>
              <w:rPr>
                <w:b/>
                <w:bCs/>
              </w:rPr>
              <w:t>Classification</w:t>
            </w:r>
          </w:p>
        </w:tc>
      </w:tr>
      <w:tr w:rsidR="0096650F" w:rsidRPr="009249DB" w14:paraId="04836791" w14:textId="2B0FD37E" w:rsidTr="00D05222">
        <w:trPr>
          <w:tblCellSpacing w:w="15" w:type="dxa"/>
        </w:trPr>
        <w:tc>
          <w:tcPr>
            <w:tcW w:w="490" w:type="dxa"/>
          </w:tcPr>
          <w:p w14:paraId="26C6A28F" w14:textId="77777777" w:rsidR="0096650F" w:rsidRPr="007A64DC" w:rsidRDefault="0096650F" w:rsidP="00FE1AFD">
            <w:pPr>
              <w:pStyle w:val="ListParagraph"/>
              <w:numPr>
                <w:ilvl w:val="0"/>
                <w:numId w:val="112"/>
              </w:numPr>
            </w:pPr>
          </w:p>
        </w:tc>
        <w:tc>
          <w:tcPr>
            <w:tcW w:w="4116" w:type="dxa"/>
            <w:vAlign w:val="center"/>
            <w:hideMark/>
          </w:tcPr>
          <w:p w14:paraId="4D836F15" w14:textId="1CF67658" w:rsidR="0096650F" w:rsidRPr="007A64DC" w:rsidRDefault="005E51D9" w:rsidP="0096650F">
            <w:r>
              <w:t>S</w:t>
            </w:r>
          </w:p>
        </w:tc>
        <w:tc>
          <w:tcPr>
            <w:tcW w:w="3242" w:type="dxa"/>
            <w:vAlign w:val="center"/>
            <w:hideMark/>
          </w:tcPr>
          <w:p w14:paraId="46494907" w14:textId="77777777" w:rsidR="0096650F" w:rsidRPr="007A64DC" w:rsidRDefault="0096650F" w:rsidP="0096650F">
            <w:r w:rsidRPr="007A64DC">
              <w:t>Maintenance logs, observation, biomedical inspection records</w:t>
            </w:r>
          </w:p>
        </w:tc>
        <w:tc>
          <w:tcPr>
            <w:tcW w:w="1352" w:type="dxa"/>
            <w:shd w:val="clear" w:color="auto" w:fill="FF0000"/>
          </w:tcPr>
          <w:p w14:paraId="19314A90" w14:textId="776649A1" w:rsidR="0096650F" w:rsidRPr="007A64DC" w:rsidRDefault="0096650F" w:rsidP="0096650F">
            <w:r w:rsidRPr="00876827">
              <w:t>Essential</w:t>
            </w:r>
          </w:p>
        </w:tc>
      </w:tr>
      <w:tr w:rsidR="0096650F" w:rsidRPr="009249DB" w14:paraId="0A34EA2D" w14:textId="13063C39" w:rsidTr="00D05222">
        <w:trPr>
          <w:tblCellSpacing w:w="15" w:type="dxa"/>
        </w:trPr>
        <w:tc>
          <w:tcPr>
            <w:tcW w:w="490" w:type="dxa"/>
          </w:tcPr>
          <w:p w14:paraId="01C69EEC" w14:textId="77777777" w:rsidR="0096650F" w:rsidRPr="007A64DC" w:rsidRDefault="0096650F" w:rsidP="00FE1AFD">
            <w:pPr>
              <w:pStyle w:val="ListParagraph"/>
              <w:numPr>
                <w:ilvl w:val="0"/>
                <w:numId w:val="112"/>
              </w:numPr>
            </w:pPr>
          </w:p>
        </w:tc>
        <w:tc>
          <w:tcPr>
            <w:tcW w:w="4116" w:type="dxa"/>
            <w:vAlign w:val="center"/>
            <w:hideMark/>
          </w:tcPr>
          <w:p w14:paraId="4028C6DF" w14:textId="2D571B7F" w:rsidR="0096650F" w:rsidRPr="007A64DC" w:rsidRDefault="0096650F" w:rsidP="0096650F">
            <w:r w:rsidRPr="007A64DC">
              <w:t>Equipment calibration is conducted at defined intervals</w:t>
            </w:r>
          </w:p>
        </w:tc>
        <w:tc>
          <w:tcPr>
            <w:tcW w:w="3242" w:type="dxa"/>
            <w:vAlign w:val="center"/>
            <w:hideMark/>
          </w:tcPr>
          <w:p w14:paraId="77621E64" w14:textId="77777777" w:rsidR="0096650F" w:rsidRPr="007A64DC" w:rsidRDefault="0096650F" w:rsidP="0096650F">
            <w:r w:rsidRPr="007A64DC">
              <w:t>Service reports, calibration schedules</w:t>
            </w:r>
          </w:p>
        </w:tc>
        <w:tc>
          <w:tcPr>
            <w:tcW w:w="1352" w:type="dxa"/>
            <w:shd w:val="clear" w:color="auto" w:fill="FF0000"/>
          </w:tcPr>
          <w:p w14:paraId="71411C3D" w14:textId="2A238DA4" w:rsidR="0096650F" w:rsidRPr="007A64DC" w:rsidRDefault="0096650F" w:rsidP="0096650F">
            <w:r w:rsidRPr="00876827">
              <w:t>Essential</w:t>
            </w:r>
          </w:p>
        </w:tc>
      </w:tr>
      <w:tr w:rsidR="0096650F" w:rsidRPr="009249DB" w14:paraId="2EF646D5" w14:textId="69E53F94" w:rsidTr="00D05222">
        <w:trPr>
          <w:tblCellSpacing w:w="15" w:type="dxa"/>
        </w:trPr>
        <w:tc>
          <w:tcPr>
            <w:tcW w:w="490" w:type="dxa"/>
          </w:tcPr>
          <w:p w14:paraId="07BA6385" w14:textId="77777777" w:rsidR="0096650F" w:rsidRPr="007A64DC" w:rsidRDefault="0096650F" w:rsidP="00FE1AFD">
            <w:pPr>
              <w:pStyle w:val="ListParagraph"/>
              <w:numPr>
                <w:ilvl w:val="0"/>
                <w:numId w:val="112"/>
              </w:numPr>
            </w:pPr>
          </w:p>
        </w:tc>
        <w:tc>
          <w:tcPr>
            <w:tcW w:w="4116" w:type="dxa"/>
            <w:vAlign w:val="center"/>
            <w:hideMark/>
          </w:tcPr>
          <w:p w14:paraId="2B087FF7" w14:textId="3BCB77A9" w:rsidR="0096650F" w:rsidRPr="007A64DC" w:rsidRDefault="0096650F" w:rsidP="0096650F">
            <w:r w:rsidRPr="007A64DC">
              <w:t>Alarm limits are set appropriately for each neonate</w:t>
            </w:r>
          </w:p>
        </w:tc>
        <w:tc>
          <w:tcPr>
            <w:tcW w:w="3242" w:type="dxa"/>
            <w:vAlign w:val="center"/>
            <w:hideMark/>
          </w:tcPr>
          <w:p w14:paraId="0021E261" w14:textId="77777777" w:rsidR="0096650F" w:rsidRPr="007A64DC" w:rsidRDefault="0096650F" w:rsidP="0096650F">
            <w:r w:rsidRPr="007A64DC">
              <w:t>Bedside monitor settings, nursing notes</w:t>
            </w:r>
          </w:p>
        </w:tc>
        <w:tc>
          <w:tcPr>
            <w:tcW w:w="1352" w:type="dxa"/>
            <w:shd w:val="clear" w:color="auto" w:fill="FF0000"/>
          </w:tcPr>
          <w:p w14:paraId="1AC4EE81" w14:textId="30FD92A3" w:rsidR="0096650F" w:rsidRPr="007A64DC" w:rsidRDefault="0096650F" w:rsidP="0096650F">
            <w:r w:rsidRPr="00876827">
              <w:t>Essential</w:t>
            </w:r>
          </w:p>
        </w:tc>
      </w:tr>
      <w:tr w:rsidR="0096650F" w:rsidRPr="009249DB" w14:paraId="0886615C" w14:textId="0FFE8742" w:rsidTr="00D05222">
        <w:trPr>
          <w:tblCellSpacing w:w="15" w:type="dxa"/>
        </w:trPr>
        <w:tc>
          <w:tcPr>
            <w:tcW w:w="490" w:type="dxa"/>
          </w:tcPr>
          <w:p w14:paraId="5707192B" w14:textId="77777777" w:rsidR="0096650F" w:rsidRPr="007A64DC" w:rsidRDefault="0096650F" w:rsidP="00FE1AFD">
            <w:pPr>
              <w:pStyle w:val="ListParagraph"/>
              <w:numPr>
                <w:ilvl w:val="0"/>
                <w:numId w:val="112"/>
              </w:numPr>
            </w:pPr>
          </w:p>
        </w:tc>
        <w:tc>
          <w:tcPr>
            <w:tcW w:w="4116" w:type="dxa"/>
            <w:vAlign w:val="center"/>
            <w:hideMark/>
          </w:tcPr>
          <w:p w14:paraId="39081792" w14:textId="1488969F" w:rsidR="0096650F" w:rsidRPr="007A64DC" w:rsidRDefault="0096650F" w:rsidP="0096650F">
            <w:r w:rsidRPr="007A64DC">
              <w:t>Staff are trained to use and troubleshoot monitoring equipment</w:t>
            </w:r>
          </w:p>
        </w:tc>
        <w:tc>
          <w:tcPr>
            <w:tcW w:w="3242" w:type="dxa"/>
            <w:vAlign w:val="center"/>
            <w:hideMark/>
          </w:tcPr>
          <w:p w14:paraId="067D1B20" w14:textId="77777777" w:rsidR="0096650F" w:rsidRPr="007A64DC" w:rsidRDefault="0096650F" w:rsidP="0096650F">
            <w:r w:rsidRPr="007A64DC">
              <w:t>Training records, interviews</w:t>
            </w:r>
          </w:p>
        </w:tc>
        <w:tc>
          <w:tcPr>
            <w:tcW w:w="1352" w:type="dxa"/>
            <w:shd w:val="clear" w:color="auto" w:fill="FF0000"/>
          </w:tcPr>
          <w:p w14:paraId="3297B1E4" w14:textId="0AEF4AB0" w:rsidR="0096650F" w:rsidRPr="007A64DC" w:rsidRDefault="0096650F" w:rsidP="0096650F">
            <w:r w:rsidRPr="00876827">
              <w:t>Essential</w:t>
            </w:r>
          </w:p>
        </w:tc>
      </w:tr>
      <w:tr w:rsidR="0096650F" w:rsidRPr="009249DB" w14:paraId="54DB9638" w14:textId="0090332D" w:rsidTr="00D05222">
        <w:trPr>
          <w:tblCellSpacing w:w="15" w:type="dxa"/>
        </w:trPr>
        <w:tc>
          <w:tcPr>
            <w:tcW w:w="490" w:type="dxa"/>
          </w:tcPr>
          <w:p w14:paraId="07E2B9B0" w14:textId="77777777" w:rsidR="0096650F" w:rsidRPr="007A64DC" w:rsidRDefault="0096650F" w:rsidP="00FE1AFD">
            <w:pPr>
              <w:pStyle w:val="ListParagraph"/>
              <w:numPr>
                <w:ilvl w:val="0"/>
                <w:numId w:val="112"/>
              </w:numPr>
            </w:pPr>
          </w:p>
        </w:tc>
        <w:tc>
          <w:tcPr>
            <w:tcW w:w="4116" w:type="dxa"/>
            <w:vAlign w:val="center"/>
            <w:hideMark/>
          </w:tcPr>
          <w:p w14:paraId="2651CBE2" w14:textId="465D646E" w:rsidR="0096650F" w:rsidRPr="007A64DC" w:rsidRDefault="0096650F" w:rsidP="0096650F">
            <w:r w:rsidRPr="007A64DC">
              <w:t>Preventive maintenance schedule is followed for NICU devices</w:t>
            </w:r>
          </w:p>
        </w:tc>
        <w:tc>
          <w:tcPr>
            <w:tcW w:w="3242" w:type="dxa"/>
            <w:vAlign w:val="center"/>
            <w:hideMark/>
          </w:tcPr>
          <w:p w14:paraId="2B075F31" w14:textId="77777777" w:rsidR="0096650F" w:rsidRPr="007A64DC" w:rsidRDefault="0096650F" w:rsidP="0096650F">
            <w:r w:rsidRPr="007A64DC">
              <w:t>Maintenance logs, vendor service reports</w:t>
            </w:r>
          </w:p>
        </w:tc>
        <w:tc>
          <w:tcPr>
            <w:tcW w:w="1352" w:type="dxa"/>
            <w:shd w:val="clear" w:color="auto" w:fill="FF0000"/>
          </w:tcPr>
          <w:p w14:paraId="3707F36E" w14:textId="191102C1" w:rsidR="0096650F" w:rsidRPr="007A64DC" w:rsidRDefault="0096650F" w:rsidP="0096650F">
            <w:r w:rsidRPr="00876827">
              <w:t>Essential</w:t>
            </w:r>
          </w:p>
        </w:tc>
      </w:tr>
    </w:tbl>
    <w:p w14:paraId="071EBDC3" w14:textId="77777777" w:rsidR="007A64DC" w:rsidRPr="007A64DC" w:rsidRDefault="007A64DC" w:rsidP="007A64DC">
      <w:pPr>
        <w:rPr>
          <w:b/>
          <w:bCs/>
        </w:rPr>
      </w:pPr>
      <w:r w:rsidRPr="007A64DC">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9249DB" w:rsidRPr="007A64DC" w14:paraId="10CB34C8" w14:textId="77777777" w:rsidTr="009249DB">
        <w:trPr>
          <w:tblHeader/>
          <w:tblCellSpacing w:w="15" w:type="dxa"/>
        </w:trPr>
        <w:tc>
          <w:tcPr>
            <w:tcW w:w="0" w:type="auto"/>
            <w:vAlign w:val="center"/>
            <w:hideMark/>
          </w:tcPr>
          <w:p w14:paraId="41628608" w14:textId="77777777" w:rsidR="007A64DC" w:rsidRPr="007A64DC" w:rsidRDefault="007A64DC" w:rsidP="009249DB">
            <w:pPr>
              <w:jc w:val="center"/>
              <w:rPr>
                <w:b/>
                <w:bCs/>
              </w:rPr>
            </w:pPr>
            <w:r w:rsidRPr="007A64DC">
              <w:rPr>
                <w:b/>
                <w:bCs/>
              </w:rPr>
              <w:t>Score</w:t>
            </w:r>
          </w:p>
        </w:tc>
        <w:tc>
          <w:tcPr>
            <w:tcW w:w="0" w:type="auto"/>
            <w:vAlign w:val="center"/>
            <w:hideMark/>
          </w:tcPr>
          <w:p w14:paraId="7BBCB07A" w14:textId="77777777" w:rsidR="007A64DC" w:rsidRPr="007A64DC" w:rsidRDefault="007A64DC" w:rsidP="009249DB">
            <w:pPr>
              <w:jc w:val="center"/>
              <w:rPr>
                <w:b/>
                <w:bCs/>
              </w:rPr>
            </w:pPr>
            <w:r w:rsidRPr="007A64DC">
              <w:rPr>
                <w:b/>
                <w:bCs/>
              </w:rPr>
              <w:t>Description</w:t>
            </w:r>
          </w:p>
        </w:tc>
      </w:tr>
      <w:tr w:rsidR="009249DB" w:rsidRPr="009249DB" w14:paraId="161EC5F9" w14:textId="77777777" w:rsidTr="009249DB">
        <w:trPr>
          <w:tblCellSpacing w:w="15" w:type="dxa"/>
        </w:trPr>
        <w:tc>
          <w:tcPr>
            <w:tcW w:w="0" w:type="auto"/>
            <w:vAlign w:val="center"/>
            <w:hideMark/>
          </w:tcPr>
          <w:p w14:paraId="5EB484E4" w14:textId="77777777" w:rsidR="007A64DC" w:rsidRPr="007A64DC" w:rsidRDefault="007A64DC" w:rsidP="007A64DC">
            <w:r w:rsidRPr="007A64DC">
              <w:t>2</w:t>
            </w:r>
          </w:p>
        </w:tc>
        <w:tc>
          <w:tcPr>
            <w:tcW w:w="0" w:type="auto"/>
            <w:vAlign w:val="center"/>
            <w:hideMark/>
          </w:tcPr>
          <w:p w14:paraId="4E5B0D6C" w14:textId="77777777" w:rsidR="007A64DC" w:rsidRPr="007A64DC" w:rsidRDefault="007A64DC" w:rsidP="007A64DC">
            <w:r w:rsidRPr="007A64DC">
              <w:t>Fully compliant with all listed indicators</w:t>
            </w:r>
          </w:p>
        </w:tc>
      </w:tr>
      <w:tr w:rsidR="009249DB" w:rsidRPr="009249DB" w14:paraId="518F2884" w14:textId="77777777" w:rsidTr="009249DB">
        <w:trPr>
          <w:tblCellSpacing w:w="15" w:type="dxa"/>
        </w:trPr>
        <w:tc>
          <w:tcPr>
            <w:tcW w:w="0" w:type="auto"/>
            <w:vAlign w:val="center"/>
            <w:hideMark/>
          </w:tcPr>
          <w:p w14:paraId="359D9DDA" w14:textId="77777777" w:rsidR="007A64DC" w:rsidRPr="007A64DC" w:rsidRDefault="007A64DC" w:rsidP="007A64DC">
            <w:r w:rsidRPr="007A64DC">
              <w:t>1</w:t>
            </w:r>
          </w:p>
        </w:tc>
        <w:tc>
          <w:tcPr>
            <w:tcW w:w="0" w:type="auto"/>
            <w:vAlign w:val="center"/>
            <w:hideMark/>
          </w:tcPr>
          <w:p w14:paraId="7ABD771A" w14:textId="77777777" w:rsidR="007A64DC" w:rsidRPr="007A64DC" w:rsidRDefault="007A64DC" w:rsidP="007A64DC">
            <w:r w:rsidRPr="007A64DC">
              <w:t>Partially compliant with at least 50% of indicators</w:t>
            </w:r>
          </w:p>
        </w:tc>
      </w:tr>
      <w:tr w:rsidR="009249DB" w:rsidRPr="009249DB" w14:paraId="4A997448" w14:textId="77777777" w:rsidTr="009249DB">
        <w:trPr>
          <w:tblCellSpacing w:w="15" w:type="dxa"/>
        </w:trPr>
        <w:tc>
          <w:tcPr>
            <w:tcW w:w="0" w:type="auto"/>
            <w:vAlign w:val="center"/>
            <w:hideMark/>
          </w:tcPr>
          <w:p w14:paraId="7C122465" w14:textId="77777777" w:rsidR="007A64DC" w:rsidRPr="007A64DC" w:rsidRDefault="007A64DC" w:rsidP="007A64DC">
            <w:r w:rsidRPr="007A64DC">
              <w:t>0</w:t>
            </w:r>
          </w:p>
        </w:tc>
        <w:tc>
          <w:tcPr>
            <w:tcW w:w="0" w:type="auto"/>
            <w:vAlign w:val="center"/>
            <w:hideMark/>
          </w:tcPr>
          <w:p w14:paraId="5F0B2BBA" w14:textId="77777777" w:rsidR="007A64DC" w:rsidRPr="007A64DC" w:rsidRDefault="007A64DC" w:rsidP="007A64DC">
            <w:r w:rsidRPr="007A64DC">
              <w:t>Less than 50% compliance or no system in place</w:t>
            </w:r>
          </w:p>
        </w:tc>
      </w:tr>
    </w:tbl>
    <w:p w14:paraId="23591F9B" w14:textId="77777777" w:rsidR="009249DB" w:rsidRDefault="009249DB" w:rsidP="007A64DC">
      <w:pPr>
        <w:rPr>
          <w:b/>
          <w:bCs/>
          <w:color w:val="FF0000"/>
        </w:rPr>
      </w:pPr>
    </w:p>
    <w:p w14:paraId="7C0ED5B4" w14:textId="45C4A0C9" w:rsidR="007A64DC" w:rsidRPr="007A64DC" w:rsidRDefault="007A64DC" w:rsidP="007A64DC">
      <w:pPr>
        <w:rPr>
          <w:b/>
          <w:bCs/>
        </w:rPr>
      </w:pPr>
      <w:r w:rsidRPr="007A64DC">
        <w:rPr>
          <w:b/>
          <w:bCs/>
        </w:rPr>
        <w:t>Domain: NICU-7 – Family Engagement and Parental Support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86"/>
        <w:gridCol w:w="4298"/>
        <w:gridCol w:w="3069"/>
        <w:gridCol w:w="1397"/>
      </w:tblGrid>
      <w:tr w:rsidR="00031089" w:rsidRPr="007A64DC" w14:paraId="7573908E" w14:textId="72D47C96" w:rsidTr="0096650F">
        <w:trPr>
          <w:tblHeader/>
          <w:tblCellSpacing w:w="15" w:type="dxa"/>
        </w:trPr>
        <w:tc>
          <w:tcPr>
            <w:tcW w:w="541" w:type="dxa"/>
          </w:tcPr>
          <w:p w14:paraId="35A36AC9" w14:textId="77777777" w:rsidR="00031089" w:rsidRPr="007A64DC" w:rsidRDefault="00031089" w:rsidP="00DC5305">
            <w:pPr>
              <w:jc w:val="center"/>
              <w:rPr>
                <w:b/>
                <w:bCs/>
              </w:rPr>
            </w:pPr>
          </w:p>
        </w:tc>
        <w:tc>
          <w:tcPr>
            <w:tcW w:w="4268" w:type="dxa"/>
            <w:vAlign w:val="center"/>
            <w:hideMark/>
          </w:tcPr>
          <w:p w14:paraId="60295BA4" w14:textId="66A72781" w:rsidR="00031089" w:rsidRPr="007A64DC" w:rsidRDefault="00031089" w:rsidP="00DC5305">
            <w:pPr>
              <w:jc w:val="center"/>
              <w:rPr>
                <w:b/>
                <w:bCs/>
              </w:rPr>
            </w:pPr>
            <w:r w:rsidRPr="007A64DC">
              <w:rPr>
                <w:b/>
                <w:bCs/>
              </w:rPr>
              <w:t>Indicator</w:t>
            </w:r>
          </w:p>
        </w:tc>
        <w:tc>
          <w:tcPr>
            <w:tcW w:w="3039" w:type="dxa"/>
            <w:vAlign w:val="center"/>
            <w:hideMark/>
          </w:tcPr>
          <w:p w14:paraId="2DAD8928" w14:textId="77777777" w:rsidR="00031089" w:rsidRPr="007A64DC" w:rsidRDefault="00031089" w:rsidP="00DC5305">
            <w:pPr>
              <w:jc w:val="center"/>
              <w:rPr>
                <w:b/>
                <w:bCs/>
              </w:rPr>
            </w:pPr>
            <w:r w:rsidRPr="007A64DC">
              <w:rPr>
                <w:b/>
                <w:bCs/>
              </w:rPr>
              <w:t>Means of Verification</w:t>
            </w:r>
          </w:p>
        </w:tc>
        <w:tc>
          <w:tcPr>
            <w:tcW w:w="1352" w:type="dxa"/>
          </w:tcPr>
          <w:p w14:paraId="5CBC86C5" w14:textId="603EC2E9" w:rsidR="00031089" w:rsidRPr="007A64DC" w:rsidRDefault="00031089" w:rsidP="00DC5305">
            <w:pPr>
              <w:jc w:val="center"/>
              <w:rPr>
                <w:b/>
                <w:bCs/>
              </w:rPr>
            </w:pPr>
            <w:r>
              <w:rPr>
                <w:b/>
                <w:bCs/>
              </w:rPr>
              <w:t>Classification</w:t>
            </w:r>
          </w:p>
        </w:tc>
      </w:tr>
      <w:tr w:rsidR="0096650F" w:rsidRPr="00DC5305" w14:paraId="69B7D3BA" w14:textId="478B0C35" w:rsidTr="007710A5">
        <w:trPr>
          <w:tblCellSpacing w:w="15" w:type="dxa"/>
        </w:trPr>
        <w:tc>
          <w:tcPr>
            <w:tcW w:w="541" w:type="dxa"/>
          </w:tcPr>
          <w:p w14:paraId="34522E46" w14:textId="77777777" w:rsidR="0096650F" w:rsidRPr="007A64DC" w:rsidRDefault="0096650F" w:rsidP="00FE1AFD">
            <w:pPr>
              <w:pStyle w:val="ListParagraph"/>
              <w:numPr>
                <w:ilvl w:val="0"/>
                <w:numId w:val="113"/>
              </w:numPr>
            </w:pPr>
          </w:p>
        </w:tc>
        <w:tc>
          <w:tcPr>
            <w:tcW w:w="4268" w:type="dxa"/>
            <w:vAlign w:val="center"/>
            <w:hideMark/>
          </w:tcPr>
          <w:p w14:paraId="6D7D8D4C" w14:textId="59448293" w:rsidR="0096650F" w:rsidRPr="007A64DC" w:rsidRDefault="0096650F" w:rsidP="0096650F">
            <w:r w:rsidRPr="007A64DC">
              <w:t>Parents are given regular updates about baby’s condition</w:t>
            </w:r>
          </w:p>
        </w:tc>
        <w:tc>
          <w:tcPr>
            <w:tcW w:w="3039" w:type="dxa"/>
            <w:vAlign w:val="center"/>
            <w:hideMark/>
          </w:tcPr>
          <w:p w14:paraId="04A2843D" w14:textId="77777777" w:rsidR="0096650F" w:rsidRPr="007A64DC" w:rsidRDefault="0096650F" w:rsidP="0096650F">
            <w:r w:rsidRPr="007A64DC">
              <w:t>Counseling records, patient charts, interviews with families</w:t>
            </w:r>
          </w:p>
        </w:tc>
        <w:tc>
          <w:tcPr>
            <w:tcW w:w="1352" w:type="dxa"/>
            <w:shd w:val="clear" w:color="auto" w:fill="FF0000"/>
          </w:tcPr>
          <w:p w14:paraId="3C602286" w14:textId="3C33B2A8" w:rsidR="0096650F" w:rsidRPr="007A64DC" w:rsidRDefault="0096650F" w:rsidP="0096650F">
            <w:r w:rsidRPr="00BA74F5">
              <w:t>Essential</w:t>
            </w:r>
          </w:p>
        </w:tc>
      </w:tr>
      <w:tr w:rsidR="0096650F" w:rsidRPr="00DC5305" w14:paraId="5D6663AE" w14:textId="4F193D47" w:rsidTr="007710A5">
        <w:trPr>
          <w:tblCellSpacing w:w="15" w:type="dxa"/>
        </w:trPr>
        <w:tc>
          <w:tcPr>
            <w:tcW w:w="541" w:type="dxa"/>
          </w:tcPr>
          <w:p w14:paraId="7B87C6C7" w14:textId="77777777" w:rsidR="0096650F" w:rsidRPr="007A64DC" w:rsidRDefault="0096650F" w:rsidP="00FE1AFD">
            <w:pPr>
              <w:pStyle w:val="ListParagraph"/>
              <w:numPr>
                <w:ilvl w:val="0"/>
                <w:numId w:val="113"/>
              </w:numPr>
            </w:pPr>
          </w:p>
        </w:tc>
        <w:tc>
          <w:tcPr>
            <w:tcW w:w="4268" w:type="dxa"/>
            <w:vAlign w:val="center"/>
            <w:hideMark/>
          </w:tcPr>
          <w:p w14:paraId="4C426FEB" w14:textId="4FC60A59" w:rsidR="0096650F" w:rsidRPr="007A64DC" w:rsidRDefault="0096650F" w:rsidP="0096650F">
            <w:r w:rsidRPr="007A64DC">
              <w:t>Policies allow for safe parental presence and involvement in care</w:t>
            </w:r>
          </w:p>
        </w:tc>
        <w:tc>
          <w:tcPr>
            <w:tcW w:w="3039" w:type="dxa"/>
            <w:vAlign w:val="center"/>
            <w:hideMark/>
          </w:tcPr>
          <w:p w14:paraId="2BCC730C" w14:textId="77777777" w:rsidR="0096650F" w:rsidRPr="007A64DC" w:rsidRDefault="0096650F" w:rsidP="0096650F">
            <w:r w:rsidRPr="007A64DC">
              <w:t>Visitor policy, observation, feedback from family</w:t>
            </w:r>
          </w:p>
        </w:tc>
        <w:tc>
          <w:tcPr>
            <w:tcW w:w="1352" w:type="dxa"/>
            <w:shd w:val="clear" w:color="auto" w:fill="FF0000"/>
          </w:tcPr>
          <w:p w14:paraId="1650BB64" w14:textId="2659ACE7" w:rsidR="0096650F" w:rsidRPr="007A64DC" w:rsidRDefault="0096650F" w:rsidP="0096650F">
            <w:r w:rsidRPr="00BA74F5">
              <w:t>Essential</w:t>
            </w:r>
          </w:p>
        </w:tc>
      </w:tr>
      <w:tr w:rsidR="0096650F" w:rsidRPr="00DC5305" w14:paraId="70AA6BD8" w14:textId="3231A2B4" w:rsidTr="007710A5">
        <w:trPr>
          <w:tblCellSpacing w:w="15" w:type="dxa"/>
        </w:trPr>
        <w:tc>
          <w:tcPr>
            <w:tcW w:w="541" w:type="dxa"/>
          </w:tcPr>
          <w:p w14:paraId="4AA82E30" w14:textId="77777777" w:rsidR="0096650F" w:rsidRPr="007A64DC" w:rsidRDefault="0096650F" w:rsidP="00FE1AFD">
            <w:pPr>
              <w:pStyle w:val="ListParagraph"/>
              <w:numPr>
                <w:ilvl w:val="0"/>
                <w:numId w:val="113"/>
              </w:numPr>
            </w:pPr>
          </w:p>
        </w:tc>
        <w:tc>
          <w:tcPr>
            <w:tcW w:w="4268" w:type="dxa"/>
            <w:vAlign w:val="center"/>
            <w:hideMark/>
          </w:tcPr>
          <w:p w14:paraId="3C0AFFA0" w14:textId="22E1C751" w:rsidR="0096650F" w:rsidRPr="007A64DC" w:rsidRDefault="0096650F" w:rsidP="0096650F">
            <w:r w:rsidRPr="007A64DC">
              <w:t>Parent education on neonatal care (feeding, hygiene, follow-up) is conducted</w:t>
            </w:r>
          </w:p>
        </w:tc>
        <w:tc>
          <w:tcPr>
            <w:tcW w:w="3039" w:type="dxa"/>
            <w:vAlign w:val="center"/>
            <w:hideMark/>
          </w:tcPr>
          <w:p w14:paraId="0CFD68CE" w14:textId="77777777" w:rsidR="0096650F" w:rsidRPr="007A64DC" w:rsidRDefault="0096650F" w:rsidP="0096650F">
            <w:r w:rsidRPr="007A64DC">
              <w:t>Educational materials, session attendance, posters</w:t>
            </w:r>
          </w:p>
        </w:tc>
        <w:tc>
          <w:tcPr>
            <w:tcW w:w="1352" w:type="dxa"/>
            <w:shd w:val="clear" w:color="auto" w:fill="FF0000"/>
          </w:tcPr>
          <w:p w14:paraId="353B8FC9" w14:textId="594AD389" w:rsidR="0096650F" w:rsidRPr="007A64DC" w:rsidRDefault="0096650F" w:rsidP="0096650F">
            <w:r w:rsidRPr="00BA74F5">
              <w:t>Essential</w:t>
            </w:r>
          </w:p>
        </w:tc>
      </w:tr>
      <w:tr w:rsidR="00031089" w:rsidRPr="00DC5305" w14:paraId="53C0CE9C" w14:textId="4907D4EE" w:rsidTr="007710A5">
        <w:trPr>
          <w:tblCellSpacing w:w="15" w:type="dxa"/>
        </w:trPr>
        <w:tc>
          <w:tcPr>
            <w:tcW w:w="541" w:type="dxa"/>
          </w:tcPr>
          <w:p w14:paraId="08538C51" w14:textId="77777777" w:rsidR="00031089" w:rsidRPr="007A64DC" w:rsidRDefault="00031089" w:rsidP="00FE1AFD">
            <w:pPr>
              <w:pStyle w:val="ListParagraph"/>
              <w:numPr>
                <w:ilvl w:val="0"/>
                <w:numId w:val="113"/>
              </w:numPr>
            </w:pPr>
          </w:p>
        </w:tc>
        <w:tc>
          <w:tcPr>
            <w:tcW w:w="4268" w:type="dxa"/>
            <w:vAlign w:val="center"/>
            <w:hideMark/>
          </w:tcPr>
          <w:p w14:paraId="54F82279" w14:textId="3100D762" w:rsidR="00031089" w:rsidRPr="007A64DC" w:rsidRDefault="00031089" w:rsidP="007A64DC">
            <w:r w:rsidRPr="007A64DC">
              <w:t>Emotional and psychological support is offered to families</w:t>
            </w:r>
          </w:p>
        </w:tc>
        <w:tc>
          <w:tcPr>
            <w:tcW w:w="3039" w:type="dxa"/>
            <w:vAlign w:val="center"/>
            <w:hideMark/>
          </w:tcPr>
          <w:p w14:paraId="4E4F501A" w14:textId="77777777" w:rsidR="00031089" w:rsidRPr="007A64DC" w:rsidRDefault="00031089" w:rsidP="007A64DC">
            <w:r w:rsidRPr="007A64DC">
              <w:t>Counseling logs, psychologist visit records, family interviews</w:t>
            </w:r>
          </w:p>
        </w:tc>
        <w:tc>
          <w:tcPr>
            <w:tcW w:w="1352" w:type="dxa"/>
            <w:shd w:val="clear" w:color="auto" w:fill="FFFF00"/>
          </w:tcPr>
          <w:p w14:paraId="4C80902B" w14:textId="73B00B1D" w:rsidR="00031089" w:rsidRPr="007A64DC" w:rsidRDefault="0096650F" w:rsidP="007A64DC">
            <w:r>
              <w:t>Desirable</w:t>
            </w:r>
          </w:p>
        </w:tc>
      </w:tr>
      <w:tr w:rsidR="00031089" w:rsidRPr="00DC5305" w14:paraId="425E7E34" w14:textId="7B279610" w:rsidTr="007710A5">
        <w:trPr>
          <w:tblCellSpacing w:w="15" w:type="dxa"/>
        </w:trPr>
        <w:tc>
          <w:tcPr>
            <w:tcW w:w="541" w:type="dxa"/>
          </w:tcPr>
          <w:p w14:paraId="50A5E5CD" w14:textId="77777777" w:rsidR="00031089" w:rsidRPr="007A64DC" w:rsidRDefault="00031089" w:rsidP="00FE1AFD">
            <w:pPr>
              <w:pStyle w:val="ListParagraph"/>
              <w:numPr>
                <w:ilvl w:val="0"/>
                <w:numId w:val="113"/>
              </w:numPr>
            </w:pPr>
          </w:p>
        </w:tc>
        <w:tc>
          <w:tcPr>
            <w:tcW w:w="4268" w:type="dxa"/>
            <w:vAlign w:val="center"/>
            <w:hideMark/>
          </w:tcPr>
          <w:p w14:paraId="26C3165B" w14:textId="083ABE5F" w:rsidR="00031089" w:rsidRPr="007A64DC" w:rsidRDefault="00031089" w:rsidP="007A64DC">
            <w:r w:rsidRPr="007A64DC">
              <w:t>Discharge counselling and home care instructions are provided in local language</w:t>
            </w:r>
          </w:p>
        </w:tc>
        <w:tc>
          <w:tcPr>
            <w:tcW w:w="3039" w:type="dxa"/>
            <w:vAlign w:val="center"/>
            <w:hideMark/>
          </w:tcPr>
          <w:p w14:paraId="253D792D" w14:textId="77777777" w:rsidR="00031089" w:rsidRPr="007A64DC" w:rsidRDefault="00031089" w:rsidP="007A64DC">
            <w:r w:rsidRPr="007A64DC">
              <w:t>Discharge records, translated care instructions, family feedback</w:t>
            </w:r>
          </w:p>
        </w:tc>
        <w:tc>
          <w:tcPr>
            <w:tcW w:w="1352" w:type="dxa"/>
            <w:shd w:val="clear" w:color="auto" w:fill="FF0000"/>
          </w:tcPr>
          <w:p w14:paraId="38B4D8DA" w14:textId="212300D3" w:rsidR="00031089" w:rsidRPr="007A64DC" w:rsidRDefault="0096650F" w:rsidP="007A64DC">
            <w:r>
              <w:t>Essential</w:t>
            </w:r>
          </w:p>
        </w:tc>
      </w:tr>
    </w:tbl>
    <w:p w14:paraId="3E1C55FA" w14:textId="77777777" w:rsidR="007A64DC" w:rsidRPr="007A64DC" w:rsidRDefault="007A64DC" w:rsidP="007A64DC">
      <w:pPr>
        <w:rPr>
          <w:b/>
          <w:bCs/>
        </w:rPr>
      </w:pPr>
      <w:r w:rsidRPr="007A64DC">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DC5305" w:rsidRPr="007A64DC" w14:paraId="6AABA115" w14:textId="77777777" w:rsidTr="00DC5305">
        <w:trPr>
          <w:tblHeader/>
          <w:tblCellSpacing w:w="15" w:type="dxa"/>
        </w:trPr>
        <w:tc>
          <w:tcPr>
            <w:tcW w:w="0" w:type="auto"/>
            <w:vAlign w:val="center"/>
            <w:hideMark/>
          </w:tcPr>
          <w:p w14:paraId="601B1D6D" w14:textId="77777777" w:rsidR="007A64DC" w:rsidRPr="007A64DC" w:rsidRDefault="007A64DC" w:rsidP="00DC5305">
            <w:pPr>
              <w:jc w:val="center"/>
              <w:rPr>
                <w:b/>
                <w:bCs/>
              </w:rPr>
            </w:pPr>
            <w:r w:rsidRPr="007A64DC">
              <w:rPr>
                <w:b/>
                <w:bCs/>
              </w:rPr>
              <w:t>Score</w:t>
            </w:r>
          </w:p>
        </w:tc>
        <w:tc>
          <w:tcPr>
            <w:tcW w:w="0" w:type="auto"/>
            <w:vAlign w:val="center"/>
            <w:hideMark/>
          </w:tcPr>
          <w:p w14:paraId="0B44D4FD" w14:textId="77777777" w:rsidR="007A64DC" w:rsidRPr="007A64DC" w:rsidRDefault="007A64DC" w:rsidP="00DC5305">
            <w:pPr>
              <w:jc w:val="center"/>
              <w:rPr>
                <w:b/>
                <w:bCs/>
              </w:rPr>
            </w:pPr>
            <w:r w:rsidRPr="007A64DC">
              <w:rPr>
                <w:b/>
                <w:bCs/>
              </w:rPr>
              <w:t>Description</w:t>
            </w:r>
          </w:p>
        </w:tc>
      </w:tr>
      <w:tr w:rsidR="00DC5305" w:rsidRPr="00DC5305" w14:paraId="1D0479BA" w14:textId="77777777" w:rsidTr="00DC5305">
        <w:trPr>
          <w:tblCellSpacing w:w="15" w:type="dxa"/>
        </w:trPr>
        <w:tc>
          <w:tcPr>
            <w:tcW w:w="0" w:type="auto"/>
            <w:vAlign w:val="center"/>
            <w:hideMark/>
          </w:tcPr>
          <w:p w14:paraId="554FA527" w14:textId="77777777" w:rsidR="007A64DC" w:rsidRPr="007A64DC" w:rsidRDefault="007A64DC" w:rsidP="007A64DC">
            <w:r w:rsidRPr="007A64DC">
              <w:t>2</w:t>
            </w:r>
          </w:p>
        </w:tc>
        <w:tc>
          <w:tcPr>
            <w:tcW w:w="0" w:type="auto"/>
            <w:vAlign w:val="center"/>
            <w:hideMark/>
          </w:tcPr>
          <w:p w14:paraId="6B7FB30A" w14:textId="77777777" w:rsidR="007A64DC" w:rsidRPr="007A64DC" w:rsidRDefault="007A64DC" w:rsidP="007A64DC">
            <w:r w:rsidRPr="007A64DC">
              <w:t>Fully compliant with all listed indicators</w:t>
            </w:r>
          </w:p>
        </w:tc>
      </w:tr>
      <w:tr w:rsidR="00DC5305" w:rsidRPr="00DC5305" w14:paraId="59D23A4B" w14:textId="77777777" w:rsidTr="00DC5305">
        <w:trPr>
          <w:tblCellSpacing w:w="15" w:type="dxa"/>
        </w:trPr>
        <w:tc>
          <w:tcPr>
            <w:tcW w:w="0" w:type="auto"/>
            <w:vAlign w:val="center"/>
            <w:hideMark/>
          </w:tcPr>
          <w:p w14:paraId="4FBE880C" w14:textId="77777777" w:rsidR="007A64DC" w:rsidRPr="007A64DC" w:rsidRDefault="007A64DC" w:rsidP="007A64DC">
            <w:r w:rsidRPr="007A64DC">
              <w:t>1</w:t>
            </w:r>
          </w:p>
        </w:tc>
        <w:tc>
          <w:tcPr>
            <w:tcW w:w="0" w:type="auto"/>
            <w:vAlign w:val="center"/>
            <w:hideMark/>
          </w:tcPr>
          <w:p w14:paraId="5B760608" w14:textId="77777777" w:rsidR="007A64DC" w:rsidRPr="007A64DC" w:rsidRDefault="007A64DC" w:rsidP="007A64DC">
            <w:r w:rsidRPr="007A64DC">
              <w:t>Partially compliant with at least 50% of indicators</w:t>
            </w:r>
          </w:p>
        </w:tc>
      </w:tr>
      <w:tr w:rsidR="00DC5305" w:rsidRPr="00DC5305" w14:paraId="20D0B831" w14:textId="77777777" w:rsidTr="00DC5305">
        <w:trPr>
          <w:tblCellSpacing w:w="15" w:type="dxa"/>
        </w:trPr>
        <w:tc>
          <w:tcPr>
            <w:tcW w:w="0" w:type="auto"/>
            <w:vAlign w:val="center"/>
            <w:hideMark/>
          </w:tcPr>
          <w:p w14:paraId="711343D5" w14:textId="77777777" w:rsidR="007A64DC" w:rsidRPr="007A64DC" w:rsidRDefault="007A64DC" w:rsidP="007A64DC">
            <w:r w:rsidRPr="007A64DC">
              <w:t>0</w:t>
            </w:r>
          </w:p>
        </w:tc>
        <w:tc>
          <w:tcPr>
            <w:tcW w:w="0" w:type="auto"/>
            <w:vAlign w:val="center"/>
            <w:hideMark/>
          </w:tcPr>
          <w:p w14:paraId="0B1E3480" w14:textId="77777777" w:rsidR="007A64DC" w:rsidRPr="007A64DC" w:rsidRDefault="007A64DC" w:rsidP="007A64DC">
            <w:r w:rsidRPr="007A64DC">
              <w:t>Less than 50% compliance or no system in place</w:t>
            </w:r>
          </w:p>
        </w:tc>
      </w:tr>
    </w:tbl>
    <w:p w14:paraId="35E880B3" w14:textId="77777777" w:rsidR="00DC5305" w:rsidRDefault="00DC5305" w:rsidP="007A64DC">
      <w:pPr>
        <w:rPr>
          <w:b/>
          <w:bCs/>
          <w:color w:val="FF0000"/>
        </w:rPr>
      </w:pPr>
    </w:p>
    <w:p w14:paraId="0236F14B" w14:textId="3C737F54" w:rsidR="007A64DC" w:rsidRPr="007A64DC" w:rsidRDefault="007A64DC" w:rsidP="007A64DC">
      <w:pPr>
        <w:rPr>
          <w:b/>
          <w:bCs/>
        </w:rPr>
      </w:pPr>
      <w:r w:rsidRPr="007A64DC">
        <w:rPr>
          <w:b/>
          <w:bCs/>
        </w:rPr>
        <w:t>Domain: NICU-8 – Patient Safety and Risk Management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445"/>
        <w:gridCol w:w="4497"/>
        <w:gridCol w:w="3011"/>
        <w:gridCol w:w="1397"/>
      </w:tblGrid>
      <w:tr w:rsidR="00031089" w:rsidRPr="007A64DC" w14:paraId="5312D0E8" w14:textId="5EA50BFD" w:rsidTr="00D05222">
        <w:trPr>
          <w:tblHeader/>
          <w:tblCellSpacing w:w="15" w:type="dxa"/>
        </w:trPr>
        <w:tc>
          <w:tcPr>
            <w:tcW w:w="400" w:type="dxa"/>
          </w:tcPr>
          <w:p w14:paraId="33EB49CB" w14:textId="77777777" w:rsidR="00031089" w:rsidRPr="007A64DC" w:rsidRDefault="00031089" w:rsidP="007A64DC">
            <w:pPr>
              <w:rPr>
                <w:b/>
                <w:bCs/>
              </w:rPr>
            </w:pPr>
          </w:p>
        </w:tc>
        <w:tc>
          <w:tcPr>
            <w:tcW w:w="4467" w:type="dxa"/>
            <w:vAlign w:val="center"/>
            <w:hideMark/>
          </w:tcPr>
          <w:p w14:paraId="10D37449" w14:textId="2F32336B" w:rsidR="00031089" w:rsidRPr="007A64DC" w:rsidRDefault="00031089" w:rsidP="007A64DC">
            <w:pPr>
              <w:rPr>
                <w:b/>
                <w:bCs/>
              </w:rPr>
            </w:pPr>
            <w:r w:rsidRPr="007A64DC">
              <w:rPr>
                <w:b/>
                <w:bCs/>
              </w:rPr>
              <w:t>Indicator</w:t>
            </w:r>
          </w:p>
        </w:tc>
        <w:tc>
          <w:tcPr>
            <w:tcW w:w="2981" w:type="dxa"/>
            <w:vAlign w:val="center"/>
            <w:hideMark/>
          </w:tcPr>
          <w:p w14:paraId="1B20C42E" w14:textId="77777777" w:rsidR="00031089" w:rsidRPr="007A64DC" w:rsidRDefault="00031089" w:rsidP="007A64DC">
            <w:pPr>
              <w:rPr>
                <w:b/>
                <w:bCs/>
              </w:rPr>
            </w:pPr>
            <w:r w:rsidRPr="007A64DC">
              <w:rPr>
                <w:b/>
                <w:bCs/>
              </w:rPr>
              <w:t>Means of Verification</w:t>
            </w:r>
          </w:p>
        </w:tc>
        <w:tc>
          <w:tcPr>
            <w:tcW w:w="1352" w:type="dxa"/>
          </w:tcPr>
          <w:p w14:paraId="7CC9BF4D" w14:textId="24975829" w:rsidR="00031089" w:rsidRPr="007A64DC" w:rsidRDefault="00031089" w:rsidP="007A64DC">
            <w:pPr>
              <w:rPr>
                <w:b/>
                <w:bCs/>
              </w:rPr>
            </w:pPr>
            <w:r>
              <w:rPr>
                <w:b/>
                <w:bCs/>
              </w:rPr>
              <w:t>Classification</w:t>
            </w:r>
          </w:p>
        </w:tc>
      </w:tr>
      <w:tr w:rsidR="00031089" w:rsidRPr="00DC5305" w14:paraId="00687551" w14:textId="62BCD75E" w:rsidTr="00D05222">
        <w:trPr>
          <w:tblCellSpacing w:w="15" w:type="dxa"/>
        </w:trPr>
        <w:tc>
          <w:tcPr>
            <w:tcW w:w="400" w:type="dxa"/>
          </w:tcPr>
          <w:p w14:paraId="5253B559" w14:textId="77777777" w:rsidR="00031089" w:rsidRPr="007A64DC" w:rsidRDefault="00031089" w:rsidP="00FE1AFD">
            <w:pPr>
              <w:pStyle w:val="ListParagraph"/>
              <w:numPr>
                <w:ilvl w:val="0"/>
                <w:numId w:val="114"/>
              </w:numPr>
            </w:pPr>
          </w:p>
        </w:tc>
        <w:tc>
          <w:tcPr>
            <w:tcW w:w="4467" w:type="dxa"/>
            <w:vAlign w:val="center"/>
            <w:hideMark/>
          </w:tcPr>
          <w:p w14:paraId="13E536F7" w14:textId="647AB3E1" w:rsidR="00031089" w:rsidRPr="007A64DC" w:rsidRDefault="00031089" w:rsidP="007A64DC">
            <w:r w:rsidRPr="007A64DC">
              <w:t>Adverse events, medication errors, and near misses are documented</w:t>
            </w:r>
          </w:p>
        </w:tc>
        <w:tc>
          <w:tcPr>
            <w:tcW w:w="2981" w:type="dxa"/>
            <w:vAlign w:val="center"/>
            <w:hideMark/>
          </w:tcPr>
          <w:p w14:paraId="5B7A5DAC" w14:textId="77777777" w:rsidR="00031089" w:rsidRPr="007A64DC" w:rsidRDefault="00031089" w:rsidP="007A64DC">
            <w:r w:rsidRPr="007A64DC">
              <w:t>Incident reports, safety audits, RCA documentation</w:t>
            </w:r>
          </w:p>
        </w:tc>
        <w:tc>
          <w:tcPr>
            <w:tcW w:w="1352" w:type="dxa"/>
            <w:shd w:val="clear" w:color="auto" w:fill="FF0000"/>
          </w:tcPr>
          <w:p w14:paraId="019F2EA8" w14:textId="0385F511" w:rsidR="00031089" w:rsidRPr="007A64DC" w:rsidRDefault="0096650F" w:rsidP="007A64DC">
            <w:r>
              <w:t>Essential</w:t>
            </w:r>
          </w:p>
        </w:tc>
      </w:tr>
      <w:tr w:rsidR="0096650F" w:rsidRPr="00DC5305" w14:paraId="2D9B510D" w14:textId="52CDA006" w:rsidTr="00D05222">
        <w:trPr>
          <w:tblCellSpacing w:w="15" w:type="dxa"/>
        </w:trPr>
        <w:tc>
          <w:tcPr>
            <w:tcW w:w="400" w:type="dxa"/>
          </w:tcPr>
          <w:p w14:paraId="55277317" w14:textId="77777777" w:rsidR="0096650F" w:rsidRPr="007A64DC" w:rsidRDefault="0096650F" w:rsidP="00FE1AFD">
            <w:pPr>
              <w:pStyle w:val="ListParagraph"/>
              <w:numPr>
                <w:ilvl w:val="0"/>
                <w:numId w:val="114"/>
              </w:numPr>
            </w:pPr>
          </w:p>
        </w:tc>
        <w:tc>
          <w:tcPr>
            <w:tcW w:w="4467" w:type="dxa"/>
            <w:vAlign w:val="center"/>
            <w:hideMark/>
          </w:tcPr>
          <w:p w14:paraId="42695222" w14:textId="73168063" w:rsidR="0096650F" w:rsidRPr="007A64DC" w:rsidRDefault="0096650F" w:rsidP="0096650F">
            <w:r w:rsidRPr="007A64DC">
              <w:t>Neonatal safety indicators (e.g., unplanned exudations, HAI rates) tracked</w:t>
            </w:r>
          </w:p>
        </w:tc>
        <w:tc>
          <w:tcPr>
            <w:tcW w:w="2981" w:type="dxa"/>
            <w:vAlign w:val="center"/>
            <w:hideMark/>
          </w:tcPr>
          <w:p w14:paraId="5D80B48C" w14:textId="77777777" w:rsidR="0096650F" w:rsidRPr="007A64DC" w:rsidRDefault="0096650F" w:rsidP="0096650F">
            <w:r w:rsidRPr="007A64DC">
              <w:t>KPI dashboards, morbidity and mortality data</w:t>
            </w:r>
          </w:p>
        </w:tc>
        <w:tc>
          <w:tcPr>
            <w:tcW w:w="1352" w:type="dxa"/>
            <w:shd w:val="clear" w:color="auto" w:fill="FF0000"/>
          </w:tcPr>
          <w:p w14:paraId="3580DA7A" w14:textId="5445FCAA" w:rsidR="0096650F" w:rsidRPr="007A64DC" w:rsidRDefault="0096650F" w:rsidP="0096650F">
            <w:r w:rsidRPr="00F808DD">
              <w:t>Essential</w:t>
            </w:r>
          </w:p>
        </w:tc>
      </w:tr>
      <w:tr w:rsidR="0096650F" w:rsidRPr="00DC5305" w14:paraId="4DEC00FF" w14:textId="2B4A4686" w:rsidTr="00D05222">
        <w:trPr>
          <w:tblCellSpacing w:w="15" w:type="dxa"/>
        </w:trPr>
        <w:tc>
          <w:tcPr>
            <w:tcW w:w="400" w:type="dxa"/>
          </w:tcPr>
          <w:p w14:paraId="26BD5918" w14:textId="77777777" w:rsidR="0096650F" w:rsidRPr="007A64DC" w:rsidRDefault="0096650F" w:rsidP="00FE1AFD">
            <w:pPr>
              <w:pStyle w:val="ListParagraph"/>
              <w:numPr>
                <w:ilvl w:val="0"/>
                <w:numId w:val="114"/>
              </w:numPr>
            </w:pPr>
          </w:p>
        </w:tc>
        <w:tc>
          <w:tcPr>
            <w:tcW w:w="4467" w:type="dxa"/>
            <w:vAlign w:val="center"/>
            <w:hideMark/>
          </w:tcPr>
          <w:p w14:paraId="3A8132AB" w14:textId="6577246D" w:rsidR="0096650F" w:rsidRPr="007A64DC" w:rsidRDefault="0096650F" w:rsidP="0096650F">
            <w:r w:rsidRPr="007A64DC">
              <w:t>A functional reporting system for safety events exists</w:t>
            </w:r>
          </w:p>
        </w:tc>
        <w:tc>
          <w:tcPr>
            <w:tcW w:w="2981" w:type="dxa"/>
            <w:vAlign w:val="center"/>
            <w:hideMark/>
          </w:tcPr>
          <w:p w14:paraId="0981A6E3" w14:textId="77777777" w:rsidR="0096650F" w:rsidRPr="007A64DC" w:rsidRDefault="0096650F" w:rsidP="0096650F">
            <w:r w:rsidRPr="007A64DC">
              <w:t>Safety reporting forms, hotline records, staff interviews</w:t>
            </w:r>
          </w:p>
        </w:tc>
        <w:tc>
          <w:tcPr>
            <w:tcW w:w="1352" w:type="dxa"/>
            <w:shd w:val="clear" w:color="auto" w:fill="FF0000"/>
          </w:tcPr>
          <w:p w14:paraId="5B80521A" w14:textId="1BFAE73E" w:rsidR="0096650F" w:rsidRPr="007A64DC" w:rsidRDefault="0096650F" w:rsidP="0096650F">
            <w:r w:rsidRPr="00F808DD">
              <w:t>Essential</w:t>
            </w:r>
          </w:p>
        </w:tc>
      </w:tr>
      <w:tr w:rsidR="00031089" w:rsidRPr="00DC5305" w14:paraId="1863F401" w14:textId="64DA9DF6" w:rsidTr="00D05222">
        <w:trPr>
          <w:tblCellSpacing w:w="15" w:type="dxa"/>
        </w:trPr>
        <w:tc>
          <w:tcPr>
            <w:tcW w:w="400" w:type="dxa"/>
          </w:tcPr>
          <w:p w14:paraId="7945BA36" w14:textId="77777777" w:rsidR="00031089" w:rsidRPr="007A64DC" w:rsidRDefault="00031089" w:rsidP="00FE1AFD">
            <w:pPr>
              <w:pStyle w:val="ListParagraph"/>
              <w:numPr>
                <w:ilvl w:val="0"/>
                <w:numId w:val="114"/>
              </w:numPr>
            </w:pPr>
          </w:p>
        </w:tc>
        <w:tc>
          <w:tcPr>
            <w:tcW w:w="4467" w:type="dxa"/>
            <w:vAlign w:val="center"/>
            <w:hideMark/>
          </w:tcPr>
          <w:p w14:paraId="71EF08C1" w14:textId="490FABFC" w:rsidR="00031089" w:rsidRPr="007A64DC" w:rsidRDefault="00031089" w:rsidP="007A64DC">
            <w:r w:rsidRPr="007A64DC">
              <w:t>Regular safety audits are conducted</w:t>
            </w:r>
          </w:p>
        </w:tc>
        <w:tc>
          <w:tcPr>
            <w:tcW w:w="2981" w:type="dxa"/>
            <w:vAlign w:val="center"/>
            <w:hideMark/>
          </w:tcPr>
          <w:p w14:paraId="7A2FD74F" w14:textId="77777777" w:rsidR="00031089" w:rsidRPr="007A64DC" w:rsidRDefault="00031089" w:rsidP="007A64DC">
            <w:r w:rsidRPr="007A64DC">
              <w:t>Audit schedules, reports, follow-up actions</w:t>
            </w:r>
          </w:p>
        </w:tc>
        <w:tc>
          <w:tcPr>
            <w:tcW w:w="1352" w:type="dxa"/>
            <w:shd w:val="clear" w:color="auto" w:fill="FF0000"/>
          </w:tcPr>
          <w:p w14:paraId="31EAE380" w14:textId="5FA4EAAA" w:rsidR="00031089" w:rsidRPr="007A64DC" w:rsidRDefault="0096650F" w:rsidP="007A64DC">
            <w:r>
              <w:t>Essential</w:t>
            </w:r>
          </w:p>
        </w:tc>
      </w:tr>
      <w:tr w:rsidR="00031089" w:rsidRPr="00DC5305" w14:paraId="65219CAE" w14:textId="1B266604" w:rsidTr="00D05222">
        <w:trPr>
          <w:tblCellSpacing w:w="15" w:type="dxa"/>
        </w:trPr>
        <w:tc>
          <w:tcPr>
            <w:tcW w:w="400" w:type="dxa"/>
          </w:tcPr>
          <w:p w14:paraId="088D8EDB" w14:textId="77777777" w:rsidR="00031089" w:rsidRPr="007A64DC" w:rsidRDefault="00031089" w:rsidP="00FE1AFD">
            <w:pPr>
              <w:pStyle w:val="ListParagraph"/>
              <w:numPr>
                <w:ilvl w:val="0"/>
                <w:numId w:val="114"/>
              </w:numPr>
            </w:pPr>
          </w:p>
        </w:tc>
        <w:tc>
          <w:tcPr>
            <w:tcW w:w="4467" w:type="dxa"/>
            <w:vAlign w:val="center"/>
            <w:hideMark/>
          </w:tcPr>
          <w:p w14:paraId="4D94790B" w14:textId="03059764" w:rsidR="00031089" w:rsidRPr="007A64DC" w:rsidRDefault="00031089" w:rsidP="007A64DC">
            <w:r w:rsidRPr="007A64DC">
              <w:t>Safety improvement plans are developed based on audit findings</w:t>
            </w:r>
          </w:p>
        </w:tc>
        <w:tc>
          <w:tcPr>
            <w:tcW w:w="2981" w:type="dxa"/>
            <w:vAlign w:val="center"/>
            <w:hideMark/>
          </w:tcPr>
          <w:p w14:paraId="53F47B0E" w14:textId="77777777" w:rsidR="00031089" w:rsidRPr="007A64DC" w:rsidRDefault="00031089" w:rsidP="007A64DC">
            <w:r w:rsidRPr="007A64DC">
              <w:t>QI meeting minutes, action plans, progress reports</w:t>
            </w:r>
          </w:p>
        </w:tc>
        <w:tc>
          <w:tcPr>
            <w:tcW w:w="1352" w:type="dxa"/>
            <w:shd w:val="clear" w:color="auto" w:fill="FFFF00"/>
          </w:tcPr>
          <w:p w14:paraId="2B2469FE" w14:textId="741FC913" w:rsidR="00031089" w:rsidRPr="007A64DC" w:rsidRDefault="0096650F" w:rsidP="007A64DC">
            <w:r>
              <w:t>Desirable</w:t>
            </w:r>
          </w:p>
        </w:tc>
      </w:tr>
    </w:tbl>
    <w:p w14:paraId="425B75AC" w14:textId="77777777" w:rsidR="00DC5305" w:rsidRDefault="00DC5305" w:rsidP="007A64DC">
      <w:pPr>
        <w:rPr>
          <w:b/>
          <w:bCs/>
          <w:color w:val="FF0000"/>
        </w:rPr>
      </w:pPr>
    </w:p>
    <w:p w14:paraId="55849BD2" w14:textId="538B6DBB" w:rsidR="007A64DC" w:rsidRPr="007A64DC" w:rsidRDefault="007A64DC" w:rsidP="007A64DC">
      <w:pPr>
        <w:rPr>
          <w:b/>
          <w:bCs/>
        </w:rPr>
      </w:pPr>
      <w:r w:rsidRPr="007A64DC">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DC5305" w:rsidRPr="007A64DC" w14:paraId="5514F85B" w14:textId="77777777" w:rsidTr="00DC5305">
        <w:trPr>
          <w:tblHeader/>
          <w:tblCellSpacing w:w="15" w:type="dxa"/>
        </w:trPr>
        <w:tc>
          <w:tcPr>
            <w:tcW w:w="0" w:type="auto"/>
            <w:vAlign w:val="center"/>
            <w:hideMark/>
          </w:tcPr>
          <w:p w14:paraId="5B5AB49C" w14:textId="77777777" w:rsidR="007A64DC" w:rsidRPr="007A64DC" w:rsidRDefault="007A64DC" w:rsidP="00DC5305">
            <w:pPr>
              <w:jc w:val="center"/>
              <w:rPr>
                <w:b/>
                <w:bCs/>
              </w:rPr>
            </w:pPr>
            <w:r w:rsidRPr="007A64DC">
              <w:rPr>
                <w:b/>
                <w:bCs/>
              </w:rPr>
              <w:t>Score</w:t>
            </w:r>
          </w:p>
        </w:tc>
        <w:tc>
          <w:tcPr>
            <w:tcW w:w="0" w:type="auto"/>
            <w:vAlign w:val="center"/>
            <w:hideMark/>
          </w:tcPr>
          <w:p w14:paraId="41CF9F09" w14:textId="77777777" w:rsidR="007A64DC" w:rsidRPr="007A64DC" w:rsidRDefault="007A64DC" w:rsidP="00DC5305">
            <w:pPr>
              <w:jc w:val="center"/>
              <w:rPr>
                <w:b/>
                <w:bCs/>
              </w:rPr>
            </w:pPr>
            <w:r w:rsidRPr="007A64DC">
              <w:rPr>
                <w:b/>
                <w:bCs/>
              </w:rPr>
              <w:t>Description</w:t>
            </w:r>
          </w:p>
        </w:tc>
      </w:tr>
      <w:tr w:rsidR="00DC5305" w:rsidRPr="00DC5305" w14:paraId="6BE1503A" w14:textId="77777777" w:rsidTr="00DC5305">
        <w:trPr>
          <w:tblCellSpacing w:w="15" w:type="dxa"/>
        </w:trPr>
        <w:tc>
          <w:tcPr>
            <w:tcW w:w="0" w:type="auto"/>
            <w:vAlign w:val="center"/>
            <w:hideMark/>
          </w:tcPr>
          <w:p w14:paraId="20889DF7" w14:textId="77777777" w:rsidR="007A64DC" w:rsidRPr="007A64DC" w:rsidRDefault="007A64DC" w:rsidP="007A64DC">
            <w:r w:rsidRPr="007A64DC">
              <w:t>2</w:t>
            </w:r>
          </w:p>
        </w:tc>
        <w:tc>
          <w:tcPr>
            <w:tcW w:w="0" w:type="auto"/>
            <w:vAlign w:val="center"/>
            <w:hideMark/>
          </w:tcPr>
          <w:p w14:paraId="3420DD94" w14:textId="77777777" w:rsidR="007A64DC" w:rsidRPr="007A64DC" w:rsidRDefault="007A64DC" w:rsidP="007A64DC">
            <w:r w:rsidRPr="007A64DC">
              <w:t>Fully compliant with all listed indicators</w:t>
            </w:r>
          </w:p>
        </w:tc>
      </w:tr>
      <w:tr w:rsidR="00DC5305" w:rsidRPr="00DC5305" w14:paraId="1BD3357D" w14:textId="77777777" w:rsidTr="00DC5305">
        <w:trPr>
          <w:tblCellSpacing w:w="15" w:type="dxa"/>
        </w:trPr>
        <w:tc>
          <w:tcPr>
            <w:tcW w:w="0" w:type="auto"/>
            <w:vAlign w:val="center"/>
            <w:hideMark/>
          </w:tcPr>
          <w:p w14:paraId="3DCFBCA1" w14:textId="77777777" w:rsidR="007A64DC" w:rsidRPr="007A64DC" w:rsidRDefault="007A64DC" w:rsidP="007A64DC">
            <w:r w:rsidRPr="007A64DC">
              <w:t>1</w:t>
            </w:r>
          </w:p>
        </w:tc>
        <w:tc>
          <w:tcPr>
            <w:tcW w:w="0" w:type="auto"/>
            <w:vAlign w:val="center"/>
            <w:hideMark/>
          </w:tcPr>
          <w:p w14:paraId="65843431" w14:textId="77777777" w:rsidR="007A64DC" w:rsidRPr="007A64DC" w:rsidRDefault="007A64DC" w:rsidP="007A64DC">
            <w:r w:rsidRPr="007A64DC">
              <w:t>Partially compliant with at least 50% of indicators</w:t>
            </w:r>
          </w:p>
        </w:tc>
      </w:tr>
      <w:tr w:rsidR="00DC5305" w:rsidRPr="00DC5305" w14:paraId="4A11EDFB" w14:textId="77777777" w:rsidTr="00DC5305">
        <w:trPr>
          <w:tblCellSpacing w:w="15" w:type="dxa"/>
        </w:trPr>
        <w:tc>
          <w:tcPr>
            <w:tcW w:w="0" w:type="auto"/>
            <w:vAlign w:val="center"/>
            <w:hideMark/>
          </w:tcPr>
          <w:p w14:paraId="10B7AF4A" w14:textId="77777777" w:rsidR="007A64DC" w:rsidRPr="007A64DC" w:rsidRDefault="007A64DC" w:rsidP="007A64DC">
            <w:r w:rsidRPr="007A64DC">
              <w:t>0</w:t>
            </w:r>
          </w:p>
        </w:tc>
        <w:tc>
          <w:tcPr>
            <w:tcW w:w="0" w:type="auto"/>
            <w:vAlign w:val="center"/>
            <w:hideMark/>
          </w:tcPr>
          <w:p w14:paraId="71CC6A2B" w14:textId="77777777" w:rsidR="007A64DC" w:rsidRPr="007A64DC" w:rsidRDefault="007A64DC" w:rsidP="007A64DC">
            <w:r w:rsidRPr="007A64DC">
              <w:t>Less than 50% compliance or no system in place</w:t>
            </w:r>
          </w:p>
        </w:tc>
      </w:tr>
    </w:tbl>
    <w:p w14:paraId="2F0B4B9F" w14:textId="77777777" w:rsidR="00FE7637" w:rsidRDefault="00FE7637" w:rsidP="00CC4924">
      <w:pPr>
        <w:rPr>
          <w:b/>
          <w:bCs/>
          <w:color w:val="FF0000"/>
        </w:rPr>
      </w:pPr>
    </w:p>
    <w:p w14:paraId="3C8EA108" w14:textId="77777777" w:rsidR="009249DB" w:rsidRPr="009249DB" w:rsidRDefault="009249DB" w:rsidP="009249DB">
      <w:pPr>
        <w:rPr>
          <w:b/>
          <w:bCs/>
        </w:rPr>
      </w:pPr>
      <w:r w:rsidRPr="009249DB">
        <w:rPr>
          <w:b/>
          <w:bCs/>
        </w:rPr>
        <w:t>Classification of NICU Standards (Based on WHO Patient Safety Framework)</w:t>
      </w:r>
    </w:p>
    <w:p w14:paraId="46C475E4" w14:textId="35C24637" w:rsidR="009249DB" w:rsidRPr="009249DB" w:rsidRDefault="009249DB" w:rsidP="00DC5305">
      <w:pPr>
        <w:ind w:firstLine="720"/>
        <w:rPr>
          <w:b/>
          <w:bCs/>
        </w:rPr>
      </w:pPr>
      <w:r w:rsidRPr="009249DB">
        <w:rPr>
          <w:b/>
          <w:bCs/>
        </w:rPr>
        <w:t xml:space="preserve"> 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825"/>
      </w:tblGrid>
      <w:tr w:rsidR="00DC5305" w:rsidRPr="00DC5305" w14:paraId="560F1E99" w14:textId="77777777" w:rsidTr="00DC5305">
        <w:trPr>
          <w:tblHeader/>
          <w:tblCellSpacing w:w="15" w:type="dxa"/>
        </w:trPr>
        <w:tc>
          <w:tcPr>
            <w:tcW w:w="0" w:type="auto"/>
            <w:vAlign w:val="center"/>
            <w:hideMark/>
          </w:tcPr>
          <w:p w14:paraId="79EB7854" w14:textId="77777777" w:rsidR="009249DB" w:rsidRPr="009249DB" w:rsidRDefault="009249DB" w:rsidP="00DC5305">
            <w:pPr>
              <w:jc w:val="center"/>
              <w:rPr>
                <w:b/>
                <w:bCs/>
              </w:rPr>
            </w:pPr>
            <w:r w:rsidRPr="009249DB">
              <w:rPr>
                <w:b/>
                <w:bCs/>
              </w:rPr>
              <w:t>Domain Code</w:t>
            </w:r>
          </w:p>
        </w:tc>
        <w:tc>
          <w:tcPr>
            <w:tcW w:w="0" w:type="auto"/>
            <w:vAlign w:val="center"/>
            <w:hideMark/>
          </w:tcPr>
          <w:p w14:paraId="597419D0" w14:textId="77777777" w:rsidR="009249DB" w:rsidRPr="009249DB" w:rsidRDefault="009249DB" w:rsidP="00DC5305">
            <w:pPr>
              <w:jc w:val="center"/>
              <w:rPr>
                <w:b/>
                <w:bCs/>
              </w:rPr>
            </w:pPr>
            <w:r w:rsidRPr="009249DB">
              <w:rPr>
                <w:b/>
                <w:bCs/>
              </w:rPr>
              <w:t>Title</w:t>
            </w:r>
          </w:p>
        </w:tc>
      </w:tr>
      <w:tr w:rsidR="00DC5305" w:rsidRPr="00DC5305" w14:paraId="20AFC2F8" w14:textId="77777777" w:rsidTr="00DC5305">
        <w:trPr>
          <w:tblCellSpacing w:w="15" w:type="dxa"/>
        </w:trPr>
        <w:tc>
          <w:tcPr>
            <w:tcW w:w="0" w:type="auto"/>
            <w:vAlign w:val="center"/>
            <w:hideMark/>
          </w:tcPr>
          <w:p w14:paraId="1D15ABDA" w14:textId="77777777" w:rsidR="009249DB" w:rsidRPr="009249DB" w:rsidRDefault="009249DB" w:rsidP="009249DB">
            <w:r w:rsidRPr="009249DB">
              <w:t>NICU-2</w:t>
            </w:r>
          </w:p>
        </w:tc>
        <w:tc>
          <w:tcPr>
            <w:tcW w:w="0" w:type="auto"/>
            <w:vAlign w:val="center"/>
            <w:hideMark/>
          </w:tcPr>
          <w:p w14:paraId="636E7C9F" w14:textId="77777777" w:rsidR="009249DB" w:rsidRPr="009249DB" w:rsidRDefault="009249DB" w:rsidP="009249DB">
            <w:r w:rsidRPr="009249DB">
              <w:t>Equipment, Supplies and Utilities</w:t>
            </w:r>
          </w:p>
        </w:tc>
      </w:tr>
      <w:tr w:rsidR="00DC5305" w:rsidRPr="00DC5305" w14:paraId="10CD54F5" w14:textId="77777777" w:rsidTr="00DC5305">
        <w:trPr>
          <w:tblCellSpacing w:w="15" w:type="dxa"/>
        </w:trPr>
        <w:tc>
          <w:tcPr>
            <w:tcW w:w="0" w:type="auto"/>
            <w:vAlign w:val="center"/>
            <w:hideMark/>
          </w:tcPr>
          <w:p w14:paraId="11D76A74" w14:textId="77777777" w:rsidR="009249DB" w:rsidRPr="009249DB" w:rsidRDefault="009249DB" w:rsidP="009249DB">
            <w:r w:rsidRPr="009249DB">
              <w:t>NICU-3</w:t>
            </w:r>
          </w:p>
        </w:tc>
        <w:tc>
          <w:tcPr>
            <w:tcW w:w="0" w:type="auto"/>
            <w:vAlign w:val="center"/>
            <w:hideMark/>
          </w:tcPr>
          <w:p w14:paraId="101BAD20" w14:textId="77777777" w:rsidR="009249DB" w:rsidRPr="009249DB" w:rsidRDefault="009249DB" w:rsidP="009249DB">
            <w:r w:rsidRPr="009249DB">
              <w:t>Staffing and Human Resources</w:t>
            </w:r>
          </w:p>
        </w:tc>
      </w:tr>
      <w:tr w:rsidR="00DC5305" w:rsidRPr="00DC5305" w14:paraId="61ED1B97" w14:textId="77777777" w:rsidTr="00DC5305">
        <w:trPr>
          <w:tblCellSpacing w:w="15" w:type="dxa"/>
        </w:trPr>
        <w:tc>
          <w:tcPr>
            <w:tcW w:w="0" w:type="auto"/>
            <w:vAlign w:val="center"/>
            <w:hideMark/>
          </w:tcPr>
          <w:p w14:paraId="3040F48D" w14:textId="77777777" w:rsidR="009249DB" w:rsidRPr="009249DB" w:rsidRDefault="009249DB" w:rsidP="009249DB">
            <w:r w:rsidRPr="009249DB">
              <w:t>NICU-4</w:t>
            </w:r>
          </w:p>
        </w:tc>
        <w:tc>
          <w:tcPr>
            <w:tcW w:w="0" w:type="auto"/>
            <w:vAlign w:val="center"/>
            <w:hideMark/>
          </w:tcPr>
          <w:p w14:paraId="46F28BE1" w14:textId="77777777" w:rsidR="009249DB" w:rsidRPr="009249DB" w:rsidRDefault="009249DB" w:rsidP="009249DB">
            <w:r w:rsidRPr="009249DB">
              <w:t>Infection Prevention and Control</w:t>
            </w:r>
          </w:p>
        </w:tc>
      </w:tr>
      <w:tr w:rsidR="00DC5305" w:rsidRPr="00DC5305" w14:paraId="73903C4B" w14:textId="77777777" w:rsidTr="00DC5305">
        <w:trPr>
          <w:tblCellSpacing w:w="15" w:type="dxa"/>
        </w:trPr>
        <w:tc>
          <w:tcPr>
            <w:tcW w:w="0" w:type="auto"/>
            <w:vAlign w:val="center"/>
            <w:hideMark/>
          </w:tcPr>
          <w:p w14:paraId="60485C6D" w14:textId="77777777" w:rsidR="009249DB" w:rsidRPr="009249DB" w:rsidRDefault="009249DB" w:rsidP="009249DB">
            <w:r w:rsidRPr="009249DB">
              <w:t>NICU-5</w:t>
            </w:r>
          </w:p>
        </w:tc>
        <w:tc>
          <w:tcPr>
            <w:tcW w:w="0" w:type="auto"/>
            <w:vAlign w:val="center"/>
            <w:hideMark/>
          </w:tcPr>
          <w:p w14:paraId="530EA301" w14:textId="77777777" w:rsidR="009249DB" w:rsidRPr="009249DB" w:rsidRDefault="009249DB" w:rsidP="009249DB">
            <w:r w:rsidRPr="009249DB">
              <w:t>Clinical Care Protocols and Documentation</w:t>
            </w:r>
          </w:p>
        </w:tc>
      </w:tr>
      <w:tr w:rsidR="00DC5305" w:rsidRPr="00DC5305" w14:paraId="1345FD39" w14:textId="77777777" w:rsidTr="00DC5305">
        <w:trPr>
          <w:tblCellSpacing w:w="15" w:type="dxa"/>
        </w:trPr>
        <w:tc>
          <w:tcPr>
            <w:tcW w:w="0" w:type="auto"/>
            <w:vAlign w:val="center"/>
            <w:hideMark/>
          </w:tcPr>
          <w:p w14:paraId="7F660EC4" w14:textId="77777777" w:rsidR="009249DB" w:rsidRPr="009249DB" w:rsidRDefault="009249DB" w:rsidP="009249DB">
            <w:r w:rsidRPr="009249DB">
              <w:t>NICU-6</w:t>
            </w:r>
          </w:p>
        </w:tc>
        <w:tc>
          <w:tcPr>
            <w:tcW w:w="0" w:type="auto"/>
            <w:vAlign w:val="center"/>
            <w:hideMark/>
          </w:tcPr>
          <w:p w14:paraId="0951696C" w14:textId="77777777" w:rsidR="009249DB" w:rsidRPr="009249DB" w:rsidRDefault="009249DB" w:rsidP="009249DB">
            <w:r w:rsidRPr="009249DB">
              <w:t>Monitoring, Equipment Safety, and Maintenance</w:t>
            </w:r>
          </w:p>
        </w:tc>
      </w:tr>
      <w:tr w:rsidR="00DC5305" w:rsidRPr="00DC5305" w14:paraId="01D7B5D9" w14:textId="77777777" w:rsidTr="00DC5305">
        <w:trPr>
          <w:tblCellSpacing w:w="15" w:type="dxa"/>
        </w:trPr>
        <w:tc>
          <w:tcPr>
            <w:tcW w:w="0" w:type="auto"/>
            <w:vAlign w:val="center"/>
            <w:hideMark/>
          </w:tcPr>
          <w:p w14:paraId="7F1034E4" w14:textId="77777777" w:rsidR="009249DB" w:rsidRPr="009249DB" w:rsidRDefault="009249DB" w:rsidP="009249DB">
            <w:r w:rsidRPr="009249DB">
              <w:t>NICU-8</w:t>
            </w:r>
          </w:p>
        </w:tc>
        <w:tc>
          <w:tcPr>
            <w:tcW w:w="0" w:type="auto"/>
            <w:vAlign w:val="center"/>
            <w:hideMark/>
          </w:tcPr>
          <w:p w14:paraId="2BCA1015" w14:textId="77777777" w:rsidR="009249DB" w:rsidRPr="009249DB" w:rsidRDefault="009249DB" w:rsidP="009249DB">
            <w:r w:rsidRPr="009249DB">
              <w:t>Patient Safety and Risk Management</w:t>
            </w:r>
          </w:p>
        </w:tc>
      </w:tr>
    </w:tbl>
    <w:p w14:paraId="4B67EC7F" w14:textId="6CED23B2" w:rsidR="009249DB" w:rsidRPr="009249DB" w:rsidRDefault="009249DB" w:rsidP="00DC5305">
      <w:pPr>
        <w:ind w:firstLine="720"/>
        <w:rPr>
          <w:b/>
          <w:bCs/>
        </w:rPr>
      </w:pPr>
      <w:r w:rsidRPr="009249DB">
        <w:rPr>
          <w:b/>
          <w:bCs/>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106"/>
      </w:tblGrid>
      <w:tr w:rsidR="00DC5305" w:rsidRPr="009249DB" w14:paraId="0990B7D8" w14:textId="77777777" w:rsidTr="00DC5305">
        <w:trPr>
          <w:tblHeader/>
          <w:tblCellSpacing w:w="15" w:type="dxa"/>
        </w:trPr>
        <w:tc>
          <w:tcPr>
            <w:tcW w:w="0" w:type="auto"/>
            <w:vAlign w:val="center"/>
            <w:hideMark/>
          </w:tcPr>
          <w:p w14:paraId="6CE8937C" w14:textId="77777777" w:rsidR="009249DB" w:rsidRPr="009249DB" w:rsidRDefault="009249DB" w:rsidP="00DC5305">
            <w:pPr>
              <w:jc w:val="center"/>
              <w:rPr>
                <w:b/>
                <w:bCs/>
              </w:rPr>
            </w:pPr>
            <w:r w:rsidRPr="009249DB">
              <w:rPr>
                <w:b/>
                <w:bCs/>
              </w:rPr>
              <w:t>Domain Code</w:t>
            </w:r>
          </w:p>
        </w:tc>
        <w:tc>
          <w:tcPr>
            <w:tcW w:w="0" w:type="auto"/>
            <w:vAlign w:val="center"/>
            <w:hideMark/>
          </w:tcPr>
          <w:p w14:paraId="316EFA9A" w14:textId="77777777" w:rsidR="009249DB" w:rsidRPr="009249DB" w:rsidRDefault="009249DB" w:rsidP="00DC5305">
            <w:pPr>
              <w:jc w:val="center"/>
              <w:rPr>
                <w:b/>
                <w:bCs/>
              </w:rPr>
            </w:pPr>
            <w:r w:rsidRPr="009249DB">
              <w:rPr>
                <w:b/>
                <w:bCs/>
              </w:rPr>
              <w:t>Title</w:t>
            </w:r>
          </w:p>
        </w:tc>
      </w:tr>
      <w:tr w:rsidR="00DC5305" w:rsidRPr="00DC5305" w14:paraId="3CE7CD08" w14:textId="77777777" w:rsidTr="00DC5305">
        <w:trPr>
          <w:tblCellSpacing w:w="15" w:type="dxa"/>
        </w:trPr>
        <w:tc>
          <w:tcPr>
            <w:tcW w:w="0" w:type="auto"/>
            <w:vAlign w:val="center"/>
            <w:hideMark/>
          </w:tcPr>
          <w:p w14:paraId="0FE9A167" w14:textId="77777777" w:rsidR="009249DB" w:rsidRPr="009249DB" w:rsidRDefault="009249DB" w:rsidP="009249DB">
            <w:r w:rsidRPr="009249DB">
              <w:t>NICU-1</w:t>
            </w:r>
          </w:p>
        </w:tc>
        <w:tc>
          <w:tcPr>
            <w:tcW w:w="0" w:type="auto"/>
            <w:vAlign w:val="center"/>
            <w:hideMark/>
          </w:tcPr>
          <w:p w14:paraId="10E1AE48" w14:textId="77777777" w:rsidR="009249DB" w:rsidRPr="009249DB" w:rsidRDefault="009249DB" w:rsidP="009249DB">
            <w:r w:rsidRPr="009249DB">
              <w:t>NICU Infrastructure and Environment</w:t>
            </w:r>
          </w:p>
        </w:tc>
      </w:tr>
      <w:tr w:rsidR="00DC5305" w:rsidRPr="00DC5305" w14:paraId="0F9E8281" w14:textId="77777777" w:rsidTr="00DC5305">
        <w:trPr>
          <w:tblCellSpacing w:w="15" w:type="dxa"/>
        </w:trPr>
        <w:tc>
          <w:tcPr>
            <w:tcW w:w="0" w:type="auto"/>
            <w:vAlign w:val="center"/>
            <w:hideMark/>
          </w:tcPr>
          <w:p w14:paraId="23B193AF" w14:textId="77777777" w:rsidR="009249DB" w:rsidRPr="009249DB" w:rsidRDefault="009249DB" w:rsidP="009249DB">
            <w:r w:rsidRPr="009249DB">
              <w:lastRenderedPageBreak/>
              <w:t>NICU-7</w:t>
            </w:r>
          </w:p>
        </w:tc>
        <w:tc>
          <w:tcPr>
            <w:tcW w:w="0" w:type="auto"/>
            <w:vAlign w:val="center"/>
            <w:hideMark/>
          </w:tcPr>
          <w:p w14:paraId="6E7B6A00" w14:textId="77777777" w:rsidR="009249DB" w:rsidRPr="009249DB" w:rsidRDefault="009249DB" w:rsidP="009249DB">
            <w:r w:rsidRPr="009249DB">
              <w:t>Family Engagement and Parental Support</w:t>
            </w:r>
          </w:p>
        </w:tc>
      </w:tr>
    </w:tbl>
    <w:p w14:paraId="4F01561F" w14:textId="112A18C7" w:rsidR="009249DB" w:rsidRPr="009249DB" w:rsidRDefault="009249DB" w:rsidP="00DC5305">
      <w:pPr>
        <w:ind w:firstLine="720"/>
        <w:rPr>
          <w:b/>
          <w:bCs/>
        </w:rPr>
      </w:pPr>
      <w:r w:rsidRPr="009249DB">
        <w:rPr>
          <w:b/>
          <w:bCs/>
        </w:rPr>
        <w:t>Developmental Standards</w:t>
      </w:r>
    </w:p>
    <w:p w14:paraId="0151B324" w14:textId="77777777" w:rsidR="009249DB" w:rsidRPr="009249DB" w:rsidRDefault="009249DB" w:rsidP="009249DB">
      <w:r w:rsidRPr="009249DB">
        <w:t>Currently, no domains are classified as developmental. However, future additions such as:</w:t>
      </w:r>
    </w:p>
    <w:p w14:paraId="36521152" w14:textId="77777777" w:rsidR="009249DB" w:rsidRPr="009249DB" w:rsidRDefault="009249DB" w:rsidP="00FE1AFD">
      <w:pPr>
        <w:numPr>
          <w:ilvl w:val="0"/>
          <w:numId w:val="9"/>
        </w:numPr>
      </w:pPr>
      <w:r w:rsidRPr="009249DB">
        <w:t>Use of AI-assisted neonatal monitoring,</w:t>
      </w:r>
    </w:p>
    <w:p w14:paraId="056F34D6" w14:textId="77777777" w:rsidR="009249DB" w:rsidRPr="009249DB" w:rsidRDefault="009249DB" w:rsidP="00FE1AFD">
      <w:pPr>
        <w:numPr>
          <w:ilvl w:val="0"/>
          <w:numId w:val="9"/>
        </w:numPr>
      </w:pPr>
      <w:r w:rsidRPr="009249DB">
        <w:t>Integration with electronic health records (EHRs),</w:t>
      </w:r>
    </w:p>
    <w:p w14:paraId="478D0F10" w14:textId="5000D50D" w:rsidR="009249DB" w:rsidRDefault="009249DB" w:rsidP="00FE1AFD">
      <w:pPr>
        <w:numPr>
          <w:ilvl w:val="0"/>
          <w:numId w:val="9"/>
        </w:numPr>
      </w:pPr>
      <w:r w:rsidRPr="009249DB">
        <w:t>Tele-NICU consultations and remote follow-up systems</w:t>
      </w:r>
      <w:r w:rsidR="00D75E27">
        <w:t xml:space="preserve"> </w:t>
      </w:r>
      <w:r w:rsidRPr="009249DB">
        <w:t xml:space="preserve">can be considered </w:t>
      </w:r>
      <w:r w:rsidR="00D75E27">
        <w:t>d</w:t>
      </w:r>
      <w:r w:rsidRPr="009249DB">
        <w:t>evelopmental standards as the system evolves.</w:t>
      </w:r>
    </w:p>
    <w:p w14:paraId="7ED45DBB" w14:textId="77777777" w:rsidR="007710A5" w:rsidRPr="009249DB" w:rsidRDefault="007710A5" w:rsidP="007710A5"/>
    <w:p w14:paraId="092E4F6E" w14:textId="77777777" w:rsidR="009249DB" w:rsidRPr="009249DB" w:rsidRDefault="009249DB" w:rsidP="00FE1AFD">
      <w:pPr>
        <w:pStyle w:val="ListParagraph"/>
        <w:numPr>
          <w:ilvl w:val="1"/>
          <w:numId w:val="79"/>
        </w:numPr>
        <w:ind w:left="180" w:hanging="270"/>
        <w:rPr>
          <w:b/>
          <w:bCs/>
          <w:sz w:val="32"/>
          <w:szCs w:val="32"/>
          <w:highlight w:val="lightGray"/>
        </w:rPr>
      </w:pPr>
      <w:r w:rsidRPr="009249DB">
        <w:rPr>
          <w:b/>
          <w:bCs/>
          <w:sz w:val="32"/>
          <w:szCs w:val="32"/>
          <w:highlight w:val="lightGray"/>
        </w:rPr>
        <w:t>Dialysis Unit Standards for Category I Hospitals</w:t>
      </w:r>
    </w:p>
    <w:p w14:paraId="50A9DB8B" w14:textId="77777777" w:rsidR="009249DB" w:rsidRPr="009249DB" w:rsidRDefault="009249DB" w:rsidP="009249DB">
      <w:pPr>
        <w:rPr>
          <w:b/>
          <w:bCs/>
        </w:rPr>
      </w:pPr>
      <w:r w:rsidRPr="009249DB">
        <w:rPr>
          <w:b/>
          <w:bCs/>
        </w:rPr>
        <w:t>Domain: DIAL-1 – Infrastructure and Design</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590"/>
        <w:gridCol w:w="2828"/>
        <w:gridCol w:w="1397"/>
      </w:tblGrid>
      <w:tr w:rsidR="00317D25" w:rsidRPr="009249DB" w14:paraId="55495522" w14:textId="10663DD9" w:rsidTr="00D05222">
        <w:trPr>
          <w:tblHeader/>
          <w:tblCellSpacing w:w="15" w:type="dxa"/>
        </w:trPr>
        <w:tc>
          <w:tcPr>
            <w:tcW w:w="490" w:type="dxa"/>
          </w:tcPr>
          <w:p w14:paraId="188CFF0E" w14:textId="77777777" w:rsidR="00317D25" w:rsidRPr="009249DB" w:rsidRDefault="00317D25" w:rsidP="00DC5305">
            <w:pPr>
              <w:jc w:val="center"/>
              <w:rPr>
                <w:b/>
                <w:bCs/>
              </w:rPr>
            </w:pPr>
          </w:p>
        </w:tc>
        <w:tc>
          <w:tcPr>
            <w:tcW w:w="4560" w:type="dxa"/>
            <w:vAlign w:val="center"/>
            <w:hideMark/>
          </w:tcPr>
          <w:p w14:paraId="1F584042" w14:textId="154BD091" w:rsidR="00317D25" w:rsidRPr="009249DB" w:rsidRDefault="00317D25" w:rsidP="00DC5305">
            <w:pPr>
              <w:jc w:val="center"/>
              <w:rPr>
                <w:b/>
                <w:bCs/>
              </w:rPr>
            </w:pPr>
            <w:r w:rsidRPr="009249DB">
              <w:rPr>
                <w:b/>
                <w:bCs/>
              </w:rPr>
              <w:t>Indicator</w:t>
            </w:r>
          </w:p>
        </w:tc>
        <w:tc>
          <w:tcPr>
            <w:tcW w:w="2798" w:type="dxa"/>
            <w:vAlign w:val="center"/>
            <w:hideMark/>
          </w:tcPr>
          <w:p w14:paraId="17A5F8E0" w14:textId="77777777" w:rsidR="00317D25" w:rsidRPr="009249DB" w:rsidRDefault="00317D25" w:rsidP="00DC5305">
            <w:pPr>
              <w:jc w:val="center"/>
              <w:rPr>
                <w:b/>
                <w:bCs/>
              </w:rPr>
            </w:pPr>
            <w:r w:rsidRPr="009249DB">
              <w:rPr>
                <w:b/>
                <w:bCs/>
              </w:rPr>
              <w:t>Means of Verification</w:t>
            </w:r>
          </w:p>
        </w:tc>
        <w:tc>
          <w:tcPr>
            <w:tcW w:w="1352" w:type="dxa"/>
          </w:tcPr>
          <w:p w14:paraId="3D5F73E4" w14:textId="66EA71B6" w:rsidR="00317D25" w:rsidRPr="009249DB" w:rsidRDefault="00317D25" w:rsidP="00DC5305">
            <w:pPr>
              <w:jc w:val="center"/>
              <w:rPr>
                <w:b/>
                <w:bCs/>
              </w:rPr>
            </w:pPr>
            <w:r>
              <w:rPr>
                <w:b/>
                <w:bCs/>
              </w:rPr>
              <w:t>Classification</w:t>
            </w:r>
          </w:p>
        </w:tc>
      </w:tr>
      <w:tr w:rsidR="00317D25" w:rsidRPr="00DC5305" w14:paraId="3D201720" w14:textId="11EDC54D" w:rsidTr="00D05222">
        <w:trPr>
          <w:tblCellSpacing w:w="15" w:type="dxa"/>
        </w:trPr>
        <w:tc>
          <w:tcPr>
            <w:tcW w:w="490" w:type="dxa"/>
          </w:tcPr>
          <w:p w14:paraId="4190DB2F" w14:textId="77777777" w:rsidR="00317D25" w:rsidRPr="009249DB" w:rsidRDefault="00317D25" w:rsidP="00FE1AFD">
            <w:pPr>
              <w:pStyle w:val="ListParagraph"/>
              <w:numPr>
                <w:ilvl w:val="0"/>
                <w:numId w:val="118"/>
              </w:numPr>
            </w:pPr>
          </w:p>
        </w:tc>
        <w:tc>
          <w:tcPr>
            <w:tcW w:w="4560" w:type="dxa"/>
            <w:vAlign w:val="center"/>
            <w:hideMark/>
          </w:tcPr>
          <w:p w14:paraId="7953D62F" w14:textId="74216E49" w:rsidR="00317D25" w:rsidRPr="009249DB" w:rsidRDefault="00317D25" w:rsidP="00317D25">
            <w:r w:rsidRPr="009249DB">
              <w:t>Dialysis unit has separate entry/exit to reduce infection risk</w:t>
            </w:r>
          </w:p>
        </w:tc>
        <w:tc>
          <w:tcPr>
            <w:tcW w:w="2798" w:type="dxa"/>
            <w:vAlign w:val="center"/>
            <w:hideMark/>
          </w:tcPr>
          <w:p w14:paraId="204CCB4D" w14:textId="77777777" w:rsidR="00317D25" w:rsidRPr="009249DB" w:rsidRDefault="00317D25" w:rsidP="00317D25">
            <w:r w:rsidRPr="009249DB">
              <w:t>Floor plan, site inspection</w:t>
            </w:r>
          </w:p>
        </w:tc>
        <w:tc>
          <w:tcPr>
            <w:tcW w:w="1352" w:type="dxa"/>
            <w:shd w:val="clear" w:color="auto" w:fill="FF0000"/>
          </w:tcPr>
          <w:p w14:paraId="69B6DBC9" w14:textId="228BD7F0" w:rsidR="00317D25" w:rsidRPr="009249DB" w:rsidRDefault="00317D25" w:rsidP="00317D25">
            <w:r w:rsidRPr="009D43D1">
              <w:t>Essential</w:t>
            </w:r>
          </w:p>
        </w:tc>
      </w:tr>
      <w:tr w:rsidR="00317D25" w:rsidRPr="00DC5305" w14:paraId="11EF8A09" w14:textId="271A8C6E" w:rsidTr="00D05222">
        <w:trPr>
          <w:tblCellSpacing w:w="15" w:type="dxa"/>
        </w:trPr>
        <w:tc>
          <w:tcPr>
            <w:tcW w:w="490" w:type="dxa"/>
          </w:tcPr>
          <w:p w14:paraId="359E75D6" w14:textId="77777777" w:rsidR="00317D25" w:rsidRPr="009249DB" w:rsidRDefault="00317D25" w:rsidP="00FE1AFD">
            <w:pPr>
              <w:pStyle w:val="ListParagraph"/>
              <w:numPr>
                <w:ilvl w:val="0"/>
                <w:numId w:val="118"/>
              </w:numPr>
            </w:pPr>
          </w:p>
        </w:tc>
        <w:tc>
          <w:tcPr>
            <w:tcW w:w="4560" w:type="dxa"/>
            <w:vAlign w:val="center"/>
            <w:hideMark/>
          </w:tcPr>
          <w:p w14:paraId="1323EB6A" w14:textId="6D356CDE" w:rsidR="00317D25" w:rsidRPr="009249DB" w:rsidRDefault="00317D25" w:rsidP="00317D25">
            <w:r w:rsidRPr="009249DB">
              <w:t>Treatment area maintains minimum spacing (at least 1.2 meters) between stations</w:t>
            </w:r>
          </w:p>
        </w:tc>
        <w:tc>
          <w:tcPr>
            <w:tcW w:w="2798" w:type="dxa"/>
            <w:vAlign w:val="center"/>
            <w:hideMark/>
          </w:tcPr>
          <w:p w14:paraId="640AEB3E" w14:textId="77777777" w:rsidR="00317D25" w:rsidRPr="009249DB" w:rsidRDefault="00317D25" w:rsidP="00317D25">
            <w:r w:rsidRPr="009249DB">
              <w:t>Physical measurement, observation</w:t>
            </w:r>
          </w:p>
        </w:tc>
        <w:tc>
          <w:tcPr>
            <w:tcW w:w="1352" w:type="dxa"/>
            <w:shd w:val="clear" w:color="auto" w:fill="FF0000"/>
          </w:tcPr>
          <w:p w14:paraId="408A2CB5" w14:textId="69E7D5B2" w:rsidR="00317D25" w:rsidRPr="009249DB" w:rsidRDefault="00317D25" w:rsidP="00317D25">
            <w:r w:rsidRPr="009D43D1">
              <w:t>Essential</w:t>
            </w:r>
          </w:p>
        </w:tc>
      </w:tr>
      <w:tr w:rsidR="00317D25" w:rsidRPr="00DC5305" w14:paraId="15AA5677" w14:textId="0FE1DFF1" w:rsidTr="00D05222">
        <w:trPr>
          <w:tblCellSpacing w:w="15" w:type="dxa"/>
        </w:trPr>
        <w:tc>
          <w:tcPr>
            <w:tcW w:w="490" w:type="dxa"/>
          </w:tcPr>
          <w:p w14:paraId="069FDC1D" w14:textId="77777777" w:rsidR="00317D25" w:rsidRPr="009249DB" w:rsidRDefault="00317D25" w:rsidP="00FE1AFD">
            <w:pPr>
              <w:pStyle w:val="ListParagraph"/>
              <w:numPr>
                <w:ilvl w:val="0"/>
                <w:numId w:val="118"/>
              </w:numPr>
            </w:pPr>
          </w:p>
        </w:tc>
        <w:tc>
          <w:tcPr>
            <w:tcW w:w="4560" w:type="dxa"/>
            <w:vAlign w:val="center"/>
            <w:hideMark/>
          </w:tcPr>
          <w:p w14:paraId="2D8F2CF3" w14:textId="1B1B6FE1" w:rsidR="00317D25" w:rsidRPr="009249DB" w:rsidRDefault="00317D25" w:rsidP="00317D25">
            <w:r w:rsidRPr="009249DB">
              <w:t>Dedicated waiting, staff, and isolation areas are designated</w:t>
            </w:r>
          </w:p>
        </w:tc>
        <w:tc>
          <w:tcPr>
            <w:tcW w:w="2798" w:type="dxa"/>
            <w:vAlign w:val="center"/>
            <w:hideMark/>
          </w:tcPr>
          <w:p w14:paraId="68BC2A29" w14:textId="77777777" w:rsidR="00317D25" w:rsidRPr="009249DB" w:rsidRDefault="00317D25" w:rsidP="00317D25">
            <w:r w:rsidRPr="009249DB">
              <w:t>Facility layout, observation</w:t>
            </w:r>
          </w:p>
        </w:tc>
        <w:tc>
          <w:tcPr>
            <w:tcW w:w="1352" w:type="dxa"/>
            <w:shd w:val="clear" w:color="auto" w:fill="FF0000"/>
          </w:tcPr>
          <w:p w14:paraId="6758DF44" w14:textId="7DFE00C0" w:rsidR="00317D25" w:rsidRPr="009249DB" w:rsidRDefault="00317D25" w:rsidP="00317D25">
            <w:r w:rsidRPr="009D43D1">
              <w:t>Essential</w:t>
            </w:r>
          </w:p>
        </w:tc>
      </w:tr>
      <w:tr w:rsidR="00317D25" w:rsidRPr="00DC5305" w14:paraId="2C7A3A13" w14:textId="577A0ED1" w:rsidTr="00D05222">
        <w:trPr>
          <w:tblCellSpacing w:w="15" w:type="dxa"/>
        </w:trPr>
        <w:tc>
          <w:tcPr>
            <w:tcW w:w="490" w:type="dxa"/>
          </w:tcPr>
          <w:p w14:paraId="56778B6E" w14:textId="77777777" w:rsidR="00317D25" w:rsidRPr="009249DB" w:rsidRDefault="00317D25" w:rsidP="00FE1AFD">
            <w:pPr>
              <w:pStyle w:val="ListParagraph"/>
              <w:numPr>
                <w:ilvl w:val="0"/>
                <w:numId w:val="118"/>
              </w:numPr>
            </w:pPr>
          </w:p>
        </w:tc>
        <w:tc>
          <w:tcPr>
            <w:tcW w:w="4560" w:type="dxa"/>
            <w:vAlign w:val="center"/>
            <w:hideMark/>
          </w:tcPr>
          <w:p w14:paraId="42C3D877" w14:textId="3DCC020D" w:rsidR="00317D25" w:rsidRPr="009249DB" w:rsidRDefault="00317D25" w:rsidP="009249DB">
            <w:r w:rsidRPr="009249DB">
              <w:t>Adequate water supply and drainage for dialysis operations</w:t>
            </w:r>
          </w:p>
        </w:tc>
        <w:tc>
          <w:tcPr>
            <w:tcW w:w="2798" w:type="dxa"/>
            <w:vAlign w:val="center"/>
            <w:hideMark/>
          </w:tcPr>
          <w:p w14:paraId="6E5420C6" w14:textId="77777777" w:rsidR="00317D25" w:rsidRPr="009249DB" w:rsidRDefault="00317D25" w:rsidP="009249DB">
            <w:r w:rsidRPr="009249DB">
              <w:t>Utility maps, maintenance logs, engineering plans</w:t>
            </w:r>
          </w:p>
        </w:tc>
        <w:tc>
          <w:tcPr>
            <w:tcW w:w="1352" w:type="dxa"/>
            <w:shd w:val="clear" w:color="auto" w:fill="FF0000"/>
          </w:tcPr>
          <w:p w14:paraId="00973CF9" w14:textId="1C65860D" w:rsidR="00317D25" w:rsidRPr="009249DB" w:rsidRDefault="00317D25" w:rsidP="009249DB">
            <w:r>
              <w:t>Essential</w:t>
            </w:r>
          </w:p>
        </w:tc>
      </w:tr>
      <w:tr w:rsidR="00317D25" w:rsidRPr="00DC5305" w14:paraId="59C69B2D" w14:textId="450AD627" w:rsidTr="00D05222">
        <w:trPr>
          <w:tblCellSpacing w:w="15" w:type="dxa"/>
        </w:trPr>
        <w:tc>
          <w:tcPr>
            <w:tcW w:w="490" w:type="dxa"/>
          </w:tcPr>
          <w:p w14:paraId="2D5666D5" w14:textId="77777777" w:rsidR="00317D25" w:rsidRPr="009249DB" w:rsidRDefault="00317D25" w:rsidP="00FE1AFD">
            <w:pPr>
              <w:pStyle w:val="ListParagraph"/>
              <w:numPr>
                <w:ilvl w:val="0"/>
                <w:numId w:val="118"/>
              </w:numPr>
            </w:pPr>
          </w:p>
        </w:tc>
        <w:tc>
          <w:tcPr>
            <w:tcW w:w="4560" w:type="dxa"/>
            <w:vAlign w:val="center"/>
            <w:hideMark/>
          </w:tcPr>
          <w:p w14:paraId="6812C557" w14:textId="432CEB94" w:rsidR="00317D25" w:rsidRPr="009249DB" w:rsidRDefault="00317D25" w:rsidP="009249DB">
            <w:r w:rsidRPr="009249DB">
              <w:t>Unit is wheelchair-accessible and patient-friendly</w:t>
            </w:r>
          </w:p>
        </w:tc>
        <w:tc>
          <w:tcPr>
            <w:tcW w:w="2798" w:type="dxa"/>
            <w:vAlign w:val="center"/>
            <w:hideMark/>
          </w:tcPr>
          <w:p w14:paraId="33297DA9" w14:textId="77777777" w:rsidR="00317D25" w:rsidRPr="009249DB" w:rsidRDefault="00317D25" w:rsidP="009249DB">
            <w:r w:rsidRPr="009249DB">
              <w:t>Physical verification, feedback from patients</w:t>
            </w:r>
          </w:p>
        </w:tc>
        <w:tc>
          <w:tcPr>
            <w:tcW w:w="1352" w:type="dxa"/>
            <w:shd w:val="clear" w:color="auto" w:fill="FFFF00"/>
          </w:tcPr>
          <w:p w14:paraId="4BC66AC3" w14:textId="080A8D60" w:rsidR="00317D25" w:rsidRPr="009249DB" w:rsidRDefault="00317D25" w:rsidP="009249DB">
            <w:r>
              <w:t>Desirable</w:t>
            </w:r>
          </w:p>
        </w:tc>
      </w:tr>
    </w:tbl>
    <w:p w14:paraId="333C04EF" w14:textId="77777777" w:rsidR="009249DB" w:rsidRPr="009249DB" w:rsidRDefault="009249DB" w:rsidP="009249DB">
      <w:pPr>
        <w:rPr>
          <w:b/>
          <w:bCs/>
        </w:rPr>
      </w:pPr>
      <w:r w:rsidRPr="009249DB">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DC5305" w:rsidRPr="009249DB" w14:paraId="0CDEA00A" w14:textId="77777777" w:rsidTr="00DC5305">
        <w:trPr>
          <w:tblHeader/>
          <w:tblCellSpacing w:w="15" w:type="dxa"/>
        </w:trPr>
        <w:tc>
          <w:tcPr>
            <w:tcW w:w="0" w:type="auto"/>
            <w:vAlign w:val="center"/>
            <w:hideMark/>
          </w:tcPr>
          <w:p w14:paraId="20961AC5" w14:textId="77777777" w:rsidR="009249DB" w:rsidRPr="009249DB" w:rsidRDefault="009249DB" w:rsidP="00DC5305">
            <w:pPr>
              <w:jc w:val="center"/>
              <w:rPr>
                <w:b/>
                <w:bCs/>
              </w:rPr>
            </w:pPr>
            <w:r w:rsidRPr="009249DB">
              <w:rPr>
                <w:b/>
                <w:bCs/>
              </w:rPr>
              <w:lastRenderedPageBreak/>
              <w:t>Score</w:t>
            </w:r>
          </w:p>
        </w:tc>
        <w:tc>
          <w:tcPr>
            <w:tcW w:w="0" w:type="auto"/>
            <w:vAlign w:val="center"/>
            <w:hideMark/>
          </w:tcPr>
          <w:p w14:paraId="398DB828" w14:textId="77777777" w:rsidR="009249DB" w:rsidRPr="009249DB" w:rsidRDefault="009249DB" w:rsidP="00DC5305">
            <w:pPr>
              <w:jc w:val="center"/>
              <w:rPr>
                <w:b/>
                <w:bCs/>
              </w:rPr>
            </w:pPr>
            <w:r w:rsidRPr="009249DB">
              <w:rPr>
                <w:b/>
                <w:bCs/>
              </w:rPr>
              <w:t>Description</w:t>
            </w:r>
          </w:p>
        </w:tc>
      </w:tr>
      <w:tr w:rsidR="00DC5305" w:rsidRPr="00DC5305" w14:paraId="13A19941" w14:textId="77777777" w:rsidTr="00DC5305">
        <w:trPr>
          <w:tblCellSpacing w:w="15" w:type="dxa"/>
        </w:trPr>
        <w:tc>
          <w:tcPr>
            <w:tcW w:w="0" w:type="auto"/>
            <w:vAlign w:val="center"/>
            <w:hideMark/>
          </w:tcPr>
          <w:p w14:paraId="53AE5A60" w14:textId="77777777" w:rsidR="009249DB" w:rsidRPr="009249DB" w:rsidRDefault="009249DB" w:rsidP="009249DB">
            <w:r w:rsidRPr="009249DB">
              <w:t>2</w:t>
            </w:r>
          </w:p>
        </w:tc>
        <w:tc>
          <w:tcPr>
            <w:tcW w:w="0" w:type="auto"/>
            <w:vAlign w:val="center"/>
            <w:hideMark/>
          </w:tcPr>
          <w:p w14:paraId="62CDFE4C" w14:textId="77777777" w:rsidR="009249DB" w:rsidRPr="009249DB" w:rsidRDefault="009249DB" w:rsidP="009249DB">
            <w:r w:rsidRPr="009249DB">
              <w:t>Fully compliant with all listed indicators</w:t>
            </w:r>
          </w:p>
        </w:tc>
      </w:tr>
      <w:tr w:rsidR="00DC5305" w:rsidRPr="00DC5305" w14:paraId="628ECFD9" w14:textId="77777777" w:rsidTr="00DC5305">
        <w:trPr>
          <w:tblCellSpacing w:w="15" w:type="dxa"/>
        </w:trPr>
        <w:tc>
          <w:tcPr>
            <w:tcW w:w="0" w:type="auto"/>
            <w:vAlign w:val="center"/>
            <w:hideMark/>
          </w:tcPr>
          <w:p w14:paraId="39811ED1" w14:textId="77777777" w:rsidR="009249DB" w:rsidRPr="009249DB" w:rsidRDefault="009249DB" w:rsidP="009249DB">
            <w:r w:rsidRPr="009249DB">
              <w:t>1</w:t>
            </w:r>
          </w:p>
        </w:tc>
        <w:tc>
          <w:tcPr>
            <w:tcW w:w="0" w:type="auto"/>
            <w:vAlign w:val="center"/>
            <w:hideMark/>
          </w:tcPr>
          <w:p w14:paraId="2988075A" w14:textId="77777777" w:rsidR="009249DB" w:rsidRPr="009249DB" w:rsidRDefault="009249DB" w:rsidP="009249DB">
            <w:r w:rsidRPr="009249DB">
              <w:t>Partially compliant with at least 50% of indicators</w:t>
            </w:r>
          </w:p>
        </w:tc>
      </w:tr>
      <w:tr w:rsidR="00DC5305" w:rsidRPr="00DC5305" w14:paraId="28BBBB6D" w14:textId="77777777" w:rsidTr="00DC5305">
        <w:trPr>
          <w:tblCellSpacing w:w="15" w:type="dxa"/>
        </w:trPr>
        <w:tc>
          <w:tcPr>
            <w:tcW w:w="0" w:type="auto"/>
            <w:vAlign w:val="center"/>
            <w:hideMark/>
          </w:tcPr>
          <w:p w14:paraId="1BC8B4F7" w14:textId="77777777" w:rsidR="009249DB" w:rsidRPr="009249DB" w:rsidRDefault="009249DB" w:rsidP="009249DB">
            <w:r w:rsidRPr="009249DB">
              <w:t>0</w:t>
            </w:r>
          </w:p>
        </w:tc>
        <w:tc>
          <w:tcPr>
            <w:tcW w:w="0" w:type="auto"/>
            <w:vAlign w:val="center"/>
            <w:hideMark/>
          </w:tcPr>
          <w:p w14:paraId="7DD3283E" w14:textId="77777777" w:rsidR="009249DB" w:rsidRPr="009249DB" w:rsidRDefault="009249DB" w:rsidP="009249DB">
            <w:r w:rsidRPr="009249DB">
              <w:t>Less than 50% compliance or no system in place</w:t>
            </w:r>
          </w:p>
        </w:tc>
      </w:tr>
    </w:tbl>
    <w:p w14:paraId="45120376" w14:textId="5037BE6E" w:rsidR="009249DB" w:rsidRPr="009249DB" w:rsidRDefault="009249DB" w:rsidP="009249DB">
      <w:pPr>
        <w:rPr>
          <w:b/>
          <w:bCs/>
        </w:rPr>
      </w:pPr>
      <w:r w:rsidRPr="009249DB">
        <w:rPr>
          <w:b/>
          <w:bCs/>
        </w:rPr>
        <w:t>Domain: DIAL-2 – Water Treatment and Dialysis Equipment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624"/>
        <w:gridCol w:w="2794"/>
        <w:gridCol w:w="1397"/>
      </w:tblGrid>
      <w:tr w:rsidR="00317D25" w:rsidRPr="009249DB" w14:paraId="0A4E8ACC" w14:textId="2E541077" w:rsidTr="00D05222">
        <w:trPr>
          <w:tblHeader/>
          <w:tblCellSpacing w:w="15" w:type="dxa"/>
        </w:trPr>
        <w:tc>
          <w:tcPr>
            <w:tcW w:w="490" w:type="dxa"/>
          </w:tcPr>
          <w:p w14:paraId="6C96BF79" w14:textId="77777777" w:rsidR="00317D25" w:rsidRPr="009249DB" w:rsidRDefault="00317D25" w:rsidP="00DC5305">
            <w:pPr>
              <w:jc w:val="center"/>
              <w:rPr>
                <w:b/>
                <w:bCs/>
              </w:rPr>
            </w:pPr>
          </w:p>
        </w:tc>
        <w:tc>
          <w:tcPr>
            <w:tcW w:w="4594" w:type="dxa"/>
            <w:vAlign w:val="center"/>
            <w:hideMark/>
          </w:tcPr>
          <w:p w14:paraId="5F1BAEEA" w14:textId="1A273130" w:rsidR="00317D25" w:rsidRPr="009249DB" w:rsidRDefault="00317D25" w:rsidP="00DC5305">
            <w:pPr>
              <w:jc w:val="center"/>
              <w:rPr>
                <w:b/>
                <w:bCs/>
              </w:rPr>
            </w:pPr>
            <w:r w:rsidRPr="009249DB">
              <w:rPr>
                <w:b/>
                <w:bCs/>
              </w:rPr>
              <w:t>Indicator</w:t>
            </w:r>
          </w:p>
        </w:tc>
        <w:tc>
          <w:tcPr>
            <w:tcW w:w="2764" w:type="dxa"/>
            <w:vAlign w:val="center"/>
            <w:hideMark/>
          </w:tcPr>
          <w:p w14:paraId="44123A2C" w14:textId="77777777" w:rsidR="00317D25" w:rsidRPr="009249DB" w:rsidRDefault="00317D25" w:rsidP="00DC5305">
            <w:pPr>
              <w:jc w:val="center"/>
              <w:rPr>
                <w:b/>
                <w:bCs/>
              </w:rPr>
            </w:pPr>
            <w:r w:rsidRPr="009249DB">
              <w:rPr>
                <w:b/>
                <w:bCs/>
              </w:rPr>
              <w:t>Means of Verification</w:t>
            </w:r>
          </w:p>
        </w:tc>
        <w:tc>
          <w:tcPr>
            <w:tcW w:w="1352" w:type="dxa"/>
          </w:tcPr>
          <w:p w14:paraId="6A087AF2" w14:textId="4CE7CECB" w:rsidR="00317D25" w:rsidRPr="009249DB" w:rsidRDefault="00317D25" w:rsidP="00DC5305">
            <w:pPr>
              <w:jc w:val="center"/>
              <w:rPr>
                <w:b/>
                <w:bCs/>
              </w:rPr>
            </w:pPr>
            <w:r>
              <w:rPr>
                <w:b/>
                <w:bCs/>
              </w:rPr>
              <w:t>Classification</w:t>
            </w:r>
          </w:p>
        </w:tc>
      </w:tr>
      <w:tr w:rsidR="00317D25" w:rsidRPr="00DC5305" w14:paraId="1E54C995" w14:textId="62618E52" w:rsidTr="00D05222">
        <w:trPr>
          <w:tblCellSpacing w:w="15" w:type="dxa"/>
        </w:trPr>
        <w:tc>
          <w:tcPr>
            <w:tcW w:w="490" w:type="dxa"/>
          </w:tcPr>
          <w:p w14:paraId="20DEDDE3" w14:textId="77777777" w:rsidR="00317D25" w:rsidRPr="009249DB" w:rsidRDefault="00317D25" w:rsidP="00FE1AFD">
            <w:pPr>
              <w:pStyle w:val="ListParagraph"/>
              <w:numPr>
                <w:ilvl w:val="0"/>
                <w:numId w:val="119"/>
              </w:numPr>
            </w:pPr>
          </w:p>
        </w:tc>
        <w:tc>
          <w:tcPr>
            <w:tcW w:w="4594" w:type="dxa"/>
            <w:vAlign w:val="center"/>
            <w:hideMark/>
          </w:tcPr>
          <w:p w14:paraId="022F5B4D" w14:textId="172E2E82" w:rsidR="00317D25" w:rsidRPr="009249DB" w:rsidRDefault="00860A6D" w:rsidP="00317D25">
            <w:r>
              <w:t>S</w:t>
            </w:r>
          </w:p>
        </w:tc>
        <w:tc>
          <w:tcPr>
            <w:tcW w:w="2764" w:type="dxa"/>
            <w:vAlign w:val="center"/>
            <w:hideMark/>
          </w:tcPr>
          <w:p w14:paraId="6DCE4C5F" w14:textId="77777777" w:rsidR="00317D25" w:rsidRPr="009249DB" w:rsidRDefault="00317D25" w:rsidP="00317D25">
            <w:r w:rsidRPr="009249DB">
              <w:t>Water quality logs, RO maintenance records</w:t>
            </w:r>
          </w:p>
        </w:tc>
        <w:tc>
          <w:tcPr>
            <w:tcW w:w="1352" w:type="dxa"/>
            <w:shd w:val="clear" w:color="auto" w:fill="FF0000"/>
          </w:tcPr>
          <w:p w14:paraId="539DDC05" w14:textId="05C4D4D4" w:rsidR="00317D25" w:rsidRPr="009249DB" w:rsidRDefault="00317D25" w:rsidP="00317D25">
            <w:r w:rsidRPr="008901BF">
              <w:t>Essential</w:t>
            </w:r>
          </w:p>
        </w:tc>
      </w:tr>
      <w:tr w:rsidR="00317D25" w:rsidRPr="00DC5305" w14:paraId="0E3322A7" w14:textId="6A0E8BCC" w:rsidTr="00D05222">
        <w:trPr>
          <w:tblCellSpacing w:w="15" w:type="dxa"/>
        </w:trPr>
        <w:tc>
          <w:tcPr>
            <w:tcW w:w="490" w:type="dxa"/>
          </w:tcPr>
          <w:p w14:paraId="2932444A" w14:textId="77777777" w:rsidR="00317D25" w:rsidRPr="009249DB" w:rsidRDefault="00317D25" w:rsidP="00FE1AFD">
            <w:pPr>
              <w:pStyle w:val="ListParagraph"/>
              <w:numPr>
                <w:ilvl w:val="0"/>
                <w:numId w:val="119"/>
              </w:numPr>
            </w:pPr>
          </w:p>
        </w:tc>
        <w:tc>
          <w:tcPr>
            <w:tcW w:w="4594" w:type="dxa"/>
            <w:vAlign w:val="center"/>
            <w:hideMark/>
          </w:tcPr>
          <w:p w14:paraId="35C62748" w14:textId="20F319D2" w:rsidR="00317D25" w:rsidRPr="009249DB" w:rsidRDefault="00317D25" w:rsidP="00317D25">
            <w:r w:rsidRPr="009249DB">
              <w:t>Monthly bacteriological testing of water is conducted</w:t>
            </w:r>
          </w:p>
        </w:tc>
        <w:tc>
          <w:tcPr>
            <w:tcW w:w="2764" w:type="dxa"/>
            <w:vAlign w:val="center"/>
            <w:hideMark/>
          </w:tcPr>
          <w:p w14:paraId="0DDDB9F2" w14:textId="77777777" w:rsidR="00317D25" w:rsidRPr="009249DB" w:rsidRDefault="00317D25" w:rsidP="00317D25">
            <w:r w:rsidRPr="009249DB">
              <w:t>Lab reports, water quality certificates</w:t>
            </w:r>
          </w:p>
        </w:tc>
        <w:tc>
          <w:tcPr>
            <w:tcW w:w="1352" w:type="dxa"/>
            <w:shd w:val="clear" w:color="auto" w:fill="FF0000"/>
          </w:tcPr>
          <w:p w14:paraId="4B160519" w14:textId="6B2585B5" w:rsidR="00317D25" w:rsidRPr="009249DB" w:rsidRDefault="00317D25" w:rsidP="00317D25">
            <w:r w:rsidRPr="008901BF">
              <w:t>Essential</w:t>
            </w:r>
          </w:p>
        </w:tc>
      </w:tr>
      <w:tr w:rsidR="00317D25" w:rsidRPr="00DC5305" w14:paraId="31867F32" w14:textId="26CE70D1" w:rsidTr="00D05222">
        <w:trPr>
          <w:tblCellSpacing w:w="15" w:type="dxa"/>
        </w:trPr>
        <w:tc>
          <w:tcPr>
            <w:tcW w:w="490" w:type="dxa"/>
          </w:tcPr>
          <w:p w14:paraId="2D438BA1" w14:textId="77777777" w:rsidR="00317D25" w:rsidRPr="009249DB" w:rsidRDefault="00317D25" w:rsidP="00FE1AFD">
            <w:pPr>
              <w:pStyle w:val="ListParagraph"/>
              <w:numPr>
                <w:ilvl w:val="0"/>
                <w:numId w:val="119"/>
              </w:numPr>
            </w:pPr>
          </w:p>
        </w:tc>
        <w:tc>
          <w:tcPr>
            <w:tcW w:w="4594" w:type="dxa"/>
            <w:vAlign w:val="center"/>
            <w:hideMark/>
          </w:tcPr>
          <w:p w14:paraId="5AC51AD0" w14:textId="08728ACD" w:rsidR="00317D25" w:rsidRPr="009249DB" w:rsidRDefault="00317D25" w:rsidP="00317D25">
            <w:r w:rsidRPr="009249DB">
              <w:t>Dialysis machines are maintained and serviced as per manufacturer schedule</w:t>
            </w:r>
          </w:p>
        </w:tc>
        <w:tc>
          <w:tcPr>
            <w:tcW w:w="2764" w:type="dxa"/>
            <w:vAlign w:val="center"/>
            <w:hideMark/>
          </w:tcPr>
          <w:p w14:paraId="56A2759A" w14:textId="77777777" w:rsidR="00317D25" w:rsidRPr="009249DB" w:rsidRDefault="00317D25" w:rsidP="00317D25">
            <w:r w:rsidRPr="009249DB">
              <w:t>Maintenance logs, service reports, equipment inventory</w:t>
            </w:r>
          </w:p>
        </w:tc>
        <w:tc>
          <w:tcPr>
            <w:tcW w:w="1352" w:type="dxa"/>
            <w:shd w:val="clear" w:color="auto" w:fill="FF0000"/>
          </w:tcPr>
          <w:p w14:paraId="58CAC882" w14:textId="19874F8A" w:rsidR="00317D25" w:rsidRPr="009249DB" w:rsidRDefault="00317D25" w:rsidP="00317D25">
            <w:r w:rsidRPr="008901BF">
              <w:t>Essential</w:t>
            </w:r>
          </w:p>
        </w:tc>
      </w:tr>
      <w:tr w:rsidR="00317D25" w:rsidRPr="00DC5305" w14:paraId="624E09EE" w14:textId="767B011C" w:rsidTr="00D05222">
        <w:trPr>
          <w:tblCellSpacing w:w="15" w:type="dxa"/>
        </w:trPr>
        <w:tc>
          <w:tcPr>
            <w:tcW w:w="490" w:type="dxa"/>
          </w:tcPr>
          <w:p w14:paraId="0C71950F" w14:textId="77777777" w:rsidR="00317D25" w:rsidRPr="009249DB" w:rsidRDefault="00317D25" w:rsidP="00FE1AFD">
            <w:pPr>
              <w:pStyle w:val="ListParagraph"/>
              <w:numPr>
                <w:ilvl w:val="0"/>
                <w:numId w:val="119"/>
              </w:numPr>
            </w:pPr>
          </w:p>
        </w:tc>
        <w:tc>
          <w:tcPr>
            <w:tcW w:w="4594" w:type="dxa"/>
            <w:vAlign w:val="center"/>
            <w:hideMark/>
          </w:tcPr>
          <w:p w14:paraId="0FCA6A5F" w14:textId="135058F6" w:rsidR="00317D25" w:rsidRPr="009249DB" w:rsidRDefault="00317D25" w:rsidP="009249DB">
            <w:r w:rsidRPr="009249DB">
              <w:t>Emergency backup machines are available</w:t>
            </w:r>
          </w:p>
        </w:tc>
        <w:tc>
          <w:tcPr>
            <w:tcW w:w="2764" w:type="dxa"/>
            <w:vAlign w:val="center"/>
            <w:hideMark/>
          </w:tcPr>
          <w:p w14:paraId="635F83BE" w14:textId="77777777" w:rsidR="00317D25" w:rsidRPr="009249DB" w:rsidRDefault="00317D25" w:rsidP="009249DB">
            <w:r w:rsidRPr="009249DB">
              <w:t>Equipment list, downtime logs</w:t>
            </w:r>
          </w:p>
        </w:tc>
        <w:tc>
          <w:tcPr>
            <w:tcW w:w="1352" w:type="dxa"/>
            <w:shd w:val="clear" w:color="auto" w:fill="FFFF00"/>
          </w:tcPr>
          <w:p w14:paraId="67E67FDD" w14:textId="113F2DB2" w:rsidR="00317D25" w:rsidRPr="009249DB" w:rsidRDefault="00317D25" w:rsidP="009249DB">
            <w:r>
              <w:t>Desirables</w:t>
            </w:r>
          </w:p>
        </w:tc>
      </w:tr>
      <w:tr w:rsidR="00317D25" w:rsidRPr="00DC5305" w14:paraId="41248BB3" w14:textId="10C42252" w:rsidTr="00D05222">
        <w:trPr>
          <w:tblCellSpacing w:w="15" w:type="dxa"/>
        </w:trPr>
        <w:tc>
          <w:tcPr>
            <w:tcW w:w="490" w:type="dxa"/>
          </w:tcPr>
          <w:p w14:paraId="74FDE2A5" w14:textId="77777777" w:rsidR="00317D25" w:rsidRPr="009249DB" w:rsidRDefault="00317D25" w:rsidP="00FE1AFD">
            <w:pPr>
              <w:pStyle w:val="ListParagraph"/>
              <w:numPr>
                <w:ilvl w:val="0"/>
                <w:numId w:val="119"/>
              </w:numPr>
            </w:pPr>
          </w:p>
        </w:tc>
        <w:tc>
          <w:tcPr>
            <w:tcW w:w="4594" w:type="dxa"/>
            <w:vAlign w:val="center"/>
            <w:hideMark/>
          </w:tcPr>
          <w:p w14:paraId="66DFDD9A" w14:textId="7C70230F" w:rsidR="00317D25" w:rsidRPr="009249DB" w:rsidRDefault="00317D25" w:rsidP="009249DB">
            <w:r w:rsidRPr="009249DB">
              <w:t>Machine disinfection logs are maintained</w:t>
            </w:r>
          </w:p>
        </w:tc>
        <w:tc>
          <w:tcPr>
            <w:tcW w:w="2764" w:type="dxa"/>
            <w:vAlign w:val="center"/>
            <w:hideMark/>
          </w:tcPr>
          <w:p w14:paraId="35455D99" w14:textId="77777777" w:rsidR="00317D25" w:rsidRPr="009249DB" w:rsidRDefault="00317D25" w:rsidP="009249DB">
            <w:r w:rsidRPr="009249DB">
              <w:t>Cleaning schedules, disinfection records</w:t>
            </w:r>
          </w:p>
        </w:tc>
        <w:tc>
          <w:tcPr>
            <w:tcW w:w="1352" w:type="dxa"/>
            <w:shd w:val="clear" w:color="auto" w:fill="FF0000"/>
          </w:tcPr>
          <w:p w14:paraId="4F655FE2" w14:textId="0116C5A8" w:rsidR="00317D25" w:rsidRPr="009249DB" w:rsidRDefault="00317D25" w:rsidP="009249DB">
            <w:r>
              <w:t>Essential</w:t>
            </w:r>
          </w:p>
        </w:tc>
      </w:tr>
    </w:tbl>
    <w:p w14:paraId="3210390E" w14:textId="77777777" w:rsidR="009249DB" w:rsidRPr="009249DB" w:rsidRDefault="009249DB" w:rsidP="009249DB">
      <w:pPr>
        <w:rPr>
          <w:b/>
          <w:bCs/>
        </w:rPr>
      </w:pPr>
      <w:r w:rsidRPr="009249DB">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DC5305" w:rsidRPr="009249DB" w14:paraId="4734AA9F" w14:textId="77777777" w:rsidTr="00DC5305">
        <w:trPr>
          <w:tblHeader/>
          <w:tblCellSpacing w:w="15" w:type="dxa"/>
        </w:trPr>
        <w:tc>
          <w:tcPr>
            <w:tcW w:w="0" w:type="auto"/>
            <w:vAlign w:val="center"/>
            <w:hideMark/>
          </w:tcPr>
          <w:p w14:paraId="33699E8F" w14:textId="77777777" w:rsidR="009249DB" w:rsidRPr="009249DB" w:rsidRDefault="009249DB" w:rsidP="00DC5305">
            <w:pPr>
              <w:jc w:val="center"/>
              <w:rPr>
                <w:b/>
                <w:bCs/>
              </w:rPr>
            </w:pPr>
            <w:r w:rsidRPr="009249DB">
              <w:rPr>
                <w:b/>
                <w:bCs/>
              </w:rPr>
              <w:t>Score</w:t>
            </w:r>
          </w:p>
        </w:tc>
        <w:tc>
          <w:tcPr>
            <w:tcW w:w="0" w:type="auto"/>
            <w:vAlign w:val="center"/>
            <w:hideMark/>
          </w:tcPr>
          <w:p w14:paraId="75F4B0EF" w14:textId="77777777" w:rsidR="009249DB" w:rsidRPr="009249DB" w:rsidRDefault="009249DB" w:rsidP="00DC5305">
            <w:pPr>
              <w:jc w:val="center"/>
              <w:rPr>
                <w:b/>
                <w:bCs/>
              </w:rPr>
            </w:pPr>
            <w:r w:rsidRPr="009249DB">
              <w:rPr>
                <w:b/>
                <w:bCs/>
              </w:rPr>
              <w:t>Description</w:t>
            </w:r>
          </w:p>
        </w:tc>
      </w:tr>
      <w:tr w:rsidR="00DC5305" w:rsidRPr="00DC5305" w14:paraId="03A5CC1D" w14:textId="77777777" w:rsidTr="00DC5305">
        <w:trPr>
          <w:tblCellSpacing w:w="15" w:type="dxa"/>
        </w:trPr>
        <w:tc>
          <w:tcPr>
            <w:tcW w:w="0" w:type="auto"/>
            <w:vAlign w:val="center"/>
            <w:hideMark/>
          </w:tcPr>
          <w:p w14:paraId="4A8281E2" w14:textId="77777777" w:rsidR="009249DB" w:rsidRPr="009249DB" w:rsidRDefault="009249DB" w:rsidP="009249DB">
            <w:r w:rsidRPr="009249DB">
              <w:t>2</w:t>
            </w:r>
          </w:p>
        </w:tc>
        <w:tc>
          <w:tcPr>
            <w:tcW w:w="0" w:type="auto"/>
            <w:vAlign w:val="center"/>
            <w:hideMark/>
          </w:tcPr>
          <w:p w14:paraId="0BBD9911" w14:textId="77777777" w:rsidR="009249DB" w:rsidRPr="009249DB" w:rsidRDefault="009249DB" w:rsidP="009249DB">
            <w:r w:rsidRPr="009249DB">
              <w:t>Fully compliant with all listed indicators</w:t>
            </w:r>
          </w:p>
        </w:tc>
      </w:tr>
      <w:tr w:rsidR="00DC5305" w:rsidRPr="00DC5305" w14:paraId="183623C0" w14:textId="77777777" w:rsidTr="00DC5305">
        <w:trPr>
          <w:tblCellSpacing w:w="15" w:type="dxa"/>
        </w:trPr>
        <w:tc>
          <w:tcPr>
            <w:tcW w:w="0" w:type="auto"/>
            <w:vAlign w:val="center"/>
            <w:hideMark/>
          </w:tcPr>
          <w:p w14:paraId="0A942B16" w14:textId="77777777" w:rsidR="009249DB" w:rsidRPr="009249DB" w:rsidRDefault="009249DB" w:rsidP="009249DB">
            <w:r w:rsidRPr="009249DB">
              <w:t>1</w:t>
            </w:r>
          </w:p>
        </w:tc>
        <w:tc>
          <w:tcPr>
            <w:tcW w:w="0" w:type="auto"/>
            <w:vAlign w:val="center"/>
            <w:hideMark/>
          </w:tcPr>
          <w:p w14:paraId="7145A775" w14:textId="77777777" w:rsidR="009249DB" w:rsidRPr="009249DB" w:rsidRDefault="009249DB" w:rsidP="009249DB">
            <w:r w:rsidRPr="009249DB">
              <w:t>Partially compliant with at least 50% of indicators</w:t>
            </w:r>
          </w:p>
        </w:tc>
      </w:tr>
      <w:tr w:rsidR="00DC5305" w:rsidRPr="00DC5305" w14:paraId="5FDEBEE0" w14:textId="77777777" w:rsidTr="00DC5305">
        <w:trPr>
          <w:tblCellSpacing w:w="15" w:type="dxa"/>
        </w:trPr>
        <w:tc>
          <w:tcPr>
            <w:tcW w:w="0" w:type="auto"/>
            <w:vAlign w:val="center"/>
            <w:hideMark/>
          </w:tcPr>
          <w:p w14:paraId="7006341F" w14:textId="77777777" w:rsidR="009249DB" w:rsidRPr="009249DB" w:rsidRDefault="009249DB" w:rsidP="009249DB">
            <w:r w:rsidRPr="009249DB">
              <w:t>0</w:t>
            </w:r>
          </w:p>
        </w:tc>
        <w:tc>
          <w:tcPr>
            <w:tcW w:w="0" w:type="auto"/>
            <w:vAlign w:val="center"/>
            <w:hideMark/>
          </w:tcPr>
          <w:p w14:paraId="390A6C05" w14:textId="77777777" w:rsidR="009249DB" w:rsidRPr="009249DB" w:rsidRDefault="009249DB" w:rsidP="009249DB">
            <w:r w:rsidRPr="009249DB">
              <w:t>Less than 50% compliance or no system in place</w:t>
            </w:r>
          </w:p>
        </w:tc>
      </w:tr>
    </w:tbl>
    <w:p w14:paraId="10568C6E" w14:textId="77777777" w:rsidR="00DC5305" w:rsidRDefault="00DC5305" w:rsidP="009249DB">
      <w:pPr>
        <w:rPr>
          <w:b/>
          <w:bCs/>
          <w:color w:val="FF0000"/>
        </w:rPr>
      </w:pPr>
    </w:p>
    <w:p w14:paraId="7F4D8704" w14:textId="3572CE06" w:rsidR="009249DB" w:rsidRPr="009249DB" w:rsidRDefault="009249DB" w:rsidP="009249DB">
      <w:pPr>
        <w:rPr>
          <w:b/>
          <w:bCs/>
        </w:rPr>
      </w:pPr>
      <w:r w:rsidRPr="009249DB">
        <w:rPr>
          <w:b/>
          <w:bCs/>
        </w:rPr>
        <w:t>Domain: DIAL-3 – Staffing and Competency</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5142"/>
        <w:gridCol w:w="2276"/>
        <w:gridCol w:w="1397"/>
      </w:tblGrid>
      <w:tr w:rsidR="004763F5" w:rsidRPr="009249DB" w14:paraId="773A748C" w14:textId="1D3A7183" w:rsidTr="00D05222">
        <w:trPr>
          <w:tblHeader/>
          <w:tblCellSpacing w:w="15" w:type="dxa"/>
        </w:trPr>
        <w:tc>
          <w:tcPr>
            <w:tcW w:w="490" w:type="dxa"/>
          </w:tcPr>
          <w:p w14:paraId="7187B3A7" w14:textId="77777777" w:rsidR="004763F5" w:rsidRPr="009249DB" w:rsidRDefault="004763F5" w:rsidP="00DC5305">
            <w:pPr>
              <w:jc w:val="center"/>
              <w:rPr>
                <w:b/>
                <w:bCs/>
              </w:rPr>
            </w:pPr>
          </w:p>
        </w:tc>
        <w:tc>
          <w:tcPr>
            <w:tcW w:w="5112" w:type="dxa"/>
            <w:vAlign w:val="center"/>
            <w:hideMark/>
          </w:tcPr>
          <w:p w14:paraId="5C419704" w14:textId="6633EFE9" w:rsidR="004763F5" w:rsidRPr="009249DB" w:rsidRDefault="004763F5" w:rsidP="00DC5305">
            <w:pPr>
              <w:jc w:val="center"/>
              <w:rPr>
                <w:b/>
                <w:bCs/>
              </w:rPr>
            </w:pPr>
            <w:r w:rsidRPr="009249DB">
              <w:rPr>
                <w:b/>
                <w:bCs/>
              </w:rPr>
              <w:t>Indicator</w:t>
            </w:r>
          </w:p>
        </w:tc>
        <w:tc>
          <w:tcPr>
            <w:tcW w:w="2246" w:type="dxa"/>
            <w:vAlign w:val="center"/>
            <w:hideMark/>
          </w:tcPr>
          <w:p w14:paraId="5B4B6A50" w14:textId="77777777" w:rsidR="004763F5" w:rsidRPr="009249DB" w:rsidRDefault="004763F5" w:rsidP="00DC5305">
            <w:pPr>
              <w:jc w:val="center"/>
              <w:rPr>
                <w:b/>
                <w:bCs/>
              </w:rPr>
            </w:pPr>
            <w:r w:rsidRPr="009249DB">
              <w:rPr>
                <w:b/>
                <w:bCs/>
              </w:rPr>
              <w:t>Means of Verification</w:t>
            </w:r>
          </w:p>
        </w:tc>
        <w:tc>
          <w:tcPr>
            <w:tcW w:w="1352" w:type="dxa"/>
          </w:tcPr>
          <w:p w14:paraId="662178EB" w14:textId="0B499899" w:rsidR="004763F5" w:rsidRPr="009249DB" w:rsidRDefault="004763F5" w:rsidP="00DC5305">
            <w:pPr>
              <w:jc w:val="center"/>
              <w:rPr>
                <w:b/>
                <w:bCs/>
              </w:rPr>
            </w:pPr>
            <w:r>
              <w:rPr>
                <w:b/>
                <w:bCs/>
              </w:rPr>
              <w:t>Classification</w:t>
            </w:r>
          </w:p>
        </w:tc>
      </w:tr>
      <w:tr w:rsidR="00317D25" w:rsidRPr="00DC5305" w14:paraId="1B2CEACE" w14:textId="2D28B068" w:rsidTr="00D05222">
        <w:trPr>
          <w:tblCellSpacing w:w="15" w:type="dxa"/>
        </w:trPr>
        <w:tc>
          <w:tcPr>
            <w:tcW w:w="490" w:type="dxa"/>
          </w:tcPr>
          <w:p w14:paraId="7D109045" w14:textId="77777777" w:rsidR="00317D25" w:rsidRPr="009249DB" w:rsidRDefault="00317D25" w:rsidP="00FE1AFD">
            <w:pPr>
              <w:pStyle w:val="ListParagraph"/>
              <w:numPr>
                <w:ilvl w:val="0"/>
                <w:numId w:val="120"/>
              </w:numPr>
            </w:pPr>
          </w:p>
        </w:tc>
        <w:tc>
          <w:tcPr>
            <w:tcW w:w="5112" w:type="dxa"/>
            <w:vAlign w:val="center"/>
            <w:hideMark/>
          </w:tcPr>
          <w:p w14:paraId="189617DF" w14:textId="7E041117" w:rsidR="00317D25" w:rsidRPr="009249DB" w:rsidRDefault="00317D25" w:rsidP="00317D25">
            <w:r w:rsidRPr="009249DB">
              <w:t>Dialysis unit is supervised by a qualified nephrologist or trained physician</w:t>
            </w:r>
          </w:p>
        </w:tc>
        <w:tc>
          <w:tcPr>
            <w:tcW w:w="2246" w:type="dxa"/>
            <w:vAlign w:val="center"/>
            <w:hideMark/>
          </w:tcPr>
          <w:p w14:paraId="511E86F9" w14:textId="77777777" w:rsidR="00317D25" w:rsidRPr="009249DB" w:rsidRDefault="00317D25" w:rsidP="00317D25">
            <w:r w:rsidRPr="009249DB">
              <w:t>HR files, credentials, rosters</w:t>
            </w:r>
          </w:p>
        </w:tc>
        <w:tc>
          <w:tcPr>
            <w:tcW w:w="1352" w:type="dxa"/>
            <w:shd w:val="clear" w:color="auto" w:fill="FF0000"/>
          </w:tcPr>
          <w:p w14:paraId="0D0441E1" w14:textId="690A5AAE" w:rsidR="00317D25" w:rsidRPr="009249DB" w:rsidRDefault="00317D25" w:rsidP="00317D25">
            <w:r w:rsidRPr="00F23C64">
              <w:t>Essential</w:t>
            </w:r>
          </w:p>
        </w:tc>
      </w:tr>
      <w:tr w:rsidR="00317D25" w:rsidRPr="00DC5305" w14:paraId="6C4E372A" w14:textId="775FFBC6" w:rsidTr="00D05222">
        <w:trPr>
          <w:tblCellSpacing w:w="15" w:type="dxa"/>
        </w:trPr>
        <w:tc>
          <w:tcPr>
            <w:tcW w:w="490" w:type="dxa"/>
          </w:tcPr>
          <w:p w14:paraId="4445E567" w14:textId="77777777" w:rsidR="00317D25" w:rsidRPr="009249DB" w:rsidRDefault="00317D25" w:rsidP="00FE1AFD">
            <w:pPr>
              <w:pStyle w:val="ListParagraph"/>
              <w:numPr>
                <w:ilvl w:val="0"/>
                <w:numId w:val="120"/>
              </w:numPr>
            </w:pPr>
          </w:p>
        </w:tc>
        <w:tc>
          <w:tcPr>
            <w:tcW w:w="5112" w:type="dxa"/>
            <w:vAlign w:val="center"/>
            <w:hideMark/>
          </w:tcPr>
          <w:p w14:paraId="2538AD57" w14:textId="7F7B9D13" w:rsidR="00317D25" w:rsidRPr="009249DB" w:rsidRDefault="00317D25" w:rsidP="00317D25">
            <w:r w:rsidRPr="009249DB">
              <w:t>Dialysis nurses and technicians are trained in hemodialysis procedures</w:t>
            </w:r>
          </w:p>
        </w:tc>
        <w:tc>
          <w:tcPr>
            <w:tcW w:w="2246" w:type="dxa"/>
            <w:vAlign w:val="center"/>
            <w:hideMark/>
          </w:tcPr>
          <w:p w14:paraId="0A5EA78B" w14:textId="77777777" w:rsidR="00317D25" w:rsidRPr="009249DB" w:rsidRDefault="00317D25" w:rsidP="00317D25">
            <w:r w:rsidRPr="009249DB">
              <w:t>Training records, competency checklists</w:t>
            </w:r>
          </w:p>
        </w:tc>
        <w:tc>
          <w:tcPr>
            <w:tcW w:w="1352" w:type="dxa"/>
            <w:shd w:val="clear" w:color="auto" w:fill="FF0000"/>
          </w:tcPr>
          <w:p w14:paraId="384ACD1F" w14:textId="4D45C1D1" w:rsidR="00317D25" w:rsidRPr="009249DB" w:rsidRDefault="00317D25" w:rsidP="00317D25">
            <w:r w:rsidRPr="00F23C64">
              <w:t>Essential</w:t>
            </w:r>
          </w:p>
        </w:tc>
      </w:tr>
      <w:tr w:rsidR="00317D25" w:rsidRPr="00DC5305" w14:paraId="73790D8F" w14:textId="28ABF136" w:rsidTr="00D05222">
        <w:trPr>
          <w:tblCellSpacing w:w="15" w:type="dxa"/>
        </w:trPr>
        <w:tc>
          <w:tcPr>
            <w:tcW w:w="490" w:type="dxa"/>
          </w:tcPr>
          <w:p w14:paraId="35E31622" w14:textId="77777777" w:rsidR="00317D25" w:rsidRPr="009249DB" w:rsidRDefault="00317D25" w:rsidP="00FE1AFD">
            <w:pPr>
              <w:pStyle w:val="ListParagraph"/>
              <w:numPr>
                <w:ilvl w:val="0"/>
                <w:numId w:val="120"/>
              </w:numPr>
            </w:pPr>
          </w:p>
        </w:tc>
        <w:tc>
          <w:tcPr>
            <w:tcW w:w="5112" w:type="dxa"/>
            <w:vAlign w:val="center"/>
            <w:hideMark/>
          </w:tcPr>
          <w:p w14:paraId="0FA744E4" w14:textId="487E71DD" w:rsidR="00317D25" w:rsidRPr="009249DB" w:rsidRDefault="00317D25" w:rsidP="00317D25">
            <w:r w:rsidRPr="009249DB">
              <w:t>Adequate staffing to cover patient load and shifts</w:t>
            </w:r>
          </w:p>
        </w:tc>
        <w:tc>
          <w:tcPr>
            <w:tcW w:w="2246" w:type="dxa"/>
            <w:vAlign w:val="center"/>
            <w:hideMark/>
          </w:tcPr>
          <w:p w14:paraId="1F0A9168" w14:textId="77777777" w:rsidR="00317D25" w:rsidRPr="009249DB" w:rsidRDefault="00317D25" w:rsidP="00317D25">
            <w:r w:rsidRPr="009249DB">
              <w:t>Duty rosters, HR policies</w:t>
            </w:r>
          </w:p>
        </w:tc>
        <w:tc>
          <w:tcPr>
            <w:tcW w:w="1352" w:type="dxa"/>
            <w:shd w:val="clear" w:color="auto" w:fill="FF0000"/>
          </w:tcPr>
          <w:p w14:paraId="67515B03" w14:textId="08294B64" w:rsidR="00317D25" w:rsidRPr="009249DB" w:rsidRDefault="00317D25" w:rsidP="00317D25">
            <w:r w:rsidRPr="00F23C64">
              <w:t>Essential</w:t>
            </w:r>
          </w:p>
        </w:tc>
      </w:tr>
      <w:tr w:rsidR="00317D25" w:rsidRPr="00DC5305" w14:paraId="2A0BE9D2" w14:textId="371D7D59" w:rsidTr="00D05222">
        <w:trPr>
          <w:tblCellSpacing w:w="15" w:type="dxa"/>
        </w:trPr>
        <w:tc>
          <w:tcPr>
            <w:tcW w:w="490" w:type="dxa"/>
          </w:tcPr>
          <w:p w14:paraId="7B2C182D" w14:textId="77777777" w:rsidR="00317D25" w:rsidRPr="009249DB" w:rsidRDefault="00317D25" w:rsidP="00FE1AFD">
            <w:pPr>
              <w:pStyle w:val="ListParagraph"/>
              <w:numPr>
                <w:ilvl w:val="0"/>
                <w:numId w:val="120"/>
              </w:numPr>
            </w:pPr>
          </w:p>
        </w:tc>
        <w:tc>
          <w:tcPr>
            <w:tcW w:w="5112" w:type="dxa"/>
            <w:vAlign w:val="center"/>
            <w:hideMark/>
          </w:tcPr>
          <w:p w14:paraId="060A0B6F" w14:textId="63D4F0F0" w:rsidR="00317D25" w:rsidRPr="009249DB" w:rsidRDefault="00317D25" w:rsidP="00317D25">
            <w:r w:rsidRPr="009249DB">
              <w:t>CPR/BLS trained staff are available on all shifts</w:t>
            </w:r>
          </w:p>
        </w:tc>
        <w:tc>
          <w:tcPr>
            <w:tcW w:w="2246" w:type="dxa"/>
            <w:vAlign w:val="center"/>
            <w:hideMark/>
          </w:tcPr>
          <w:p w14:paraId="4A6544C4" w14:textId="77777777" w:rsidR="00317D25" w:rsidRPr="009249DB" w:rsidRDefault="00317D25" w:rsidP="00317D25">
            <w:r w:rsidRPr="009249DB">
              <w:t>Training certificates, emergency drill logs</w:t>
            </w:r>
          </w:p>
        </w:tc>
        <w:tc>
          <w:tcPr>
            <w:tcW w:w="1352" w:type="dxa"/>
            <w:shd w:val="clear" w:color="auto" w:fill="FF0000"/>
          </w:tcPr>
          <w:p w14:paraId="015E9175" w14:textId="333DF45A" w:rsidR="00317D25" w:rsidRPr="009249DB" w:rsidRDefault="00317D25" w:rsidP="00317D25">
            <w:r w:rsidRPr="00F23C64">
              <w:t>Essential</w:t>
            </w:r>
          </w:p>
        </w:tc>
      </w:tr>
      <w:tr w:rsidR="004763F5" w:rsidRPr="00DC5305" w14:paraId="4FD8FC18" w14:textId="23FEEBFB" w:rsidTr="00D05222">
        <w:trPr>
          <w:tblCellSpacing w:w="15" w:type="dxa"/>
        </w:trPr>
        <w:tc>
          <w:tcPr>
            <w:tcW w:w="490" w:type="dxa"/>
          </w:tcPr>
          <w:p w14:paraId="0A5A56AA" w14:textId="77777777" w:rsidR="004763F5" w:rsidRPr="009249DB" w:rsidRDefault="004763F5" w:rsidP="00FE1AFD">
            <w:pPr>
              <w:pStyle w:val="ListParagraph"/>
              <w:numPr>
                <w:ilvl w:val="0"/>
                <w:numId w:val="120"/>
              </w:numPr>
            </w:pPr>
          </w:p>
        </w:tc>
        <w:tc>
          <w:tcPr>
            <w:tcW w:w="5112" w:type="dxa"/>
            <w:vAlign w:val="center"/>
            <w:hideMark/>
          </w:tcPr>
          <w:p w14:paraId="2615F63B" w14:textId="65A87340" w:rsidR="004763F5" w:rsidRPr="009249DB" w:rsidRDefault="004763F5" w:rsidP="009249DB">
            <w:r w:rsidRPr="009249DB">
              <w:t>Ongoing education and CME activities are held</w:t>
            </w:r>
          </w:p>
        </w:tc>
        <w:tc>
          <w:tcPr>
            <w:tcW w:w="2246" w:type="dxa"/>
            <w:vAlign w:val="center"/>
            <w:hideMark/>
          </w:tcPr>
          <w:p w14:paraId="33940037" w14:textId="77777777" w:rsidR="004763F5" w:rsidRPr="009249DB" w:rsidRDefault="004763F5" w:rsidP="009249DB">
            <w:r w:rsidRPr="009249DB">
              <w:t>Training logs, participation sheets</w:t>
            </w:r>
          </w:p>
        </w:tc>
        <w:tc>
          <w:tcPr>
            <w:tcW w:w="1352" w:type="dxa"/>
            <w:shd w:val="clear" w:color="auto" w:fill="FFFF00"/>
          </w:tcPr>
          <w:p w14:paraId="05AFB1B0" w14:textId="62869F42" w:rsidR="004763F5" w:rsidRPr="009249DB" w:rsidRDefault="00317D25" w:rsidP="00317D25">
            <w:r>
              <w:t>Desirable</w:t>
            </w:r>
          </w:p>
        </w:tc>
      </w:tr>
    </w:tbl>
    <w:p w14:paraId="7A1815CB" w14:textId="77777777" w:rsidR="00DC5305" w:rsidRDefault="00DC5305" w:rsidP="009249DB">
      <w:pPr>
        <w:rPr>
          <w:b/>
          <w:bCs/>
          <w:color w:val="FF0000"/>
        </w:rPr>
      </w:pPr>
    </w:p>
    <w:p w14:paraId="524C14D0" w14:textId="0908F7BF" w:rsidR="009249DB" w:rsidRPr="009249DB" w:rsidRDefault="009249DB" w:rsidP="009249DB">
      <w:pPr>
        <w:rPr>
          <w:b/>
          <w:bCs/>
        </w:rPr>
      </w:pPr>
      <w:r w:rsidRPr="009249DB">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DC5305" w:rsidRPr="009249DB" w14:paraId="27EEF89E" w14:textId="77777777" w:rsidTr="00DC5305">
        <w:trPr>
          <w:tblHeader/>
          <w:tblCellSpacing w:w="15" w:type="dxa"/>
        </w:trPr>
        <w:tc>
          <w:tcPr>
            <w:tcW w:w="0" w:type="auto"/>
            <w:vAlign w:val="center"/>
            <w:hideMark/>
          </w:tcPr>
          <w:p w14:paraId="4BC73F36" w14:textId="77777777" w:rsidR="009249DB" w:rsidRPr="009249DB" w:rsidRDefault="009249DB" w:rsidP="00DC5305">
            <w:pPr>
              <w:jc w:val="center"/>
              <w:rPr>
                <w:b/>
                <w:bCs/>
              </w:rPr>
            </w:pPr>
            <w:r w:rsidRPr="009249DB">
              <w:rPr>
                <w:b/>
                <w:bCs/>
              </w:rPr>
              <w:t>Score</w:t>
            </w:r>
          </w:p>
        </w:tc>
        <w:tc>
          <w:tcPr>
            <w:tcW w:w="0" w:type="auto"/>
            <w:vAlign w:val="center"/>
            <w:hideMark/>
          </w:tcPr>
          <w:p w14:paraId="35D0D7AE" w14:textId="77777777" w:rsidR="009249DB" w:rsidRPr="009249DB" w:rsidRDefault="009249DB" w:rsidP="00DC5305">
            <w:pPr>
              <w:jc w:val="center"/>
              <w:rPr>
                <w:b/>
                <w:bCs/>
              </w:rPr>
            </w:pPr>
            <w:r w:rsidRPr="009249DB">
              <w:rPr>
                <w:b/>
                <w:bCs/>
              </w:rPr>
              <w:t>Description</w:t>
            </w:r>
          </w:p>
        </w:tc>
      </w:tr>
      <w:tr w:rsidR="00DC5305" w:rsidRPr="00DC5305" w14:paraId="73710215" w14:textId="77777777" w:rsidTr="00DC5305">
        <w:trPr>
          <w:tblCellSpacing w:w="15" w:type="dxa"/>
        </w:trPr>
        <w:tc>
          <w:tcPr>
            <w:tcW w:w="0" w:type="auto"/>
            <w:vAlign w:val="center"/>
            <w:hideMark/>
          </w:tcPr>
          <w:p w14:paraId="15C4870A" w14:textId="77777777" w:rsidR="009249DB" w:rsidRPr="009249DB" w:rsidRDefault="009249DB" w:rsidP="009249DB">
            <w:r w:rsidRPr="009249DB">
              <w:t>2</w:t>
            </w:r>
          </w:p>
        </w:tc>
        <w:tc>
          <w:tcPr>
            <w:tcW w:w="0" w:type="auto"/>
            <w:vAlign w:val="center"/>
            <w:hideMark/>
          </w:tcPr>
          <w:p w14:paraId="2F7D429B" w14:textId="77777777" w:rsidR="009249DB" w:rsidRPr="009249DB" w:rsidRDefault="009249DB" w:rsidP="009249DB">
            <w:r w:rsidRPr="009249DB">
              <w:t>Fully compliant with all listed indicators</w:t>
            </w:r>
          </w:p>
        </w:tc>
      </w:tr>
      <w:tr w:rsidR="00DC5305" w:rsidRPr="00DC5305" w14:paraId="48C6A191" w14:textId="77777777" w:rsidTr="00DC5305">
        <w:trPr>
          <w:tblCellSpacing w:w="15" w:type="dxa"/>
        </w:trPr>
        <w:tc>
          <w:tcPr>
            <w:tcW w:w="0" w:type="auto"/>
            <w:vAlign w:val="center"/>
            <w:hideMark/>
          </w:tcPr>
          <w:p w14:paraId="5169CE4C" w14:textId="77777777" w:rsidR="009249DB" w:rsidRPr="009249DB" w:rsidRDefault="009249DB" w:rsidP="009249DB">
            <w:r w:rsidRPr="009249DB">
              <w:t>1</w:t>
            </w:r>
          </w:p>
        </w:tc>
        <w:tc>
          <w:tcPr>
            <w:tcW w:w="0" w:type="auto"/>
            <w:vAlign w:val="center"/>
            <w:hideMark/>
          </w:tcPr>
          <w:p w14:paraId="631C1E63" w14:textId="77777777" w:rsidR="009249DB" w:rsidRPr="009249DB" w:rsidRDefault="009249DB" w:rsidP="009249DB">
            <w:r w:rsidRPr="009249DB">
              <w:t>Partially compliant with at least 50% of indicators</w:t>
            </w:r>
          </w:p>
        </w:tc>
      </w:tr>
      <w:tr w:rsidR="00DC5305" w:rsidRPr="00DC5305" w14:paraId="0DAE4876" w14:textId="77777777" w:rsidTr="00DC5305">
        <w:trPr>
          <w:tblCellSpacing w:w="15" w:type="dxa"/>
        </w:trPr>
        <w:tc>
          <w:tcPr>
            <w:tcW w:w="0" w:type="auto"/>
            <w:vAlign w:val="center"/>
            <w:hideMark/>
          </w:tcPr>
          <w:p w14:paraId="07311D35" w14:textId="77777777" w:rsidR="009249DB" w:rsidRPr="009249DB" w:rsidRDefault="009249DB" w:rsidP="009249DB">
            <w:r w:rsidRPr="009249DB">
              <w:t>0</w:t>
            </w:r>
          </w:p>
        </w:tc>
        <w:tc>
          <w:tcPr>
            <w:tcW w:w="0" w:type="auto"/>
            <w:vAlign w:val="center"/>
            <w:hideMark/>
          </w:tcPr>
          <w:p w14:paraId="023A3274" w14:textId="77777777" w:rsidR="009249DB" w:rsidRPr="009249DB" w:rsidRDefault="009249DB" w:rsidP="009249DB">
            <w:r w:rsidRPr="009249DB">
              <w:t>Less than 50% compliance or no system in place</w:t>
            </w:r>
          </w:p>
        </w:tc>
      </w:tr>
    </w:tbl>
    <w:p w14:paraId="0064AAF8" w14:textId="77777777" w:rsidR="00DC5305" w:rsidRDefault="00DC5305" w:rsidP="009249DB">
      <w:pPr>
        <w:rPr>
          <w:b/>
          <w:bCs/>
          <w:color w:val="FF0000"/>
        </w:rPr>
      </w:pPr>
    </w:p>
    <w:p w14:paraId="721E92CF" w14:textId="1CF50F9D" w:rsidR="009249DB" w:rsidRPr="009249DB" w:rsidRDefault="009249DB" w:rsidP="009249DB">
      <w:pPr>
        <w:rPr>
          <w:b/>
          <w:bCs/>
        </w:rPr>
      </w:pPr>
      <w:r w:rsidRPr="009249DB">
        <w:rPr>
          <w:b/>
          <w:bCs/>
        </w:rPr>
        <w:t>Domain: DIAL-4 – Infection Prevention and Control (IPC)</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050"/>
        <w:gridCol w:w="3368"/>
        <w:gridCol w:w="1397"/>
      </w:tblGrid>
      <w:tr w:rsidR="004763F5" w:rsidRPr="009249DB" w14:paraId="4688D268" w14:textId="0D01F8C1" w:rsidTr="00D05222">
        <w:trPr>
          <w:tblHeader/>
          <w:tblCellSpacing w:w="15" w:type="dxa"/>
        </w:trPr>
        <w:tc>
          <w:tcPr>
            <w:tcW w:w="490" w:type="dxa"/>
          </w:tcPr>
          <w:p w14:paraId="65B76851" w14:textId="77777777" w:rsidR="004763F5" w:rsidRPr="009249DB" w:rsidRDefault="004763F5" w:rsidP="00DC5305">
            <w:pPr>
              <w:jc w:val="center"/>
              <w:rPr>
                <w:b/>
                <w:bCs/>
              </w:rPr>
            </w:pPr>
          </w:p>
        </w:tc>
        <w:tc>
          <w:tcPr>
            <w:tcW w:w="4020" w:type="dxa"/>
            <w:vAlign w:val="center"/>
            <w:hideMark/>
          </w:tcPr>
          <w:p w14:paraId="19F30C08" w14:textId="1265C807" w:rsidR="004763F5" w:rsidRPr="009249DB" w:rsidRDefault="004763F5" w:rsidP="00DC5305">
            <w:pPr>
              <w:jc w:val="center"/>
              <w:rPr>
                <w:b/>
                <w:bCs/>
              </w:rPr>
            </w:pPr>
            <w:r w:rsidRPr="009249DB">
              <w:rPr>
                <w:b/>
                <w:bCs/>
              </w:rPr>
              <w:t>Indicator</w:t>
            </w:r>
          </w:p>
        </w:tc>
        <w:tc>
          <w:tcPr>
            <w:tcW w:w="3338" w:type="dxa"/>
            <w:vAlign w:val="center"/>
            <w:hideMark/>
          </w:tcPr>
          <w:p w14:paraId="1C215A10" w14:textId="77777777" w:rsidR="004763F5" w:rsidRPr="009249DB" w:rsidRDefault="004763F5" w:rsidP="00DC5305">
            <w:pPr>
              <w:jc w:val="center"/>
              <w:rPr>
                <w:b/>
                <w:bCs/>
              </w:rPr>
            </w:pPr>
            <w:r w:rsidRPr="009249DB">
              <w:rPr>
                <w:b/>
                <w:bCs/>
              </w:rPr>
              <w:t>Means of Verification</w:t>
            </w:r>
          </w:p>
        </w:tc>
        <w:tc>
          <w:tcPr>
            <w:tcW w:w="1352" w:type="dxa"/>
          </w:tcPr>
          <w:p w14:paraId="1FB0BE1C" w14:textId="16591948" w:rsidR="004763F5" w:rsidRPr="009249DB" w:rsidRDefault="004763F5" w:rsidP="00DC5305">
            <w:pPr>
              <w:jc w:val="center"/>
              <w:rPr>
                <w:b/>
                <w:bCs/>
              </w:rPr>
            </w:pPr>
            <w:r>
              <w:rPr>
                <w:b/>
                <w:bCs/>
              </w:rPr>
              <w:t>Classification</w:t>
            </w:r>
          </w:p>
        </w:tc>
      </w:tr>
      <w:tr w:rsidR="004763F5" w:rsidRPr="00DC5305" w14:paraId="54FAC74F" w14:textId="5A7A0246" w:rsidTr="00D05222">
        <w:trPr>
          <w:tblCellSpacing w:w="15" w:type="dxa"/>
        </w:trPr>
        <w:tc>
          <w:tcPr>
            <w:tcW w:w="490" w:type="dxa"/>
          </w:tcPr>
          <w:p w14:paraId="0875915E" w14:textId="77777777" w:rsidR="004763F5" w:rsidRPr="009249DB" w:rsidRDefault="004763F5" w:rsidP="00FE1AFD">
            <w:pPr>
              <w:pStyle w:val="ListParagraph"/>
              <w:numPr>
                <w:ilvl w:val="0"/>
                <w:numId w:val="117"/>
              </w:numPr>
            </w:pPr>
          </w:p>
        </w:tc>
        <w:tc>
          <w:tcPr>
            <w:tcW w:w="4020" w:type="dxa"/>
            <w:vAlign w:val="center"/>
            <w:hideMark/>
          </w:tcPr>
          <w:p w14:paraId="09FCBB46" w14:textId="4829D8F9" w:rsidR="004763F5" w:rsidRPr="009249DB" w:rsidRDefault="004763F5" w:rsidP="004763F5">
            <w:r w:rsidRPr="009249DB">
              <w:t>Staff adhere to hand hygiene and PPE protocols</w:t>
            </w:r>
          </w:p>
        </w:tc>
        <w:tc>
          <w:tcPr>
            <w:tcW w:w="3338" w:type="dxa"/>
            <w:vAlign w:val="center"/>
            <w:hideMark/>
          </w:tcPr>
          <w:p w14:paraId="3FA91797" w14:textId="77777777" w:rsidR="004763F5" w:rsidRPr="009249DB" w:rsidRDefault="004763F5" w:rsidP="004763F5">
            <w:r w:rsidRPr="009249DB">
              <w:t>Observation, SOPs, training records</w:t>
            </w:r>
          </w:p>
        </w:tc>
        <w:tc>
          <w:tcPr>
            <w:tcW w:w="1352" w:type="dxa"/>
            <w:shd w:val="clear" w:color="auto" w:fill="FF0000"/>
          </w:tcPr>
          <w:p w14:paraId="15B629EC" w14:textId="495C4D1E" w:rsidR="004763F5" w:rsidRPr="009249DB" w:rsidRDefault="004763F5" w:rsidP="004763F5">
            <w:r w:rsidRPr="00C75C7E">
              <w:t>Essential</w:t>
            </w:r>
          </w:p>
        </w:tc>
      </w:tr>
      <w:tr w:rsidR="004763F5" w:rsidRPr="00DC5305" w14:paraId="76805124" w14:textId="08730B32" w:rsidTr="00D05222">
        <w:trPr>
          <w:tblCellSpacing w:w="15" w:type="dxa"/>
        </w:trPr>
        <w:tc>
          <w:tcPr>
            <w:tcW w:w="490" w:type="dxa"/>
          </w:tcPr>
          <w:p w14:paraId="0B8D9B42" w14:textId="77777777" w:rsidR="004763F5" w:rsidRPr="009249DB" w:rsidRDefault="004763F5" w:rsidP="00FE1AFD">
            <w:pPr>
              <w:pStyle w:val="ListParagraph"/>
              <w:numPr>
                <w:ilvl w:val="0"/>
                <w:numId w:val="117"/>
              </w:numPr>
            </w:pPr>
          </w:p>
        </w:tc>
        <w:tc>
          <w:tcPr>
            <w:tcW w:w="4020" w:type="dxa"/>
            <w:vAlign w:val="center"/>
            <w:hideMark/>
          </w:tcPr>
          <w:p w14:paraId="33BCF82B" w14:textId="21566C83" w:rsidR="004763F5" w:rsidRPr="009249DB" w:rsidRDefault="004763F5" w:rsidP="004763F5">
            <w:r w:rsidRPr="009249DB">
              <w:t>Dialysis chairs and machines are disinfected between patients</w:t>
            </w:r>
          </w:p>
        </w:tc>
        <w:tc>
          <w:tcPr>
            <w:tcW w:w="3338" w:type="dxa"/>
            <w:vAlign w:val="center"/>
            <w:hideMark/>
          </w:tcPr>
          <w:p w14:paraId="7389549F" w14:textId="77777777" w:rsidR="004763F5" w:rsidRPr="009249DB" w:rsidRDefault="004763F5" w:rsidP="004763F5">
            <w:r w:rsidRPr="009249DB">
              <w:t>Disinfection logs, visual inspection</w:t>
            </w:r>
          </w:p>
        </w:tc>
        <w:tc>
          <w:tcPr>
            <w:tcW w:w="1352" w:type="dxa"/>
            <w:shd w:val="clear" w:color="auto" w:fill="FF0000"/>
          </w:tcPr>
          <w:p w14:paraId="40812314" w14:textId="7507624B" w:rsidR="004763F5" w:rsidRPr="009249DB" w:rsidRDefault="004763F5" w:rsidP="004763F5">
            <w:r w:rsidRPr="00C75C7E">
              <w:t>Essential</w:t>
            </w:r>
          </w:p>
        </w:tc>
      </w:tr>
      <w:tr w:rsidR="004763F5" w:rsidRPr="00DC5305" w14:paraId="53DF48D8" w14:textId="352B8CA9" w:rsidTr="00D05222">
        <w:trPr>
          <w:tblCellSpacing w:w="15" w:type="dxa"/>
        </w:trPr>
        <w:tc>
          <w:tcPr>
            <w:tcW w:w="490" w:type="dxa"/>
          </w:tcPr>
          <w:p w14:paraId="122C415B" w14:textId="77777777" w:rsidR="004763F5" w:rsidRPr="009249DB" w:rsidRDefault="004763F5" w:rsidP="00FE1AFD">
            <w:pPr>
              <w:pStyle w:val="ListParagraph"/>
              <w:numPr>
                <w:ilvl w:val="0"/>
                <w:numId w:val="117"/>
              </w:numPr>
            </w:pPr>
          </w:p>
        </w:tc>
        <w:tc>
          <w:tcPr>
            <w:tcW w:w="4020" w:type="dxa"/>
            <w:vAlign w:val="center"/>
            <w:hideMark/>
          </w:tcPr>
          <w:p w14:paraId="33B5DC2C" w14:textId="318965D1" w:rsidR="004763F5" w:rsidRPr="009249DB" w:rsidRDefault="004763F5" w:rsidP="004763F5">
            <w:r w:rsidRPr="009249DB">
              <w:t>Designated equipment and lines are used for Hepatitis B/C positive</w:t>
            </w:r>
            <w:r w:rsidR="00E42B94">
              <w:t xml:space="preserve">, </w:t>
            </w:r>
            <w:r w:rsidR="00C24672">
              <w:t>HIV</w:t>
            </w:r>
            <w:r w:rsidR="00C24672" w:rsidRPr="009249DB">
              <w:t xml:space="preserve"> cases</w:t>
            </w:r>
          </w:p>
        </w:tc>
        <w:tc>
          <w:tcPr>
            <w:tcW w:w="3338" w:type="dxa"/>
            <w:vAlign w:val="center"/>
            <w:hideMark/>
          </w:tcPr>
          <w:p w14:paraId="62CC54D5" w14:textId="77777777" w:rsidR="004763F5" w:rsidRPr="009249DB" w:rsidRDefault="004763F5" w:rsidP="004763F5">
            <w:r w:rsidRPr="009249DB">
              <w:t>Equipment labeling, isolation protocol documents</w:t>
            </w:r>
          </w:p>
        </w:tc>
        <w:tc>
          <w:tcPr>
            <w:tcW w:w="1352" w:type="dxa"/>
            <w:shd w:val="clear" w:color="auto" w:fill="FF0000"/>
          </w:tcPr>
          <w:p w14:paraId="62BFF36D" w14:textId="3752D4C0" w:rsidR="004763F5" w:rsidRPr="009249DB" w:rsidRDefault="004763F5" w:rsidP="004763F5">
            <w:r w:rsidRPr="00C75C7E">
              <w:t>Essential</w:t>
            </w:r>
          </w:p>
        </w:tc>
      </w:tr>
      <w:tr w:rsidR="004763F5" w:rsidRPr="00DC5305" w14:paraId="5367D8AE" w14:textId="78EA9A19" w:rsidTr="00D05222">
        <w:trPr>
          <w:tblCellSpacing w:w="15" w:type="dxa"/>
        </w:trPr>
        <w:tc>
          <w:tcPr>
            <w:tcW w:w="490" w:type="dxa"/>
          </w:tcPr>
          <w:p w14:paraId="4C57FEC2" w14:textId="77777777" w:rsidR="004763F5" w:rsidRPr="009249DB" w:rsidRDefault="004763F5" w:rsidP="00FE1AFD">
            <w:pPr>
              <w:pStyle w:val="ListParagraph"/>
              <w:numPr>
                <w:ilvl w:val="0"/>
                <w:numId w:val="117"/>
              </w:numPr>
            </w:pPr>
          </w:p>
        </w:tc>
        <w:tc>
          <w:tcPr>
            <w:tcW w:w="4020" w:type="dxa"/>
            <w:vAlign w:val="center"/>
            <w:hideMark/>
          </w:tcPr>
          <w:p w14:paraId="37FA5BAA" w14:textId="46D3F482" w:rsidR="004763F5" w:rsidRPr="009249DB" w:rsidRDefault="004763F5" w:rsidP="004763F5">
            <w:r w:rsidRPr="009249DB">
              <w:t>Waste is segregated and disposed of according to biomedical waste policy</w:t>
            </w:r>
          </w:p>
        </w:tc>
        <w:tc>
          <w:tcPr>
            <w:tcW w:w="3338" w:type="dxa"/>
            <w:vAlign w:val="center"/>
            <w:hideMark/>
          </w:tcPr>
          <w:p w14:paraId="1A9B5064" w14:textId="77777777" w:rsidR="004763F5" w:rsidRPr="009249DB" w:rsidRDefault="004763F5" w:rsidP="004763F5">
            <w:r w:rsidRPr="009249DB">
              <w:t>Color-coded bin inspection, waste transport logs</w:t>
            </w:r>
          </w:p>
        </w:tc>
        <w:tc>
          <w:tcPr>
            <w:tcW w:w="1352" w:type="dxa"/>
            <w:shd w:val="clear" w:color="auto" w:fill="FF0000"/>
          </w:tcPr>
          <w:p w14:paraId="5B26BACD" w14:textId="7FB8AD2D" w:rsidR="004763F5" w:rsidRPr="009249DB" w:rsidRDefault="004763F5" w:rsidP="004763F5">
            <w:r w:rsidRPr="00C75C7E">
              <w:t>Essential</w:t>
            </w:r>
          </w:p>
        </w:tc>
      </w:tr>
      <w:tr w:rsidR="004763F5" w:rsidRPr="00DC5305" w14:paraId="0ACEEDF2" w14:textId="77D91EEA" w:rsidTr="00D05222">
        <w:trPr>
          <w:tblCellSpacing w:w="15" w:type="dxa"/>
        </w:trPr>
        <w:tc>
          <w:tcPr>
            <w:tcW w:w="490" w:type="dxa"/>
          </w:tcPr>
          <w:p w14:paraId="1F5F17EA" w14:textId="77777777" w:rsidR="004763F5" w:rsidRPr="009249DB" w:rsidRDefault="004763F5" w:rsidP="00FE1AFD">
            <w:pPr>
              <w:pStyle w:val="ListParagraph"/>
              <w:numPr>
                <w:ilvl w:val="0"/>
                <w:numId w:val="117"/>
              </w:numPr>
            </w:pPr>
          </w:p>
        </w:tc>
        <w:tc>
          <w:tcPr>
            <w:tcW w:w="4020" w:type="dxa"/>
            <w:vAlign w:val="center"/>
            <w:hideMark/>
          </w:tcPr>
          <w:p w14:paraId="51F06892" w14:textId="66D54904" w:rsidR="004763F5" w:rsidRPr="009249DB" w:rsidRDefault="004763F5" w:rsidP="009249DB">
            <w:r w:rsidRPr="009249DB">
              <w:t>Surveillance of infections in dialysis patients is maintained</w:t>
            </w:r>
          </w:p>
        </w:tc>
        <w:tc>
          <w:tcPr>
            <w:tcW w:w="3338" w:type="dxa"/>
            <w:vAlign w:val="center"/>
            <w:hideMark/>
          </w:tcPr>
          <w:p w14:paraId="0EE88F52" w14:textId="77777777" w:rsidR="004763F5" w:rsidRPr="009249DB" w:rsidRDefault="004763F5" w:rsidP="009249DB">
            <w:r w:rsidRPr="009249DB">
              <w:t>Infection reports, surveillance registry</w:t>
            </w:r>
          </w:p>
        </w:tc>
        <w:tc>
          <w:tcPr>
            <w:tcW w:w="1352" w:type="dxa"/>
            <w:shd w:val="clear" w:color="auto" w:fill="FFFF00"/>
          </w:tcPr>
          <w:p w14:paraId="5F83EC0B" w14:textId="033F3443" w:rsidR="004763F5" w:rsidRPr="009249DB" w:rsidRDefault="004763F5" w:rsidP="009249DB">
            <w:r>
              <w:t>Desirable</w:t>
            </w:r>
          </w:p>
        </w:tc>
      </w:tr>
    </w:tbl>
    <w:p w14:paraId="3F8B1662" w14:textId="77777777" w:rsidR="009249DB" w:rsidRPr="009249DB" w:rsidRDefault="009249DB" w:rsidP="009249DB">
      <w:pPr>
        <w:rPr>
          <w:b/>
          <w:bCs/>
        </w:rPr>
      </w:pPr>
      <w:r w:rsidRPr="009249DB">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2B30CA" w:rsidRPr="009249DB" w14:paraId="72F7BDC6" w14:textId="77777777" w:rsidTr="002B30CA">
        <w:trPr>
          <w:tblHeader/>
          <w:tblCellSpacing w:w="15" w:type="dxa"/>
        </w:trPr>
        <w:tc>
          <w:tcPr>
            <w:tcW w:w="0" w:type="auto"/>
            <w:vAlign w:val="center"/>
            <w:hideMark/>
          </w:tcPr>
          <w:p w14:paraId="55E693A7" w14:textId="77777777" w:rsidR="009249DB" w:rsidRPr="009249DB" w:rsidRDefault="009249DB" w:rsidP="002B30CA">
            <w:pPr>
              <w:jc w:val="center"/>
              <w:rPr>
                <w:b/>
                <w:bCs/>
              </w:rPr>
            </w:pPr>
            <w:r w:rsidRPr="009249DB">
              <w:rPr>
                <w:b/>
                <w:bCs/>
              </w:rPr>
              <w:t>Score</w:t>
            </w:r>
          </w:p>
        </w:tc>
        <w:tc>
          <w:tcPr>
            <w:tcW w:w="0" w:type="auto"/>
            <w:vAlign w:val="center"/>
            <w:hideMark/>
          </w:tcPr>
          <w:p w14:paraId="09BB56A5" w14:textId="77777777" w:rsidR="009249DB" w:rsidRPr="009249DB" w:rsidRDefault="009249DB" w:rsidP="002B30CA">
            <w:pPr>
              <w:jc w:val="center"/>
              <w:rPr>
                <w:b/>
                <w:bCs/>
              </w:rPr>
            </w:pPr>
            <w:r w:rsidRPr="009249DB">
              <w:rPr>
                <w:b/>
                <w:bCs/>
              </w:rPr>
              <w:t>Description</w:t>
            </w:r>
          </w:p>
        </w:tc>
      </w:tr>
      <w:tr w:rsidR="002B30CA" w:rsidRPr="002B30CA" w14:paraId="082BCE3E" w14:textId="77777777" w:rsidTr="002B30CA">
        <w:trPr>
          <w:tblCellSpacing w:w="15" w:type="dxa"/>
        </w:trPr>
        <w:tc>
          <w:tcPr>
            <w:tcW w:w="0" w:type="auto"/>
            <w:vAlign w:val="center"/>
            <w:hideMark/>
          </w:tcPr>
          <w:p w14:paraId="253839DC" w14:textId="77777777" w:rsidR="009249DB" w:rsidRPr="009249DB" w:rsidRDefault="009249DB" w:rsidP="009249DB">
            <w:r w:rsidRPr="009249DB">
              <w:t>2</w:t>
            </w:r>
          </w:p>
        </w:tc>
        <w:tc>
          <w:tcPr>
            <w:tcW w:w="0" w:type="auto"/>
            <w:vAlign w:val="center"/>
            <w:hideMark/>
          </w:tcPr>
          <w:p w14:paraId="79107A2B" w14:textId="77777777" w:rsidR="009249DB" w:rsidRPr="009249DB" w:rsidRDefault="009249DB" w:rsidP="009249DB">
            <w:r w:rsidRPr="009249DB">
              <w:t>Fully compliant with all listed indicators</w:t>
            </w:r>
          </w:p>
        </w:tc>
      </w:tr>
      <w:tr w:rsidR="002B30CA" w:rsidRPr="002B30CA" w14:paraId="21EA46B0" w14:textId="77777777" w:rsidTr="002B30CA">
        <w:trPr>
          <w:tblCellSpacing w:w="15" w:type="dxa"/>
        </w:trPr>
        <w:tc>
          <w:tcPr>
            <w:tcW w:w="0" w:type="auto"/>
            <w:vAlign w:val="center"/>
            <w:hideMark/>
          </w:tcPr>
          <w:p w14:paraId="1393D580" w14:textId="77777777" w:rsidR="009249DB" w:rsidRPr="009249DB" w:rsidRDefault="009249DB" w:rsidP="009249DB">
            <w:r w:rsidRPr="009249DB">
              <w:t>1</w:t>
            </w:r>
          </w:p>
        </w:tc>
        <w:tc>
          <w:tcPr>
            <w:tcW w:w="0" w:type="auto"/>
            <w:vAlign w:val="center"/>
            <w:hideMark/>
          </w:tcPr>
          <w:p w14:paraId="29725316" w14:textId="77777777" w:rsidR="009249DB" w:rsidRPr="009249DB" w:rsidRDefault="009249DB" w:rsidP="009249DB">
            <w:r w:rsidRPr="009249DB">
              <w:t>Partially compliant with at least 50% of indicators</w:t>
            </w:r>
          </w:p>
        </w:tc>
      </w:tr>
      <w:tr w:rsidR="002B30CA" w:rsidRPr="002B30CA" w14:paraId="4CE47322" w14:textId="77777777" w:rsidTr="002B30CA">
        <w:trPr>
          <w:tblCellSpacing w:w="15" w:type="dxa"/>
        </w:trPr>
        <w:tc>
          <w:tcPr>
            <w:tcW w:w="0" w:type="auto"/>
            <w:vAlign w:val="center"/>
            <w:hideMark/>
          </w:tcPr>
          <w:p w14:paraId="33A6A3A8" w14:textId="77777777" w:rsidR="009249DB" w:rsidRPr="009249DB" w:rsidRDefault="009249DB" w:rsidP="009249DB">
            <w:r w:rsidRPr="009249DB">
              <w:t>0</w:t>
            </w:r>
          </w:p>
        </w:tc>
        <w:tc>
          <w:tcPr>
            <w:tcW w:w="0" w:type="auto"/>
            <w:vAlign w:val="center"/>
            <w:hideMark/>
          </w:tcPr>
          <w:p w14:paraId="1AE13615" w14:textId="77777777" w:rsidR="009249DB" w:rsidRPr="009249DB" w:rsidRDefault="009249DB" w:rsidP="009249DB">
            <w:r w:rsidRPr="009249DB">
              <w:t>Less than 50% compliance or no system in place</w:t>
            </w:r>
          </w:p>
        </w:tc>
      </w:tr>
    </w:tbl>
    <w:p w14:paraId="7321BF55" w14:textId="2FD34181" w:rsidR="009249DB" w:rsidRPr="009249DB" w:rsidRDefault="009249DB" w:rsidP="009249DB">
      <w:pPr>
        <w:rPr>
          <w:b/>
          <w:bCs/>
        </w:rPr>
      </w:pPr>
      <w:r w:rsidRPr="009249DB">
        <w:rPr>
          <w:b/>
          <w:bCs/>
        </w:rPr>
        <w:t>Domain: DIAL-5 – Clinical Procedures and Documentation</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667"/>
        <w:gridCol w:w="2751"/>
        <w:gridCol w:w="1397"/>
      </w:tblGrid>
      <w:tr w:rsidR="004763F5" w:rsidRPr="009249DB" w14:paraId="6C58D242" w14:textId="2A0E3D40" w:rsidTr="00D05222">
        <w:trPr>
          <w:tblHeader/>
          <w:tblCellSpacing w:w="15" w:type="dxa"/>
        </w:trPr>
        <w:tc>
          <w:tcPr>
            <w:tcW w:w="490" w:type="dxa"/>
          </w:tcPr>
          <w:p w14:paraId="4DCD1E69" w14:textId="77777777" w:rsidR="004763F5" w:rsidRPr="009249DB" w:rsidRDefault="004763F5" w:rsidP="002B30CA">
            <w:pPr>
              <w:jc w:val="center"/>
              <w:rPr>
                <w:b/>
                <w:bCs/>
              </w:rPr>
            </w:pPr>
          </w:p>
        </w:tc>
        <w:tc>
          <w:tcPr>
            <w:tcW w:w="4637" w:type="dxa"/>
            <w:vAlign w:val="center"/>
            <w:hideMark/>
          </w:tcPr>
          <w:p w14:paraId="70B613DE" w14:textId="1AC68AF2" w:rsidR="004763F5" w:rsidRPr="009249DB" w:rsidRDefault="004763F5" w:rsidP="002B30CA">
            <w:pPr>
              <w:jc w:val="center"/>
              <w:rPr>
                <w:b/>
                <w:bCs/>
              </w:rPr>
            </w:pPr>
            <w:r w:rsidRPr="009249DB">
              <w:rPr>
                <w:b/>
                <w:bCs/>
              </w:rPr>
              <w:t>Indicator</w:t>
            </w:r>
          </w:p>
        </w:tc>
        <w:tc>
          <w:tcPr>
            <w:tcW w:w="2721" w:type="dxa"/>
            <w:vAlign w:val="center"/>
            <w:hideMark/>
          </w:tcPr>
          <w:p w14:paraId="14250C62" w14:textId="77777777" w:rsidR="004763F5" w:rsidRPr="009249DB" w:rsidRDefault="004763F5" w:rsidP="002B30CA">
            <w:pPr>
              <w:jc w:val="center"/>
              <w:rPr>
                <w:b/>
                <w:bCs/>
              </w:rPr>
            </w:pPr>
            <w:r w:rsidRPr="009249DB">
              <w:rPr>
                <w:b/>
                <w:bCs/>
              </w:rPr>
              <w:t>Means of Verification</w:t>
            </w:r>
          </w:p>
        </w:tc>
        <w:tc>
          <w:tcPr>
            <w:tcW w:w="1352" w:type="dxa"/>
          </w:tcPr>
          <w:p w14:paraId="7F508ABA" w14:textId="74A652AE" w:rsidR="004763F5" w:rsidRPr="009249DB" w:rsidRDefault="004763F5" w:rsidP="002B30CA">
            <w:pPr>
              <w:jc w:val="center"/>
              <w:rPr>
                <w:b/>
                <w:bCs/>
              </w:rPr>
            </w:pPr>
            <w:r>
              <w:rPr>
                <w:b/>
                <w:bCs/>
              </w:rPr>
              <w:t>Classification</w:t>
            </w:r>
          </w:p>
        </w:tc>
      </w:tr>
      <w:tr w:rsidR="004763F5" w:rsidRPr="002B30CA" w14:paraId="03028AA5" w14:textId="4FE6F08A" w:rsidTr="00D05222">
        <w:trPr>
          <w:tblCellSpacing w:w="15" w:type="dxa"/>
        </w:trPr>
        <w:tc>
          <w:tcPr>
            <w:tcW w:w="490" w:type="dxa"/>
          </w:tcPr>
          <w:p w14:paraId="19A60711" w14:textId="77777777" w:rsidR="004763F5" w:rsidRPr="009249DB" w:rsidRDefault="004763F5" w:rsidP="00FE1AFD">
            <w:pPr>
              <w:pStyle w:val="ListParagraph"/>
              <w:numPr>
                <w:ilvl w:val="0"/>
                <w:numId w:val="248"/>
              </w:numPr>
            </w:pPr>
          </w:p>
        </w:tc>
        <w:tc>
          <w:tcPr>
            <w:tcW w:w="4637" w:type="dxa"/>
            <w:vAlign w:val="center"/>
            <w:hideMark/>
          </w:tcPr>
          <w:p w14:paraId="268712D5" w14:textId="51147A56" w:rsidR="004763F5" w:rsidRPr="009249DB" w:rsidRDefault="004763F5" w:rsidP="004763F5">
            <w:r w:rsidRPr="009249DB">
              <w:t>Standard protocols for initiation, monitoring, and termination of dialysis are followed</w:t>
            </w:r>
          </w:p>
        </w:tc>
        <w:tc>
          <w:tcPr>
            <w:tcW w:w="2721" w:type="dxa"/>
            <w:vAlign w:val="center"/>
            <w:hideMark/>
          </w:tcPr>
          <w:p w14:paraId="26EA3BBD" w14:textId="77777777" w:rsidR="004763F5" w:rsidRPr="009249DB" w:rsidRDefault="004763F5" w:rsidP="004763F5">
            <w:r w:rsidRPr="009249DB">
              <w:t>SOPs, observation, medical records</w:t>
            </w:r>
          </w:p>
        </w:tc>
        <w:tc>
          <w:tcPr>
            <w:tcW w:w="1352" w:type="dxa"/>
            <w:shd w:val="clear" w:color="auto" w:fill="FF0000"/>
          </w:tcPr>
          <w:p w14:paraId="69A6B86B" w14:textId="1A70F4D2" w:rsidR="004763F5" w:rsidRPr="009249DB" w:rsidRDefault="004763F5" w:rsidP="004763F5">
            <w:r w:rsidRPr="00C35CC6">
              <w:t>Essential</w:t>
            </w:r>
          </w:p>
        </w:tc>
      </w:tr>
      <w:tr w:rsidR="004763F5" w:rsidRPr="002B30CA" w14:paraId="3323DE7B" w14:textId="3BFDDC5A" w:rsidTr="00D05222">
        <w:trPr>
          <w:tblCellSpacing w:w="15" w:type="dxa"/>
        </w:trPr>
        <w:tc>
          <w:tcPr>
            <w:tcW w:w="490" w:type="dxa"/>
          </w:tcPr>
          <w:p w14:paraId="2495A310" w14:textId="77777777" w:rsidR="004763F5" w:rsidRPr="009249DB" w:rsidRDefault="004763F5" w:rsidP="00FE1AFD">
            <w:pPr>
              <w:pStyle w:val="ListParagraph"/>
              <w:numPr>
                <w:ilvl w:val="0"/>
                <w:numId w:val="248"/>
              </w:numPr>
            </w:pPr>
          </w:p>
        </w:tc>
        <w:tc>
          <w:tcPr>
            <w:tcW w:w="4637" w:type="dxa"/>
            <w:vAlign w:val="center"/>
            <w:hideMark/>
          </w:tcPr>
          <w:p w14:paraId="138D8C46" w14:textId="1169D824" w:rsidR="004763F5" w:rsidRPr="009249DB" w:rsidRDefault="004763F5" w:rsidP="004763F5">
            <w:r w:rsidRPr="009249DB">
              <w:t>Pre- and post-dialysis assessments are documented</w:t>
            </w:r>
          </w:p>
        </w:tc>
        <w:tc>
          <w:tcPr>
            <w:tcW w:w="2721" w:type="dxa"/>
            <w:vAlign w:val="center"/>
            <w:hideMark/>
          </w:tcPr>
          <w:p w14:paraId="384B12FA" w14:textId="77777777" w:rsidR="004763F5" w:rsidRPr="009249DB" w:rsidRDefault="004763F5" w:rsidP="004763F5">
            <w:r w:rsidRPr="009249DB">
              <w:t>Patient charts, nursing documentation</w:t>
            </w:r>
          </w:p>
        </w:tc>
        <w:tc>
          <w:tcPr>
            <w:tcW w:w="1352" w:type="dxa"/>
            <w:shd w:val="clear" w:color="auto" w:fill="FF0000"/>
          </w:tcPr>
          <w:p w14:paraId="14FB4FBA" w14:textId="7A6CD109" w:rsidR="004763F5" w:rsidRPr="009249DB" w:rsidRDefault="004763F5" w:rsidP="004763F5">
            <w:r w:rsidRPr="00C35CC6">
              <w:t>Essential</w:t>
            </w:r>
          </w:p>
        </w:tc>
      </w:tr>
      <w:tr w:rsidR="004763F5" w:rsidRPr="002B30CA" w14:paraId="2633833F" w14:textId="082E3CAF" w:rsidTr="00D05222">
        <w:trPr>
          <w:tblCellSpacing w:w="15" w:type="dxa"/>
        </w:trPr>
        <w:tc>
          <w:tcPr>
            <w:tcW w:w="490" w:type="dxa"/>
          </w:tcPr>
          <w:p w14:paraId="00DE0D5D" w14:textId="77777777" w:rsidR="004763F5" w:rsidRPr="009249DB" w:rsidRDefault="004763F5" w:rsidP="00FE1AFD">
            <w:pPr>
              <w:pStyle w:val="ListParagraph"/>
              <w:numPr>
                <w:ilvl w:val="0"/>
                <w:numId w:val="248"/>
              </w:numPr>
            </w:pPr>
          </w:p>
        </w:tc>
        <w:tc>
          <w:tcPr>
            <w:tcW w:w="4637" w:type="dxa"/>
            <w:vAlign w:val="center"/>
            <w:hideMark/>
          </w:tcPr>
          <w:p w14:paraId="021AF07A" w14:textId="1B9D6951" w:rsidR="004763F5" w:rsidRPr="009249DB" w:rsidRDefault="004763F5" w:rsidP="004763F5">
            <w:r w:rsidRPr="009249DB">
              <w:t>Anticoagulation and fluid management are protocol-based</w:t>
            </w:r>
            <w:r>
              <w:t>.*</w:t>
            </w:r>
          </w:p>
        </w:tc>
        <w:tc>
          <w:tcPr>
            <w:tcW w:w="2721" w:type="dxa"/>
            <w:vAlign w:val="center"/>
            <w:hideMark/>
          </w:tcPr>
          <w:p w14:paraId="5E8818FD" w14:textId="77777777" w:rsidR="004763F5" w:rsidRPr="009249DB" w:rsidRDefault="004763F5" w:rsidP="004763F5">
            <w:r w:rsidRPr="009249DB">
              <w:t>Clinical guidelines, prescription orders</w:t>
            </w:r>
          </w:p>
        </w:tc>
        <w:tc>
          <w:tcPr>
            <w:tcW w:w="1352" w:type="dxa"/>
            <w:shd w:val="clear" w:color="auto" w:fill="FF0000"/>
          </w:tcPr>
          <w:p w14:paraId="70DABC32" w14:textId="3B9C41AD" w:rsidR="004763F5" w:rsidRPr="009249DB" w:rsidRDefault="004763F5" w:rsidP="004763F5">
            <w:r w:rsidRPr="00C35CC6">
              <w:t>Essential</w:t>
            </w:r>
          </w:p>
        </w:tc>
      </w:tr>
      <w:tr w:rsidR="004763F5" w:rsidRPr="002B30CA" w14:paraId="555CF70F" w14:textId="1272B3F7" w:rsidTr="00D05222">
        <w:trPr>
          <w:tblCellSpacing w:w="15" w:type="dxa"/>
        </w:trPr>
        <w:tc>
          <w:tcPr>
            <w:tcW w:w="490" w:type="dxa"/>
          </w:tcPr>
          <w:p w14:paraId="398840C5" w14:textId="77777777" w:rsidR="004763F5" w:rsidRPr="009249DB" w:rsidRDefault="004763F5" w:rsidP="00FE1AFD">
            <w:pPr>
              <w:pStyle w:val="ListParagraph"/>
              <w:numPr>
                <w:ilvl w:val="0"/>
                <w:numId w:val="248"/>
              </w:numPr>
            </w:pPr>
          </w:p>
        </w:tc>
        <w:tc>
          <w:tcPr>
            <w:tcW w:w="4637" w:type="dxa"/>
            <w:vAlign w:val="center"/>
            <w:hideMark/>
          </w:tcPr>
          <w:p w14:paraId="213ED07F" w14:textId="61B36075" w:rsidR="004763F5" w:rsidRPr="009249DB" w:rsidRDefault="004763F5" w:rsidP="009249DB">
            <w:r w:rsidRPr="009249DB">
              <w:t>Complications are documented and reported</w:t>
            </w:r>
          </w:p>
        </w:tc>
        <w:tc>
          <w:tcPr>
            <w:tcW w:w="2721" w:type="dxa"/>
            <w:vAlign w:val="center"/>
            <w:hideMark/>
          </w:tcPr>
          <w:p w14:paraId="01D14BFE" w14:textId="77777777" w:rsidR="004763F5" w:rsidRPr="009249DB" w:rsidRDefault="004763F5" w:rsidP="009249DB">
            <w:r w:rsidRPr="009249DB">
              <w:t>Incident reports, audit records</w:t>
            </w:r>
          </w:p>
        </w:tc>
        <w:tc>
          <w:tcPr>
            <w:tcW w:w="1352" w:type="dxa"/>
            <w:shd w:val="clear" w:color="auto" w:fill="FF0000"/>
          </w:tcPr>
          <w:p w14:paraId="556ED07D" w14:textId="5DE6F792" w:rsidR="004763F5" w:rsidRPr="009249DB" w:rsidRDefault="004763F5" w:rsidP="009249DB">
            <w:r>
              <w:t>Essential</w:t>
            </w:r>
          </w:p>
        </w:tc>
      </w:tr>
      <w:tr w:rsidR="004763F5" w:rsidRPr="002B30CA" w14:paraId="7055E203" w14:textId="1741295F" w:rsidTr="00D05222">
        <w:trPr>
          <w:tblCellSpacing w:w="15" w:type="dxa"/>
        </w:trPr>
        <w:tc>
          <w:tcPr>
            <w:tcW w:w="490" w:type="dxa"/>
          </w:tcPr>
          <w:p w14:paraId="4864B87A" w14:textId="77777777" w:rsidR="004763F5" w:rsidRPr="009249DB" w:rsidRDefault="004763F5" w:rsidP="00FE1AFD">
            <w:pPr>
              <w:pStyle w:val="ListParagraph"/>
              <w:numPr>
                <w:ilvl w:val="0"/>
                <w:numId w:val="248"/>
              </w:numPr>
            </w:pPr>
          </w:p>
        </w:tc>
        <w:tc>
          <w:tcPr>
            <w:tcW w:w="4637" w:type="dxa"/>
            <w:vAlign w:val="center"/>
            <w:hideMark/>
          </w:tcPr>
          <w:p w14:paraId="6A7EE599" w14:textId="3B29A9D2" w:rsidR="004763F5" w:rsidRPr="009249DB" w:rsidRDefault="004763F5" w:rsidP="009249DB">
            <w:r w:rsidRPr="009249DB">
              <w:t>Patient education on procedure and safety is documented</w:t>
            </w:r>
          </w:p>
        </w:tc>
        <w:tc>
          <w:tcPr>
            <w:tcW w:w="2721" w:type="dxa"/>
            <w:vAlign w:val="center"/>
            <w:hideMark/>
          </w:tcPr>
          <w:p w14:paraId="213B05B0" w14:textId="77777777" w:rsidR="004763F5" w:rsidRPr="009249DB" w:rsidRDefault="004763F5" w:rsidP="009249DB">
            <w:r w:rsidRPr="009249DB">
              <w:t>Counseling logs, patient acknowledgement sheets</w:t>
            </w:r>
          </w:p>
        </w:tc>
        <w:tc>
          <w:tcPr>
            <w:tcW w:w="1352" w:type="dxa"/>
            <w:shd w:val="clear" w:color="auto" w:fill="FFFF00"/>
          </w:tcPr>
          <w:p w14:paraId="39DCF2CF" w14:textId="07DCE8A1" w:rsidR="004763F5" w:rsidRPr="009249DB" w:rsidRDefault="004763F5" w:rsidP="009249DB">
            <w:r>
              <w:t>Desirable</w:t>
            </w:r>
          </w:p>
        </w:tc>
      </w:tr>
    </w:tbl>
    <w:p w14:paraId="6A8AD88B" w14:textId="74B2A0B8" w:rsidR="00323429" w:rsidRPr="00B92241" w:rsidRDefault="00323429" w:rsidP="00323429">
      <w:pPr>
        <w:spacing w:before="100" w:beforeAutospacing="1" w:after="100" w:afterAutospacing="1" w:line="240" w:lineRule="auto"/>
        <w:rPr>
          <w:b/>
          <w:bCs/>
          <w:sz w:val="20"/>
          <w:szCs w:val="20"/>
        </w:rPr>
      </w:pPr>
      <w:r w:rsidRPr="00B92241">
        <w:rPr>
          <w:rFonts w:ascii="Times New Roman" w:eastAsia="Times New Roman" w:hAnsi="Times New Roman" w:cs="Times New Roman"/>
          <w:i/>
          <w:iCs/>
          <w:kern w:val="0"/>
          <w:sz w:val="20"/>
          <w:szCs w:val="20"/>
          <w14:ligatures w14:val="none"/>
        </w:rPr>
        <w:lastRenderedPageBreak/>
        <w:t>* Anticoagulation in dialysis typically involves the use of unfractionated heparin or low molecular weight heparin. Dosing protocols depend on patient condition and are adjusted based on clotting risk and bleeding tendency. Heparin-free dialysis is used in high-risk patients. Fluid management protocols focus on accurate assessment of dry weight, fluid gains, and careful ultrafiltration, usually not exceeding 13 ml/kg/hour as per KDIGO guidelines. Pre- and post-dialysis vital signs and weight tracking are essential to guide clinical decisions.</w:t>
      </w:r>
    </w:p>
    <w:p w14:paraId="29CC8C52" w14:textId="2F4E511F" w:rsidR="009249DB" w:rsidRPr="009249DB" w:rsidRDefault="009249DB" w:rsidP="009249DB">
      <w:pPr>
        <w:rPr>
          <w:b/>
          <w:bCs/>
        </w:rPr>
      </w:pPr>
      <w:r w:rsidRPr="009249DB">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2B30CA" w:rsidRPr="009249DB" w14:paraId="200C5736" w14:textId="77777777" w:rsidTr="002B30CA">
        <w:trPr>
          <w:tblHeader/>
          <w:tblCellSpacing w:w="15" w:type="dxa"/>
        </w:trPr>
        <w:tc>
          <w:tcPr>
            <w:tcW w:w="0" w:type="auto"/>
            <w:vAlign w:val="center"/>
            <w:hideMark/>
          </w:tcPr>
          <w:p w14:paraId="272FE9C0" w14:textId="77777777" w:rsidR="009249DB" w:rsidRPr="009249DB" w:rsidRDefault="009249DB" w:rsidP="002B30CA">
            <w:pPr>
              <w:jc w:val="center"/>
              <w:rPr>
                <w:b/>
                <w:bCs/>
              </w:rPr>
            </w:pPr>
            <w:r w:rsidRPr="009249DB">
              <w:rPr>
                <w:b/>
                <w:bCs/>
              </w:rPr>
              <w:t>Score</w:t>
            </w:r>
          </w:p>
        </w:tc>
        <w:tc>
          <w:tcPr>
            <w:tcW w:w="0" w:type="auto"/>
            <w:vAlign w:val="center"/>
            <w:hideMark/>
          </w:tcPr>
          <w:p w14:paraId="74273AEC" w14:textId="77777777" w:rsidR="009249DB" w:rsidRPr="009249DB" w:rsidRDefault="009249DB" w:rsidP="002B30CA">
            <w:pPr>
              <w:jc w:val="center"/>
              <w:rPr>
                <w:b/>
                <w:bCs/>
              </w:rPr>
            </w:pPr>
            <w:r w:rsidRPr="009249DB">
              <w:rPr>
                <w:b/>
                <w:bCs/>
              </w:rPr>
              <w:t>Description</w:t>
            </w:r>
          </w:p>
        </w:tc>
      </w:tr>
      <w:tr w:rsidR="002B30CA" w:rsidRPr="002B30CA" w14:paraId="5E95F244" w14:textId="77777777" w:rsidTr="002B30CA">
        <w:trPr>
          <w:tblCellSpacing w:w="15" w:type="dxa"/>
        </w:trPr>
        <w:tc>
          <w:tcPr>
            <w:tcW w:w="0" w:type="auto"/>
            <w:vAlign w:val="center"/>
            <w:hideMark/>
          </w:tcPr>
          <w:p w14:paraId="147A869D" w14:textId="77777777" w:rsidR="009249DB" w:rsidRPr="009249DB" w:rsidRDefault="009249DB" w:rsidP="009249DB">
            <w:r w:rsidRPr="009249DB">
              <w:t>2</w:t>
            </w:r>
          </w:p>
        </w:tc>
        <w:tc>
          <w:tcPr>
            <w:tcW w:w="0" w:type="auto"/>
            <w:vAlign w:val="center"/>
            <w:hideMark/>
          </w:tcPr>
          <w:p w14:paraId="3B8B0044" w14:textId="77777777" w:rsidR="009249DB" w:rsidRPr="009249DB" w:rsidRDefault="009249DB" w:rsidP="009249DB">
            <w:r w:rsidRPr="009249DB">
              <w:t>Fully compliant with all listed indicators</w:t>
            </w:r>
          </w:p>
        </w:tc>
      </w:tr>
      <w:tr w:rsidR="002B30CA" w:rsidRPr="002B30CA" w14:paraId="6F53869E" w14:textId="77777777" w:rsidTr="002B30CA">
        <w:trPr>
          <w:tblCellSpacing w:w="15" w:type="dxa"/>
        </w:trPr>
        <w:tc>
          <w:tcPr>
            <w:tcW w:w="0" w:type="auto"/>
            <w:vAlign w:val="center"/>
            <w:hideMark/>
          </w:tcPr>
          <w:p w14:paraId="397BF212" w14:textId="77777777" w:rsidR="009249DB" w:rsidRPr="009249DB" w:rsidRDefault="009249DB" w:rsidP="009249DB">
            <w:r w:rsidRPr="009249DB">
              <w:t>1</w:t>
            </w:r>
          </w:p>
        </w:tc>
        <w:tc>
          <w:tcPr>
            <w:tcW w:w="0" w:type="auto"/>
            <w:vAlign w:val="center"/>
            <w:hideMark/>
          </w:tcPr>
          <w:p w14:paraId="63026E6F" w14:textId="77777777" w:rsidR="009249DB" w:rsidRPr="009249DB" w:rsidRDefault="009249DB" w:rsidP="009249DB">
            <w:r w:rsidRPr="009249DB">
              <w:t>Partially compliant with at least 50% of indicators</w:t>
            </w:r>
          </w:p>
        </w:tc>
      </w:tr>
      <w:tr w:rsidR="002B30CA" w:rsidRPr="002B30CA" w14:paraId="4901ADB9" w14:textId="77777777" w:rsidTr="002B30CA">
        <w:trPr>
          <w:tblCellSpacing w:w="15" w:type="dxa"/>
        </w:trPr>
        <w:tc>
          <w:tcPr>
            <w:tcW w:w="0" w:type="auto"/>
            <w:vAlign w:val="center"/>
            <w:hideMark/>
          </w:tcPr>
          <w:p w14:paraId="7260439F" w14:textId="77777777" w:rsidR="009249DB" w:rsidRPr="009249DB" w:rsidRDefault="009249DB" w:rsidP="009249DB">
            <w:r w:rsidRPr="009249DB">
              <w:t>0</w:t>
            </w:r>
          </w:p>
        </w:tc>
        <w:tc>
          <w:tcPr>
            <w:tcW w:w="0" w:type="auto"/>
            <w:vAlign w:val="center"/>
            <w:hideMark/>
          </w:tcPr>
          <w:p w14:paraId="720F1E13" w14:textId="77777777" w:rsidR="009249DB" w:rsidRPr="009249DB" w:rsidRDefault="009249DB" w:rsidP="009249DB">
            <w:r w:rsidRPr="009249DB">
              <w:t>Less than 50% compliance or no system in place</w:t>
            </w:r>
          </w:p>
        </w:tc>
      </w:tr>
    </w:tbl>
    <w:p w14:paraId="6C0355A7" w14:textId="77777777" w:rsidR="002B30CA" w:rsidRDefault="002B30CA" w:rsidP="009249DB">
      <w:pPr>
        <w:rPr>
          <w:b/>
          <w:bCs/>
          <w:color w:val="FF0000"/>
        </w:rPr>
      </w:pPr>
    </w:p>
    <w:p w14:paraId="5D8D0310" w14:textId="77777777" w:rsidR="00B92241" w:rsidRDefault="00B92241" w:rsidP="009249DB">
      <w:pPr>
        <w:rPr>
          <w:b/>
          <w:bCs/>
          <w:color w:val="FF0000"/>
        </w:rPr>
      </w:pPr>
    </w:p>
    <w:p w14:paraId="60725E8F" w14:textId="3B5FF9EA" w:rsidR="009249DB" w:rsidRPr="009249DB" w:rsidRDefault="009249DB" w:rsidP="009249DB">
      <w:pPr>
        <w:rPr>
          <w:b/>
          <w:bCs/>
        </w:rPr>
      </w:pPr>
      <w:r w:rsidRPr="009249DB">
        <w:rPr>
          <w:b/>
          <w:bCs/>
        </w:rPr>
        <w:t>Domain: DIAL-6 – Patient Rights and Emergency Preparedness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645"/>
        <w:gridCol w:w="2773"/>
        <w:gridCol w:w="1397"/>
      </w:tblGrid>
      <w:tr w:rsidR="004763F5" w:rsidRPr="009249DB" w14:paraId="690E5356" w14:textId="7F82FBCE" w:rsidTr="00D05222">
        <w:trPr>
          <w:tblHeader/>
          <w:tblCellSpacing w:w="15" w:type="dxa"/>
        </w:trPr>
        <w:tc>
          <w:tcPr>
            <w:tcW w:w="490" w:type="dxa"/>
          </w:tcPr>
          <w:p w14:paraId="169B0D88" w14:textId="77777777" w:rsidR="004763F5" w:rsidRPr="009249DB" w:rsidRDefault="004763F5" w:rsidP="002B30CA">
            <w:pPr>
              <w:jc w:val="center"/>
              <w:rPr>
                <w:b/>
                <w:bCs/>
              </w:rPr>
            </w:pPr>
          </w:p>
        </w:tc>
        <w:tc>
          <w:tcPr>
            <w:tcW w:w="4615" w:type="dxa"/>
            <w:vAlign w:val="center"/>
            <w:hideMark/>
          </w:tcPr>
          <w:p w14:paraId="1EA27150" w14:textId="3D238466" w:rsidR="004763F5" w:rsidRPr="009249DB" w:rsidRDefault="004763F5" w:rsidP="002B30CA">
            <w:pPr>
              <w:jc w:val="center"/>
              <w:rPr>
                <w:b/>
                <w:bCs/>
              </w:rPr>
            </w:pPr>
            <w:r w:rsidRPr="009249DB">
              <w:rPr>
                <w:b/>
                <w:bCs/>
              </w:rPr>
              <w:t>Indicator</w:t>
            </w:r>
          </w:p>
        </w:tc>
        <w:tc>
          <w:tcPr>
            <w:tcW w:w="2743" w:type="dxa"/>
            <w:vAlign w:val="center"/>
            <w:hideMark/>
          </w:tcPr>
          <w:p w14:paraId="58E1C9FA" w14:textId="77777777" w:rsidR="004763F5" w:rsidRPr="009249DB" w:rsidRDefault="004763F5" w:rsidP="002B30CA">
            <w:pPr>
              <w:jc w:val="center"/>
              <w:rPr>
                <w:b/>
                <w:bCs/>
              </w:rPr>
            </w:pPr>
            <w:r w:rsidRPr="009249DB">
              <w:rPr>
                <w:b/>
                <w:bCs/>
              </w:rPr>
              <w:t>Means of Verification</w:t>
            </w:r>
          </w:p>
        </w:tc>
        <w:tc>
          <w:tcPr>
            <w:tcW w:w="1352" w:type="dxa"/>
          </w:tcPr>
          <w:p w14:paraId="5F031AD9" w14:textId="106B02A3" w:rsidR="004763F5" w:rsidRPr="009249DB" w:rsidRDefault="004763F5" w:rsidP="002B30CA">
            <w:pPr>
              <w:jc w:val="center"/>
              <w:rPr>
                <w:b/>
                <w:bCs/>
              </w:rPr>
            </w:pPr>
            <w:r>
              <w:rPr>
                <w:b/>
                <w:bCs/>
              </w:rPr>
              <w:t>Classification</w:t>
            </w:r>
          </w:p>
        </w:tc>
      </w:tr>
      <w:tr w:rsidR="004763F5" w:rsidRPr="002B30CA" w14:paraId="366E399E" w14:textId="1529F158" w:rsidTr="00D05222">
        <w:trPr>
          <w:tblCellSpacing w:w="15" w:type="dxa"/>
        </w:trPr>
        <w:tc>
          <w:tcPr>
            <w:tcW w:w="490" w:type="dxa"/>
          </w:tcPr>
          <w:p w14:paraId="4AF9E357" w14:textId="77777777" w:rsidR="004763F5" w:rsidRPr="009249DB" w:rsidRDefault="004763F5" w:rsidP="00FE1AFD">
            <w:pPr>
              <w:pStyle w:val="ListParagraph"/>
              <w:numPr>
                <w:ilvl w:val="0"/>
                <w:numId w:val="116"/>
              </w:numPr>
            </w:pPr>
          </w:p>
        </w:tc>
        <w:tc>
          <w:tcPr>
            <w:tcW w:w="4615" w:type="dxa"/>
            <w:vAlign w:val="center"/>
            <w:hideMark/>
          </w:tcPr>
          <w:p w14:paraId="659FEA13" w14:textId="5562D107" w:rsidR="004763F5" w:rsidRPr="009249DB" w:rsidRDefault="004763F5" w:rsidP="009249DB">
            <w:r w:rsidRPr="009249DB">
              <w:t>Consent is obtained before every dialysis session</w:t>
            </w:r>
          </w:p>
        </w:tc>
        <w:tc>
          <w:tcPr>
            <w:tcW w:w="2743" w:type="dxa"/>
            <w:vAlign w:val="center"/>
            <w:hideMark/>
          </w:tcPr>
          <w:p w14:paraId="42E3C0F4" w14:textId="77777777" w:rsidR="004763F5" w:rsidRPr="009249DB" w:rsidRDefault="004763F5" w:rsidP="009249DB">
            <w:r w:rsidRPr="009249DB">
              <w:t>Consent forms, patient interviews</w:t>
            </w:r>
          </w:p>
        </w:tc>
        <w:tc>
          <w:tcPr>
            <w:tcW w:w="1352" w:type="dxa"/>
            <w:shd w:val="clear" w:color="auto" w:fill="FF0000"/>
          </w:tcPr>
          <w:p w14:paraId="051C6FC6" w14:textId="556350B9" w:rsidR="004763F5" w:rsidRPr="009249DB" w:rsidRDefault="004763F5" w:rsidP="009249DB">
            <w:r>
              <w:t>Essential</w:t>
            </w:r>
          </w:p>
        </w:tc>
      </w:tr>
      <w:tr w:rsidR="004763F5" w:rsidRPr="002B30CA" w14:paraId="591C70F6" w14:textId="2EF8B840" w:rsidTr="00D05222">
        <w:trPr>
          <w:tblCellSpacing w:w="15" w:type="dxa"/>
        </w:trPr>
        <w:tc>
          <w:tcPr>
            <w:tcW w:w="490" w:type="dxa"/>
          </w:tcPr>
          <w:p w14:paraId="05BEF989" w14:textId="77777777" w:rsidR="004763F5" w:rsidRPr="009249DB" w:rsidRDefault="004763F5" w:rsidP="00FE1AFD">
            <w:pPr>
              <w:pStyle w:val="ListParagraph"/>
              <w:numPr>
                <w:ilvl w:val="0"/>
                <w:numId w:val="116"/>
              </w:numPr>
            </w:pPr>
          </w:p>
        </w:tc>
        <w:tc>
          <w:tcPr>
            <w:tcW w:w="4615" w:type="dxa"/>
            <w:vAlign w:val="center"/>
            <w:hideMark/>
          </w:tcPr>
          <w:p w14:paraId="3DA5283B" w14:textId="6F936CB9" w:rsidR="004763F5" w:rsidRPr="009249DB" w:rsidRDefault="004763F5" w:rsidP="004763F5">
            <w:r w:rsidRPr="009249DB">
              <w:t>Patient rights and responsibilities are displayed and explained</w:t>
            </w:r>
          </w:p>
        </w:tc>
        <w:tc>
          <w:tcPr>
            <w:tcW w:w="2743" w:type="dxa"/>
            <w:vAlign w:val="center"/>
            <w:hideMark/>
          </w:tcPr>
          <w:p w14:paraId="0405445E" w14:textId="77777777" w:rsidR="004763F5" w:rsidRPr="009249DB" w:rsidRDefault="004763F5" w:rsidP="004763F5">
            <w:r w:rsidRPr="009249DB">
              <w:t>Posters, handouts, patient interviews</w:t>
            </w:r>
          </w:p>
        </w:tc>
        <w:tc>
          <w:tcPr>
            <w:tcW w:w="1352" w:type="dxa"/>
            <w:shd w:val="clear" w:color="auto" w:fill="FF0000"/>
          </w:tcPr>
          <w:p w14:paraId="16C1475E" w14:textId="3DC9E778" w:rsidR="004763F5" w:rsidRPr="009249DB" w:rsidRDefault="004763F5" w:rsidP="004763F5">
            <w:r w:rsidRPr="00D62B44">
              <w:t>Essential</w:t>
            </w:r>
          </w:p>
        </w:tc>
      </w:tr>
      <w:tr w:rsidR="004763F5" w:rsidRPr="002B30CA" w14:paraId="335FBD75" w14:textId="0FDBAC01" w:rsidTr="00D05222">
        <w:trPr>
          <w:tblCellSpacing w:w="15" w:type="dxa"/>
        </w:trPr>
        <w:tc>
          <w:tcPr>
            <w:tcW w:w="490" w:type="dxa"/>
          </w:tcPr>
          <w:p w14:paraId="2B6F410B" w14:textId="77777777" w:rsidR="004763F5" w:rsidRPr="009249DB" w:rsidRDefault="004763F5" w:rsidP="00FE1AFD">
            <w:pPr>
              <w:pStyle w:val="ListParagraph"/>
              <w:numPr>
                <w:ilvl w:val="0"/>
                <w:numId w:val="116"/>
              </w:numPr>
            </w:pPr>
          </w:p>
        </w:tc>
        <w:tc>
          <w:tcPr>
            <w:tcW w:w="4615" w:type="dxa"/>
            <w:vAlign w:val="center"/>
            <w:hideMark/>
          </w:tcPr>
          <w:p w14:paraId="33266AA7" w14:textId="0A77A7DB" w:rsidR="004763F5" w:rsidRPr="009249DB" w:rsidRDefault="004763F5" w:rsidP="004763F5">
            <w:r w:rsidRPr="009249DB">
              <w:t>Emergency protocols (e.g., cardiac arrest, hypotension) are displayed</w:t>
            </w:r>
          </w:p>
        </w:tc>
        <w:tc>
          <w:tcPr>
            <w:tcW w:w="2743" w:type="dxa"/>
            <w:vAlign w:val="center"/>
            <w:hideMark/>
          </w:tcPr>
          <w:p w14:paraId="63D667FA" w14:textId="77777777" w:rsidR="004763F5" w:rsidRPr="009249DB" w:rsidRDefault="004763F5" w:rsidP="004763F5">
            <w:r w:rsidRPr="009249DB">
              <w:t>Emergency SOPs, visual inspection, staff interviews</w:t>
            </w:r>
          </w:p>
        </w:tc>
        <w:tc>
          <w:tcPr>
            <w:tcW w:w="1352" w:type="dxa"/>
            <w:shd w:val="clear" w:color="auto" w:fill="FF0000"/>
          </w:tcPr>
          <w:p w14:paraId="79626772" w14:textId="05C1C276" w:rsidR="004763F5" w:rsidRPr="009249DB" w:rsidRDefault="004763F5" w:rsidP="004763F5">
            <w:r w:rsidRPr="00D62B44">
              <w:t>Essential</w:t>
            </w:r>
          </w:p>
        </w:tc>
      </w:tr>
      <w:tr w:rsidR="004763F5" w:rsidRPr="009249DB" w14:paraId="091A72D9" w14:textId="4F276C63" w:rsidTr="00D05222">
        <w:trPr>
          <w:tblCellSpacing w:w="15" w:type="dxa"/>
        </w:trPr>
        <w:tc>
          <w:tcPr>
            <w:tcW w:w="490" w:type="dxa"/>
          </w:tcPr>
          <w:p w14:paraId="52BECE1F" w14:textId="77777777" w:rsidR="004763F5" w:rsidRPr="009249DB" w:rsidRDefault="004763F5" w:rsidP="00FE1AFD">
            <w:pPr>
              <w:pStyle w:val="ListParagraph"/>
              <w:numPr>
                <w:ilvl w:val="0"/>
                <w:numId w:val="116"/>
              </w:numPr>
            </w:pPr>
          </w:p>
        </w:tc>
        <w:tc>
          <w:tcPr>
            <w:tcW w:w="4615" w:type="dxa"/>
            <w:vAlign w:val="center"/>
            <w:hideMark/>
          </w:tcPr>
          <w:p w14:paraId="7AF410F6" w14:textId="661F1D95" w:rsidR="004763F5" w:rsidRPr="009249DB" w:rsidRDefault="004763F5" w:rsidP="004763F5">
            <w:r w:rsidRPr="009249DB">
              <w:t>Resuscitation trolley with defibrillator is functional and accessible</w:t>
            </w:r>
          </w:p>
        </w:tc>
        <w:tc>
          <w:tcPr>
            <w:tcW w:w="2743" w:type="dxa"/>
            <w:vAlign w:val="center"/>
            <w:hideMark/>
          </w:tcPr>
          <w:p w14:paraId="003B96F2" w14:textId="77777777" w:rsidR="004763F5" w:rsidRPr="009249DB" w:rsidRDefault="004763F5" w:rsidP="004763F5">
            <w:r w:rsidRPr="009249DB">
              <w:t>Equipment checklists, log books</w:t>
            </w:r>
          </w:p>
        </w:tc>
        <w:tc>
          <w:tcPr>
            <w:tcW w:w="1352" w:type="dxa"/>
            <w:shd w:val="clear" w:color="auto" w:fill="FF0000"/>
          </w:tcPr>
          <w:p w14:paraId="3675E210" w14:textId="754DD080" w:rsidR="004763F5" w:rsidRPr="009249DB" w:rsidRDefault="004763F5" w:rsidP="004763F5">
            <w:r w:rsidRPr="00D62B44">
              <w:t>Essential</w:t>
            </w:r>
          </w:p>
        </w:tc>
      </w:tr>
      <w:tr w:rsidR="004763F5" w:rsidRPr="009249DB" w14:paraId="32D88AD1" w14:textId="636E6051" w:rsidTr="00D05222">
        <w:trPr>
          <w:tblCellSpacing w:w="15" w:type="dxa"/>
        </w:trPr>
        <w:tc>
          <w:tcPr>
            <w:tcW w:w="490" w:type="dxa"/>
          </w:tcPr>
          <w:p w14:paraId="10AD1DD0" w14:textId="77777777" w:rsidR="004763F5" w:rsidRPr="009249DB" w:rsidRDefault="004763F5" w:rsidP="00FE1AFD">
            <w:pPr>
              <w:pStyle w:val="ListParagraph"/>
              <w:numPr>
                <w:ilvl w:val="0"/>
                <w:numId w:val="116"/>
              </w:numPr>
            </w:pPr>
          </w:p>
        </w:tc>
        <w:tc>
          <w:tcPr>
            <w:tcW w:w="4615" w:type="dxa"/>
            <w:vAlign w:val="center"/>
            <w:hideMark/>
          </w:tcPr>
          <w:p w14:paraId="56B49366" w14:textId="7CF651CD" w:rsidR="004763F5" w:rsidRPr="009249DB" w:rsidRDefault="004763F5" w:rsidP="009249DB">
            <w:r w:rsidRPr="009249DB">
              <w:t>Mock drills are conducted periodically</w:t>
            </w:r>
          </w:p>
        </w:tc>
        <w:tc>
          <w:tcPr>
            <w:tcW w:w="2743" w:type="dxa"/>
            <w:vAlign w:val="center"/>
            <w:hideMark/>
          </w:tcPr>
          <w:p w14:paraId="68878A7B" w14:textId="77777777" w:rsidR="004763F5" w:rsidRPr="009249DB" w:rsidRDefault="004763F5" w:rsidP="009249DB">
            <w:r w:rsidRPr="009249DB">
              <w:t>Drill records, attendance sheets, action reports</w:t>
            </w:r>
          </w:p>
        </w:tc>
        <w:tc>
          <w:tcPr>
            <w:tcW w:w="1352" w:type="dxa"/>
            <w:shd w:val="clear" w:color="auto" w:fill="FFFF00"/>
          </w:tcPr>
          <w:p w14:paraId="1C7201D5" w14:textId="70E37E6A" w:rsidR="004763F5" w:rsidRPr="009249DB" w:rsidRDefault="004763F5" w:rsidP="009249DB">
            <w:r>
              <w:t>Desirable</w:t>
            </w:r>
          </w:p>
        </w:tc>
      </w:tr>
    </w:tbl>
    <w:p w14:paraId="3852509D" w14:textId="77777777" w:rsidR="009249DB" w:rsidRPr="009249DB" w:rsidRDefault="009249DB" w:rsidP="009249DB">
      <w:pPr>
        <w:rPr>
          <w:b/>
          <w:bCs/>
        </w:rPr>
      </w:pPr>
      <w:r w:rsidRPr="009249DB">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2B30CA" w:rsidRPr="009249DB" w14:paraId="0269C823" w14:textId="77777777" w:rsidTr="002B30CA">
        <w:trPr>
          <w:tblHeader/>
          <w:tblCellSpacing w:w="15" w:type="dxa"/>
        </w:trPr>
        <w:tc>
          <w:tcPr>
            <w:tcW w:w="0" w:type="auto"/>
            <w:vAlign w:val="center"/>
            <w:hideMark/>
          </w:tcPr>
          <w:p w14:paraId="48EB64F6" w14:textId="77777777" w:rsidR="009249DB" w:rsidRPr="009249DB" w:rsidRDefault="009249DB" w:rsidP="002B30CA">
            <w:pPr>
              <w:jc w:val="center"/>
              <w:rPr>
                <w:b/>
                <w:bCs/>
              </w:rPr>
            </w:pPr>
            <w:r w:rsidRPr="009249DB">
              <w:rPr>
                <w:b/>
                <w:bCs/>
              </w:rPr>
              <w:lastRenderedPageBreak/>
              <w:t>Score</w:t>
            </w:r>
          </w:p>
        </w:tc>
        <w:tc>
          <w:tcPr>
            <w:tcW w:w="0" w:type="auto"/>
            <w:vAlign w:val="center"/>
            <w:hideMark/>
          </w:tcPr>
          <w:p w14:paraId="098D079D" w14:textId="77777777" w:rsidR="009249DB" w:rsidRPr="009249DB" w:rsidRDefault="009249DB" w:rsidP="002B30CA">
            <w:pPr>
              <w:jc w:val="center"/>
              <w:rPr>
                <w:b/>
                <w:bCs/>
              </w:rPr>
            </w:pPr>
            <w:r w:rsidRPr="009249DB">
              <w:rPr>
                <w:b/>
                <w:bCs/>
              </w:rPr>
              <w:t>Description</w:t>
            </w:r>
          </w:p>
        </w:tc>
      </w:tr>
      <w:tr w:rsidR="002B30CA" w:rsidRPr="002B30CA" w14:paraId="66F47D42" w14:textId="77777777" w:rsidTr="002B30CA">
        <w:trPr>
          <w:tblCellSpacing w:w="15" w:type="dxa"/>
        </w:trPr>
        <w:tc>
          <w:tcPr>
            <w:tcW w:w="0" w:type="auto"/>
            <w:vAlign w:val="center"/>
            <w:hideMark/>
          </w:tcPr>
          <w:p w14:paraId="2F2F9FBD" w14:textId="77777777" w:rsidR="009249DB" w:rsidRPr="009249DB" w:rsidRDefault="009249DB" w:rsidP="009249DB">
            <w:r w:rsidRPr="009249DB">
              <w:t>2</w:t>
            </w:r>
          </w:p>
        </w:tc>
        <w:tc>
          <w:tcPr>
            <w:tcW w:w="0" w:type="auto"/>
            <w:vAlign w:val="center"/>
            <w:hideMark/>
          </w:tcPr>
          <w:p w14:paraId="510FD1E7" w14:textId="77777777" w:rsidR="009249DB" w:rsidRPr="009249DB" w:rsidRDefault="009249DB" w:rsidP="009249DB">
            <w:r w:rsidRPr="009249DB">
              <w:t>Fully compliant with all listed indicators</w:t>
            </w:r>
          </w:p>
        </w:tc>
      </w:tr>
      <w:tr w:rsidR="002B30CA" w:rsidRPr="002B30CA" w14:paraId="220B35B2" w14:textId="77777777" w:rsidTr="002B30CA">
        <w:trPr>
          <w:tblCellSpacing w:w="15" w:type="dxa"/>
        </w:trPr>
        <w:tc>
          <w:tcPr>
            <w:tcW w:w="0" w:type="auto"/>
            <w:vAlign w:val="center"/>
            <w:hideMark/>
          </w:tcPr>
          <w:p w14:paraId="4C762DDC" w14:textId="77777777" w:rsidR="009249DB" w:rsidRPr="009249DB" w:rsidRDefault="009249DB" w:rsidP="009249DB">
            <w:r w:rsidRPr="009249DB">
              <w:t>1</w:t>
            </w:r>
          </w:p>
        </w:tc>
        <w:tc>
          <w:tcPr>
            <w:tcW w:w="0" w:type="auto"/>
            <w:vAlign w:val="center"/>
            <w:hideMark/>
          </w:tcPr>
          <w:p w14:paraId="6CCA2570" w14:textId="77777777" w:rsidR="009249DB" w:rsidRPr="009249DB" w:rsidRDefault="009249DB" w:rsidP="009249DB">
            <w:r w:rsidRPr="009249DB">
              <w:t>Partially compliant with at least 50% of indicators</w:t>
            </w:r>
          </w:p>
        </w:tc>
      </w:tr>
      <w:tr w:rsidR="002B30CA" w:rsidRPr="002B30CA" w14:paraId="62205B96" w14:textId="77777777" w:rsidTr="002B30CA">
        <w:trPr>
          <w:tblCellSpacing w:w="15" w:type="dxa"/>
        </w:trPr>
        <w:tc>
          <w:tcPr>
            <w:tcW w:w="0" w:type="auto"/>
            <w:vAlign w:val="center"/>
            <w:hideMark/>
          </w:tcPr>
          <w:p w14:paraId="2317B8D2" w14:textId="77777777" w:rsidR="009249DB" w:rsidRPr="009249DB" w:rsidRDefault="009249DB" w:rsidP="009249DB">
            <w:r w:rsidRPr="009249DB">
              <w:t>0</w:t>
            </w:r>
          </w:p>
        </w:tc>
        <w:tc>
          <w:tcPr>
            <w:tcW w:w="0" w:type="auto"/>
            <w:vAlign w:val="center"/>
            <w:hideMark/>
          </w:tcPr>
          <w:p w14:paraId="601A0AE2" w14:textId="77777777" w:rsidR="009249DB" w:rsidRPr="009249DB" w:rsidRDefault="009249DB" w:rsidP="009249DB">
            <w:r w:rsidRPr="009249DB">
              <w:t>Less than 50% compliance or no system in place</w:t>
            </w:r>
          </w:p>
        </w:tc>
      </w:tr>
    </w:tbl>
    <w:p w14:paraId="0E668161" w14:textId="19003F61" w:rsidR="009249DB" w:rsidRDefault="009249DB" w:rsidP="009249DB">
      <w:pPr>
        <w:rPr>
          <w:b/>
          <w:bCs/>
          <w:color w:val="FF0000"/>
        </w:rPr>
      </w:pPr>
    </w:p>
    <w:p w14:paraId="445D8934" w14:textId="77777777" w:rsidR="002B2C50" w:rsidRDefault="002B2C50" w:rsidP="009249DB">
      <w:pPr>
        <w:rPr>
          <w:b/>
          <w:bCs/>
          <w:color w:val="FF0000"/>
        </w:rPr>
      </w:pPr>
    </w:p>
    <w:p w14:paraId="75F4ACD3" w14:textId="77777777" w:rsidR="002B2C50" w:rsidRPr="009249DB" w:rsidRDefault="002B2C50" w:rsidP="009249DB">
      <w:pPr>
        <w:rPr>
          <w:b/>
          <w:bCs/>
          <w:color w:val="FF0000"/>
        </w:rPr>
      </w:pPr>
    </w:p>
    <w:p w14:paraId="0D7E31B2" w14:textId="77777777" w:rsidR="009249DB" w:rsidRPr="009249DB" w:rsidRDefault="009249DB" w:rsidP="009249DB">
      <w:pPr>
        <w:rPr>
          <w:b/>
          <w:bCs/>
        </w:rPr>
      </w:pPr>
      <w:r w:rsidRPr="009249DB">
        <w:rPr>
          <w:b/>
          <w:bCs/>
        </w:rPr>
        <w:t>Classification of Dialysis Unit Standards (Based on WHO Patient Safety Framework)</w:t>
      </w:r>
    </w:p>
    <w:p w14:paraId="3D4529C5" w14:textId="4CBCC246" w:rsidR="009249DB" w:rsidRPr="009249DB" w:rsidRDefault="009249DB" w:rsidP="002B30CA">
      <w:pPr>
        <w:ind w:firstLine="720"/>
        <w:rPr>
          <w:b/>
          <w:bCs/>
        </w:rPr>
      </w:pPr>
      <w:r w:rsidRPr="009249DB">
        <w:rPr>
          <w:b/>
          <w:bCs/>
        </w:rPr>
        <w:t>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455"/>
      </w:tblGrid>
      <w:tr w:rsidR="002B30CA" w:rsidRPr="009249DB" w14:paraId="640D242D" w14:textId="77777777" w:rsidTr="002B30CA">
        <w:trPr>
          <w:tblHeader/>
          <w:tblCellSpacing w:w="15" w:type="dxa"/>
        </w:trPr>
        <w:tc>
          <w:tcPr>
            <w:tcW w:w="0" w:type="auto"/>
            <w:vAlign w:val="center"/>
            <w:hideMark/>
          </w:tcPr>
          <w:p w14:paraId="21603592" w14:textId="77777777" w:rsidR="009249DB" w:rsidRPr="009249DB" w:rsidRDefault="009249DB" w:rsidP="009249DB">
            <w:pPr>
              <w:rPr>
                <w:b/>
                <w:bCs/>
              </w:rPr>
            </w:pPr>
            <w:r w:rsidRPr="009249DB">
              <w:rPr>
                <w:b/>
                <w:bCs/>
              </w:rPr>
              <w:t>Domain Code</w:t>
            </w:r>
          </w:p>
        </w:tc>
        <w:tc>
          <w:tcPr>
            <w:tcW w:w="0" w:type="auto"/>
            <w:vAlign w:val="center"/>
            <w:hideMark/>
          </w:tcPr>
          <w:p w14:paraId="02F3F510" w14:textId="77777777" w:rsidR="009249DB" w:rsidRPr="009249DB" w:rsidRDefault="009249DB" w:rsidP="009249DB">
            <w:pPr>
              <w:rPr>
                <w:b/>
                <w:bCs/>
              </w:rPr>
            </w:pPr>
            <w:r w:rsidRPr="009249DB">
              <w:rPr>
                <w:b/>
                <w:bCs/>
              </w:rPr>
              <w:t>Title</w:t>
            </w:r>
          </w:p>
        </w:tc>
      </w:tr>
      <w:tr w:rsidR="002B30CA" w:rsidRPr="009249DB" w14:paraId="60C2621B" w14:textId="77777777" w:rsidTr="002B30CA">
        <w:trPr>
          <w:tblCellSpacing w:w="15" w:type="dxa"/>
        </w:trPr>
        <w:tc>
          <w:tcPr>
            <w:tcW w:w="0" w:type="auto"/>
            <w:vAlign w:val="center"/>
            <w:hideMark/>
          </w:tcPr>
          <w:p w14:paraId="6731C97C" w14:textId="77777777" w:rsidR="009249DB" w:rsidRPr="009249DB" w:rsidRDefault="009249DB" w:rsidP="009249DB">
            <w:pPr>
              <w:rPr>
                <w:b/>
                <w:bCs/>
              </w:rPr>
            </w:pPr>
            <w:r w:rsidRPr="009249DB">
              <w:rPr>
                <w:b/>
                <w:bCs/>
              </w:rPr>
              <w:t>DIAL-2</w:t>
            </w:r>
          </w:p>
        </w:tc>
        <w:tc>
          <w:tcPr>
            <w:tcW w:w="0" w:type="auto"/>
            <w:vAlign w:val="center"/>
            <w:hideMark/>
          </w:tcPr>
          <w:p w14:paraId="7C0B838B" w14:textId="77777777" w:rsidR="009249DB" w:rsidRPr="009249DB" w:rsidRDefault="009249DB" w:rsidP="009249DB">
            <w:pPr>
              <w:rPr>
                <w:b/>
                <w:bCs/>
              </w:rPr>
            </w:pPr>
            <w:r w:rsidRPr="009249DB">
              <w:rPr>
                <w:b/>
                <w:bCs/>
              </w:rPr>
              <w:t>Water Treatment and Dialysis Equipment</w:t>
            </w:r>
          </w:p>
        </w:tc>
      </w:tr>
      <w:tr w:rsidR="002B30CA" w:rsidRPr="009249DB" w14:paraId="0EC47E09" w14:textId="77777777" w:rsidTr="002B30CA">
        <w:trPr>
          <w:tblCellSpacing w:w="15" w:type="dxa"/>
        </w:trPr>
        <w:tc>
          <w:tcPr>
            <w:tcW w:w="0" w:type="auto"/>
            <w:vAlign w:val="center"/>
            <w:hideMark/>
          </w:tcPr>
          <w:p w14:paraId="1C3A9455" w14:textId="77777777" w:rsidR="009249DB" w:rsidRPr="009249DB" w:rsidRDefault="009249DB" w:rsidP="009249DB">
            <w:pPr>
              <w:rPr>
                <w:b/>
                <w:bCs/>
              </w:rPr>
            </w:pPr>
            <w:r w:rsidRPr="009249DB">
              <w:rPr>
                <w:b/>
                <w:bCs/>
              </w:rPr>
              <w:t>DIAL-3</w:t>
            </w:r>
          </w:p>
        </w:tc>
        <w:tc>
          <w:tcPr>
            <w:tcW w:w="0" w:type="auto"/>
            <w:vAlign w:val="center"/>
            <w:hideMark/>
          </w:tcPr>
          <w:p w14:paraId="0E593149" w14:textId="77777777" w:rsidR="009249DB" w:rsidRPr="009249DB" w:rsidRDefault="009249DB" w:rsidP="009249DB">
            <w:pPr>
              <w:rPr>
                <w:b/>
                <w:bCs/>
              </w:rPr>
            </w:pPr>
            <w:r w:rsidRPr="009249DB">
              <w:rPr>
                <w:b/>
                <w:bCs/>
              </w:rPr>
              <w:t>Staffing and Competency</w:t>
            </w:r>
          </w:p>
        </w:tc>
      </w:tr>
      <w:tr w:rsidR="002B30CA" w:rsidRPr="009249DB" w14:paraId="6C562BDC" w14:textId="77777777" w:rsidTr="002B30CA">
        <w:trPr>
          <w:tblCellSpacing w:w="15" w:type="dxa"/>
        </w:trPr>
        <w:tc>
          <w:tcPr>
            <w:tcW w:w="0" w:type="auto"/>
            <w:vAlign w:val="center"/>
            <w:hideMark/>
          </w:tcPr>
          <w:p w14:paraId="2323E1CF" w14:textId="77777777" w:rsidR="009249DB" w:rsidRPr="009249DB" w:rsidRDefault="009249DB" w:rsidP="009249DB">
            <w:pPr>
              <w:rPr>
                <w:b/>
                <w:bCs/>
              </w:rPr>
            </w:pPr>
            <w:r w:rsidRPr="009249DB">
              <w:rPr>
                <w:b/>
                <w:bCs/>
              </w:rPr>
              <w:t>DIAL-4</w:t>
            </w:r>
          </w:p>
        </w:tc>
        <w:tc>
          <w:tcPr>
            <w:tcW w:w="0" w:type="auto"/>
            <w:vAlign w:val="center"/>
            <w:hideMark/>
          </w:tcPr>
          <w:p w14:paraId="329A8111" w14:textId="77777777" w:rsidR="009249DB" w:rsidRPr="009249DB" w:rsidRDefault="009249DB" w:rsidP="009249DB">
            <w:pPr>
              <w:rPr>
                <w:b/>
                <w:bCs/>
              </w:rPr>
            </w:pPr>
            <w:r w:rsidRPr="009249DB">
              <w:rPr>
                <w:b/>
                <w:bCs/>
              </w:rPr>
              <w:t>Infection Prevention and Control (IPC)</w:t>
            </w:r>
          </w:p>
        </w:tc>
      </w:tr>
      <w:tr w:rsidR="002B30CA" w:rsidRPr="009249DB" w14:paraId="4969BBE5" w14:textId="77777777" w:rsidTr="002B30CA">
        <w:trPr>
          <w:tblCellSpacing w:w="15" w:type="dxa"/>
        </w:trPr>
        <w:tc>
          <w:tcPr>
            <w:tcW w:w="0" w:type="auto"/>
            <w:vAlign w:val="center"/>
            <w:hideMark/>
          </w:tcPr>
          <w:p w14:paraId="40DD8A16" w14:textId="77777777" w:rsidR="009249DB" w:rsidRPr="009249DB" w:rsidRDefault="009249DB" w:rsidP="009249DB">
            <w:pPr>
              <w:rPr>
                <w:b/>
                <w:bCs/>
              </w:rPr>
            </w:pPr>
            <w:r w:rsidRPr="009249DB">
              <w:rPr>
                <w:b/>
                <w:bCs/>
              </w:rPr>
              <w:t>DIAL-5</w:t>
            </w:r>
          </w:p>
        </w:tc>
        <w:tc>
          <w:tcPr>
            <w:tcW w:w="0" w:type="auto"/>
            <w:vAlign w:val="center"/>
            <w:hideMark/>
          </w:tcPr>
          <w:p w14:paraId="0E074EE1" w14:textId="77777777" w:rsidR="009249DB" w:rsidRPr="009249DB" w:rsidRDefault="009249DB" w:rsidP="009249DB">
            <w:pPr>
              <w:rPr>
                <w:b/>
                <w:bCs/>
              </w:rPr>
            </w:pPr>
            <w:r w:rsidRPr="009249DB">
              <w:rPr>
                <w:b/>
                <w:bCs/>
              </w:rPr>
              <w:t>Clinical Procedures and Documentation</w:t>
            </w:r>
          </w:p>
        </w:tc>
      </w:tr>
      <w:tr w:rsidR="002B30CA" w:rsidRPr="009249DB" w14:paraId="4E5BBB6D" w14:textId="77777777" w:rsidTr="002B30CA">
        <w:trPr>
          <w:tblCellSpacing w:w="15" w:type="dxa"/>
        </w:trPr>
        <w:tc>
          <w:tcPr>
            <w:tcW w:w="0" w:type="auto"/>
            <w:vAlign w:val="center"/>
            <w:hideMark/>
          </w:tcPr>
          <w:p w14:paraId="785A15D5" w14:textId="77777777" w:rsidR="009249DB" w:rsidRPr="009249DB" w:rsidRDefault="009249DB" w:rsidP="009249DB">
            <w:pPr>
              <w:rPr>
                <w:b/>
                <w:bCs/>
              </w:rPr>
            </w:pPr>
            <w:r w:rsidRPr="009249DB">
              <w:rPr>
                <w:b/>
                <w:bCs/>
              </w:rPr>
              <w:t>DIAL-6</w:t>
            </w:r>
          </w:p>
        </w:tc>
        <w:tc>
          <w:tcPr>
            <w:tcW w:w="0" w:type="auto"/>
            <w:vAlign w:val="center"/>
            <w:hideMark/>
          </w:tcPr>
          <w:p w14:paraId="33047DD2" w14:textId="77777777" w:rsidR="009249DB" w:rsidRPr="009249DB" w:rsidRDefault="009249DB" w:rsidP="009249DB">
            <w:pPr>
              <w:rPr>
                <w:b/>
                <w:bCs/>
              </w:rPr>
            </w:pPr>
            <w:r w:rsidRPr="009249DB">
              <w:rPr>
                <w:b/>
                <w:bCs/>
              </w:rPr>
              <w:t>Patient Rights and Emergency Preparedness</w:t>
            </w:r>
          </w:p>
        </w:tc>
      </w:tr>
    </w:tbl>
    <w:p w14:paraId="30323225" w14:textId="41604775" w:rsidR="009249DB" w:rsidRPr="009249DB" w:rsidRDefault="009249DB" w:rsidP="002B30CA">
      <w:pPr>
        <w:ind w:firstLine="720"/>
        <w:rPr>
          <w:b/>
          <w:bCs/>
        </w:rPr>
      </w:pPr>
      <w:r w:rsidRPr="009249DB">
        <w:rPr>
          <w:b/>
          <w:bCs/>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2622"/>
      </w:tblGrid>
      <w:tr w:rsidR="002B30CA" w:rsidRPr="009249DB" w14:paraId="28A5B91E" w14:textId="77777777" w:rsidTr="002B30CA">
        <w:trPr>
          <w:tblHeader/>
          <w:tblCellSpacing w:w="15" w:type="dxa"/>
        </w:trPr>
        <w:tc>
          <w:tcPr>
            <w:tcW w:w="0" w:type="auto"/>
            <w:vAlign w:val="center"/>
            <w:hideMark/>
          </w:tcPr>
          <w:p w14:paraId="10BA7E5A" w14:textId="77777777" w:rsidR="009249DB" w:rsidRPr="009249DB" w:rsidRDefault="009249DB" w:rsidP="009249DB">
            <w:pPr>
              <w:rPr>
                <w:b/>
                <w:bCs/>
              </w:rPr>
            </w:pPr>
            <w:r w:rsidRPr="009249DB">
              <w:rPr>
                <w:b/>
                <w:bCs/>
              </w:rPr>
              <w:t>Domain Code</w:t>
            </w:r>
          </w:p>
        </w:tc>
        <w:tc>
          <w:tcPr>
            <w:tcW w:w="0" w:type="auto"/>
            <w:vAlign w:val="center"/>
            <w:hideMark/>
          </w:tcPr>
          <w:p w14:paraId="5D8DEC0E" w14:textId="77777777" w:rsidR="009249DB" w:rsidRPr="009249DB" w:rsidRDefault="009249DB" w:rsidP="009249DB">
            <w:pPr>
              <w:rPr>
                <w:b/>
                <w:bCs/>
              </w:rPr>
            </w:pPr>
            <w:r w:rsidRPr="009249DB">
              <w:rPr>
                <w:b/>
                <w:bCs/>
              </w:rPr>
              <w:t>Title</w:t>
            </w:r>
          </w:p>
        </w:tc>
      </w:tr>
      <w:tr w:rsidR="002B30CA" w:rsidRPr="009249DB" w14:paraId="1BF469E2" w14:textId="77777777" w:rsidTr="002B30CA">
        <w:trPr>
          <w:tblCellSpacing w:w="15" w:type="dxa"/>
        </w:trPr>
        <w:tc>
          <w:tcPr>
            <w:tcW w:w="0" w:type="auto"/>
            <w:vAlign w:val="center"/>
            <w:hideMark/>
          </w:tcPr>
          <w:p w14:paraId="78BB7A2E" w14:textId="77777777" w:rsidR="009249DB" w:rsidRPr="009249DB" w:rsidRDefault="009249DB" w:rsidP="009249DB">
            <w:pPr>
              <w:rPr>
                <w:b/>
                <w:bCs/>
              </w:rPr>
            </w:pPr>
            <w:r w:rsidRPr="009249DB">
              <w:rPr>
                <w:b/>
                <w:bCs/>
              </w:rPr>
              <w:t>DIAL-1</w:t>
            </w:r>
          </w:p>
        </w:tc>
        <w:tc>
          <w:tcPr>
            <w:tcW w:w="0" w:type="auto"/>
            <w:vAlign w:val="center"/>
            <w:hideMark/>
          </w:tcPr>
          <w:p w14:paraId="4B4B1F16" w14:textId="77777777" w:rsidR="009249DB" w:rsidRPr="009249DB" w:rsidRDefault="009249DB" w:rsidP="009249DB">
            <w:pPr>
              <w:rPr>
                <w:b/>
                <w:bCs/>
              </w:rPr>
            </w:pPr>
            <w:r w:rsidRPr="009249DB">
              <w:rPr>
                <w:b/>
                <w:bCs/>
              </w:rPr>
              <w:t>Infrastructure and Design</w:t>
            </w:r>
          </w:p>
        </w:tc>
      </w:tr>
    </w:tbl>
    <w:p w14:paraId="0A8EC33E" w14:textId="580059A2" w:rsidR="009249DB" w:rsidRPr="009249DB" w:rsidRDefault="009249DB" w:rsidP="002B30CA">
      <w:pPr>
        <w:ind w:firstLine="720"/>
        <w:rPr>
          <w:b/>
          <w:bCs/>
        </w:rPr>
      </w:pPr>
      <w:r w:rsidRPr="009249DB">
        <w:rPr>
          <w:b/>
          <w:bCs/>
        </w:rPr>
        <w:t>Developmental Standards</w:t>
      </w:r>
    </w:p>
    <w:p w14:paraId="21E4E795" w14:textId="77777777" w:rsidR="009249DB" w:rsidRPr="009249DB" w:rsidRDefault="009249DB" w:rsidP="009249DB">
      <w:pPr>
        <w:rPr>
          <w:b/>
          <w:bCs/>
        </w:rPr>
      </w:pPr>
      <w:r w:rsidRPr="009249DB">
        <w:rPr>
          <w:b/>
          <w:bCs/>
        </w:rPr>
        <w:t>Currently, no domains are classified as developmental. However, future areas such as:</w:t>
      </w:r>
    </w:p>
    <w:p w14:paraId="65951299" w14:textId="77777777" w:rsidR="009249DB" w:rsidRPr="009249DB" w:rsidRDefault="009249DB" w:rsidP="00FE1AFD">
      <w:pPr>
        <w:numPr>
          <w:ilvl w:val="0"/>
          <w:numId w:val="10"/>
        </w:numPr>
        <w:rPr>
          <w:b/>
          <w:bCs/>
        </w:rPr>
      </w:pPr>
      <w:r w:rsidRPr="009249DB">
        <w:rPr>
          <w:b/>
          <w:bCs/>
        </w:rPr>
        <w:t>Real-time water quality monitoring systems,</w:t>
      </w:r>
    </w:p>
    <w:p w14:paraId="22F75EC3" w14:textId="77777777" w:rsidR="009249DB" w:rsidRPr="009249DB" w:rsidRDefault="009249DB" w:rsidP="00FE1AFD">
      <w:pPr>
        <w:numPr>
          <w:ilvl w:val="0"/>
          <w:numId w:val="10"/>
        </w:numPr>
        <w:rPr>
          <w:b/>
          <w:bCs/>
        </w:rPr>
      </w:pPr>
      <w:r w:rsidRPr="009249DB">
        <w:rPr>
          <w:b/>
          <w:bCs/>
        </w:rPr>
        <w:t>Integration of dialysis data into electronic health records,</w:t>
      </w:r>
    </w:p>
    <w:p w14:paraId="06FB16E4" w14:textId="77777777" w:rsidR="009249DB" w:rsidRDefault="009249DB" w:rsidP="00FE1AFD">
      <w:pPr>
        <w:numPr>
          <w:ilvl w:val="0"/>
          <w:numId w:val="10"/>
        </w:numPr>
        <w:rPr>
          <w:b/>
          <w:bCs/>
        </w:rPr>
      </w:pPr>
      <w:r w:rsidRPr="009249DB">
        <w:rPr>
          <w:b/>
          <w:bCs/>
        </w:rPr>
        <w:t>Remote dialysis monitoring and tele-nephrology,</w:t>
      </w:r>
    </w:p>
    <w:p w14:paraId="7C7E6B8E" w14:textId="77777777" w:rsidR="00317D25" w:rsidRPr="009249DB" w:rsidRDefault="00317D25" w:rsidP="00317D25">
      <w:pPr>
        <w:ind w:left="720"/>
        <w:rPr>
          <w:b/>
          <w:bCs/>
        </w:rPr>
      </w:pPr>
    </w:p>
    <w:p w14:paraId="3EC63AFB" w14:textId="77777777" w:rsidR="00323429" w:rsidRPr="00323429" w:rsidRDefault="00323429" w:rsidP="00FE1AFD">
      <w:pPr>
        <w:pStyle w:val="ListParagraph"/>
        <w:numPr>
          <w:ilvl w:val="1"/>
          <w:numId w:val="79"/>
        </w:numPr>
        <w:ind w:left="180" w:hanging="270"/>
        <w:rPr>
          <w:b/>
          <w:bCs/>
          <w:sz w:val="32"/>
          <w:szCs w:val="32"/>
          <w:highlight w:val="lightGray"/>
        </w:rPr>
      </w:pPr>
      <w:r w:rsidRPr="00323429">
        <w:rPr>
          <w:b/>
          <w:bCs/>
          <w:sz w:val="32"/>
          <w:szCs w:val="32"/>
          <w:highlight w:val="lightGray"/>
        </w:rPr>
        <w:t>Burn Unit Standards for Category I Hospitals</w:t>
      </w:r>
    </w:p>
    <w:p w14:paraId="55D1911D" w14:textId="77777777" w:rsidR="00323429" w:rsidRPr="00323429" w:rsidRDefault="00323429" w:rsidP="00323429">
      <w:pPr>
        <w:rPr>
          <w:b/>
          <w:bCs/>
        </w:rPr>
      </w:pPr>
      <w:r w:rsidRPr="00323429">
        <w:rPr>
          <w:b/>
          <w:bCs/>
        </w:rPr>
        <w:t>Domain: BURN-1 – Infrastructure and Design</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65"/>
        <w:gridCol w:w="3333"/>
        <w:gridCol w:w="4055"/>
        <w:gridCol w:w="1397"/>
      </w:tblGrid>
      <w:tr w:rsidR="00A46644" w:rsidRPr="00323429" w14:paraId="52756E9E" w14:textId="731C2CE2" w:rsidTr="00FC3A00">
        <w:trPr>
          <w:tblHeader/>
          <w:tblCellSpacing w:w="15" w:type="dxa"/>
        </w:trPr>
        <w:tc>
          <w:tcPr>
            <w:tcW w:w="520" w:type="dxa"/>
          </w:tcPr>
          <w:p w14:paraId="2001FFBC" w14:textId="77777777" w:rsidR="00A46644" w:rsidRPr="00323429" w:rsidRDefault="00A46644" w:rsidP="00323429">
            <w:pPr>
              <w:rPr>
                <w:b/>
                <w:bCs/>
              </w:rPr>
            </w:pPr>
          </w:p>
        </w:tc>
        <w:tc>
          <w:tcPr>
            <w:tcW w:w="3303" w:type="dxa"/>
            <w:vAlign w:val="center"/>
            <w:hideMark/>
          </w:tcPr>
          <w:p w14:paraId="63B8EEE2" w14:textId="7FF2C87A" w:rsidR="00A46644" w:rsidRPr="00323429" w:rsidRDefault="00A46644" w:rsidP="00323429">
            <w:pPr>
              <w:rPr>
                <w:b/>
                <w:bCs/>
              </w:rPr>
            </w:pPr>
            <w:r w:rsidRPr="00323429">
              <w:rPr>
                <w:b/>
                <w:bCs/>
              </w:rPr>
              <w:t>Indicator</w:t>
            </w:r>
          </w:p>
        </w:tc>
        <w:tc>
          <w:tcPr>
            <w:tcW w:w="4025" w:type="dxa"/>
            <w:vAlign w:val="center"/>
            <w:hideMark/>
          </w:tcPr>
          <w:p w14:paraId="48B13CC7" w14:textId="77777777" w:rsidR="00A46644" w:rsidRPr="00323429" w:rsidRDefault="00A46644" w:rsidP="00323429">
            <w:pPr>
              <w:rPr>
                <w:b/>
                <w:bCs/>
              </w:rPr>
            </w:pPr>
            <w:r w:rsidRPr="00323429">
              <w:rPr>
                <w:b/>
                <w:bCs/>
              </w:rPr>
              <w:t>Means of Verification</w:t>
            </w:r>
          </w:p>
        </w:tc>
        <w:tc>
          <w:tcPr>
            <w:tcW w:w="1352" w:type="dxa"/>
          </w:tcPr>
          <w:p w14:paraId="1AF2D5A9" w14:textId="13748FDA" w:rsidR="00A46644" w:rsidRPr="00323429" w:rsidRDefault="00A46644" w:rsidP="00323429">
            <w:pPr>
              <w:rPr>
                <w:b/>
                <w:bCs/>
              </w:rPr>
            </w:pPr>
            <w:r>
              <w:rPr>
                <w:b/>
                <w:bCs/>
              </w:rPr>
              <w:t>Classification</w:t>
            </w:r>
          </w:p>
        </w:tc>
      </w:tr>
      <w:tr w:rsidR="00A46644" w:rsidRPr="00323429" w14:paraId="317D5AAA" w14:textId="70FB7C19" w:rsidTr="00FC3A00">
        <w:trPr>
          <w:tblCellSpacing w:w="15" w:type="dxa"/>
        </w:trPr>
        <w:tc>
          <w:tcPr>
            <w:tcW w:w="520" w:type="dxa"/>
          </w:tcPr>
          <w:p w14:paraId="69C30BA1" w14:textId="77777777" w:rsidR="00A46644" w:rsidRPr="00323429" w:rsidRDefault="00A46644" w:rsidP="00FE1AFD">
            <w:pPr>
              <w:pStyle w:val="ListParagraph"/>
              <w:numPr>
                <w:ilvl w:val="0"/>
                <w:numId w:val="121"/>
              </w:numPr>
            </w:pPr>
          </w:p>
        </w:tc>
        <w:tc>
          <w:tcPr>
            <w:tcW w:w="3303" w:type="dxa"/>
            <w:vAlign w:val="center"/>
            <w:hideMark/>
          </w:tcPr>
          <w:p w14:paraId="7E217272" w14:textId="07BC9C41" w:rsidR="00A46644" w:rsidRPr="00323429" w:rsidRDefault="00A46644" w:rsidP="00323429">
            <w:r w:rsidRPr="00323429">
              <w:t>Burn unit is a designated, access-controlled, and physically separate area</w:t>
            </w:r>
          </w:p>
        </w:tc>
        <w:tc>
          <w:tcPr>
            <w:tcW w:w="4025" w:type="dxa"/>
            <w:vAlign w:val="center"/>
            <w:hideMark/>
          </w:tcPr>
          <w:p w14:paraId="64307174" w14:textId="77777777" w:rsidR="00A46644" w:rsidRPr="00323429" w:rsidRDefault="00A46644" w:rsidP="00323429">
            <w:r w:rsidRPr="00323429">
              <w:t>Facility layout, floor plans, observation</w:t>
            </w:r>
          </w:p>
        </w:tc>
        <w:tc>
          <w:tcPr>
            <w:tcW w:w="1352" w:type="dxa"/>
            <w:shd w:val="clear" w:color="auto" w:fill="FF0000"/>
          </w:tcPr>
          <w:p w14:paraId="7AD4C4C3" w14:textId="6D4D4D0C" w:rsidR="00A46644" w:rsidRPr="00323429" w:rsidRDefault="00FC3A00" w:rsidP="00323429">
            <w:r>
              <w:t>Essential</w:t>
            </w:r>
          </w:p>
        </w:tc>
      </w:tr>
      <w:tr w:rsidR="00A46644" w:rsidRPr="00323429" w14:paraId="23DEB05B" w14:textId="4F8D6C71" w:rsidTr="00FC3A00">
        <w:trPr>
          <w:tblCellSpacing w:w="15" w:type="dxa"/>
        </w:trPr>
        <w:tc>
          <w:tcPr>
            <w:tcW w:w="520" w:type="dxa"/>
          </w:tcPr>
          <w:p w14:paraId="3592FE69" w14:textId="77777777" w:rsidR="00A46644" w:rsidRPr="00323429" w:rsidRDefault="00A46644" w:rsidP="00FE1AFD">
            <w:pPr>
              <w:pStyle w:val="ListParagraph"/>
              <w:numPr>
                <w:ilvl w:val="0"/>
                <w:numId w:val="121"/>
              </w:numPr>
            </w:pPr>
          </w:p>
        </w:tc>
        <w:tc>
          <w:tcPr>
            <w:tcW w:w="3303" w:type="dxa"/>
            <w:vAlign w:val="center"/>
            <w:hideMark/>
          </w:tcPr>
          <w:p w14:paraId="310BF856" w14:textId="7AA20B28" w:rsidR="00A46644" w:rsidRPr="00323429" w:rsidRDefault="00A46644" w:rsidP="00323429">
            <w:r w:rsidRPr="00323429">
              <w:t>Negative pressure rooms or well-ventilated isolation spaces are available</w:t>
            </w:r>
          </w:p>
        </w:tc>
        <w:tc>
          <w:tcPr>
            <w:tcW w:w="4025" w:type="dxa"/>
            <w:vAlign w:val="center"/>
            <w:hideMark/>
          </w:tcPr>
          <w:p w14:paraId="3342C725" w14:textId="77777777" w:rsidR="00A46644" w:rsidRPr="00323429" w:rsidRDefault="00A46644" w:rsidP="00323429">
            <w:r w:rsidRPr="00323429">
              <w:t>Engineering design documents, site inspection</w:t>
            </w:r>
          </w:p>
        </w:tc>
        <w:tc>
          <w:tcPr>
            <w:tcW w:w="1352" w:type="dxa"/>
            <w:shd w:val="clear" w:color="auto" w:fill="FFFF00"/>
          </w:tcPr>
          <w:p w14:paraId="7F8611C6" w14:textId="41CD3031" w:rsidR="00A46644" w:rsidRPr="00323429" w:rsidRDefault="00FC3A00" w:rsidP="00323429">
            <w:r>
              <w:t>Desirable</w:t>
            </w:r>
          </w:p>
        </w:tc>
      </w:tr>
      <w:tr w:rsidR="00FC3A00" w:rsidRPr="00323429" w14:paraId="31E33D36" w14:textId="5564DA41" w:rsidTr="00FC3A00">
        <w:trPr>
          <w:tblCellSpacing w:w="15" w:type="dxa"/>
        </w:trPr>
        <w:tc>
          <w:tcPr>
            <w:tcW w:w="520" w:type="dxa"/>
          </w:tcPr>
          <w:p w14:paraId="474F4A80" w14:textId="77777777" w:rsidR="00FC3A00" w:rsidRPr="00323429" w:rsidRDefault="00FC3A00" w:rsidP="00FE1AFD">
            <w:pPr>
              <w:pStyle w:val="ListParagraph"/>
              <w:numPr>
                <w:ilvl w:val="0"/>
                <w:numId w:val="121"/>
              </w:numPr>
            </w:pPr>
          </w:p>
        </w:tc>
        <w:tc>
          <w:tcPr>
            <w:tcW w:w="3303" w:type="dxa"/>
            <w:vAlign w:val="center"/>
            <w:hideMark/>
          </w:tcPr>
          <w:p w14:paraId="31206BB3" w14:textId="6336C5CE" w:rsidR="00FC3A00" w:rsidRPr="00323429" w:rsidRDefault="00FC3A00" w:rsidP="00FC3A00">
            <w:r w:rsidRPr="00323429">
              <w:t>Temperature and humidity are monitored and maintained as per standard</w:t>
            </w:r>
          </w:p>
        </w:tc>
        <w:tc>
          <w:tcPr>
            <w:tcW w:w="4025" w:type="dxa"/>
            <w:vAlign w:val="center"/>
            <w:hideMark/>
          </w:tcPr>
          <w:p w14:paraId="43D0874C" w14:textId="77777777" w:rsidR="00FC3A00" w:rsidRPr="00323429" w:rsidRDefault="00FC3A00" w:rsidP="00FC3A00">
            <w:r w:rsidRPr="00323429">
              <w:t>Logs from environmental monitoring system, thermometer/hygrometer records</w:t>
            </w:r>
          </w:p>
        </w:tc>
        <w:tc>
          <w:tcPr>
            <w:tcW w:w="1352" w:type="dxa"/>
            <w:shd w:val="clear" w:color="auto" w:fill="FF0000"/>
          </w:tcPr>
          <w:p w14:paraId="1915DD3C" w14:textId="4679D2CD" w:rsidR="00FC3A00" w:rsidRPr="00323429" w:rsidRDefault="00FC3A00" w:rsidP="00FC3A00">
            <w:r w:rsidRPr="00572F28">
              <w:t>Essential</w:t>
            </w:r>
          </w:p>
        </w:tc>
      </w:tr>
      <w:tr w:rsidR="00FC3A00" w:rsidRPr="00323429" w14:paraId="0C497F82" w14:textId="76D516AB" w:rsidTr="00FC3A00">
        <w:trPr>
          <w:tblCellSpacing w:w="15" w:type="dxa"/>
        </w:trPr>
        <w:tc>
          <w:tcPr>
            <w:tcW w:w="520" w:type="dxa"/>
          </w:tcPr>
          <w:p w14:paraId="7293AB80" w14:textId="77777777" w:rsidR="00FC3A00" w:rsidRPr="00323429" w:rsidRDefault="00FC3A00" w:rsidP="00FE1AFD">
            <w:pPr>
              <w:pStyle w:val="ListParagraph"/>
              <w:numPr>
                <w:ilvl w:val="0"/>
                <w:numId w:val="121"/>
              </w:numPr>
            </w:pPr>
          </w:p>
        </w:tc>
        <w:tc>
          <w:tcPr>
            <w:tcW w:w="3303" w:type="dxa"/>
            <w:vAlign w:val="center"/>
            <w:hideMark/>
          </w:tcPr>
          <w:p w14:paraId="75B008D8" w14:textId="47E9E219" w:rsidR="00FC3A00" w:rsidRPr="00323429" w:rsidRDefault="00FC3A00" w:rsidP="00FC3A00">
            <w:r w:rsidRPr="00323429">
              <w:t>Burn unit has dedicated entry for staff and patients</w:t>
            </w:r>
          </w:p>
        </w:tc>
        <w:tc>
          <w:tcPr>
            <w:tcW w:w="4025" w:type="dxa"/>
            <w:vAlign w:val="center"/>
            <w:hideMark/>
          </w:tcPr>
          <w:p w14:paraId="7D504A90" w14:textId="77777777" w:rsidR="00FC3A00" w:rsidRPr="00323429" w:rsidRDefault="00FC3A00" w:rsidP="00FC3A00">
            <w:r w:rsidRPr="00323429">
              <w:t>Floor plan, observation</w:t>
            </w:r>
          </w:p>
        </w:tc>
        <w:tc>
          <w:tcPr>
            <w:tcW w:w="1352" w:type="dxa"/>
            <w:shd w:val="clear" w:color="auto" w:fill="FF0000"/>
          </w:tcPr>
          <w:p w14:paraId="67D39016" w14:textId="4A98D80A" w:rsidR="00FC3A00" w:rsidRPr="00323429" w:rsidRDefault="00FC3A00" w:rsidP="00FC3A00">
            <w:r w:rsidRPr="00572F28">
              <w:t>Essential</w:t>
            </w:r>
          </w:p>
        </w:tc>
      </w:tr>
      <w:tr w:rsidR="00FC3A00" w:rsidRPr="00323429" w14:paraId="510BAE8D" w14:textId="3A4B8079" w:rsidTr="00FC3A00">
        <w:trPr>
          <w:tblCellSpacing w:w="15" w:type="dxa"/>
        </w:trPr>
        <w:tc>
          <w:tcPr>
            <w:tcW w:w="520" w:type="dxa"/>
          </w:tcPr>
          <w:p w14:paraId="4BBD5112" w14:textId="77777777" w:rsidR="00FC3A00" w:rsidRPr="00323429" w:rsidRDefault="00FC3A00" w:rsidP="00FE1AFD">
            <w:pPr>
              <w:pStyle w:val="ListParagraph"/>
              <w:numPr>
                <w:ilvl w:val="0"/>
                <w:numId w:val="121"/>
              </w:numPr>
            </w:pPr>
          </w:p>
        </w:tc>
        <w:tc>
          <w:tcPr>
            <w:tcW w:w="3303" w:type="dxa"/>
            <w:vAlign w:val="center"/>
            <w:hideMark/>
          </w:tcPr>
          <w:p w14:paraId="7AAD682D" w14:textId="26274636" w:rsidR="00FC3A00" w:rsidRPr="00323429" w:rsidRDefault="00FC3A00" w:rsidP="00FC3A00">
            <w:r w:rsidRPr="00323429">
              <w:t>Adequate space for resuscitation, dressing, and minor procedures</w:t>
            </w:r>
          </w:p>
        </w:tc>
        <w:tc>
          <w:tcPr>
            <w:tcW w:w="4025" w:type="dxa"/>
            <w:vAlign w:val="center"/>
            <w:hideMark/>
          </w:tcPr>
          <w:p w14:paraId="69829143" w14:textId="77777777" w:rsidR="00FC3A00" w:rsidRPr="00323429" w:rsidRDefault="00FC3A00" w:rsidP="00FC3A00">
            <w:r w:rsidRPr="00323429">
              <w:t>Layout plans, physical verification</w:t>
            </w:r>
          </w:p>
        </w:tc>
        <w:tc>
          <w:tcPr>
            <w:tcW w:w="1352" w:type="dxa"/>
            <w:shd w:val="clear" w:color="auto" w:fill="FF0000"/>
          </w:tcPr>
          <w:p w14:paraId="7D8C6BAF" w14:textId="64A4E21B" w:rsidR="00FC3A00" w:rsidRPr="00323429" w:rsidRDefault="00FC3A00" w:rsidP="00FC3A00">
            <w:r w:rsidRPr="00572F28">
              <w:t>Essential</w:t>
            </w:r>
          </w:p>
        </w:tc>
      </w:tr>
    </w:tbl>
    <w:p w14:paraId="483430B0" w14:textId="77777777" w:rsidR="00323429" w:rsidRPr="00323429" w:rsidRDefault="00323429" w:rsidP="00323429">
      <w:pPr>
        <w:rPr>
          <w:b/>
          <w:bCs/>
        </w:rPr>
      </w:pPr>
      <w:r w:rsidRPr="00323429">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323429" w:rsidRPr="00323429" w14:paraId="25391FE7" w14:textId="77777777" w:rsidTr="00323429">
        <w:trPr>
          <w:tblHeader/>
          <w:tblCellSpacing w:w="15" w:type="dxa"/>
        </w:trPr>
        <w:tc>
          <w:tcPr>
            <w:tcW w:w="0" w:type="auto"/>
            <w:vAlign w:val="center"/>
            <w:hideMark/>
          </w:tcPr>
          <w:p w14:paraId="153CA522" w14:textId="77777777" w:rsidR="00323429" w:rsidRPr="00323429" w:rsidRDefault="00323429" w:rsidP="00323429">
            <w:pPr>
              <w:rPr>
                <w:b/>
                <w:bCs/>
              </w:rPr>
            </w:pPr>
            <w:r w:rsidRPr="00323429">
              <w:rPr>
                <w:b/>
                <w:bCs/>
              </w:rPr>
              <w:t>Score</w:t>
            </w:r>
          </w:p>
        </w:tc>
        <w:tc>
          <w:tcPr>
            <w:tcW w:w="0" w:type="auto"/>
            <w:vAlign w:val="center"/>
            <w:hideMark/>
          </w:tcPr>
          <w:p w14:paraId="5297D0FB" w14:textId="77777777" w:rsidR="00323429" w:rsidRPr="00323429" w:rsidRDefault="00323429" w:rsidP="00323429">
            <w:pPr>
              <w:rPr>
                <w:b/>
                <w:bCs/>
              </w:rPr>
            </w:pPr>
            <w:r w:rsidRPr="00323429">
              <w:rPr>
                <w:b/>
                <w:bCs/>
              </w:rPr>
              <w:t>Description</w:t>
            </w:r>
          </w:p>
        </w:tc>
      </w:tr>
      <w:tr w:rsidR="00323429" w:rsidRPr="00323429" w14:paraId="76B11208" w14:textId="77777777" w:rsidTr="00323429">
        <w:trPr>
          <w:tblCellSpacing w:w="15" w:type="dxa"/>
        </w:trPr>
        <w:tc>
          <w:tcPr>
            <w:tcW w:w="0" w:type="auto"/>
            <w:vAlign w:val="center"/>
            <w:hideMark/>
          </w:tcPr>
          <w:p w14:paraId="1B8997EB" w14:textId="77777777" w:rsidR="00323429" w:rsidRPr="00323429" w:rsidRDefault="00323429" w:rsidP="00323429">
            <w:r w:rsidRPr="00323429">
              <w:t>2</w:t>
            </w:r>
          </w:p>
        </w:tc>
        <w:tc>
          <w:tcPr>
            <w:tcW w:w="0" w:type="auto"/>
            <w:vAlign w:val="center"/>
            <w:hideMark/>
          </w:tcPr>
          <w:p w14:paraId="0895D24A" w14:textId="77777777" w:rsidR="00323429" w:rsidRPr="00323429" w:rsidRDefault="00323429" w:rsidP="00323429">
            <w:r w:rsidRPr="00323429">
              <w:t>Fully compliant with all listed indicators</w:t>
            </w:r>
          </w:p>
        </w:tc>
      </w:tr>
      <w:tr w:rsidR="00323429" w:rsidRPr="00323429" w14:paraId="3123AAFC" w14:textId="77777777" w:rsidTr="00323429">
        <w:trPr>
          <w:tblCellSpacing w:w="15" w:type="dxa"/>
        </w:trPr>
        <w:tc>
          <w:tcPr>
            <w:tcW w:w="0" w:type="auto"/>
            <w:vAlign w:val="center"/>
            <w:hideMark/>
          </w:tcPr>
          <w:p w14:paraId="020DC31B" w14:textId="77777777" w:rsidR="00323429" w:rsidRPr="00323429" w:rsidRDefault="00323429" w:rsidP="00323429">
            <w:r w:rsidRPr="00323429">
              <w:t>1</w:t>
            </w:r>
          </w:p>
        </w:tc>
        <w:tc>
          <w:tcPr>
            <w:tcW w:w="0" w:type="auto"/>
            <w:vAlign w:val="center"/>
            <w:hideMark/>
          </w:tcPr>
          <w:p w14:paraId="6502A292" w14:textId="77777777" w:rsidR="00323429" w:rsidRPr="00323429" w:rsidRDefault="00323429" w:rsidP="00323429">
            <w:r w:rsidRPr="00323429">
              <w:t>Partially compliant with at least 50% of indicators</w:t>
            </w:r>
          </w:p>
        </w:tc>
      </w:tr>
      <w:tr w:rsidR="00323429" w:rsidRPr="00323429" w14:paraId="6503543E" w14:textId="77777777" w:rsidTr="00323429">
        <w:trPr>
          <w:tblCellSpacing w:w="15" w:type="dxa"/>
        </w:trPr>
        <w:tc>
          <w:tcPr>
            <w:tcW w:w="0" w:type="auto"/>
            <w:vAlign w:val="center"/>
            <w:hideMark/>
          </w:tcPr>
          <w:p w14:paraId="40635E43" w14:textId="77777777" w:rsidR="00323429" w:rsidRPr="00323429" w:rsidRDefault="00323429" w:rsidP="00323429">
            <w:r w:rsidRPr="00323429">
              <w:t>0</w:t>
            </w:r>
          </w:p>
        </w:tc>
        <w:tc>
          <w:tcPr>
            <w:tcW w:w="0" w:type="auto"/>
            <w:vAlign w:val="center"/>
            <w:hideMark/>
          </w:tcPr>
          <w:p w14:paraId="3F240C94" w14:textId="77777777" w:rsidR="00323429" w:rsidRPr="00323429" w:rsidRDefault="00323429" w:rsidP="00323429">
            <w:r w:rsidRPr="00323429">
              <w:t>Less than 50% compliance or no system in place</w:t>
            </w:r>
          </w:p>
        </w:tc>
      </w:tr>
    </w:tbl>
    <w:p w14:paraId="76F93371" w14:textId="77777777" w:rsidR="004948FE" w:rsidRPr="004948FE" w:rsidRDefault="004948FE" w:rsidP="004948FE">
      <w:pPr>
        <w:rPr>
          <w:b/>
          <w:bCs/>
        </w:rPr>
      </w:pPr>
      <w:r w:rsidRPr="004948FE">
        <w:rPr>
          <w:b/>
          <w:bCs/>
        </w:rPr>
        <w:t>References:</w:t>
      </w:r>
    </w:p>
    <w:p w14:paraId="513761DF" w14:textId="77777777" w:rsidR="004948FE" w:rsidRPr="004948FE" w:rsidRDefault="004948FE" w:rsidP="00FE1AFD">
      <w:pPr>
        <w:numPr>
          <w:ilvl w:val="0"/>
          <w:numId w:val="127"/>
        </w:numPr>
      </w:pPr>
      <w:r w:rsidRPr="004948FE">
        <w:t>WHO Guidelines for Burn Care</w:t>
      </w:r>
      <w:r w:rsidRPr="004948FE">
        <w:br/>
        <w:t xml:space="preserve">World Health Organization. (2018). </w:t>
      </w:r>
      <w:r w:rsidRPr="004948FE">
        <w:rPr>
          <w:i/>
          <w:iCs/>
        </w:rPr>
        <w:t>WHO guidelines for burn care</w:t>
      </w:r>
      <w:r w:rsidRPr="004948FE">
        <w:t xml:space="preserve">. Geneva, Switzerland: </w:t>
      </w:r>
      <w:r w:rsidRPr="004948FE">
        <w:lastRenderedPageBreak/>
        <w:t>World Health Organization.</w:t>
      </w:r>
      <w:r w:rsidRPr="004948FE">
        <w:br/>
        <w:t xml:space="preserve">Available at: </w:t>
      </w:r>
      <w:hyperlink r:id="rId16" w:tgtFrame="_new" w:history="1">
        <w:r w:rsidRPr="004948FE">
          <w:rPr>
            <w:rStyle w:val="Hyperlink"/>
          </w:rPr>
          <w:t>WHO Burn Care Guidelines</w:t>
        </w:r>
      </w:hyperlink>
    </w:p>
    <w:p w14:paraId="54B29089" w14:textId="77777777" w:rsidR="004948FE" w:rsidRPr="004948FE" w:rsidRDefault="004948FE" w:rsidP="00FE1AFD">
      <w:pPr>
        <w:numPr>
          <w:ilvl w:val="0"/>
          <w:numId w:val="127"/>
        </w:numPr>
      </w:pPr>
      <w:r w:rsidRPr="004948FE">
        <w:t>National Fire Protection Association (NFPA)</w:t>
      </w:r>
      <w:r w:rsidRPr="004948FE">
        <w:br/>
        <w:t xml:space="preserve">National Fire Protection Association. (2018). </w:t>
      </w:r>
      <w:r w:rsidRPr="004948FE">
        <w:rPr>
          <w:i/>
          <w:iCs/>
        </w:rPr>
        <w:t>NFPA 99: Health Care Facilities Code</w:t>
      </w:r>
      <w:r w:rsidRPr="004948FE">
        <w:t>. Quincy, MA: National Fire Protection Association.</w:t>
      </w:r>
      <w:r w:rsidRPr="004948FE">
        <w:br/>
        <w:t xml:space="preserve">Available at: </w:t>
      </w:r>
      <w:hyperlink r:id="rId17" w:tgtFrame="_new" w:history="1">
        <w:r w:rsidRPr="004948FE">
          <w:rPr>
            <w:rStyle w:val="Hyperlink"/>
          </w:rPr>
          <w:t>NFPA 99</w:t>
        </w:r>
      </w:hyperlink>
    </w:p>
    <w:p w14:paraId="615FC084" w14:textId="77777777" w:rsidR="004948FE" w:rsidRPr="004948FE" w:rsidRDefault="004948FE" w:rsidP="00FE1AFD">
      <w:pPr>
        <w:numPr>
          <w:ilvl w:val="0"/>
          <w:numId w:val="127"/>
        </w:numPr>
      </w:pPr>
      <w:r w:rsidRPr="004948FE">
        <w:t>ASHRAE Standard 170: Ventilation of Health Care Facilities</w:t>
      </w:r>
      <w:r w:rsidRPr="004948FE">
        <w:br/>
        <w:t xml:space="preserve">American Society of Heating, Refrigerating and Air-Conditioning Engineers (ASHRAE). (2017). </w:t>
      </w:r>
      <w:r w:rsidRPr="004948FE">
        <w:rPr>
          <w:i/>
          <w:iCs/>
        </w:rPr>
        <w:t>ASHRAE Standard 170: Ventilation of Health Care Facilities</w:t>
      </w:r>
      <w:r w:rsidRPr="004948FE">
        <w:t>. Atlanta, GA: ASHRAE.</w:t>
      </w:r>
      <w:r w:rsidRPr="004948FE">
        <w:br/>
        <w:t xml:space="preserve">Available at: </w:t>
      </w:r>
      <w:hyperlink r:id="rId18" w:tgtFrame="_new" w:history="1">
        <w:r w:rsidRPr="004948FE">
          <w:rPr>
            <w:rStyle w:val="Hyperlink"/>
          </w:rPr>
          <w:t>ASHRAE Standard 170</w:t>
        </w:r>
      </w:hyperlink>
    </w:p>
    <w:p w14:paraId="3169859C" w14:textId="77777777" w:rsidR="004948FE" w:rsidRPr="004948FE" w:rsidRDefault="004948FE" w:rsidP="00FE1AFD">
      <w:pPr>
        <w:numPr>
          <w:ilvl w:val="0"/>
          <w:numId w:val="127"/>
        </w:numPr>
      </w:pPr>
      <w:r w:rsidRPr="004948FE">
        <w:t>Burn Care Standards by American Burn Association (ABA)</w:t>
      </w:r>
      <w:r w:rsidRPr="004948FE">
        <w:br/>
        <w:t xml:space="preserve">American Burn Association. (2020). </w:t>
      </w:r>
      <w:r w:rsidRPr="004948FE">
        <w:rPr>
          <w:i/>
          <w:iCs/>
        </w:rPr>
        <w:t>Burn Care Standards</w:t>
      </w:r>
      <w:r w:rsidRPr="004948FE">
        <w:t>. Chicago, IL: American Burn Association.</w:t>
      </w:r>
      <w:r w:rsidRPr="004948FE">
        <w:br/>
        <w:t xml:space="preserve">Available at: </w:t>
      </w:r>
      <w:hyperlink r:id="rId19" w:tgtFrame="_new" w:history="1">
        <w:r w:rsidRPr="004948FE">
          <w:rPr>
            <w:rStyle w:val="Hyperlink"/>
          </w:rPr>
          <w:t>ABA Burn Care Standards</w:t>
        </w:r>
      </w:hyperlink>
    </w:p>
    <w:p w14:paraId="38377C9A" w14:textId="77777777" w:rsidR="004948FE" w:rsidRPr="004948FE" w:rsidRDefault="004948FE" w:rsidP="00FE1AFD">
      <w:pPr>
        <w:numPr>
          <w:ilvl w:val="0"/>
          <w:numId w:val="127"/>
        </w:numPr>
      </w:pPr>
      <w:r w:rsidRPr="004948FE">
        <w:t>Centers for Disease Control and Prevention (CDC)</w:t>
      </w:r>
      <w:r w:rsidRPr="004948FE">
        <w:br/>
        <w:t xml:space="preserve">Centers for Disease Control and Prevention. (2017). </w:t>
      </w:r>
      <w:r w:rsidRPr="004948FE">
        <w:rPr>
          <w:i/>
          <w:iCs/>
        </w:rPr>
        <w:t>Infection Control in Burn Units</w:t>
      </w:r>
      <w:r w:rsidRPr="004948FE">
        <w:t>. Atlanta, GA: CDC.</w:t>
      </w:r>
      <w:r w:rsidRPr="004948FE">
        <w:br/>
        <w:t xml:space="preserve">Available at: </w:t>
      </w:r>
      <w:hyperlink r:id="rId20" w:tgtFrame="_new" w:history="1">
        <w:r w:rsidRPr="004948FE">
          <w:rPr>
            <w:rStyle w:val="Hyperlink"/>
          </w:rPr>
          <w:t>CDC Burn Unit Guidelines</w:t>
        </w:r>
      </w:hyperlink>
    </w:p>
    <w:p w14:paraId="1A2C3BB3" w14:textId="77777777" w:rsidR="00323429" w:rsidRDefault="00323429" w:rsidP="00323429">
      <w:pPr>
        <w:rPr>
          <w:b/>
          <w:bCs/>
        </w:rPr>
      </w:pPr>
    </w:p>
    <w:p w14:paraId="4BC3BD7E" w14:textId="6E60FF3A" w:rsidR="00323429" w:rsidRPr="00323429" w:rsidRDefault="00323429" w:rsidP="00323429">
      <w:pPr>
        <w:rPr>
          <w:b/>
          <w:bCs/>
        </w:rPr>
      </w:pPr>
      <w:r w:rsidRPr="00323429">
        <w:rPr>
          <w:b/>
          <w:bCs/>
        </w:rPr>
        <w:t>Domain: BURN-2 – Equipment and Supplies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88"/>
        <w:gridCol w:w="4364"/>
        <w:gridCol w:w="2901"/>
        <w:gridCol w:w="1397"/>
      </w:tblGrid>
      <w:tr w:rsidR="00A46644" w:rsidRPr="00323429" w14:paraId="6F3F8698" w14:textId="1C5D9920" w:rsidTr="00FC3A00">
        <w:trPr>
          <w:tblHeader/>
          <w:tblCellSpacing w:w="15" w:type="dxa"/>
        </w:trPr>
        <w:tc>
          <w:tcPr>
            <w:tcW w:w="643" w:type="dxa"/>
          </w:tcPr>
          <w:p w14:paraId="52AF45AE" w14:textId="77777777" w:rsidR="00A46644" w:rsidRPr="00323429" w:rsidRDefault="00A46644" w:rsidP="00323429">
            <w:pPr>
              <w:rPr>
                <w:b/>
                <w:bCs/>
              </w:rPr>
            </w:pPr>
          </w:p>
        </w:tc>
        <w:tc>
          <w:tcPr>
            <w:tcW w:w="4334" w:type="dxa"/>
            <w:vAlign w:val="center"/>
            <w:hideMark/>
          </w:tcPr>
          <w:p w14:paraId="2F4964FD" w14:textId="3CE5B075" w:rsidR="00A46644" w:rsidRPr="00323429" w:rsidRDefault="00A46644" w:rsidP="00323429">
            <w:pPr>
              <w:rPr>
                <w:b/>
                <w:bCs/>
              </w:rPr>
            </w:pPr>
            <w:r w:rsidRPr="00323429">
              <w:rPr>
                <w:b/>
                <w:bCs/>
              </w:rPr>
              <w:t>Indicator</w:t>
            </w:r>
          </w:p>
        </w:tc>
        <w:tc>
          <w:tcPr>
            <w:tcW w:w="2871" w:type="dxa"/>
            <w:vAlign w:val="center"/>
            <w:hideMark/>
          </w:tcPr>
          <w:p w14:paraId="2DB40C10" w14:textId="77777777" w:rsidR="00A46644" w:rsidRPr="00323429" w:rsidRDefault="00A46644" w:rsidP="00323429">
            <w:pPr>
              <w:rPr>
                <w:b/>
                <w:bCs/>
              </w:rPr>
            </w:pPr>
            <w:r w:rsidRPr="00323429">
              <w:rPr>
                <w:b/>
                <w:bCs/>
              </w:rPr>
              <w:t>Means of Verification</w:t>
            </w:r>
          </w:p>
        </w:tc>
        <w:tc>
          <w:tcPr>
            <w:tcW w:w="1352" w:type="dxa"/>
          </w:tcPr>
          <w:p w14:paraId="4DC8106E" w14:textId="26F0D433" w:rsidR="00A46644" w:rsidRPr="00323429" w:rsidRDefault="00A46644" w:rsidP="00323429">
            <w:pPr>
              <w:rPr>
                <w:b/>
                <w:bCs/>
              </w:rPr>
            </w:pPr>
            <w:r>
              <w:rPr>
                <w:b/>
                <w:bCs/>
              </w:rPr>
              <w:t>Classification</w:t>
            </w:r>
          </w:p>
        </w:tc>
      </w:tr>
      <w:tr w:rsidR="00FC3A00" w:rsidRPr="00323429" w14:paraId="33E994D5" w14:textId="0F2B2175" w:rsidTr="00FC3A00">
        <w:trPr>
          <w:tblCellSpacing w:w="15" w:type="dxa"/>
        </w:trPr>
        <w:tc>
          <w:tcPr>
            <w:tcW w:w="643" w:type="dxa"/>
          </w:tcPr>
          <w:p w14:paraId="0C734473" w14:textId="77777777" w:rsidR="00FC3A00" w:rsidRPr="00323429" w:rsidRDefault="00FC3A00" w:rsidP="00FE1AFD">
            <w:pPr>
              <w:pStyle w:val="ListParagraph"/>
              <w:numPr>
                <w:ilvl w:val="0"/>
                <w:numId w:val="122"/>
              </w:numPr>
            </w:pPr>
          </w:p>
        </w:tc>
        <w:tc>
          <w:tcPr>
            <w:tcW w:w="4334" w:type="dxa"/>
            <w:vAlign w:val="center"/>
            <w:hideMark/>
          </w:tcPr>
          <w:p w14:paraId="731B6BAD" w14:textId="29110180" w:rsidR="00FC3A00" w:rsidRPr="00323429" w:rsidRDefault="00FC3A00" w:rsidP="00FC3A00">
            <w:r w:rsidRPr="00323429">
              <w:t>Functional resuscitation equipment (e.g., infusion pumps, monitors) is present</w:t>
            </w:r>
          </w:p>
        </w:tc>
        <w:tc>
          <w:tcPr>
            <w:tcW w:w="2871" w:type="dxa"/>
            <w:vAlign w:val="center"/>
            <w:hideMark/>
          </w:tcPr>
          <w:p w14:paraId="7DFED2CA" w14:textId="77777777" w:rsidR="00FC3A00" w:rsidRPr="00323429" w:rsidRDefault="00FC3A00" w:rsidP="00FC3A00">
            <w:r w:rsidRPr="00323429">
              <w:t>Equipment inventory, maintenance logs</w:t>
            </w:r>
          </w:p>
        </w:tc>
        <w:tc>
          <w:tcPr>
            <w:tcW w:w="1352" w:type="dxa"/>
            <w:shd w:val="clear" w:color="auto" w:fill="FF0000"/>
          </w:tcPr>
          <w:p w14:paraId="04AF42A6" w14:textId="53D90527" w:rsidR="00FC3A00" w:rsidRPr="00323429" w:rsidRDefault="00FC3A00" w:rsidP="00FC3A00">
            <w:r w:rsidRPr="003A776A">
              <w:t>Essential</w:t>
            </w:r>
          </w:p>
        </w:tc>
      </w:tr>
      <w:tr w:rsidR="00FC3A00" w:rsidRPr="00323429" w14:paraId="07B0919E" w14:textId="529C962C" w:rsidTr="00FC3A00">
        <w:trPr>
          <w:tblCellSpacing w:w="15" w:type="dxa"/>
        </w:trPr>
        <w:tc>
          <w:tcPr>
            <w:tcW w:w="643" w:type="dxa"/>
          </w:tcPr>
          <w:p w14:paraId="0269C32F" w14:textId="77777777" w:rsidR="00FC3A00" w:rsidRPr="00323429" w:rsidRDefault="00FC3A00" w:rsidP="00FE1AFD">
            <w:pPr>
              <w:pStyle w:val="ListParagraph"/>
              <w:numPr>
                <w:ilvl w:val="0"/>
                <w:numId w:val="122"/>
              </w:numPr>
            </w:pPr>
          </w:p>
        </w:tc>
        <w:tc>
          <w:tcPr>
            <w:tcW w:w="4334" w:type="dxa"/>
            <w:vAlign w:val="center"/>
            <w:hideMark/>
          </w:tcPr>
          <w:p w14:paraId="22FF7630" w14:textId="3D15A50D" w:rsidR="00FC3A00" w:rsidRPr="00323429" w:rsidRDefault="00FC3A00" w:rsidP="00FC3A00">
            <w:r w:rsidRPr="00323429">
              <w:t>Dressing trolleys and sterile equipment are adequately stocked</w:t>
            </w:r>
          </w:p>
        </w:tc>
        <w:tc>
          <w:tcPr>
            <w:tcW w:w="2871" w:type="dxa"/>
            <w:vAlign w:val="center"/>
            <w:hideMark/>
          </w:tcPr>
          <w:p w14:paraId="3D65DBDD" w14:textId="77777777" w:rsidR="00FC3A00" w:rsidRPr="00323429" w:rsidRDefault="00FC3A00" w:rsidP="00FC3A00">
            <w:r w:rsidRPr="00323429">
              <w:t>Stock records, observation</w:t>
            </w:r>
          </w:p>
        </w:tc>
        <w:tc>
          <w:tcPr>
            <w:tcW w:w="1352" w:type="dxa"/>
            <w:shd w:val="clear" w:color="auto" w:fill="FF0000"/>
          </w:tcPr>
          <w:p w14:paraId="5C39F4D8" w14:textId="47A784CE" w:rsidR="00FC3A00" w:rsidRPr="00323429" w:rsidRDefault="00FC3A00" w:rsidP="00FC3A00">
            <w:r w:rsidRPr="003A776A">
              <w:t>Essential</w:t>
            </w:r>
          </w:p>
        </w:tc>
      </w:tr>
      <w:tr w:rsidR="00FC3A00" w:rsidRPr="00323429" w14:paraId="134CBB9E" w14:textId="3672DAA9" w:rsidTr="00FC3A00">
        <w:trPr>
          <w:tblCellSpacing w:w="15" w:type="dxa"/>
        </w:trPr>
        <w:tc>
          <w:tcPr>
            <w:tcW w:w="643" w:type="dxa"/>
          </w:tcPr>
          <w:p w14:paraId="58DEB8BD" w14:textId="77777777" w:rsidR="00FC3A00" w:rsidRPr="00323429" w:rsidRDefault="00FC3A00" w:rsidP="00FE1AFD">
            <w:pPr>
              <w:pStyle w:val="ListParagraph"/>
              <w:numPr>
                <w:ilvl w:val="0"/>
                <w:numId w:val="122"/>
              </w:numPr>
            </w:pPr>
          </w:p>
        </w:tc>
        <w:tc>
          <w:tcPr>
            <w:tcW w:w="4334" w:type="dxa"/>
            <w:vAlign w:val="center"/>
            <w:hideMark/>
          </w:tcPr>
          <w:p w14:paraId="1BCF1632" w14:textId="2E71A549" w:rsidR="00FC3A00" w:rsidRPr="00323429" w:rsidRDefault="00FC3A00" w:rsidP="00FC3A00">
            <w:r w:rsidRPr="00323429">
              <w:t>Emergency burn kits are available and regularly replenished</w:t>
            </w:r>
          </w:p>
        </w:tc>
        <w:tc>
          <w:tcPr>
            <w:tcW w:w="2871" w:type="dxa"/>
            <w:vAlign w:val="center"/>
            <w:hideMark/>
          </w:tcPr>
          <w:p w14:paraId="72932DB0" w14:textId="77777777" w:rsidR="00FC3A00" w:rsidRPr="00323429" w:rsidRDefault="00FC3A00" w:rsidP="00FC3A00">
            <w:r w:rsidRPr="00323429">
              <w:t>Kit checklists, pharmacy records</w:t>
            </w:r>
          </w:p>
        </w:tc>
        <w:tc>
          <w:tcPr>
            <w:tcW w:w="1352" w:type="dxa"/>
            <w:shd w:val="clear" w:color="auto" w:fill="FF0000"/>
          </w:tcPr>
          <w:p w14:paraId="6F3B5737" w14:textId="009EB24C" w:rsidR="00FC3A00" w:rsidRPr="00323429" w:rsidRDefault="00FC3A00" w:rsidP="00FC3A00">
            <w:r w:rsidRPr="003A776A">
              <w:t>Essential</w:t>
            </w:r>
          </w:p>
        </w:tc>
      </w:tr>
      <w:tr w:rsidR="00FC3A00" w:rsidRPr="00323429" w14:paraId="5CD34FFF" w14:textId="528DC04E" w:rsidTr="00FC3A00">
        <w:trPr>
          <w:tblCellSpacing w:w="15" w:type="dxa"/>
        </w:trPr>
        <w:tc>
          <w:tcPr>
            <w:tcW w:w="643" w:type="dxa"/>
          </w:tcPr>
          <w:p w14:paraId="127E923C" w14:textId="77777777" w:rsidR="00FC3A00" w:rsidRPr="00323429" w:rsidRDefault="00FC3A00" w:rsidP="00FE1AFD">
            <w:pPr>
              <w:pStyle w:val="ListParagraph"/>
              <w:numPr>
                <w:ilvl w:val="0"/>
                <w:numId w:val="122"/>
              </w:numPr>
            </w:pPr>
          </w:p>
        </w:tc>
        <w:tc>
          <w:tcPr>
            <w:tcW w:w="4334" w:type="dxa"/>
            <w:vAlign w:val="center"/>
            <w:hideMark/>
          </w:tcPr>
          <w:p w14:paraId="01C6477D" w14:textId="7362059F" w:rsidR="00FC3A00" w:rsidRPr="00323429" w:rsidRDefault="00FC3A00" w:rsidP="00FC3A00">
            <w:r w:rsidRPr="00323429">
              <w:t>Burn-specific beds and pressure-relieving mattresses are used</w:t>
            </w:r>
          </w:p>
        </w:tc>
        <w:tc>
          <w:tcPr>
            <w:tcW w:w="2871" w:type="dxa"/>
            <w:vAlign w:val="center"/>
            <w:hideMark/>
          </w:tcPr>
          <w:p w14:paraId="2EB12488" w14:textId="77777777" w:rsidR="00FC3A00" w:rsidRPr="00323429" w:rsidRDefault="00FC3A00" w:rsidP="00FC3A00">
            <w:r w:rsidRPr="00323429">
              <w:t>Physical inspection, procurement documents</w:t>
            </w:r>
          </w:p>
        </w:tc>
        <w:tc>
          <w:tcPr>
            <w:tcW w:w="1352" w:type="dxa"/>
            <w:shd w:val="clear" w:color="auto" w:fill="FF0000"/>
          </w:tcPr>
          <w:p w14:paraId="23175CC2" w14:textId="632AD0D1" w:rsidR="00FC3A00" w:rsidRPr="00323429" w:rsidRDefault="00FC3A00" w:rsidP="00FC3A00">
            <w:r w:rsidRPr="003A776A">
              <w:t>Essential</w:t>
            </w:r>
          </w:p>
        </w:tc>
      </w:tr>
      <w:tr w:rsidR="00FC3A00" w:rsidRPr="00323429" w14:paraId="60901E4A" w14:textId="524E51F2" w:rsidTr="00FC3A00">
        <w:trPr>
          <w:tblCellSpacing w:w="15" w:type="dxa"/>
        </w:trPr>
        <w:tc>
          <w:tcPr>
            <w:tcW w:w="643" w:type="dxa"/>
          </w:tcPr>
          <w:p w14:paraId="1196E504" w14:textId="77777777" w:rsidR="00FC3A00" w:rsidRPr="00323429" w:rsidRDefault="00FC3A00" w:rsidP="00FE1AFD">
            <w:pPr>
              <w:pStyle w:val="ListParagraph"/>
              <w:numPr>
                <w:ilvl w:val="0"/>
                <w:numId w:val="122"/>
              </w:numPr>
            </w:pPr>
          </w:p>
        </w:tc>
        <w:tc>
          <w:tcPr>
            <w:tcW w:w="4334" w:type="dxa"/>
            <w:vAlign w:val="center"/>
            <w:hideMark/>
          </w:tcPr>
          <w:p w14:paraId="31B0CB45" w14:textId="1CBCC9D0" w:rsidR="00FC3A00" w:rsidRPr="00323429" w:rsidRDefault="00FC3A00" w:rsidP="00FC3A00">
            <w:r w:rsidRPr="00323429">
              <w:t>Adequate supply of sterile drapes, gloves, and burn dressing material</w:t>
            </w:r>
          </w:p>
        </w:tc>
        <w:tc>
          <w:tcPr>
            <w:tcW w:w="2871" w:type="dxa"/>
            <w:vAlign w:val="center"/>
            <w:hideMark/>
          </w:tcPr>
          <w:p w14:paraId="6672E38A" w14:textId="77777777" w:rsidR="00FC3A00" w:rsidRPr="00323429" w:rsidRDefault="00FC3A00" w:rsidP="00FC3A00">
            <w:r w:rsidRPr="00323429">
              <w:t>Store verification, observation</w:t>
            </w:r>
          </w:p>
        </w:tc>
        <w:tc>
          <w:tcPr>
            <w:tcW w:w="1352" w:type="dxa"/>
            <w:shd w:val="clear" w:color="auto" w:fill="FF0000"/>
          </w:tcPr>
          <w:p w14:paraId="21AA9818" w14:textId="7C99DF81" w:rsidR="00FC3A00" w:rsidRPr="00323429" w:rsidRDefault="00FC3A00" w:rsidP="00FC3A00">
            <w:r w:rsidRPr="003A776A">
              <w:t>Essential</w:t>
            </w:r>
          </w:p>
        </w:tc>
      </w:tr>
    </w:tbl>
    <w:p w14:paraId="13E6F213" w14:textId="77777777" w:rsidR="00323429" w:rsidRPr="00323429" w:rsidRDefault="00323429" w:rsidP="00323429">
      <w:pPr>
        <w:rPr>
          <w:b/>
          <w:bCs/>
          <w:color w:val="FF0000"/>
        </w:rPr>
      </w:pPr>
      <w:r w:rsidRPr="00323429">
        <w:rPr>
          <w:b/>
          <w:bCs/>
        </w:rPr>
        <w:t>Scoring Matrix</w:t>
      </w:r>
      <w:r w:rsidRPr="00323429">
        <w:rPr>
          <w:b/>
          <w:bCs/>
          <w:color w:val="FF0000"/>
        </w:rPr>
        <w: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323429" w:rsidRPr="00323429" w14:paraId="6BB94F39" w14:textId="77777777" w:rsidTr="00323429">
        <w:trPr>
          <w:tblHeader/>
          <w:tblCellSpacing w:w="15" w:type="dxa"/>
        </w:trPr>
        <w:tc>
          <w:tcPr>
            <w:tcW w:w="0" w:type="auto"/>
            <w:vAlign w:val="center"/>
            <w:hideMark/>
          </w:tcPr>
          <w:p w14:paraId="1DE179AD" w14:textId="77777777" w:rsidR="00323429" w:rsidRPr="00323429" w:rsidRDefault="00323429" w:rsidP="00323429">
            <w:pPr>
              <w:rPr>
                <w:b/>
                <w:bCs/>
              </w:rPr>
            </w:pPr>
            <w:r w:rsidRPr="00323429">
              <w:rPr>
                <w:b/>
                <w:bCs/>
              </w:rPr>
              <w:t>Score</w:t>
            </w:r>
          </w:p>
        </w:tc>
        <w:tc>
          <w:tcPr>
            <w:tcW w:w="0" w:type="auto"/>
            <w:vAlign w:val="center"/>
            <w:hideMark/>
          </w:tcPr>
          <w:p w14:paraId="6E05B338" w14:textId="77777777" w:rsidR="00323429" w:rsidRPr="00323429" w:rsidRDefault="00323429" w:rsidP="00323429">
            <w:pPr>
              <w:rPr>
                <w:b/>
                <w:bCs/>
              </w:rPr>
            </w:pPr>
            <w:r w:rsidRPr="00323429">
              <w:rPr>
                <w:b/>
                <w:bCs/>
              </w:rPr>
              <w:t>Description</w:t>
            </w:r>
          </w:p>
        </w:tc>
      </w:tr>
      <w:tr w:rsidR="00323429" w:rsidRPr="00323429" w14:paraId="10D09274" w14:textId="77777777" w:rsidTr="00323429">
        <w:trPr>
          <w:tblCellSpacing w:w="15" w:type="dxa"/>
        </w:trPr>
        <w:tc>
          <w:tcPr>
            <w:tcW w:w="0" w:type="auto"/>
            <w:vAlign w:val="center"/>
            <w:hideMark/>
          </w:tcPr>
          <w:p w14:paraId="3F211C7E" w14:textId="77777777" w:rsidR="00323429" w:rsidRPr="00323429" w:rsidRDefault="00323429" w:rsidP="00323429">
            <w:r w:rsidRPr="00323429">
              <w:t>2</w:t>
            </w:r>
          </w:p>
        </w:tc>
        <w:tc>
          <w:tcPr>
            <w:tcW w:w="0" w:type="auto"/>
            <w:vAlign w:val="center"/>
            <w:hideMark/>
          </w:tcPr>
          <w:p w14:paraId="744EDF11" w14:textId="77777777" w:rsidR="00323429" w:rsidRPr="00323429" w:rsidRDefault="00323429" w:rsidP="00323429">
            <w:r w:rsidRPr="00323429">
              <w:t>Fully compliant with all listed indicators</w:t>
            </w:r>
          </w:p>
        </w:tc>
      </w:tr>
      <w:tr w:rsidR="00323429" w:rsidRPr="00323429" w14:paraId="5A6FA8CF" w14:textId="77777777" w:rsidTr="00323429">
        <w:trPr>
          <w:tblCellSpacing w:w="15" w:type="dxa"/>
        </w:trPr>
        <w:tc>
          <w:tcPr>
            <w:tcW w:w="0" w:type="auto"/>
            <w:vAlign w:val="center"/>
            <w:hideMark/>
          </w:tcPr>
          <w:p w14:paraId="2C8F289C" w14:textId="77777777" w:rsidR="00323429" w:rsidRPr="00323429" w:rsidRDefault="00323429" w:rsidP="00323429">
            <w:r w:rsidRPr="00323429">
              <w:t>1</w:t>
            </w:r>
          </w:p>
        </w:tc>
        <w:tc>
          <w:tcPr>
            <w:tcW w:w="0" w:type="auto"/>
            <w:vAlign w:val="center"/>
            <w:hideMark/>
          </w:tcPr>
          <w:p w14:paraId="0B15B28E" w14:textId="77777777" w:rsidR="00323429" w:rsidRPr="00323429" w:rsidRDefault="00323429" w:rsidP="00323429">
            <w:r w:rsidRPr="00323429">
              <w:t>Partially compliant with at least 50% of indicators</w:t>
            </w:r>
          </w:p>
        </w:tc>
      </w:tr>
      <w:tr w:rsidR="00323429" w:rsidRPr="00323429" w14:paraId="44679F0D" w14:textId="77777777" w:rsidTr="00323429">
        <w:trPr>
          <w:tblCellSpacing w:w="15" w:type="dxa"/>
        </w:trPr>
        <w:tc>
          <w:tcPr>
            <w:tcW w:w="0" w:type="auto"/>
            <w:vAlign w:val="center"/>
            <w:hideMark/>
          </w:tcPr>
          <w:p w14:paraId="08ABE206" w14:textId="77777777" w:rsidR="00323429" w:rsidRPr="00323429" w:rsidRDefault="00323429" w:rsidP="00323429">
            <w:r w:rsidRPr="00323429">
              <w:t>0</w:t>
            </w:r>
          </w:p>
        </w:tc>
        <w:tc>
          <w:tcPr>
            <w:tcW w:w="0" w:type="auto"/>
            <w:vAlign w:val="center"/>
            <w:hideMark/>
          </w:tcPr>
          <w:p w14:paraId="450AA4F8" w14:textId="77777777" w:rsidR="00323429" w:rsidRPr="00323429" w:rsidRDefault="00323429" w:rsidP="00323429">
            <w:r w:rsidRPr="00323429">
              <w:t>Less than 50% compliance or no system in place</w:t>
            </w:r>
          </w:p>
        </w:tc>
      </w:tr>
    </w:tbl>
    <w:p w14:paraId="2D419D11" w14:textId="77777777" w:rsidR="002B2C50" w:rsidRDefault="002B2C50" w:rsidP="00323429">
      <w:pPr>
        <w:rPr>
          <w:b/>
          <w:bCs/>
          <w:color w:val="FF0000"/>
        </w:rPr>
      </w:pPr>
    </w:p>
    <w:p w14:paraId="564D9136" w14:textId="5D3F45A2" w:rsidR="00323429" w:rsidRPr="00323429" w:rsidRDefault="00323429" w:rsidP="00323429">
      <w:pPr>
        <w:rPr>
          <w:b/>
          <w:bCs/>
        </w:rPr>
      </w:pPr>
      <w:r w:rsidRPr="00323429">
        <w:rPr>
          <w:b/>
          <w:bCs/>
        </w:rPr>
        <w:t>Domain: BURN-3 – Staffing and Training</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86"/>
        <w:gridCol w:w="4807"/>
        <w:gridCol w:w="2560"/>
        <w:gridCol w:w="1397"/>
      </w:tblGrid>
      <w:tr w:rsidR="00A46644" w:rsidRPr="00323429" w14:paraId="7A186DF2" w14:textId="6405579B" w:rsidTr="00FC3A00">
        <w:trPr>
          <w:tblHeader/>
          <w:tblCellSpacing w:w="15" w:type="dxa"/>
        </w:trPr>
        <w:tc>
          <w:tcPr>
            <w:tcW w:w="541" w:type="dxa"/>
          </w:tcPr>
          <w:p w14:paraId="445FA8A2" w14:textId="77777777" w:rsidR="00A46644" w:rsidRPr="00323429" w:rsidRDefault="00A46644" w:rsidP="00323429">
            <w:pPr>
              <w:rPr>
                <w:b/>
                <w:bCs/>
              </w:rPr>
            </w:pPr>
          </w:p>
        </w:tc>
        <w:tc>
          <w:tcPr>
            <w:tcW w:w="4777" w:type="dxa"/>
            <w:vAlign w:val="center"/>
            <w:hideMark/>
          </w:tcPr>
          <w:p w14:paraId="78C89623" w14:textId="337FAEBF" w:rsidR="00A46644" w:rsidRPr="00323429" w:rsidRDefault="00A46644" w:rsidP="00323429">
            <w:pPr>
              <w:rPr>
                <w:b/>
                <w:bCs/>
              </w:rPr>
            </w:pPr>
            <w:r w:rsidRPr="00323429">
              <w:rPr>
                <w:b/>
                <w:bCs/>
              </w:rPr>
              <w:t>Indicator</w:t>
            </w:r>
          </w:p>
        </w:tc>
        <w:tc>
          <w:tcPr>
            <w:tcW w:w="2530" w:type="dxa"/>
            <w:vAlign w:val="center"/>
            <w:hideMark/>
          </w:tcPr>
          <w:p w14:paraId="4234AE88" w14:textId="77777777" w:rsidR="00A46644" w:rsidRPr="00323429" w:rsidRDefault="00A46644" w:rsidP="00323429">
            <w:pPr>
              <w:rPr>
                <w:b/>
                <w:bCs/>
              </w:rPr>
            </w:pPr>
            <w:r w:rsidRPr="00323429">
              <w:rPr>
                <w:b/>
                <w:bCs/>
              </w:rPr>
              <w:t>Means of Verification</w:t>
            </w:r>
          </w:p>
        </w:tc>
        <w:tc>
          <w:tcPr>
            <w:tcW w:w="1352" w:type="dxa"/>
          </w:tcPr>
          <w:p w14:paraId="3BFECCBF" w14:textId="73019C28" w:rsidR="00A46644" w:rsidRPr="00323429" w:rsidRDefault="00A46644" w:rsidP="00323429">
            <w:pPr>
              <w:rPr>
                <w:b/>
                <w:bCs/>
              </w:rPr>
            </w:pPr>
            <w:r>
              <w:rPr>
                <w:b/>
                <w:bCs/>
              </w:rPr>
              <w:t>Classification</w:t>
            </w:r>
          </w:p>
        </w:tc>
      </w:tr>
      <w:tr w:rsidR="00FC3A00" w:rsidRPr="00323429" w14:paraId="0AF5A0A7" w14:textId="39018365" w:rsidTr="00FC3A00">
        <w:trPr>
          <w:tblCellSpacing w:w="15" w:type="dxa"/>
        </w:trPr>
        <w:tc>
          <w:tcPr>
            <w:tcW w:w="541" w:type="dxa"/>
          </w:tcPr>
          <w:p w14:paraId="1F648D09" w14:textId="77777777" w:rsidR="00FC3A00" w:rsidRPr="00323429" w:rsidRDefault="00FC3A00" w:rsidP="00FE1AFD">
            <w:pPr>
              <w:pStyle w:val="ListParagraph"/>
              <w:numPr>
                <w:ilvl w:val="0"/>
                <w:numId w:val="123"/>
              </w:numPr>
            </w:pPr>
          </w:p>
        </w:tc>
        <w:tc>
          <w:tcPr>
            <w:tcW w:w="4777" w:type="dxa"/>
            <w:vAlign w:val="center"/>
            <w:hideMark/>
          </w:tcPr>
          <w:p w14:paraId="163ED540" w14:textId="24D52120" w:rsidR="00FC3A00" w:rsidRPr="00323429" w:rsidRDefault="00FC3A00" w:rsidP="00FC3A00">
            <w:r w:rsidRPr="00323429">
              <w:t>Burn unit is supervised by a plastic surgeon or burn care specialist</w:t>
            </w:r>
          </w:p>
        </w:tc>
        <w:tc>
          <w:tcPr>
            <w:tcW w:w="2530" w:type="dxa"/>
            <w:vAlign w:val="center"/>
            <w:hideMark/>
          </w:tcPr>
          <w:p w14:paraId="0387C74E" w14:textId="77777777" w:rsidR="00FC3A00" w:rsidRPr="00323429" w:rsidRDefault="00FC3A00" w:rsidP="00FC3A00">
            <w:r w:rsidRPr="00323429">
              <w:t>HR files, rosters, professional credentials</w:t>
            </w:r>
          </w:p>
        </w:tc>
        <w:tc>
          <w:tcPr>
            <w:tcW w:w="1352" w:type="dxa"/>
            <w:shd w:val="clear" w:color="auto" w:fill="FF0000"/>
          </w:tcPr>
          <w:p w14:paraId="0A1A8286" w14:textId="3FAF1C28" w:rsidR="00FC3A00" w:rsidRPr="00323429" w:rsidRDefault="00FC3A00" w:rsidP="00FC3A00">
            <w:r w:rsidRPr="00667322">
              <w:t>Essential</w:t>
            </w:r>
          </w:p>
        </w:tc>
      </w:tr>
      <w:tr w:rsidR="00FC3A00" w:rsidRPr="00323429" w14:paraId="63A4EF57" w14:textId="360E1770" w:rsidTr="00FC3A00">
        <w:trPr>
          <w:tblCellSpacing w:w="15" w:type="dxa"/>
        </w:trPr>
        <w:tc>
          <w:tcPr>
            <w:tcW w:w="541" w:type="dxa"/>
          </w:tcPr>
          <w:p w14:paraId="1EE8AA95" w14:textId="77777777" w:rsidR="00FC3A00" w:rsidRPr="00323429" w:rsidRDefault="00FC3A00" w:rsidP="00FE1AFD">
            <w:pPr>
              <w:pStyle w:val="ListParagraph"/>
              <w:numPr>
                <w:ilvl w:val="0"/>
                <w:numId w:val="123"/>
              </w:numPr>
            </w:pPr>
          </w:p>
        </w:tc>
        <w:tc>
          <w:tcPr>
            <w:tcW w:w="4777" w:type="dxa"/>
            <w:vAlign w:val="center"/>
            <w:hideMark/>
          </w:tcPr>
          <w:p w14:paraId="0C20EBAE" w14:textId="6F8365E3" w:rsidR="00FC3A00" w:rsidRPr="00323429" w:rsidRDefault="00FC3A00" w:rsidP="00FC3A00">
            <w:r w:rsidRPr="00323429">
              <w:t>Nurses are trained in burn management and wound care</w:t>
            </w:r>
          </w:p>
        </w:tc>
        <w:tc>
          <w:tcPr>
            <w:tcW w:w="2530" w:type="dxa"/>
            <w:vAlign w:val="center"/>
            <w:hideMark/>
          </w:tcPr>
          <w:p w14:paraId="65FE30D9" w14:textId="77777777" w:rsidR="00FC3A00" w:rsidRPr="00323429" w:rsidRDefault="00FC3A00" w:rsidP="00FC3A00">
            <w:r w:rsidRPr="00323429">
              <w:t>Training certificates, staff interviews</w:t>
            </w:r>
          </w:p>
        </w:tc>
        <w:tc>
          <w:tcPr>
            <w:tcW w:w="1352" w:type="dxa"/>
            <w:shd w:val="clear" w:color="auto" w:fill="FF0000"/>
          </w:tcPr>
          <w:p w14:paraId="55A5E579" w14:textId="3BD80306" w:rsidR="00FC3A00" w:rsidRPr="00323429" w:rsidRDefault="00FC3A00" w:rsidP="00FC3A00">
            <w:r w:rsidRPr="00667322">
              <w:t>Essential</w:t>
            </w:r>
          </w:p>
        </w:tc>
      </w:tr>
      <w:tr w:rsidR="00FC3A00" w:rsidRPr="00323429" w14:paraId="0F983D5E" w14:textId="58613F3A" w:rsidTr="00FC3A00">
        <w:trPr>
          <w:tblCellSpacing w:w="15" w:type="dxa"/>
        </w:trPr>
        <w:tc>
          <w:tcPr>
            <w:tcW w:w="541" w:type="dxa"/>
          </w:tcPr>
          <w:p w14:paraId="098D1731" w14:textId="77777777" w:rsidR="00FC3A00" w:rsidRPr="00323429" w:rsidRDefault="00FC3A00" w:rsidP="00FE1AFD">
            <w:pPr>
              <w:pStyle w:val="ListParagraph"/>
              <w:numPr>
                <w:ilvl w:val="0"/>
                <w:numId w:val="123"/>
              </w:numPr>
            </w:pPr>
          </w:p>
        </w:tc>
        <w:tc>
          <w:tcPr>
            <w:tcW w:w="4777" w:type="dxa"/>
            <w:vAlign w:val="center"/>
            <w:hideMark/>
          </w:tcPr>
          <w:p w14:paraId="497EB5C5" w14:textId="5EE4C602" w:rsidR="00FC3A00" w:rsidRPr="00323429" w:rsidRDefault="00FC3A00" w:rsidP="00FC3A00">
            <w:r w:rsidRPr="00323429">
              <w:t>Staff-patient ratio follows international burn unit standards</w:t>
            </w:r>
            <w:r>
              <w:t>*</w:t>
            </w:r>
          </w:p>
        </w:tc>
        <w:tc>
          <w:tcPr>
            <w:tcW w:w="2530" w:type="dxa"/>
            <w:vAlign w:val="center"/>
            <w:hideMark/>
          </w:tcPr>
          <w:p w14:paraId="1D102641" w14:textId="77777777" w:rsidR="00FC3A00" w:rsidRPr="00323429" w:rsidRDefault="00FC3A00" w:rsidP="00FC3A00">
            <w:r w:rsidRPr="00323429">
              <w:t>Duty rosters, shift logs</w:t>
            </w:r>
          </w:p>
        </w:tc>
        <w:tc>
          <w:tcPr>
            <w:tcW w:w="1352" w:type="dxa"/>
            <w:shd w:val="clear" w:color="auto" w:fill="FF0000"/>
          </w:tcPr>
          <w:p w14:paraId="25C37FF8" w14:textId="68F8C482" w:rsidR="00FC3A00" w:rsidRPr="00323429" w:rsidRDefault="00FC3A00" w:rsidP="00FC3A00">
            <w:r w:rsidRPr="00667322">
              <w:t>Essential</w:t>
            </w:r>
          </w:p>
        </w:tc>
      </w:tr>
      <w:tr w:rsidR="00FC3A00" w:rsidRPr="00323429" w14:paraId="5D8A3A62" w14:textId="58111626" w:rsidTr="00FC3A00">
        <w:trPr>
          <w:tblCellSpacing w:w="15" w:type="dxa"/>
        </w:trPr>
        <w:tc>
          <w:tcPr>
            <w:tcW w:w="541" w:type="dxa"/>
          </w:tcPr>
          <w:p w14:paraId="3E9839E5" w14:textId="77777777" w:rsidR="00FC3A00" w:rsidRPr="00323429" w:rsidRDefault="00FC3A00" w:rsidP="00FE1AFD">
            <w:pPr>
              <w:pStyle w:val="ListParagraph"/>
              <w:numPr>
                <w:ilvl w:val="0"/>
                <w:numId w:val="123"/>
              </w:numPr>
            </w:pPr>
          </w:p>
        </w:tc>
        <w:tc>
          <w:tcPr>
            <w:tcW w:w="4777" w:type="dxa"/>
            <w:vAlign w:val="center"/>
            <w:hideMark/>
          </w:tcPr>
          <w:p w14:paraId="5E770A00" w14:textId="04BF6BD3" w:rsidR="00FC3A00" w:rsidRPr="00323429" w:rsidRDefault="00FC3A00" w:rsidP="00FC3A00">
            <w:r w:rsidRPr="00323429">
              <w:t>24/7 coverage is maintained</w:t>
            </w:r>
          </w:p>
        </w:tc>
        <w:tc>
          <w:tcPr>
            <w:tcW w:w="2530" w:type="dxa"/>
            <w:vAlign w:val="center"/>
            <w:hideMark/>
          </w:tcPr>
          <w:p w14:paraId="17C78D73" w14:textId="77777777" w:rsidR="00FC3A00" w:rsidRPr="00323429" w:rsidRDefault="00FC3A00" w:rsidP="00FC3A00">
            <w:r w:rsidRPr="00323429">
              <w:t>Staffing records, on-call schedules</w:t>
            </w:r>
          </w:p>
        </w:tc>
        <w:tc>
          <w:tcPr>
            <w:tcW w:w="1352" w:type="dxa"/>
            <w:shd w:val="clear" w:color="auto" w:fill="FF0000"/>
          </w:tcPr>
          <w:p w14:paraId="228B8D78" w14:textId="2A97AC6F" w:rsidR="00FC3A00" w:rsidRPr="00323429" w:rsidRDefault="00FC3A00" w:rsidP="00FC3A00">
            <w:r w:rsidRPr="00667322">
              <w:t>Essential</w:t>
            </w:r>
          </w:p>
        </w:tc>
      </w:tr>
      <w:tr w:rsidR="00A46644" w:rsidRPr="00323429" w14:paraId="71099DF0" w14:textId="5EBEEA04" w:rsidTr="00FC3A00">
        <w:trPr>
          <w:tblCellSpacing w:w="15" w:type="dxa"/>
        </w:trPr>
        <w:tc>
          <w:tcPr>
            <w:tcW w:w="541" w:type="dxa"/>
          </w:tcPr>
          <w:p w14:paraId="0A65E1FF" w14:textId="77777777" w:rsidR="00A46644" w:rsidRPr="00323429" w:rsidRDefault="00A46644" w:rsidP="00FE1AFD">
            <w:pPr>
              <w:pStyle w:val="ListParagraph"/>
              <w:numPr>
                <w:ilvl w:val="0"/>
                <w:numId w:val="123"/>
              </w:numPr>
            </w:pPr>
          </w:p>
        </w:tc>
        <w:tc>
          <w:tcPr>
            <w:tcW w:w="4777" w:type="dxa"/>
            <w:vAlign w:val="center"/>
            <w:hideMark/>
          </w:tcPr>
          <w:p w14:paraId="1AEEB7FE" w14:textId="70F1E187" w:rsidR="00A46644" w:rsidRPr="00323429" w:rsidRDefault="00A46644" w:rsidP="00323429">
            <w:r w:rsidRPr="00323429">
              <w:t>Regular CME and skills training in burns are conducted</w:t>
            </w:r>
          </w:p>
        </w:tc>
        <w:tc>
          <w:tcPr>
            <w:tcW w:w="2530" w:type="dxa"/>
            <w:vAlign w:val="center"/>
            <w:hideMark/>
          </w:tcPr>
          <w:p w14:paraId="53153E73" w14:textId="77777777" w:rsidR="00A46644" w:rsidRPr="00323429" w:rsidRDefault="00A46644" w:rsidP="00323429">
            <w:r w:rsidRPr="00323429">
              <w:t>Training logs, attendance sheets</w:t>
            </w:r>
          </w:p>
        </w:tc>
        <w:tc>
          <w:tcPr>
            <w:tcW w:w="1352" w:type="dxa"/>
            <w:shd w:val="clear" w:color="auto" w:fill="FFFF00"/>
          </w:tcPr>
          <w:p w14:paraId="5D2488D9" w14:textId="0A3A5A60" w:rsidR="00A46644" w:rsidRPr="00323429" w:rsidRDefault="00FC3A00" w:rsidP="00323429">
            <w:r>
              <w:t>Desirable</w:t>
            </w:r>
          </w:p>
        </w:tc>
      </w:tr>
    </w:tbl>
    <w:p w14:paraId="2736ECEF" w14:textId="1EA7D3A9" w:rsidR="009227D9" w:rsidRPr="00B92241" w:rsidRDefault="009227D9" w:rsidP="009227D9">
      <w:pPr>
        <w:spacing w:before="100" w:beforeAutospacing="1" w:after="100" w:afterAutospacing="1" w:line="240" w:lineRule="auto"/>
        <w:rPr>
          <w:b/>
          <w:bCs/>
          <w:sz w:val="20"/>
          <w:szCs w:val="20"/>
        </w:rPr>
      </w:pPr>
      <w:r w:rsidRPr="00B92241">
        <w:rPr>
          <w:rFonts w:ascii="Times New Roman" w:eastAsia="Times New Roman" w:hAnsi="Times New Roman" w:cs="Times New Roman"/>
          <w:i/>
          <w:iCs/>
          <w:kern w:val="0"/>
          <w:sz w:val="20"/>
          <w:szCs w:val="20"/>
          <w14:ligatures w14:val="none"/>
        </w:rPr>
        <w:t>* Staff-patient ratios in burn units depend on acuity levels. International standards recommend 1:1 nursing care for critical or ICU-level burn patients, 1:2 for major burns, and 1:3 for moderate severity. In outpatient or dressing areas, ratios can range from 1:4 to 1:5. These ratios are guided by the American Burn Association (ABA), WHO, and UK NHS Burn Care Standards.</w:t>
      </w:r>
    </w:p>
    <w:p w14:paraId="18FCEA10" w14:textId="35660E14" w:rsidR="00323429" w:rsidRPr="00323429" w:rsidRDefault="00323429" w:rsidP="00323429">
      <w:pPr>
        <w:rPr>
          <w:b/>
          <w:bCs/>
        </w:rPr>
      </w:pPr>
      <w:r w:rsidRPr="00323429">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323429" w:rsidRPr="00323429" w14:paraId="15496B06" w14:textId="77777777" w:rsidTr="00323429">
        <w:trPr>
          <w:tblHeader/>
          <w:tblCellSpacing w:w="15" w:type="dxa"/>
        </w:trPr>
        <w:tc>
          <w:tcPr>
            <w:tcW w:w="0" w:type="auto"/>
            <w:vAlign w:val="center"/>
            <w:hideMark/>
          </w:tcPr>
          <w:p w14:paraId="39AC349D" w14:textId="77777777" w:rsidR="00323429" w:rsidRPr="00323429" w:rsidRDefault="00323429" w:rsidP="00323429">
            <w:pPr>
              <w:rPr>
                <w:b/>
                <w:bCs/>
              </w:rPr>
            </w:pPr>
            <w:r w:rsidRPr="00323429">
              <w:rPr>
                <w:b/>
                <w:bCs/>
              </w:rPr>
              <w:lastRenderedPageBreak/>
              <w:t>Score</w:t>
            </w:r>
          </w:p>
        </w:tc>
        <w:tc>
          <w:tcPr>
            <w:tcW w:w="0" w:type="auto"/>
            <w:vAlign w:val="center"/>
            <w:hideMark/>
          </w:tcPr>
          <w:p w14:paraId="1E6B4BD8" w14:textId="77777777" w:rsidR="00323429" w:rsidRPr="00323429" w:rsidRDefault="00323429" w:rsidP="00323429">
            <w:pPr>
              <w:rPr>
                <w:b/>
                <w:bCs/>
              </w:rPr>
            </w:pPr>
            <w:r w:rsidRPr="00323429">
              <w:rPr>
                <w:b/>
                <w:bCs/>
              </w:rPr>
              <w:t>Description</w:t>
            </w:r>
          </w:p>
        </w:tc>
      </w:tr>
      <w:tr w:rsidR="00323429" w:rsidRPr="00323429" w14:paraId="130BE6E4" w14:textId="77777777" w:rsidTr="00323429">
        <w:trPr>
          <w:tblCellSpacing w:w="15" w:type="dxa"/>
        </w:trPr>
        <w:tc>
          <w:tcPr>
            <w:tcW w:w="0" w:type="auto"/>
            <w:vAlign w:val="center"/>
            <w:hideMark/>
          </w:tcPr>
          <w:p w14:paraId="3C9B7895" w14:textId="77777777" w:rsidR="00323429" w:rsidRPr="00323429" w:rsidRDefault="00323429" w:rsidP="00323429">
            <w:r w:rsidRPr="00323429">
              <w:t>2</w:t>
            </w:r>
          </w:p>
        </w:tc>
        <w:tc>
          <w:tcPr>
            <w:tcW w:w="0" w:type="auto"/>
            <w:vAlign w:val="center"/>
            <w:hideMark/>
          </w:tcPr>
          <w:p w14:paraId="336DB6D5" w14:textId="77777777" w:rsidR="00323429" w:rsidRPr="00323429" w:rsidRDefault="00323429" w:rsidP="00323429">
            <w:r w:rsidRPr="00323429">
              <w:t>Fully compliant with all listed indicators</w:t>
            </w:r>
          </w:p>
        </w:tc>
      </w:tr>
      <w:tr w:rsidR="00323429" w:rsidRPr="00323429" w14:paraId="07AFC5A2" w14:textId="77777777" w:rsidTr="00323429">
        <w:trPr>
          <w:tblCellSpacing w:w="15" w:type="dxa"/>
        </w:trPr>
        <w:tc>
          <w:tcPr>
            <w:tcW w:w="0" w:type="auto"/>
            <w:vAlign w:val="center"/>
            <w:hideMark/>
          </w:tcPr>
          <w:p w14:paraId="4AA586AE" w14:textId="77777777" w:rsidR="00323429" w:rsidRPr="00323429" w:rsidRDefault="00323429" w:rsidP="00323429">
            <w:r w:rsidRPr="00323429">
              <w:t>1</w:t>
            </w:r>
          </w:p>
        </w:tc>
        <w:tc>
          <w:tcPr>
            <w:tcW w:w="0" w:type="auto"/>
            <w:vAlign w:val="center"/>
            <w:hideMark/>
          </w:tcPr>
          <w:p w14:paraId="4B2C907C" w14:textId="77777777" w:rsidR="00323429" w:rsidRPr="00323429" w:rsidRDefault="00323429" w:rsidP="00323429">
            <w:r w:rsidRPr="00323429">
              <w:t>Partially compliant with at least 50% of indicators</w:t>
            </w:r>
          </w:p>
        </w:tc>
      </w:tr>
      <w:tr w:rsidR="00323429" w:rsidRPr="00323429" w14:paraId="6BAA805B" w14:textId="77777777" w:rsidTr="00323429">
        <w:trPr>
          <w:tblCellSpacing w:w="15" w:type="dxa"/>
        </w:trPr>
        <w:tc>
          <w:tcPr>
            <w:tcW w:w="0" w:type="auto"/>
            <w:vAlign w:val="center"/>
            <w:hideMark/>
          </w:tcPr>
          <w:p w14:paraId="7D3D907E" w14:textId="77777777" w:rsidR="00323429" w:rsidRPr="00323429" w:rsidRDefault="00323429" w:rsidP="00323429">
            <w:r w:rsidRPr="00323429">
              <w:t>0</w:t>
            </w:r>
          </w:p>
        </w:tc>
        <w:tc>
          <w:tcPr>
            <w:tcW w:w="0" w:type="auto"/>
            <w:vAlign w:val="center"/>
            <w:hideMark/>
          </w:tcPr>
          <w:p w14:paraId="3DDD3E44" w14:textId="77777777" w:rsidR="00323429" w:rsidRPr="00323429" w:rsidRDefault="00323429" w:rsidP="00323429">
            <w:r w:rsidRPr="00323429">
              <w:t>Less than 50% compliance or no system in place</w:t>
            </w:r>
          </w:p>
        </w:tc>
      </w:tr>
    </w:tbl>
    <w:p w14:paraId="3221C01C" w14:textId="77777777" w:rsidR="00323429" w:rsidRDefault="00323429" w:rsidP="00323429">
      <w:pPr>
        <w:rPr>
          <w:b/>
          <w:bCs/>
          <w:color w:val="FF0000"/>
        </w:rPr>
      </w:pPr>
    </w:p>
    <w:p w14:paraId="070B121B" w14:textId="651001CB" w:rsidR="00323429" w:rsidRPr="00323429" w:rsidRDefault="00323429" w:rsidP="00323429">
      <w:pPr>
        <w:rPr>
          <w:b/>
          <w:bCs/>
        </w:rPr>
      </w:pPr>
      <w:r w:rsidRPr="00323429">
        <w:rPr>
          <w:b/>
          <w:bCs/>
        </w:rPr>
        <w:t>Domain: BURN-4 – Clinical Protocols and Patient Management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230"/>
        <w:gridCol w:w="3188"/>
        <w:gridCol w:w="1397"/>
      </w:tblGrid>
      <w:tr w:rsidR="00A46644" w:rsidRPr="00323429" w14:paraId="4A735942" w14:textId="1B288FE5" w:rsidTr="00D05222">
        <w:trPr>
          <w:tblHeader/>
          <w:tblCellSpacing w:w="15" w:type="dxa"/>
        </w:trPr>
        <w:tc>
          <w:tcPr>
            <w:tcW w:w="490" w:type="dxa"/>
          </w:tcPr>
          <w:p w14:paraId="6780B913" w14:textId="77777777" w:rsidR="00A46644" w:rsidRPr="00323429" w:rsidRDefault="00A46644" w:rsidP="00323429">
            <w:pPr>
              <w:rPr>
                <w:b/>
                <w:bCs/>
              </w:rPr>
            </w:pPr>
          </w:p>
        </w:tc>
        <w:tc>
          <w:tcPr>
            <w:tcW w:w="4200" w:type="dxa"/>
            <w:vAlign w:val="center"/>
            <w:hideMark/>
          </w:tcPr>
          <w:p w14:paraId="4EC250C7" w14:textId="6107136A" w:rsidR="00A46644" w:rsidRPr="00323429" w:rsidRDefault="00A46644" w:rsidP="00323429">
            <w:pPr>
              <w:rPr>
                <w:b/>
                <w:bCs/>
              </w:rPr>
            </w:pPr>
            <w:r w:rsidRPr="00323429">
              <w:rPr>
                <w:b/>
                <w:bCs/>
              </w:rPr>
              <w:t>Indicator</w:t>
            </w:r>
          </w:p>
        </w:tc>
        <w:tc>
          <w:tcPr>
            <w:tcW w:w="3158" w:type="dxa"/>
            <w:vAlign w:val="center"/>
            <w:hideMark/>
          </w:tcPr>
          <w:p w14:paraId="0FA1BA43" w14:textId="77777777" w:rsidR="00A46644" w:rsidRPr="00323429" w:rsidRDefault="00A46644" w:rsidP="00323429">
            <w:pPr>
              <w:rPr>
                <w:b/>
                <w:bCs/>
              </w:rPr>
            </w:pPr>
            <w:r w:rsidRPr="00323429">
              <w:rPr>
                <w:b/>
                <w:bCs/>
              </w:rPr>
              <w:t>Means of Verification</w:t>
            </w:r>
          </w:p>
        </w:tc>
        <w:tc>
          <w:tcPr>
            <w:tcW w:w="1352" w:type="dxa"/>
          </w:tcPr>
          <w:p w14:paraId="7E25157C" w14:textId="3841ABBF" w:rsidR="00A46644" w:rsidRPr="00323429" w:rsidRDefault="00A46644" w:rsidP="00323429">
            <w:pPr>
              <w:rPr>
                <w:b/>
                <w:bCs/>
              </w:rPr>
            </w:pPr>
            <w:r>
              <w:rPr>
                <w:b/>
                <w:bCs/>
              </w:rPr>
              <w:t>Classification</w:t>
            </w:r>
          </w:p>
        </w:tc>
      </w:tr>
      <w:tr w:rsidR="00FC3A00" w:rsidRPr="00323429" w14:paraId="159B8C3C" w14:textId="6FB63952" w:rsidTr="00D05222">
        <w:trPr>
          <w:tblCellSpacing w:w="15" w:type="dxa"/>
        </w:trPr>
        <w:tc>
          <w:tcPr>
            <w:tcW w:w="490" w:type="dxa"/>
          </w:tcPr>
          <w:p w14:paraId="1A98770C" w14:textId="77777777" w:rsidR="00FC3A00" w:rsidRPr="00323429" w:rsidRDefault="00FC3A00" w:rsidP="00FE1AFD">
            <w:pPr>
              <w:pStyle w:val="ListParagraph"/>
              <w:numPr>
                <w:ilvl w:val="0"/>
                <w:numId w:val="124"/>
              </w:numPr>
            </w:pPr>
          </w:p>
        </w:tc>
        <w:tc>
          <w:tcPr>
            <w:tcW w:w="4200" w:type="dxa"/>
            <w:vAlign w:val="center"/>
            <w:hideMark/>
          </w:tcPr>
          <w:p w14:paraId="4634064D" w14:textId="5048F980" w:rsidR="00FC3A00" w:rsidRPr="00323429" w:rsidRDefault="00FC3A00" w:rsidP="00FC3A00">
            <w:r w:rsidRPr="00323429">
              <w:t>Protocols for fluid resuscitation (e.g., Parkland formula) are followed</w:t>
            </w:r>
            <w:r>
              <w:t>.*</w:t>
            </w:r>
          </w:p>
        </w:tc>
        <w:tc>
          <w:tcPr>
            <w:tcW w:w="3158" w:type="dxa"/>
            <w:vAlign w:val="center"/>
            <w:hideMark/>
          </w:tcPr>
          <w:p w14:paraId="54E2A332" w14:textId="77777777" w:rsidR="00FC3A00" w:rsidRPr="00323429" w:rsidRDefault="00FC3A00" w:rsidP="00FC3A00">
            <w:r w:rsidRPr="00323429">
              <w:t>SOPs, patient records, fluid charts</w:t>
            </w:r>
          </w:p>
        </w:tc>
        <w:tc>
          <w:tcPr>
            <w:tcW w:w="1352" w:type="dxa"/>
            <w:shd w:val="clear" w:color="auto" w:fill="FF0000"/>
          </w:tcPr>
          <w:p w14:paraId="3CC1E19F" w14:textId="30E96C19" w:rsidR="00FC3A00" w:rsidRPr="00323429" w:rsidRDefault="00FC3A00" w:rsidP="00FC3A00">
            <w:r w:rsidRPr="00CA267D">
              <w:t>Essential</w:t>
            </w:r>
          </w:p>
        </w:tc>
      </w:tr>
      <w:tr w:rsidR="00FC3A00" w:rsidRPr="00323429" w14:paraId="39BB371E" w14:textId="74F95AB7" w:rsidTr="00D05222">
        <w:trPr>
          <w:tblCellSpacing w:w="15" w:type="dxa"/>
        </w:trPr>
        <w:tc>
          <w:tcPr>
            <w:tcW w:w="490" w:type="dxa"/>
          </w:tcPr>
          <w:p w14:paraId="53E6725E" w14:textId="77777777" w:rsidR="00FC3A00" w:rsidRPr="00323429" w:rsidRDefault="00FC3A00" w:rsidP="00FE1AFD">
            <w:pPr>
              <w:pStyle w:val="ListParagraph"/>
              <w:numPr>
                <w:ilvl w:val="0"/>
                <w:numId w:val="124"/>
              </w:numPr>
            </w:pPr>
          </w:p>
        </w:tc>
        <w:tc>
          <w:tcPr>
            <w:tcW w:w="4200" w:type="dxa"/>
            <w:vAlign w:val="center"/>
            <w:hideMark/>
          </w:tcPr>
          <w:p w14:paraId="0B5F8FD3" w14:textId="661BCF24" w:rsidR="00FC3A00" w:rsidRPr="00323429" w:rsidRDefault="00FC3A00" w:rsidP="00FC3A00">
            <w:r w:rsidRPr="00323429">
              <w:t>Burn size and depth are assessed and documented</w:t>
            </w:r>
          </w:p>
        </w:tc>
        <w:tc>
          <w:tcPr>
            <w:tcW w:w="3158" w:type="dxa"/>
            <w:vAlign w:val="center"/>
            <w:hideMark/>
          </w:tcPr>
          <w:p w14:paraId="6C1D43B4" w14:textId="77777777" w:rsidR="00FC3A00" w:rsidRPr="00323429" w:rsidRDefault="00FC3A00" w:rsidP="00FC3A00">
            <w:r w:rsidRPr="00323429">
              <w:t>Clinical forms, photographic documentation</w:t>
            </w:r>
          </w:p>
        </w:tc>
        <w:tc>
          <w:tcPr>
            <w:tcW w:w="1352" w:type="dxa"/>
            <w:shd w:val="clear" w:color="auto" w:fill="FF0000"/>
          </w:tcPr>
          <w:p w14:paraId="1D1A0309" w14:textId="05E4C08B" w:rsidR="00FC3A00" w:rsidRPr="00323429" w:rsidRDefault="00FC3A00" w:rsidP="00FC3A00">
            <w:r w:rsidRPr="00CA267D">
              <w:t>Essential</w:t>
            </w:r>
          </w:p>
        </w:tc>
      </w:tr>
      <w:tr w:rsidR="00FC3A00" w:rsidRPr="00323429" w14:paraId="68007384" w14:textId="09F3411F" w:rsidTr="00D05222">
        <w:trPr>
          <w:tblCellSpacing w:w="15" w:type="dxa"/>
        </w:trPr>
        <w:tc>
          <w:tcPr>
            <w:tcW w:w="490" w:type="dxa"/>
          </w:tcPr>
          <w:p w14:paraId="02D9F8BC" w14:textId="77777777" w:rsidR="00FC3A00" w:rsidRPr="00323429" w:rsidRDefault="00FC3A00" w:rsidP="00FE1AFD">
            <w:pPr>
              <w:pStyle w:val="ListParagraph"/>
              <w:numPr>
                <w:ilvl w:val="0"/>
                <w:numId w:val="124"/>
              </w:numPr>
            </w:pPr>
          </w:p>
        </w:tc>
        <w:tc>
          <w:tcPr>
            <w:tcW w:w="4200" w:type="dxa"/>
            <w:vAlign w:val="center"/>
            <w:hideMark/>
          </w:tcPr>
          <w:p w14:paraId="5E3E54EF" w14:textId="4ABE5544" w:rsidR="00FC3A00" w:rsidRPr="00323429" w:rsidRDefault="00FC3A00" w:rsidP="00FC3A00">
            <w:r w:rsidRPr="00323429">
              <w:t>Pain management protocols are in place and documented</w:t>
            </w:r>
          </w:p>
        </w:tc>
        <w:tc>
          <w:tcPr>
            <w:tcW w:w="3158" w:type="dxa"/>
            <w:vAlign w:val="center"/>
            <w:hideMark/>
          </w:tcPr>
          <w:p w14:paraId="184D4944" w14:textId="77777777" w:rsidR="00FC3A00" w:rsidRPr="00323429" w:rsidRDefault="00FC3A00" w:rsidP="00FC3A00">
            <w:r w:rsidRPr="00323429">
              <w:t>Prescription logs, nursing notes</w:t>
            </w:r>
          </w:p>
        </w:tc>
        <w:tc>
          <w:tcPr>
            <w:tcW w:w="1352" w:type="dxa"/>
            <w:shd w:val="clear" w:color="auto" w:fill="FF0000"/>
          </w:tcPr>
          <w:p w14:paraId="5415F55D" w14:textId="33BB5695" w:rsidR="00FC3A00" w:rsidRPr="00323429" w:rsidRDefault="00FC3A00" w:rsidP="00FC3A00">
            <w:r w:rsidRPr="00CA267D">
              <w:t>Essential</w:t>
            </w:r>
          </w:p>
        </w:tc>
      </w:tr>
      <w:tr w:rsidR="00FC3A00" w:rsidRPr="00323429" w14:paraId="5068758E" w14:textId="6972C5FA" w:rsidTr="00D05222">
        <w:trPr>
          <w:tblCellSpacing w:w="15" w:type="dxa"/>
        </w:trPr>
        <w:tc>
          <w:tcPr>
            <w:tcW w:w="490" w:type="dxa"/>
          </w:tcPr>
          <w:p w14:paraId="39F1E8C5" w14:textId="77777777" w:rsidR="00FC3A00" w:rsidRPr="00323429" w:rsidRDefault="00FC3A00" w:rsidP="00FE1AFD">
            <w:pPr>
              <w:pStyle w:val="ListParagraph"/>
              <w:numPr>
                <w:ilvl w:val="0"/>
                <w:numId w:val="124"/>
              </w:numPr>
            </w:pPr>
          </w:p>
        </w:tc>
        <w:tc>
          <w:tcPr>
            <w:tcW w:w="4200" w:type="dxa"/>
            <w:vAlign w:val="center"/>
            <w:hideMark/>
          </w:tcPr>
          <w:p w14:paraId="745C8988" w14:textId="7F27EE67" w:rsidR="00FC3A00" w:rsidRPr="00323429" w:rsidRDefault="00FC3A00" w:rsidP="00FC3A00">
            <w:r w:rsidRPr="00323429">
              <w:t>Nutritional assessment and feeding plans are documented</w:t>
            </w:r>
          </w:p>
        </w:tc>
        <w:tc>
          <w:tcPr>
            <w:tcW w:w="3158" w:type="dxa"/>
            <w:vAlign w:val="center"/>
            <w:hideMark/>
          </w:tcPr>
          <w:p w14:paraId="1D152CE8" w14:textId="77777777" w:rsidR="00FC3A00" w:rsidRPr="00323429" w:rsidRDefault="00FC3A00" w:rsidP="00FC3A00">
            <w:r w:rsidRPr="00323429">
              <w:t>Dietician records, charts, treatment orders</w:t>
            </w:r>
          </w:p>
        </w:tc>
        <w:tc>
          <w:tcPr>
            <w:tcW w:w="1352" w:type="dxa"/>
            <w:shd w:val="clear" w:color="auto" w:fill="FF0000"/>
          </w:tcPr>
          <w:p w14:paraId="7321F5D0" w14:textId="34F573E9" w:rsidR="00FC3A00" w:rsidRPr="00323429" w:rsidRDefault="00FC3A00" w:rsidP="00FC3A00">
            <w:r w:rsidRPr="00CA267D">
              <w:t>Essential</w:t>
            </w:r>
          </w:p>
        </w:tc>
      </w:tr>
      <w:tr w:rsidR="00A46644" w:rsidRPr="00323429" w14:paraId="52B49341" w14:textId="78E01F46" w:rsidTr="00D05222">
        <w:trPr>
          <w:tblCellSpacing w:w="15" w:type="dxa"/>
        </w:trPr>
        <w:tc>
          <w:tcPr>
            <w:tcW w:w="490" w:type="dxa"/>
          </w:tcPr>
          <w:p w14:paraId="72E9116A" w14:textId="77777777" w:rsidR="00A46644" w:rsidRPr="00323429" w:rsidRDefault="00A46644" w:rsidP="00FE1AFD">
            <w:pPr>
              <w:pStyle w:val="ListParagraph"/>
              <w:numPr>
                <w:ilvl w:val="0"/>
                <w:numId w:val="124"/>
              </w:numPr>
            </w:pPr>
          </w:p>
        </w:tc>
        <w:tc>
          <w:tcPr>
            <w:tcW w:w="4200" w:type="dxa"/>
            <w:vAlign w:val="center"/>
            <w:hideMark/>
          </w:tcPr>
          <w:p w14:paraId="5272A80B" w14:textId="107BA802" w:rsidR="00A46644" w:rsidRPr="00323429" w:rsidRDefault="00A46644" w:rsidP="00323429">
            <w:r w:rsidRPr="00323429">
              <w:t>Psychological evaluation and counselling are routinely done</w:t>
            </w:r>
          </w:p>
        </w:tc>
        <w:tc>
          <w:tcPr>
            <w:tcW w:w="3158" w:type="dxa"/>
            <w:vAlign w:val="center"/>
            <w:hideMark/>
          </w:tcPr>
          <w:p w14:paraId="13A59793" w14:textId="77777777" w:rsidR="00A46644" w:rsidRPr="00323429" w:rsidRDefault="00A46644" w:rsidP="00323429">
            <w:r w:rsidRPr="00323429">
              <w:t>Mental health screening logs, referral sheets</w:t>
            </w:r>
          </w:p>
        </w:tc>
        <w:tc>
          <w:tcPr>
            <w:tcW w:w="1352" w:type="dxa"/>
            <w:shd w:val="clear" w:color="auto" w:fill="FFFF00"/>
          </w:tcPr>
          <w:p w14:paraId="491CC43A" w14:textId="5F0340EC" w:rsidR="00A46644" w:rsidRPr="00323429" w:rsidRDefault="00FC3A00" w:rsidP="00323429">
            <w:r>
              <w:t>Desirable</w:t>
            </w:r>
          </w:p>
        </w:tc>
      </w:tr>
    </w:tbl>
    <w:p w14:paraId="20C89C51" w14:textId="00454981" w:rsidR="009227D9" w:rsidRDefault="009227D9" w:rsidP="009227D9">
      <w:pPr>
        <w:spacing w:before="100" w:beforeAutospacing="1" w:after="100" w:afterAutospacing="1" w:line="240" w:lineRule="auto"/>
        <w:rPr>
          <w:rFonts w:ascii="Times New Roman" w:eastAsia="Times New Roman" w:hAnsi="Times New Roman" w:cs="Times New Roman"/>
          <w:i/>
          <w:iCs/>
          <w:kern w:val="0"/>
          <w14:ligatures w14:val="none"/>
        </w:rPr>
      </w:pPr>
      <w:r>
        <w:rPr>
          <w:rFonts w:ascii="Times New Roman" w:eastAsia="Times New Roman" w:hAnsi="Times New Roman" w:cs="Times New Roman"/>
          <w:i/>
          <w:iCs/>
          <w:kern w:val="0"/>
          <w14:ligatures w14:val="none"/>
        </w:rPr>
        <w:t xml:space="preserve">* </w:t>
      </w:r>
      <w:r w:rsidRPr="009227D9">
        <w:rPr>
          <w:rFonts w:ascii="Times New Roman" w:eastAsia="Times New Roman" w:hAnsi="Times New Roman" w:cs="Times New Roman"/>
          <w:i/>
          <w:iCs/>
          <w:kern w:val="0"/>
          <w14:ligatures w14:val="none"/>
        </w:rPr>
        <w:t xml:space="preserve"> </w:t>
      </w:r>
      <w:r w:rsidRPr="00B92241">
        <w:rPr>
          <w:rFonts w:ascii="Times New Roman" w:eastAsia="Times New Roman" w:hAnsi="Times New Roman" w:cs="Times New Roman"/>
          <w:i/>
          <w:iCs/>
          <w:kern w:val="0"/>
          <w:sz w:val="20"/>
          <w:szCs w:val="20"/>
          <w14:ligatures w14:val="none"/>
        </w:rPr>
        <w:t>The Parkland Formula is the standard for fluid resuscitation in burn patients. It recommends 4 mL × body weight (kg) × % TBSA burned, with half of the volume given in the first 8 hours and the remainder over the next 16 hours. Ringer’s Lactate is the fluid of choice. Urine output and vitals should be monitored closely to assess adequacy of resuscitation.</w:t>
      </w:r>
    </w:p>
    <w:p w14:paraId="74820EEF" w14:textId="665BA691" w:rsidR="00323429" w:rsidRPr="00323429" w:rsidRDefault="00323429" w:rsidP="00323429">
      <w:pPr>
        <w:rPr>
          <w:b/>
          <w:bCs/>
        </w:rPr>
      </w:pPr>
      <w:r w:rsidRPr="00323429">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323429" w:rsidRPr="00323429" w14:paraId="2AB88038" w14:textId="77777777" w:rsidTr="00323429">
        <w:trPr>
          <w:tblHeader/>
          <w:tblCellSpacing w:w="15" w:type="dxa"/>
        </w:trPr>
        <w:tc>
          <w:tcPr>
            <w:tcW w:w="0" w:type="auto"/>
            <w:vAlign w:val="center"/>
            <w:hideMark/>
          </w:tcPr>
          <w:p w14:paraId="3C83DD5C" w14:textId="77777777" w:rsidR="00323429" w:rsidRPr="00323429" w:rsidRDefault="00323429" w:rsidP="00323429">
            <w:pPr>
              <w:rPr>
                <w:b/>
                <w:bCs/>
              </w:rPr>
            </w:pPr>
            <w:r w:rsidRPr="00323429">
              <w:rPr>
                <w:b/>
                <w:bCs/>
              </w:rPr>
              <w:t>Score</w:t>
            </w:r>
          </w:p>
        </w:tc>
        <w:tc>
          <w:tcPr>
            <w:tcW w:w="0" w:type="auto"/>
            <w:vAlign w:val="center"/>
            <w:hideMark/>
          </w:tcPr>
          <w:p w14:paraId="29CFFA0D" w14:textId="77777777" w:rsidR="00323429" w:rsidRPr="00323429" w:rsidRDefault="00323429" w:rsidP="00323429">
            <w:pPr>
              <w:rPr>
                <w:b/>
                <w:bCs/>
              </w:rPr>
            </w:pPr>
            <w:r w:rsidRPr="00323429">
              <w:rPr>
                <w:b/>
                <w:bCs/>
              </w:rPr>
              <w:t>Description</w:t>
            </w:r>
          </w:p>
        </w:tc>
      </w:tr>
      <w:tr w:rsidR="00323429" w:rsidRPr="00323429" w14:paraId="209DF24C" w14:textId="77777777" w:rsidTr="00323429">
        <w:trPr>
          <w:tblCellSpacing w:w="15" w:type="dxa"/>
        </w:trPr>
        <w:tc>
          <w:tcPr>
            <w:tcW w:w="0" w:type="auto"/>
            <w:vAlign w:val="center"/>
            <w:hideMark/>
          </w:tcPr>
          <w:p w14:paraId="031BA05E" w14:textId="77777777" w:rsidR="00323429" w:rsidRPr="00323429" w:rsidRDefault="00323429" w:rsidP="00323429">
            <w:r w:rsidRPr="00323429">
              <w:t>2</w:t>
            </w:r>
          </w:p>
        </w:tc>
        <w:tc>
          <w:tcPr>
            <w:tcW w:w="0" w:type="auto"/>
            <w:vAlign w:val="center"/>
            <w:hideMark/>
          </w:tcPr>
          <w:p w14:paraId="55E3D637" w14:textId="77777777" w:rsidR="00323429" w:rsidRPr="00323429" w:rsidRDefault="00323429" w:rsidP="00323429">
            <w:r w:rsidRPr="00323429">
              <w:t>Fully compliant with all listed indicators</w:t>
            </w:r>
          </w:p>
        </w:tc>
      </w:tr>
      <w:tr w:rsidR="00323429" w:rsidRPr="00323429" w14:paraId="001C8231" w14:textId="77777777" w:rsidTr="00323429">
        <w:trPr>
          <w:tblCellSpacing w:w="15" w:type="dxa"/>
        </w:trPr>
        <w:tc>
          <w:tcPr>
            <w:tcW w:w="0" w:type="auto"/>
            <w:vAlign w:val="center"/>
            <w:hideMark/>
          </w:tcPr>
          <w:p w14:paraId="666510D1" w14:textId="77777777" w:rsidR="00323429" w:rsidRPr="00323429" w:rsidRDefault="00323429" w:rsidP="00323429">
            <w:r w:rsidRPr="00323429">
              <w:t>1</w:t>
            </w:r>
          </w:p>
        </w:tc>
        <w:tc>
          <w:tcPr>
            <w:tcW w:w="0" w:type="auto"/>
            <w:vAlign w:val="center"/>
            <w:hideMark/>
          </w:tcPr>
          <w:p w14:paraId="4E431F81" w14:textId="77777777" w:rsidR="00323429" w:rsidRPr="00323429" w:rsidRDefault="00323429" w:rsidP="00323429">
            <w:r w:rsidRPr="00323429">
              <w:t>Partially compliant with at least 50% of indicators</w:t>
            </w:r>
          </w:p>
        </w:tc>
      </w:tr>
      <w:tr w:rsidR="00323429" w:rsidRPr="00323429" w14:paraId="0C810F1D" w14:textId="77777777" w:rsidTr="00323429">
        <w:trPr>
          <w:tblCellSpacing w:w="15" w:type="dxa"/>
        </w:trPr>
        <w:tc>
          <w:tcPr>
            <w:tcW w:w="0" w:type="auto"/>
            <w:vAlign w:val="center"/>
            <w:hideMark/>
          </w:tcPr>
          <w:p w14:paraId="60BB3B9C" w14:textId="77777777" w:rsidR="00323429" w:rsidRPr="00323429" w:rsidRDefault="00323429" w:rsidP="00323429">
            <w:r w:rsidRPr="00323429">
              <w:lastRenderedPageBreak/>
              <w:t>0</w:t>
            </w:r>
          </w:p>
        </w:tc>
        <w:tc>
          <w:tcPr>
            <w:tcW w:w="0" w:type="auto"/>
            <w:vAlign w:val="center"/>
            <w:hideMark/>
          </w:tcPr>
          <w:p w14:paraId="09EAB727" w14:textId="77777777" w:rsidR="00323429" w:rsidRPr="00323429" w:rsidRDefault="00323429" w:rsidP="00323429">
            <w:r w:rsidRPr="00323429">
              <w:t>Less than 50% compliance or no system in place</w:t>
            </w:r>
          </w:p>
        </w:tc>
      </w:tr>
    </w:tbl>
    <w:p w14:paraId="4C60840F" w14:textId="77777777" w:rsidR="00BE2C98" w:rsidRDefault="00BE2C98" w:rsidP="00323429">
      <w:pPr>
        <w:rPr>
          <w:b/>
          <w:bCs/>
        </w:rPr>
      </w:pPr>
    </w:p>
    <w:p w14:paraId="4E2D8B00" w14:textId="26A96A52" w:rsidR="00323429" w:rsidRPr="00323429" w:rsidRDefault="00323429" w:rsidP="00323429">
      <w:pPr>
        <w:rPr>
          <w:b/>
          <w:bCs/>
        </w:rPr>
      </w:pPr>
      <w:r w:rsidRPr="00323429">
        <w:rPr>
          <w:b/>
          <w:bCs/>
        </w:rPr>
        <w:t>Domain: BURN-5 – Infection Prevention and Environmental Safety</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445"/>
        <w:gridCol w:w="4410"/>
        <w:gridCol w:w="3098"/>
        <w:gridCol w:w="1397"/>
      </w:tblGrid>
      <w:tr w:rsidR="00A46644" w:rsidRPr="00323429" w14:paraId="4B762F1A" w14:textId="4F44730E" w:rsidTr="00D05222">
        <w:trPr>
          <w:tblHeader/>
          <w:tblCellSpacing w:w="15" w:type="dxa"/>
        </w:trPr>
        <w:tc>
          <w:tcPr>
            <w:tcW w:w="400" w:type="dxa"/>
          </w:tcPr>
          <w:p w14:paraId="798A19C6" w14:textId="77777777" w:rsidR="00A46644" w:rsidRPr="00323429" w:rsidRDefault="00A46644" w:rsidP="00323429">
            <w:pPr>
              <w:rPr>
                <w:b/>
                <w:bCs/>
              </w:rPr>
            </w:pPr>
          </w:p>
        </w:tc>
        <w:tc>
          <w:tcPr>
            <w:tcW w:w="4380" w:type="dxa"/>
            <w:vAlign w:val="center"/>
            <w:hideMark/>
          </w:tcPr>
          <w:p w14:paraId="443A5312" w14:textId="294FE828" w:rsidR="00A46644" w:rsidRPr="00323429" w:rsidRDefault="00A46644" w:rsidP="00323429">
            <w:pPr>
              <w:rPr>
                <w:b/>
                <w:bCs/>
              </w:rPr>
            </w:pPr>
            <w:r w:rsidRPr="00323429">
              <w:rPr>
                <w:b/>
                <w:bCs/>
              </w:rPr>
              <w:t>Indicator</w:t>
            </w:r>
          </w:p>
        </w:tc>
        <w:tc>
          <w:tcPr>
            <w:tcW w:w="3068" w:type="dxa"/>
            <w:vAlign w:val="center"/>
            <w:hideMark/>
          </w:tcPr>
          <w:p w14:paraId="0C91ABBD" w14:textId="77777777" w:rsidR="00A46644" w:rsidRPr="00323429" w:rsidRDefault="00A46644" w:rsidP="00323429">
            <w:pPr>
              <w:rPr>
                <w:b/>
                <w:bCs/>
              </w:rPr>
            </w:pPr>
            <w:r w:rsidRPr="00323429">
              <w:rPr>
                <w:b/>
                <w:bCs/>
              </w:rPr>
              <w:t>Means of Verification</w:t>
            </w:r>
          </w:p>
        </w:tc>
        <w:tc>
          <w:tcPr>
            <w:tcW w:w="1352" w:type="dxa"/>
          </w:tcPr>
          <w:p w14:paraId="0FFEC04C" w14:textId="3404B890" w:rsidR="00A46644" w:rsidRPr="00323429" w:rsidRDefault="00A46644" w:rsidP="00323429">
            <w:pPr>
              <w:rPr>
                <w:b/>
                <w:bCs/>
              </w:rPr>
            </w:pPr>
            <w:r>
              <w:rPr>
                <w:b/>
                <w:bCs/>
              </w:rPr>
              <w:t>Classification</w:t>
            </w:r>
          </w:p>
        </w:tc>
      </w:tr>
      <w:tr w:rsidR="00FC3A00" w:rsidRPr="00323429" w14:paraId="12FDF841" w14:textId="3B23DFC7" w:rsidTr="00D05222">
        <w:trPr>
          <w:tblCellSpacing w:w="15" w:type="dxa"/>
        </w:trPr>
        <w:tc>
          <w:tcPr>
            <w:tcW w:w="400" w:type="dxa"/>
          </w:tcPr>
          <w:p w14:paraId="56DAB43C" w14:textId="77777777" w:rsidR="00FC3A00" w:rsidRPr="00323429" w:rsidRDefault="00FC3A00" w:rsidP="00FE1AFD">
            <w:pPr>
              <w:pStyle w:val="ListParagraph"/>
              <w:numPr>
                <w:ilvl w:val="0"/>
                <w:numId w:val="125"/>
              </w:numPr>
            </w:pPr>
          </w:p>
        </w:tc>
        <w:tc>
          <w:tcPr>
            <w:tcW w:w="4380" w:type="dxa"/>
            <w:vAlign w:val="center"/>
            <w:hideMark/>
          </w:tcPr>
          <w:p w14:paraId="0FF9D031" w14:textId="420BB990" w:rsidR="00FC3A00" w:rsidRPr="00323429" w:rsidRDefault="00FC3A00" w:rsidP="00FC3A00">
            <w:r w:rsidRPr="00323429">
              <w:t>Dressing areas and surfaces are disinfected between patients</w:t>
            </w:r>
          </w:p>
        </w:tc>
        <w:tc>
          <w:tcPr>
            <w:tcW w:w="3068" w:type="dxa"/>
            <w:vAlign w:val="center"/>
            <w:hideMark/>
          </w:tcPr>
          <w:p w14:paraId="7DB48FCF" w14:textId="77777777" w:rsidR="00FC3A00" w:rsidRPr="00323429" w:rsidRDefault="00FC3A00" w:rsidP="00FC3A00">
            <w:r w:rsidRPr="00323429">
              <w:t>Cleaning logs, observation</w:t>
            </w:r>
          </w:p>
        </w:tc>
        <w:tc>
          <w:tcPr>
            <w:tcW w:w="1352" w:type="dxa"/>
            <w:shd w:val="clear" w:color="auto" w:fill="FF0000"/>
          </w:tcPr>
          <w:p w14:paraId="6A4CA9A9" w14:textId="728B8860" w:rsidR="00FC3A00" w:rsidRPr="00323429" w:rsidRDefault="00FC3A00" w:rsidP="00FC3A00">
            <w:r w:rsidRPr="00CB101C">
              <w:t>Essential</w:t>
            </w:r>
          </w:p>
        </w:tc>
      </w:tr>
      <w:tr w:rsidR="00FC3A00" w:rsidRPr="00323429" w14:paraId="17C6571A" w14:textId="1A15A678" w:rsidTr="00D05222">
        <w:trPr>
          <w:tblCellSpacing w:w="15" w:type="dxa"/>
        </w:trPr>
        <w:tc>
          <w:tcPr>
            <w:tcW w:w="400" w:type="dxa"/>
          </w:tcPr>
          <w:p w14:paraId="25C1C091" w14:textId="77777777" w:rsidR="00FC3A00" w:rsidRPr="00323429" w:rsidRDefault="00FC3A00" w:rsidP="00FE1AFD">
            <w:pPr>
              <w:pStyle w:val="ListParagraph"/>
              <w:numPr>
                <w:ilvl w:val="0"/>
                <w:numId w:val="125"/>
              </w:numPr>
            </w:pPr>
          </w:p>
        </w:tc>
        <w:tc>
          <w:tcPr>
            <w:tcW w:w="4380" w:type="dxa"/>
            <w:vAlign w:val="center"/>
            <w:hideMark/>
          </w:tcPr>
          <w:p w14:paraId="3429996D" w14:textId="1F41435B" w:rsidR="00FC3A00" w:rsidRPr="00323429" w:rsidRDefault="00FC3A00" w:rsidP="00FC3A00">
            <w:r w:rsidRPr="00323429">
              <w:t>Antimicrobial dressings and topical agents are used per protocol</w:t>
            </w:r>
          </w:p>
        </w:tc>
        <w:tc>
          <w:tcPr>
            <w:tcW w:w="3068" w:type="dxa"/>
            <w:vAlign w:val="center"/>
            <w:hideMark/>
          </w:tcPr>
          <w:p w14:paraId="3AEFACD6" w14:textId="77777777" w:rsidR="00FC3A00" w:rsidRPr="00323429" w:rsidRDefault="00FC3A00" w:rsidP="00FC3A00">
            <w:r w:rsidRPr="00323429">
              <w:t>Pharmacy logs, prescription records</w:t>
            </w:r>
          </w:p>
        </w:tc>
        <w:tc>
          <w:tcPr>
            <w:tcW w:w="1352" w:type="dxa"/>
            <w:shd w:val="clear" w:color="auto" w:fill="FF0000"/>
          </w:tcPr>
          <w:p w14:paraId="4B9FF68D" w14:textId="6DFBC0A9" w:rsidR="00FC3A00" w:rsidRPr="00323429" w:rsidRDefault="00FC3A00" w:rsidP="00FC3A00">
            <w:r w:rsidRPr="00CB101C">
              <w:t>Essential</w:t>
            </w:r>
          </w:p>
        </w:tc>
      </w:tr>
      <w:tr w:rsidR="00FC3A00" w:rsidRPr="00323429" w14:paraId="5433BCE7" w14:textId="52C25876" w:rsidTr="00D05222">
        <w:trPr>
          <w:tblCellSpacing w:w="15" w:type="dxa"/>
        </w:trPr>
        <w:tc>
          <w:tcPr>
            <w:tcW w:w="400" w:type="dxa"/>
          </w:tcPr>
          <w:p w14:paraId="081802AC" w14:textId="77777777" w:rsidR="00FC3A00" w:rsidRPr="00323429" w:rsidRDefault="00FC3A00" w:rsidP="00FE1AFD">
            <w:pPr>
              <w:pStyle w:val="ListParagraph"/>
              <w:numPr>
                <w:ilvl w:val="0"/>
                <w:numId w:val="125"/>
              </w:numPr>
            </w:pPr>
          </w:p>
        </w:tc>
        <w:tc>
          <w:tcPr>
            <w:tcW w:w="4380" w:type="dxa"/>
            <w:vAlign w:val="center"/>
            <w:hideMark/>
          </w:tcPr>
          <w:p w14:paraId="2F082D41" w14:textId="15055198" w:rsidR="00FC3A00" w:rsidRPr="00323429" w:rsidRDefault="00FC3A00" w:rsidP="00FC3A00">
            <w:r w:rsidRPr="00323429">
              <w:t>Isolation protocols for infected/colonized patients are followed</w:t>
            </w:r>
          </w:p>
        </w:tc>
        <w:tc>
          <w:tcPr>
            <w:tcW w:w="3068" w:type="dxa"/>
            <w:vAlign w:val="center"/>
            <w:hideMark/>
          </w:tcPr>
          <w:p w14:paraId="67BCE1EA" w14:textId="77777777" w:rsidR="00FC3A00" w:rsidRPr="00323429" w:rsidRDefault="00FC3A00" w:rsidP="00FC3A00">
            <w:r w:rsidRPr="00323429">
              <w:t>Isolation policies, staff interviews, observation</w:t>
            </w:r>
          </w:p>
        </w:tc>
        <w:tc>
          <w:tcPr>
            <w:tcW w:w="1352" w:type="dxa"/>
            <w:shd w:val="clear" w:color="auto" w:fill="FF0000"/>
          </w:tcPr>
          <w:p w14:paraId="04C88D86" w14:textId="6E1B01E9" w:rsidR="00FC3A00" w:rsidRPr="00323429" w:rsidRDefault="00FC3A00" w:rsidP="00FC3A00">
            <w:r w:rsidRPr="00CB101C">
              <w:t>Essential</w:t>
            </w:r>
          </w:p>
        </w:tc>
      </w:tr>
      <w:tr w:rsidR="00FC3A00" w:rsidRPr="00323429" w14:paraId="78F013D0" w14:textId="1CE9FB50" w:rsidTr="00D05222">
        <w:trPr>
          <w:tblCellSpacing w:w="15" w:type="dxa"/>
        </w:trPr>
        <w:tc>
          <w:tcPr>
            <w:tcW w:w="400" w:type="dxa"/>
          </w:tcPr>
          <w:p w14:paraId="417ACA45" w14:textId="77777777" w:rsidR="00FC3A00" w:rsidRPr="00323429" w:rsidRDefault="00FC3A00" w:rsidP="00FE1AFD">
            <w:pPr>
              <w:pStyle w:val="ListParagraph"/>
              <w:numPr>
                <w:ilvl w:val="0"/>
                <w:numId w:val="125"/>
              </w:numPr>
            </w:pPr>
          </w:p>
        </w:tc>
        <w:tc>
          <w:tcPr>
            <w:tcW w:w="4380" w:type="dxa"/>
            <w:vAlign w:val="center"/>
            <w:hideMark/>
          </w:tcPr>
          <w:p w14:paraId="5FE2BD29" w14:textId="1C2B3AC8" w:rsidR="00FC3A00" w:rsidRPr="00323429" w:rsidRDefault="00FC3A00" w:rsidP="00FC3A00">
            <w:r w:rsidRPr="00323429">
              <w:t>Surveillance of infections and multidrug resistance is conducted</w:t>
            </w:r>
          </w:p>
        </w:tc>
        <w:tc>
          <w:tcPr>
            <w:tcW w:w="3068" w:type="dxa"/>
            <w:vAlign w:val="center"/>
            <w:hideMark/>
          </w:tcPr>
          <w:p w14:paraId="187FC688" w14:textId="77777777" w:rsidR="00FC3A00" w:rsidRPr="00323429" w:rsidRDefault="00FC3A00" w:rsidP="00FC3A00">
            <w:r w:rsidRPr="00323429">
              <w:t>Infection control records, lab reports</w:t>
            </w:r>
          </w:p>
        </w:tc>
        <w:tc>
          <w:tcPr>
            <w:tcW w:w="1352" w:type="dxa"/>
            <w:shd w:val="clear" w:color="auto" w:fill="FF0000"/>
          </w:tcPr>
          <w:p w14:paraId="575AF74A" w14:textId="1D2544DA" w:rsidR="00FC3A00" w:rsidRPr="00323429" w:rsidRDefault="00FC3A00" w:rsidP="00FC3A00">
            <w:r w:rsidRPr="00CB101C">
              <w:t>Essential</w:t>
            </w:r>
          </w:p>
        </w:tc>
      </w:tr>
      <w:tr w:rsidR="00FC3A00" w:rsidRPr="00323429" w14:paraId="16C2A7D8" w14:textId="57CDB9CF" w:rsidTr="00D05222">
        <w:trPr>
          <w:tblCellSpacing w:w="15" w:type="dxa"/>
        </w:trPr>
        <w:tc>
          <w:tcPr>
            <w:tcW w:w="400" w:type="dxa"/>
          </w:tcPr>
          <w:p w14:paraId="2B7FF1DC" w14:textId="77777777" w:rsidR="00FC3A00" w:rsidRPr="00323429" w:rsidRDefault="00FC3A00" w:rsidP="00FE1AFD">
            <w:pPr>
              <w:pStyle w:val="ListParagraph"/>
              <w:numPr>
                <w:ilvl w:val="0"/>
                <w:numId w:val="125"/>
              </w:numPr>
            </w:pPr>
          </w:p>
        </w:tc>
        <w:tc>
          <w:tcPr>
            <w:tcW w:w="4380" w:type="dxa"/>
            <w:vAlign w:val="center"/>
            <w:hideMark/>
          </w:tcPr>
          <w:p w14:paraId="2D350C8C" w14:textId="1EAE9B13" w:rsidR="00FC3A00" w:rsidRPr="00323429" w:rsidRDefault="00FC3A00" w:rsidP="00FC3A00">
            <w:r w:rsidRPr="00323429">
              <w:t>Biomedical waste is segregated and disposed of as per standards</w:t>
            </w:r>
          </w:p>
        </w:tc>
        <w:tc>
          <w:tcPr>
            <w:tcW w:w="3068" w:type="dxa"/>
            <w:vAlign w:val="center"/>
            <w:hideMark/>
          </w:tcPr>
          <w:p w14:paraId="672F259B" w14:textId="77777777" w:rsidR="00FC3A00" w:rsidRPr="00323429" w:rsidRDefault="00FC3A00" w:rsidP="00FC3A00">
            <w:r w:rsidRPr="00323429">
              <w:t>Waste logs, bin inspection, SOPs</w:t>
            </w:r>
          </w:p>
        </w:tc>
        <w:tc>
          <w:tcPr>
            <w:tcW w:w="1352" w:type="dxa"/>
            <w:shd w:val="clear" w:color="auto" w:fill="FF0000"/>
          </w:tcPr>
          <w:p w14:paraId="0A5E1192" w14:textId="39CF26C1" w:rsidR="00FC3A00" w:rsidRPr="00323429" w:rsidRDefault="00FC3A00" w:rsidP="00FC3A00">
            <w:r w:rsidRPr="00CB101C">
              <w:t>Essential</w:t>
            </w:r>
          </w:p>
        </w:tc>
      </w:tr>
    </w:tbl>
    <w:p w14:paraId="44ADB899" w14:textId="77777777" w:rsidR="00323429" w:rsidRPr="00323429" w:rsidRDefault="00323429" w:rsidP="00323429">
      <w:pPr>
        <w:rPr>
          <w:b/>
          <w:bCs/>
        </w:rPr>
      </w:pPr>
      <w:r w:rsidRPr="00323429">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323429" w:rsidRPr="00323429" w14:paraId="3D5AD091" w14:textId="77777777" w:rsidTr="00323429">
        <w:trPr>
          <w:tblHeader/>
          <w:tblCellSpacing w:w="15" w:type="dxa"/>
        </w:trPr>
        <w:tc>
          <w:tcPr>
            <w:tcW w:w="0" w:type="auto"/>
            <w:vAlign w:val="center"/>
            <w:hideMark/>
          </w:tcPr>
          <w:p w14:paraId="578FA916" w14:textId="77777777" w:rsidR="00323429" w:rsidRPr="00323429" w:rsidRDefault="00323429" w:rsidP="00323429">
            <w:pPr>
              <w:rPr>
                <w:b/>
                <w:bCs/>
              </w:rPr>
            </w:pPr>
            <w:r w:rsidRPr="00323429">
              <w:rPr>
                <w:b/>
                <w:bCs/>
              </w:rPr>
              <w:t>Score</w:t>
            </w:r>
          </w:p>
        </w:tc>
        <w:tc>
          <w:tcPr>
            <w:tcW w:w="0" w:type="auto"/>
            <w:vAlign w:val="center"/>
            <w:hideMark/>
          </w:tcPr>
          <w:p w14:paraId="3D569339" w14:textId="77777777" w:rsidR="00323429" w:rsidRPr="00323429" w:rsidRDefault="00323429" w:rsidP="00323429">
            <w:pPr>
              <w:rPr>
                <w:b/>
                <w:bCs/>
              </w:rPr>
            </w:pPr>
            <w:r w:rsidRPr="00323429">
              <w:rPr>
                <w:b/>
                <w:bCs/>
              </w:rPr>
              <w:t>Description</w:t>
            </w:r>
          </w:p>
        </w:tc>
      </w:tr>
      <w:tr w:rsidR="00323429" w:rsidRPr="00323429" w14:paraId="295592EC" w14:textId="77777777" w:rsidTr="00323429">
        <w:trPr>
          <w:tblCellSpacing w:w="15" w:type="dxa"/>
        </w:trPr>
        <w:tc>
          <w:tcPr>
            <w:tcW w:w="0" w:type="auto"/>
            <w:vAlign w:val="center"/>
            <w:hideMark/>
          </w:tcPr>
          <w:p w14:paraId="600022DD" w14:textId="77777777" w:rsidR="00323429" w:rsidRPr="00323429" w:rsidRDefault="00323429" w:rsidP="00323429">
            <w:r w:rsidRPr="00323429">
              <w:t>2</w:t>
            </w:r>
          </w:p>
        </w:tc>
        <w:tc>
          <w:tcPr>
            <w:tcW w:w="0" w:type="auto"/>
            <w:vAlign w:val="center"/>
            <w:hideMark/>
          </w:tcPr>
          <w:p w14:paraId="00467079" w14:textId="77777777" w:rsidR="00323429" w:rsidRPr="00323429" w:rsidRDefault="00323429" w:rsidP="00323429">
            <w:r w:rsidRPr="00323429">
              <w:t>Fully compliant with all listed indicators</w:t>
            </w:r>
          </w:p>
        </w:tc>
      </w:tr>
      <w:tr w:rsidR="00323429" w:rsidRPr="00323429" w14:paraId="7764DA6F" w14:textId="77777777" w:rsidTr="00323429">
        <w:trPr>
          <w:tblCellSpacing w:w="15" w:type="dxa"/>
        </w:trPr>
        <w:tc>
          <w:tcPr>
            <w:tcW w:w="0" w:type="auto"/>
            <w:vAlign w:val="center"/>
            <w:hideMark/>
          </w:tcPr>
          <w:p w14:paraId="52F22DB8" w14:textId="77777777" w:rsidR="00323429" w:rsidRPr="00323429" w:rsidRDefault="00323429" w:rsidP="00323429">
            <w:r w:rsidRPr="00323429">
              <w:t>1</w:t>
            </w:r>
          </w:p>
        </w:tc>
        <w:tc>
          <w:tcPr>
            <w:tcW w:w="0" w:type="auto"/>
            <w:vAlign w:val="center"/>
            <w:hideMark/>
          </w:tcPr>
          <w:p w14:paraId="2FD0C6BC" w14:textId="77777777" w:rsidR="00323429" w:rsidRPr="00323429" w:rsidRDefault="00323429" w:rsidP="00323429">
            <w:r w:rsidRPr="00323429">
              <w:t>Partially compliant with at least 50% of indicators</w:t>
            </w:r>
          </w:p>
        </w:tc>
      </w:tr>
      <w:tr w:rsidR="00323429" w:rsidRPr="00323429" w14:paraId="7B7DC2AD" w14:textId="77777777" w:rsidTr="00323429">
        <w:trPr>
          <w:tblCellSpacing w:w="15" w:type="dxa"/>
        </w:trPr>
        <w:tc>
          <w:tcPr>
            <w:tcW w:w="0" w:type="auto"/>
            <w:vAlign w:val="center"/>
            <w:hideMark/>
          </w:tcPr>
          <w:p w14:paraId="731CC0BE" w14:textId="77777777" w:rsidR="00323429" w:rsidRPr="00323429" w:rsidRDefault="00323429" w:rsidP="00323429">
            <w:r w:rsidRPr="00323429">
              <w:t>0</w:t>
            </w:r>
          </w:p>
        </w:tc>
        <w:tc>
          <w:tcPr>
            <w:tcW w:w="0" w:type="auto"/>
            <w:vAlign w:val="center"/>
            <w:hideMark/>
          </w:tcPr>
          <w:p w14:paraId="311B32EF" w14:textId="77777777" w:rsidR="00323429" w:rsidRPr="00323429" w:rsidRDefault="00323429" w:rsidP="00323429">
            <w:r w:rsidRPr="00323429">
              <w:t>Less than 50% compliance or no system in place</w:t>
            </w:r>
          </w:p>
        </w:tc>
      </w:tr>
    </w:tbl>
    <w:p w14:paraId="777FDCB1" w14:textId="77777777" w:rsidR="00323429" w:rsidRDefault="00323429" w:rsidP="00323429">
      <w:pPr>
        <w:rPr>
          <w:b/>
          <w:bCs/>
          <w:color w:val="FF0000"/>
        </w:rPr>
      </w:pPr>
    </w:p>
    <w:p w14:paraId="22A26E78" w14:textId="34F0086C" w:rsidR="00323429" w:rsidRPr="00323429" w:rsidRDefault="00323429" w:rsidP="00323429">
      <w:pPr>
        <w:rPr>
          <w:b/>
          <w:bCs/>
        </w:rPr>
      </w:pPr>
      <w:r w:rsidRPr="00323429">
        <w:rPr>
          <w:b/>
          <w:bCs/>
        </w:rPr>
        <w:t>Domain: BURN-6 – Emergency Preparedness and Patient Rights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01"/>
        <w:gridCol w:w="4524"/>
        <w:gridCol w:w="2828"/>
        <w:gridCol w:w="1397"/>
      </w:tblGrid>
      <w:tr w:rsidR="00A46644" w:rsidRPr="00323429" w14:paraId="12A23EB6" w14:textId="69253D8F" w:rsidTr="00C7521F">
        <w:trPr>
          <w:tblHeader/>
          <w:tblCellSpacing w:w="15" w:type="dxa"/>
        </w:trPr>
        <w:tc>
          <w:tcPr>
            <w:tcW w:w="556" w:type="dxa"/>
          </w:tcPr>
          <w:p w14:paraId="19A88C94" w14:textId="77777777" w:rsidR="00A46644" w:rsidRPr="00323429" w:rsidRDefault="00A46644" w:rsidP="00323429">
            <w:pPr>
              <w:rPr>
                <w:b/>
                <w:bCs/>
              </w:rPr>
            </w:pPr>
          </w:p>
        </w:tc>
        <w:tc>
          <w:tcPr>
            <w:tcW w:w="4494" w:type="dxa"/>
            <w:vAlign w:val="center"/>
            <w:hideMark/>
          </w:tcPr>
          <w:p w14:paraId="4C74C2BE" w14:textId="755359CA" w:rsidR="00A46644" w:rsidRPr="00323429" w:rsidRDefault="00A46644" w:rsidP="00323429">
            <w:pPr>
              <w:rPr>
                <w:b/>
                <w:bCs/>
              </w:rPr>
            </w:pPr>
            <w:r w:rsidRPr="00323429">
              <w:rPr>
                <w:b/>
                <w:bCs/>
              </w:rPr>
              <w:t>Indicator</w:t>
            </w:r>
          </w:p>
        </w:tc>
        <w:tc>
          <w:tcPr>
            <w:tcW w:w="2798" w:type="dxa"/>
            <w:vAlign w:val="center"/>
            <w:hideMark/>
          </w:tcPr>
          <w:p w14:paraId="365FC200" w14:textId="77777777" w:rsidR="00A46644" w:rsidRPr="00323429" w:rsidRDefault="00A46644" w:rsidP="00323429">
            <w:pPr>
              <w:rPr>
                <w:b/>
                <w:bCs/>
              </w:rPr>
            </w:pPr>
            <w:r w:rsidRPr="00323429">
              <w:rPr>
                <w:b/>
                <w:bCs/>
              </w:rPr>
              <w:t>Means of Verification</w:t>
            </w:r>
          </w:p>
        </w:tc>
        <w:tc>
          <w:tcPr>
            <w:tcW w:w="1352" w:type="dxa"/>
          </w:tcPr>
          <w:p w14:paraId="54B79940" w14:textId="748D5A3D" w:rsidR="00A46644" w:rsidRPr="00323429" w:rsidRDefault="00C7521F" w:rsidP="00323429">
            <w:pPr>
              <w:rPr>
                <w:b/>
                <w:bCs/>
              </w:rPr>
            </w:pPr>
            <w:r>
              <w:rPr>
                <w:b/>
                <w:bCs/>
              </w:rPr>
              <w:t>Classification</w:t>
            </w:r>
          </w:p>
        </w:tc>
      </w:tr>
      <w:tr w:rsidR="00A46644" w:rsidRPr="00323429" w14:paraId="10FD7DB3" w14:textId="227F0139" w:rsidTr="00FC3A00">
        <w:trPr>
          <w:tblCellSpacing w:w="15" w:type="dxa"/>
        </w:trPr>
        <w:tc>
          <w:tcPr>
            <w:tcW w:w="556" w:type="dxa"/>
          </w:tcPr>
          <w:p w14:paraId="2BD15118" w14:textId="77777777" w:rsidR="00A46644" w:rsidRPr="00323429" w:rsidRDefault="00A46644" w:rsidP="00FE1AFD">
            <w:pPr>
              <w:pStyle w:val="ListParagraph"/>
              <w:numPr>
                <w:ilvl w:val="0"/>
                <w:numId w:val="126"/>
              </w:numPr>
            </w:pPr>
          </w:p>
        </w:tc>
        <w:tc>
          <w:tcPr>
            <w:tcW w:w="4494" w:type="dxa"/>
            <w:vAlign w:val="center"/>
            <w:hideMark/>
          </w:tcPr>
          <w:p w14:paraId="754C953F" w14:textId="7225B658" w:rsidR="00A46644" w:rsidRPr="00323429" w:rsidRDefault="00A46644" w:rsidP="00323429">
            <w:r w:rsidRPr="00323429">
              <w:t>Consent for debridement and surgery is taken and recorded</w:t>
            </w:r>
          </w:p>
        </w:tc>
        <w:tc>
          <w:tcPr>
            <w:tcW w:w="2798" w:type="dxa"/>
            <w:vAlign w:val="center"/>
            <w:hideMark/>
          </w:tcPr>
          <w:p w14:paraId="16067685" w14:textId="77777777" w:rsidR="00A46644" w:rsidRPr="00323429" w:rsidRDefault="00A46644" w:rsidP="00323429">
            <w:r w:rsidRPr="00323429">
              <w:t>Consent forms, patient records</w:t>
            </w:r>
          </w:p>
        </w:tc>
        <w:tc>
          <w:tcPr>
            <w:tcW w:w="1352" w:type="dxa"/>
            <w:shd w:val="clear" w:color="auto" w:fill="FF0000"/>
          </w:tcPr>
          <w:p w14:paraId="7D5E9A6E" w14:textId="29770B0F" w:rsidR="00A46644" w:rsidRPr="00323429" w:rsidRDefault="00FC3A00" w:rsidP="00323429">
            <w:r>
              <w:t>Essential</w:t>
            </w:r>
          </w:p>
        </w:tc>
      </w:tr>
      <w:tr w:rsidR="00FC3A00" w:rsidRPr="00323429" w14:paraId="32EF8CE3" w14:textId="31576D0A" w:rsidTr="00FC3A00">
        <w:trPr>
          <w:tblCellSpacing w:w="15" w:type="dxa"/>
        </w:trPr>
        <w:tc>
          <w:tcPr>
            <w:tcW w:w="556" w:type="dxa"/>
          </w:tcPr>
          <w:p w14:paraId="3F754AE6" w14:textId="77777777" w:rsidR="00FC3A00" w:rsidRPr="00323429" w:rsidRDefault="00FC3A00" w:rsidP="00FE1AFD">
            <w:pPr>
              <w:pStyle w:val="ListParagraph"/>
              <w:numPr>
                <w:ilvl w:val="0"/>
                <w:numId w:val="126"/>
              </w:numPr>
            </w:pPr>
          </w:p>
        </w:tc>
        <w:tc>
          <w:tcPr>
            <w:tcW w:w="4494" w:type="dxa"/>
            <w:vAlign w:val="center"/>
            <w:hideMark/>
          </w:tcPr>
          <w:p w14:paraId="67CBE409" w14:textId="1820DAC4" w:rsidR="00FC3A00" w:rsidRPr="00323429" w:rsidRDefault="00FC3A00" w:rsidP="00FC3A00">
            <w:r w:rsidRPr="00323429">
              <w:t>Emergency trolley with resuscitation equipment is present and functional</w:t>
            </w:r>
          </w:p>
        </w:tc>
        <w:tc>
          <w:tcPr>
            <w:tcW w:w="2798" w:type="dxa"/>
            <w:vAlign w:val="center"/>
            <w:hideMark/>
          </w:tcPr>
          <w:p w14:paraId="13F82D53" w14:textId="77777777" w:rsidR="00FC3A00" w:rsidRPr="00323429" w:rsidRDefault="00FC3A00" w:rsidP="00FC3A00">
            <w:r w:rsidRPr="00323429">
              <w:t>Equipment checklist, resuscitation logs</w:t>
            </w:r>
          </w:p>
        </w:tc>
        <w:tc>
          <w:tcPr>
            <w:tcW w:w="1352" w:type="dxa"/>
            <w:shd w:val="clear" w:color="auto" w:fill="FF0000"/>
          </w:tcPr>
          <w:p w14:paraId="01FEF4E0" w14:textId="2CE51FF6" w:rsidR="00FC3A00" w:rsidRPr="00323429" w:rsidRDefault="00FC3A00" w:rsidP="00FC3A00">
            <w:r w:rsidRPr="00C63A21">
              <w:t>Essential</w:t>
            </w:r>
          </w:p>
        </w:tc>
      </w:tr>
      <w:tr w:rsidR="00FC3A00" w:rsidRPr="00323429" w14:paraId="7E9B6EBE" w14:textId="2D04D97E" w:rsidTr="00FC3A00">
        <w:trPr>
          <w:tblCellSpacing w:w="15" w:type="dxa"/>
        </w:trPr>
        <w:tc>
          <w:tcPr>
            <w:tcW w:w="556" w:type="dxa"/>
          </w:tcPr>
          <w:p w14:paraId="2142446B" w14:textId="77777777" w:rsidR="00FC3A00" w:rsidRPr="00323429" w:rsidRDefault="00FC3A00" w:rsidP="00FE1AFD">
            <w:pPr>
              <w:pStyle w:val="ListParagraph"/>
              <w:numPr>
                <w:ilvl w:val="0"/>
                <w:numId w:val="126"/>
              </w:numPr>
            </w:pPr>
          </w:p>
        </w:tc>
        <w:tc>
          <w:tcPr>
            <w:tcW w:w="4494" w:type="dxa"/>
            <w:vAlign w:val="center"/>
            <w:hideMark/>
          </w:tcPr>
          <w:p w14:paraId="2AFCC219" w14:textId="11C72E27" w:rsidR="00FC3A00" w:rsidRPr="00323429" w:rsidRDefault="00FC3A00" w:rsidP="00FC3A00">
            <w:r w:rsidRPr="00323429">
              <w:t>Emergency evacuation plan for burns unit is displayed</w:t>
            </w:r>
          </w:p>
        </w:tc>
        <w:tc>
          <w:tcPr>
            <w:tcW w:w="2798" w:type="dxa"/>
            <w:vAlign w:val="center"/>
            <w:hideMark/>
          </w:tcPr>
          <w:p w14:paraId="3DAF068F" w14:textId="77777777" w:rsidR="00FC3A00" w:rsidRPr="00323429" w:rsidRDefault="00FC3A00" w:rsidP="00FC3A00">
            <w:r w:rsidRPr="00323429">
              <w:t>Fire safety plans, staff interviews</w:t>
            </w:r>
          </w:p>
        </w:tc>
        <w:tc>
          <w:tcPr>
            <w:tcW w:w="1352" w:type="dxa"/>
            <w:shd w:val="clear" w:color="auto" w:fill="FF0000"/>
          </w:tcPr>
          <w:p w14:paraId="2E187F62" w14:textId="6D07F6C2" w:rsidR="00FC3A00" w:rsidRPr="00323429" w:rsidRDefault="00FC3A00" w:rsidP="00FC3A00">
            <w:r w:rsidRPr="00C63A21">
              <w:t>Essential</w:t>
            </w:r>
          </w:p>
        </w:tc>
      </w:tr>
      <w:tr w:rsidR="00FC3A00" w:rsidRPr="00323429" w14:paraId="1AB4E57D" w14:textId="7CDB9D74" w:rsidTr="00FC3A00">
        <w:trPr>
          <w:tblCellSpacing w:w="15" w:type="dxa"/>
        </w:trPr>
        <w:tc>
          <w:tcPr>
            <w:tcW w:w="556" w:type="dxa"/>
          </w:tcPr>
          <w:p w14:paraId="00993662" w14:textId="77777777" w:rsidR="00FC3A00" w:rsidRPr="00323429" w:rsidRDefault="00FC3A00" w:rsidP="00FE1AFD">
            <w:pPr>
              <w:pStyle w:val="ListParagraph"/>
              <w:numPr>
                <w:ilvl w:val="0"/>
                <w:numId w:val="126"/>
              </w:numPr>
            </w:pPr>
          </w:p>
        </w:tc>
        <w:tc>
          <w:tcPr>
            <w:tcW w:w="4494" w:type="dxa"/>
            <w:vAlign w:val="center"/>
            <w:hideMark/>
          </w:tcPr>
          <w:p w14:paraId="2BF46436" w14:textId="064783D5" w:rsidR="00FC3A00" w:rsidRPr="00323429" w:rsidRDefault="00FC3A00" w:rsidP="00FC3A00">
            <w:r w:rsidRPr="00323429">
              <w:t>Patients/families are informed of treatment plan and risks</w:t>
            </w:r>
          </w:p>
        </w:tc>
        <w:tc>
          <w:tcPr>
            <w:tcW w:w="2798" w:type="dxa"/>
            <w:vAlign w:val="center"/>
            <w:hideMark/>
          </w:tcPr>
          <w:p w14:paraId="59B548C0" w14:textId="77777777" w:rsidR="00FC3A00" w:rsidRPr="00323429" w:rsidRDefault="00FC3A00" w:rsidP="00FC3A00">
            <w:r w:rsidRPr="00323429">
              <w:t>Counseling records, patient interviews</w:t>
            </w:r>
          </w:p>
        </w:tc>
        <w:tc>
          <w:tcPr>
            <w:tcW w:w="1352" w:type="dxa"/>
            <w:shd w:val="clear" w:color="auto" w:fill="FF0000"/>
          </w:tcPr>
          <w:p w14:paraId="10345697" w14:textId="65925ADF" w:rsidR="00FC3A00" w:rsidRPr="00323429" w:rsidRDefault="00FC3A00" w:rsidP="00FC3A00">
            <w:r w:rsidRPr="00C63A21">
              <w:t>Essential</w:t>
            </w:r>
          </w:p>
        </w:tc>
      </w:tr>
      <w:tr w:rsidR="00A46644" w:rsidRPr="00323429" w14:paraId="51091A74" w14:textId="42EAA49D" w:rsidTr="00FC3A00">
        <w:trPr>
          <w:tblCellSpacing w:w="15" w:type="dxa"/>
        </w:trPr>
        <w:tc>
          <w:tcPr>
            <w:tcW w:w="556" w:type="dxa"/>
          </w:tcPr>
          <w:p w14:paraId="64346A0F" w14:textId="77777777" w:rsidR="00A46644" w:rsidRPr="00323429" w:rsidRDefault="00A46644" w:rsidP="00FE1AFD">
            <w:pPr>
              <w:pStyle w:val="ListParagraph"/>
              <w:numPr>
                <w:ilvl w:val="0"/>
                <w:numId w:val="126"/>
              </w:numPr>
            </w:pPr>
          </w:p>
        </w:tc>
        <w:tc>
          <w:tcPr>
            <w:tcW w:w="4494" w:type="dxa"/>
            <w:vAlign w:val="center"/>
            <w:hideMark/>
          </w:tcPr>
          <w:p w14:paraId="28D4A9EE" w14:textId="10C80354" w:rsidR="00A46644" w:rsidRPr="00323429" w:rsidRDefault="00A46644" w:rsidP="00323429">
            <w:r w:rsidRPr="00323429">
              <w:t>Staff are trained in managing mass burn casualties</w:t>
            </w:r>
          </w:p>
        </w:tc>
        <w:tc>
          <w:tcPr>
            <w:tcW w:w="2798" w:type="dxa"/>
            <w:vAlign w:val="center"/>
            <w:hideMark/>
          </w:tcPr>
          <w:p w14:paraId="0187C7D0" w14:textId="77777777" w:rsidR="00A46644" w:rsidRPr="00323429" w:rsidRDefault="00A46644" w:rsidP="00323429">
            <w:r w:rsidRPr="00323429">
              <w:t>Training records, mock drill reports</w:t>
            </w:r>
          </w:p>
        </w:tc>
        <w:tc>
          <w:tcPr>
            <w:tcW w:w="1352" w:type="dxa"/>
            <w:shd w:val="clear" w:color="auto" w:fill="FFFF00"/>
          </w:tcPr>
          <w:p w14:paraId="3EB9F8FF" w14:textId="032B698C" w:rsidR="00A46644" w:rsidRPr="00323429" w:rsidRDefault="00FC3A00" w:rsidP="00323429">
            <w:r>
              <w:t>Desirable</w:t>
            </w:r>
          </w:p>
        </w:tc>
      </w:tr>
    </w:tbl>
    <w:p w14:paraId="6548AE34" w14:textId="77777777" w:rsidR="00323429" w:rsidRPr="00323429" w:rsidRDefault="00323429" w:rsidP="00323429">
      <w:pPr>
        <w:rPr>
          <w:b/>
          <w:bCs/>
        </w:rPr>
      </w:pPr>
      <w:r w:rsidRPr="00323429">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900E1C" w:rsidRPr="00323429" w14:paraId="345FF362" w14:textId="77777777" w:rsidTr="00900E1C">
        <w:trPr>
          <w:tblHeader/>
          <w:tblCellSpacing w:w="15" w:type="dxa"/>
        </w:trPr>
        <w:tc>
          <w:tcPr>
            <w:tcW w:w="0" w:type="auto"/>
            <w:vAlign w:val="center"/>
            <w:hideMark/>
          </w:tcPr>
          <w:p w14:paraId="304FF2EF" w14:textId="77777777" w:rsidR="00323429" w:rsidRPr="00323429" w:rsidRDefault="00323429" w:rsidP="00323429">
            <w:pPr>
              <w:rPr>
                <w:b/>
                <w:bCs/>
              </w:rPr>
            </w:pPr>
            <w:r w:rsidRPr="00323429">
              <w:rPr>
                <w:b/>
                <w:bCs/>
              </w:rPr>
              <w:t>Score</w:t>
            </w:r>
          </w:p>
        </w:tc>
        <w:tc>
          <w:tcPr>
            <w:tcW w:w="0" w:type="auto"/>
            <w:vAlign w:val="center"/>
            <w:hideMark/>
          </w:tcPr>
          <w:p w14:paraId="06277FD6" w14:textId="77777777" w:rsidR="00323429" w:rsidRPr="00323429" w:rsidRDefault="00323429" w:rsidP="00323429">
            <w:pPr>
              <w:rPr>
                <w:b/>
                <w:bCs/>
              </w:rPr>
            </w:pPr>
            <w:r w:rsidRPr="00323429">
              <w:rPr>
                <w:b/>
                <w:bCs/>
              </w:rPr>
              <w:t>Description</w:t>
            </w:r>
          </w:p>
        </w:tc>
      </w:tr>
      <w:tr w:rsidR="00900E1C" w:rsidRPr="00900E1C" w14:paraId="3B0B32E8" w14:textId="77777777" w:rsidTr="00900E1C">
        <w:trPr>
          <w:tblCellSpacing w:w="15" w:type="dxa"/>
        </w:trPr>
        <w:tc>
          <w:tcPr>
            <w:tcW w:w="0" w:type="auto"/>
            <w:vAlign w:val="center"/>
            <w:hideMark/>
          </w:tcPr>
          <w:p w14:paraId="6008CABF" w14:textId="77777777" w:rsidR="00323429" w:rsidRPr="00323429" w:rsidRDefault="00323429" w:rsidP="00323429">
            <w:r w:rsidRPr="00323429">
              <w:t>2</w:t>
            </w:r>
          </w:p>
        </w:tc>
        <w:tc>
          <w:tcPr>
            <w:tcW w:w="0" w:type="auto"/>
            <w:vAlign w:val="center"/>
            <w:hideMark/>
          </w:tcPr>
          <w:p w14:paraId="4C56DA8D" w14:textId="77777777" w:rsidR="00323429" w:rsidRPr="00323429" w:rsidRDefault="00323429" w:rsidP="00323429">
            <w:r w:rsidRPr="00323429">
              <w:t>Fully compliant with all listed indicators</w:t>
            </w:r>
          </w:p>
        </w:tc>
      </w:tr>
      <w:tr w:rsidR="00900E1C" w:rsidRPr="00900E1C" w14:paraId="1E0A0CBB" w14:textId="77777777" w:rsidTr="00900E1C">
        <w:trPr>
          <w:tblCellSpacing w:w="15" w:type="dxa"/>
        </w:trPr>
        <w:tc>
          <w:tcPr>
            <w:tcW w:w="0" w:type="auto"/>
            <w:vAlign w:val="center"/>
            <w:hideMark/>
          </w:tcPr>
          <w:p w14:paraId="37ACC666" w14:textId="77777777" w:rsidR="00323429" w:rsidRPr="00323429" w:rsidRDefault="00323429" w:rsidP="00323429">
            <w:r w:rsidRPr="00323429">
              <w:t>1</w:t>
            </w:r>
          </w:p>
        </w:tc>
        <w:tc>
          <w:tcPr>
            <w:tcW w:w="0" w:type="auto"/>
            <w:vAlign w:val="center"/>
            <w:hideMark/>
          </w:tcPr>
          <w:p w14:paraId="7A4401E8" w14:textId="77777777" w:rsidR="00323429" w:rsidRPr="00323429" w:rsidRDefault="00323429" w:rsidP="00323429">
            <w:r w:rsidRPr="00323429">
              <w:t>Partially compliant with at least 50% of indicators</w:t>
            </w:r>
          </w:p>
        </w:tc>
      </w:tr>
      <w:tr w:rsidR="00900E1C" w:rsidRPr="00900E1C" w14:paraId="0AB6CEA5" w14:textId="77777777" w:rsidTr="00900E1C">
        <w:trPr>
          <w:tblCellSpacing w:w="15" w:type="dxa"/>
        </w:trPr>
        <w:tc>
          <w:tcPr>
            <w:tcW w:w="0" w:type="auto"/>
            <w:vAlign w:val="center"/>
            <w:hideMark/>
          </w:tcPr>
          <w:p w14:paraId="029727B2" w14:textId="77777777" w:rsidR="00323429" w:rsidRPr="00323429" w:rsidRDefault="00323429" w:rsidP="00323429">
            <w:r w:rsidRPr="00323429">
              <w:t>0</w:t>
            </w:r>
          </w:p>
        </w:tc>
        <w:tc>
          <w:tcPr>
            <w:tcW w:w="0" w:type="auto"/>
            <w:vAlign w:val="center"/>
            <w:hideMark/>
          </w:tcPr>
          <w:p w14:paraId="7BDA8F42" w14:textId="77777777" w:rsidR="00323429" w:rsidRPr="00323429" w:rsidRDefault="00323429" w:rsidP="00323429">
            <w:r w:rsidRPr="00323429">
              <w:t>Less than 50% compliance or no system in place</w:t>
            </w:r>
          </w:p>
        </w:tc>
      </w:tr>
    </w:tbl>
    <w:p w14:paraId="56B19B34" w14:textId="77777777" w:rsidR="00E8599C" w:rsidRDefault="00E8599C" w:rsidP="00E8599C">
      <w:pPr>
        <w:rPr>
          <w:b/>
          <w:bCs/>
          <w:color w:val="FF0000"/>
        </w:rPr>
      </w:pPr>
    </w:p>
    <w:p w14:paraId="711A09E6" w14:textId="77777777" w:rsidR="00E8599C" w:rsidRDefault="00E8599C" w:rsidP="00E8599C">
      <w:pPr>
        <w:rPr>
          <w:b/>
          <w:bCs/>
        </w:rPr>
      </w:pPr>
      <w:r w:rsidRPr="00E8599C">
        <w:rPr>
          <w:b/>
          <w:bCs/>
        </w:rPr>
        <w:t>Classification of Burn Unit Standards (Based on WHO Patient Safety Framework)</w:t>
      </w:r>
    </w:p>
    <w:p w14:paraId="5B5EC519" w14:textId="5F26DDDB" w:rsidR="00E8599C" w:rsidRPr="00E8599C" w:rsidRDefault="00E8599C" w:rsidP="00E8599C">
      <w:pPr>
        <w:ind w:firstLine="720"/>
        <w:rPr>
          <w:b/>
          <w:bCs/>
        </w:rPr>
      </w:pPr>
      <w:r w:rsidRPr="00E8599C">
        <w:rPr>
          <w:b/>
          <w:bCs/>
          <w:color w:val="FF0000"/>
        </w:rPr>
        <w:t xml:space="preserve"> </w:t>
      </w:r>
      <w:r w:rsidRPr="00E8599C">
        <w:rPr>
          <w:b/>
          <w:bCs/>
        </w:rPr>
        <w:t>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733"/>
      </w:tblGrid>
      <w:tr w:rsidR="00E8599C" w:rsidRPr="00E8599C" w14:paraId="5C3E1743" w14:textId="77777777" w:rsidTr="00E8599C">
        <w:trPr>
          <w:tblCellSpacing w:w="15" w:type="dxa"/>
        </w:trPr>
        <w:tc>
          <w:tcPr>
            <w:tcW w:w="0" w:type="auto"/>
            <w:vAlign w:val="center"/>
            <w:hideMark/>
          </w:tcPr>
          <w:p w14:paraId="5DBC2460" w14:textId="77777777" w:rsidR="00E8599C" w:rsidRPr="00E8599C" w:rsidRDefault="00E8599C" w:rsidP="00E8599C">
            <w:pPr>
              <w:rPr>
                <w:b/>
                <w:bCs/>
              </w:rPr>
            </w:pPr>
            <w:r w:rsidRPr="00E8599C">
              <w:rPr>
                <w:b/>
                <w:bCs/>
              </w:rPr>
              <w:t>Domain Code</w:t>
            </w:r>
          </w:p>
        </w:tc>
        <w:tc>
          <w:tcPr>
            <w:tcW w:w="0" w:type="auto"/>
            <w:vAlign w:val="center"/>
            <w:hideMark/>
          </w:tcPr>
          <w:p w14:paraId="15CC5DFB" w14:textId="77777777" w:rsidR="00E8599C" w:rsidRPr="00E8599C" w:rsidRDefault="00E8599C" w:rsidP="00E8599C">
            <w:pPr>
              <w:rPr>
                <w:b/>
                <w:bCs/>
              </w:rPr>
            </w:pPr>
            <w:r w:rsidRPr="00E8599C">
              <w:rPr>
                <w:b/>
                <w:bCs/>
              </w:rPr>
              <w:t>Title</w:t>
            </w:r>
          </w:p>
        </w:tc>
      </w:tr>
      <w:tr w:rsidR="00E8599C" w:rsidRPr="00E8599C" w14:paraId="5030BD69" w14:textId="77777777" w:rsidTr="00E8599C">
        <w:trPr>
          <w:tblCellSpacing w:w="15" w:type="dxa"/>
        </w:trPr>
        <w:tc>
          <w:tcPr>
            <w:tcW w:w="0" w:type="auto"/>
            <w:vAlign w:val="center"/>
            <w:hideMark/>
          </w:tcPr>
          <w:p w14:paraId="550F3E34" w14:textId="77777777" w:rsidR="00E8599C" w:rsidRPr="00E8599C" w:rsidRDefault="00E8599C" w:rsidP="00E8599C">
            <w:pPr>
              <w:rPr>
                <w:b/>
                <w:bCs/>
              </w:rPr>
            </w:pPr>
            <w:r w:rsidRPr="00E8599C">
              <w:rPr>
                <w:b/>
                <w:bCs/>
              </w:rPr>
              <w:t>BURN-2</w:t>
            </w:r>
          </w:p>
        </w:tc>
        <w:tc>
          <w:tcPr>
            <w:tcW w:w="0" w:type="auto"/>
            <w:vAlign w:val="center"/>
            <w:hideMark/>
          </w:tcPr>
          <w:p w14:paraId="44D23B10" w14:textId="77777777" w:rsidR="00E8599C" w:rsidRPr="00E8599C" w:rsidRDefault="00E8599C" w:rsidP="00E8599C">
            <w:pPr>
              <w:rPr>
                <w:b/>
                <w:bCs/>
              </w:rPr>
            </w:pPr>
            <w:r w:rsidRPr="00E8599C">
              <w:rPr>
                <w:b/>
                <w:bCs/>
              </w:rPr>
              <w:t>Equipment and Supplies</w:t>
            </w:r>
          </w:p>
        </w:tc>
      </w:tr>
      <w:tr w:rsidR="00E8599C" w:rsidRPr="00E8599C" w14:paraId="40F1D4F5" w14:textId="77777777" w:rsidTr="00E8599C">
        <w:trPr>
          <w:tblCellSpacing w:w="15" w:type="dxa"/>
        </w:trPr>
        <w:tc>
          <w:tcPr>
            <w:tcW w:w="0" w:type="auto"/>
            <w:vAlign w:val="center"/>
            <w:hideMark/>
          </w:tcPr>
          <w:p w14:paraId="78DF54DC" w14:textId="77777777" w:rsidR="00E8599C" w:rsidRPr="00E8599C" w:rsidRDefault="00E8599C" w:rsidP="00E8599C">
            <w:pPr>
              <w:rPr>
                <w:b/>
                <w:bCs/>
              </w:rPr>
            </w:pPr>
            <w:r w:rsidRPr="00E8599C">
              <w:rPr>
                <w:b/>
                <w:bCs/>
              </w:rPr>
              <w:t>BURN-3</w:t>
            </w:r>
          </w:p>
        </w:tc>
        <w:tc>
          <w:tcPr>
            <w:tcW w:w="0" w:type="auto"/>
            <w:vAlign w:val="center"/>
            <w:hideMark/>
          </w:tcPr>
          <w:p w14:paraId="2AC77575" w14:textId="77777777" w:rsidR="00E8599C" w:rsidRPr="00E8599C" w:rsidRDefault="00E8599C" w:rsidP="00E8599C">
            <w:pPr>
              <w:rPr>
                <w:b/>
                <w:bCs/>
              </w:rPr>
            </w:pPr>
            <w:r w:rsidRPr="00E8599C">
              <w:rPr>
                <w:b/>
                <w:bCs/>
              </w:rPr>
              <w:t>Staffing and Training</w:t>
            </w:r>
          </w:p>
        </w:tc>
      </w:tr>
      <w:tr w:rsidR="00E8599C" w:rsidRPr="00E8599C" w14:paraId="1CCF4564" w14:textId="77777777" w:rsidTr="00E8599C">
        <w:trPr>
          <w:tblCellSpacing w:w="15" w:type="dxa"/>
        </w:trPr>
        <w:tc>
          <w:tcPr>
            <w:tcW w:w="0" w:type="auto"/>
            <w:vAlign w:val="center"/>
            <w:hideMark/>
          </w:tcPr>
          <w:p w14:paraId="18839179" w14:textId="77777777" w:rsidR="00E8599C" w:rsidRPr="00E8599C" w:rsidRDefault="00E8599C" w:rsidP="00E8599C">
            <w:pPr>
              <w:rPr>
                <w:b/>
                <w:bCs/>
              </w:rPr>
            </w:pPr>
            <w:r w:rsidRPr="00E8599C">
              <w:rPr>
                <w:b/>
                <w:bCs/>
              </w:rPr>
              <w:t>BURN-4</w:t>
            </w:r>
          </w:p>
        </w:tc>
        <w:tc>
          <w:tcPr>
            <w:tcW w:w="0" w:type="auto"/>
            <w:vAlign w:val="center"/>
            <w:hideMark/>
          </w:tcPr>
          <w:p w14:paraId="0A7099F7" w14:textId="77777777" w:rsidR="00E8599C" w:rsidRPr="00E8599C" w:rsidRDefault="00E8599C" w:rsidP="00E8599C">
            <w:pPr>
              <w:rPr>
                <w:b/>
                <w:bCs/>
              </w:rPr>
            </w:pPr>
            <w:r w:rsidRPr="00E8599C">
              <w:rPr>
                <w:b/>
                <w:bCs/>
              </w:rPr>
              <w:t>Clinical Protocols and Patient Management</w:t>
            </w:r>
          </w:p>
        </w:tc>
      </w:tr>
      <w:tr w:rsidR="00E8599C" w:rsidRPr="00E8599C" w14:paraId="79519E2E" w14:textId="77777777" w:rsidTr="00E8599C">
        <w:trPr>
          <w:tblCellSpacing w:w="15" w:type="dxa"/>
        </w:trPr>
        <w:tc>
          <w:tcPr>
            <w:tcW w:w="0" w:type="auto"/>
            <w:vAlign w:val="center"/>
            <w:hideMark/>
          </w:tcPr>
          <w:p w14:paraId="56A5CAB1" w14:textId="77777777" w:rsidR="00E8599C" w:rsidRPr="00E8599C" w:rsidRDefault="00E8599C" w:rsidP="00E8599C">
            <w:pPr>
              <w:rPr>
                <w:b/>
                <w:bCs/>
              </w:rPr>
            </w:pPr>
            <w:r w:rsidRPr="00E8599C">
              <w:rPr>
                <w:b/>
                <w:bCs/>
              </w:rPr>
              <w:lastRenderedPageBreak/>
              <w:t>BURN-5</w:t>
            </w:r>
          </w:p>
        </w:tc>
        <w:tc>
          <w:tcPr>
            <w:tcW w:w="0" w:type="auto"/>
            <w:vAlign w:val="center"/>
            <w:hideMark/>
          </w:tcPr>
          <w:p w14:paraId="315DDF70" w14:textId="77777777" w:rsidR="00E8599C" w:rsidRPr="00E8599C" w:rsidRDefault="00E8599C" w:rsidP="00E8599C">
            <w:pPr>
              <w:rPr>
                <w:b/>
                <w:bCs/>
              </w:rPr>
            </w:pPr>
            <w:r w:rsidRPr="00E8599C">
              <w:rPr>
                <w:b/>
                <w:bCs/>
              </w:rPr>
              <w:t>Infection Prevention and Environmental Safety</w:t>
            </w:r>
          </w:p>
        </w:tc>
      </w:tr>
      <w:tr w:rsidR="00E8599C" w:rsidRPr="00E8599C" w14:paraId="7D253B5D" w14:textId="77777777" w:rsidTr="00E8599C">
        <w:trPr>
          <w:tblCellSpacing w:w="15" w:type="dxa"/>
        </w:trPr>
        <w:tc>
          <w:tcPr>
            <w:tcW w:w="0" w:type="auto"/>
            <w:vAlign w:val="center"/>
            <w:hideMark/>
          </w:tcPr>
          <w:p w14:paraId="4B2E4A63" w14:textId="77777777" w:rsidR="00E8599C" w:rsidRPr="00E8599C" w:rsidRDefault="00E8599C" w:rsidP="00E8599C">
            <w:pPr>
              <w:rPr>
                <w:b/>
                <w:bCs/>
              </w:rPr>
            </w:pPr>
            <w:r w:rsidRPr="00E8599C">
              <w:rPr>
                <w:b/>
                <w:bCs/>
              </w:rPr>
              <w:t>BURN-6</w:t>
            </w:r>
          </w:p>
        </w:tc>
        <w:tc>
          <w:tcPr>
            <w:tcW w:w="0" w:type="auto"/>
            <w:vAlign w:val="center"/>
            <w:hideMark/>
          </w:tcPr>
          <w:p w14:paraId="49E8A596" w14:textId="77777777" w:rsidR="00E8599C" w:rsidRPr="00E8599C" w:rsidRDefault="00E8599C" w:rsidP="00E8599C">
            <w:pPr>
              <w:rPr>
                <w:b/>
                <w:bCs/>
              </w:rPr>
            </w:pPr>
            <w:r w:rsidRPr="00E8599C">
              <w:rPr>
                <w:b/>
                <w:bCs/>
              </w:rPr>
              <w:t>Emergency Preparedness and Patient Rights</w:t>
            </w:r>
          </w:p>
        </w:tc>
      </w:tr>
    </w:tbl>
    <w:p w14:paraId="186350C1" w14:textId="43AF75A8" w:rsidR="00E8599C" w:rsidRPr="00E8599C" w:rsidRDefault="00E8599C" w:rsidP="00E8599C">
      <w:pPr>
        <w:ind w:firstLine="720"/>
        <w:rPr>
          <w:b/>
          <w:bCs/>
        </w:rPr>
      </w:pPr>
      <w:r w:rsidRPr="00E8599C">
        <w:rPr>
          <w:b/>
          <w:bCs/>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2622"/>
      </w:tblGrid>
      <w:tr w:rsidR="00E8599C" w:rsidRPr="00E8599C" w14:paraId="147DA1E9" w14:textId="77777777" w:rsidTr="00E8599C">
        <w:trPr>
          <w:tblCellSpacing w:w="15" w:type="dxa"/>
        </w:trPr>
        <w:tc>
          <w:tcPr>
            <w:tcW w:w="0" w:type="auto"/>
            <w:vAlign w:val="center"/>
            <w:hideMark/>
          </w:tcPr>
          <w:p w14:paraId="351DBA3B" w14:textId="77777777" w:rsidR="00E8599C" w:rsidRPr="00E8599C" w:rsidRDefault="00E8599C" w:rsidP="00E8599C">
            <w:pPr>
              <w:rPr>
                <w:b/>
                <w:bCs/>
              </w:rPr>
            </w:pPr>
            <w:r w:rsidRPr="00E8599C">
              <w:rPr>
                <w:b/>
                <w:bCs/>
              </w:rPr>
              <w:t>Domain Code</w:t>
            </w:r>
          </w:p>
        </w:tc>
        <w:tc>
          <w:tcPr>
            <w:tcW w:w="0" w:type="auto"/>
            <w:vAlign w:val="center"/>
            <w:hideMark/>
          </w:tcPr>
          <w:p w14:paraId="507E332A" w14:textId="77777777" w:rsidR="00E8599C" w:rsidRPr="00E8599C" w:rsidRDefault="00E8599C" w:rsidP="00E8599C">
            <w:pPr>
              <w:rPr>
                <w:b/>
                <w:bCs/>
              </w:rPr>
            </w:pPr>
            <w:r w:rsidRPr="00E8599C">
              <w:rPr>
                <w:b/>
                <w:bCs/>
              </w:rPr>
              <w:t>Title</w:t>
            </w:r>
          </w:p>
        </w:tc>
      </w:tr>
      <w:tr w:rsidR="00E8599C" w:rsidRPr="00E8599C" w14:paraId="2F258483" w14:textId="77777777" w:rsidTr="00E8599C">
        <w:trPr>
          <w:tblCellSpacing w:w="15" w:type="dxa"/>
        </w:trPr>
        <w:tc>
          <w:tcPr>
            <w:tcW w:w="0" w:type="auto"/>
            <w:vAlign w:val="center"/>
            <w:hideMark/>
          </w:tcPr>
          <w:p w14:paraId="32B91E58" w14:textId="77777777" w:rsidR="00E8599C" w:rsidRPr="00E8599C" w:rsidRDefault="00E8599C" w:rsidP="00E8599C">
            <w:pPr>
              <w:rPr>
                <w:b/>
                <w:bCs/>
              </w:rPr>
            </w:pPr>
            <w:r w:rsidRPr="00E8599C">
              <w:rPr>
                <w:b/>
                <w:bCs/>
              </w:rPr>
              <w:t>BURN-1</w:t>
            </w:r>
          </w:p>
        </w:tc>
        <w:tc>
          <w:tcPr>
            <w:tcW w:w="0" w:type="auto"/>
            <w:vAlign w:val="center"/>
            <w:hideMark/>
          </w:tcPr>
          <w:p w14:paraId="02CDE060" w14:textId="77777777" w:rsidR="00E8599C" w:rsidRPr="00E8599C" w:rsidRDefault="00E8599C" w:rsidP="00E8599C">
            <w:pPr>
              <w:rPr>
                <w:b/>
                <w:bCs/>
              </w:rPr>
            </w:pPr>
            <w:r w:rsidRPr="00E8599C">
              <w:rPr>
                <w:b/>
                <w:bCs/>
              </w:rPr>
              <w:t>Infrastructure and Design</w:t>
            </w:r>
          </w:p>
        </w:tc>
      </w:tr>
    </w:tbl>
    <w:p w14:paraId="4D5973ED" w14:textId="1431BCC4" w:rsidR="00E8599C" w:rsidRPr="00E8599C" w:rsidRDefault="00E8599C" w:rsidP="00E8599C">
      <w:pPr>
        <w:ind w:firstLine="720"/>
        <w:rPr>
          <w:b/>
          <w:bCs/>
        </w:rPr>
      </w:pPr>
      <w:r w:rsidRPr="00E8599C">
        <w:rPr>
          <w:b/>
          <w:bCs/>
        </w:rPr>
        <w:t>Developmental Standards</w:t>
      </w:r>
    </w:p>
    <w:p w14:paraId="7BC12FDF" w14:textId="77777777" w:rsidR="00E8599C" w:rsidRPr="00E8599C" w:rsidRDefault="00E8599C" w:rsidP="00E8599C">
      <w:pPr>
        <w:rPr>
          <w:b/>
          <w:bCs/>
        </w:rPr>
      </w:pPr>
      <w:r w:rsidRPr="00E8599C">
        <w:rPr>
          <w:b/>
          <w:bCs/>
        </w:rPr>
        <w:t>Currently, no domains are categorized as developmental. However, future areas such as:</w:t>
      </w:r>
    </w:p>
    <w:p w14:paraId="3D5689FA" w14:textId="77777777" w:rsidR="00E8599C" w:rsidRPr="00E8599C" w:rsidRDefault="00E8599C" w:rsidP="00FE1AFD">
      <w:pPr>
        <w:numPr>
          <w:ilvl w:val="0"/>
          <w:numId w:val="11"/>
        </w:numPr>
        <w:rPr>
          <w:b/>
          <w:bCs/>
        </w:rPr>
      </w:pPr>
      <w:r w:rsidRPr="00E8599C">
        <w:rPr>
          <w:b/>
          <w:bCs/>
        </w:rPr>
        <w:t>Integration of burn registry and EHR systems</w:t>
      </w:r>
    </w:p>
    <w:p w14:paraId="3BF82159" w14:textId="77777777" w:rsidR="00E8599C" w:rsidRPr="00E8599C" w:rsidRDefault="00E8599C" w:rsidP="00FE1AFD">
      <w:pPr>
        <w:numPr>
          <w:ilvl w:val="0"/>
          <w:numId w:val="11"/>
        </w:numPr>
        <w:rPr>
          <w:b/>
          <w:bCs/>
        </w:rPr>
      </w:pPr>
      <w:r w:rsidRPr="00E8599C">
        <w:rPr>
          <w:b/>
          <w:bCs/>
        </w:rPr>
        <w:t>Tele-burn consultation platforms</w:t>
      </w:r>
    </w:p>
    <w:p w14:paraId="392431E4" w14:textId="77777777" w:rsidR="00E8599C" w:rsidRPr="00E8599C" w:rsidRDefault="00E8599C" w:rsidP="00FE1AFD">
      <w:pPr>
        <w:numPr>
          <w:ilvl w:val="0"/>
          <w:numId w:val="11"/>
        </w:numPr>
        <w:rPr>
          <w:b/>
          <w:bCs/>
        </w:rPr>
      </w:pPr>
      <w:r w:rsidRPr="00E8599C">
        <w:rPr>
          <w:b/>
          <w:bCs/>
        </w:rPr>
        <w:t>AI-driven wound assessment tools</w:t>
      </w:r>
    </w:p>
    <w:p w14:paraId="7705010D" w14:textId="6A0FAE80" w:rsidR="00514138" w:rsidRPr="00FC3A00" w:rsidRDefault="00514138" w:rsidP="00514138">
      <w:pPr>
        <w:spacing w:before="100" w:beforeAutospacing="1" w:after="100" w:afterAutospacing="1" w:line="240" w:lineRule="auto"/>
        <w:outlineLvl w:val="2"/>
        <w:rPr>
          <w:rFonts w:eastAsia="Times New Roman" w:cstheme="minorHAnsi"/>
          <w:b/>
          <w:bCs/>
          <w:kern w:val="0"/>
          <w:sz w:val="27"/>
          <w:szCs w:val="27"/>
          <w14:ligatures w14:val="none"/>
        </w:rPr>
      </w:pPr>
      <w:r w:rsidRPr="00FC3A00">
        <w:rPr>
          <w:rFonts w:eastAsia="Times New Roman" w:cstheme="minorHAnsi"/>
          <w:b/>
          <w:bCs/>
          <w:kern w:val="0"/>
          <w:sz w:val="27"/>
          <w:szCs w:val="27"/>
          <w14:ligatures w14:val="none"/>
        </w:rPr>
        <w:t>References</w:t>
      </w:r>
    </w:p>
    <w:p w14:paraId="160654A6" w14:textId="77777777" w:rsidR="00514138" w:rsidRPr="00FC3A00" w:rsidRDefault="00514138" w:rsidP="00FE1AFD">
      <w:pPr>
        <w:numPr>
          <w:ilvl w:val="0"/>
          <w:numId w:val="12"/>
        </w:numPr>
        <w:spacing w:before="100" w:beforeAutospacing="1" w:after="100" w:afterAutospacing="1" w:line="240" w:lineRule="auto"/>
        <w:rPr>
          <w:rFonts w:eastAsia="Times New Roman" w:cstheme="minorHAnsi"/>
          <w:kern w:val="0"/>
          <w14:ligatures w14:val="none"/>
        </w:rPr>
      </w:pPr>
      <w:r w:rsidRPr="00FC3A00">
        <w:rPr>
          <w:rFonts w:eastAsia="Times New Roman" w:cstheme="minorHAnsi"/>
          <w:kern w:val="0"/>
          <w14:ligatures w14:val="none"/>
        </w:rPr>
        <w:t xml:space="preserve">WHO (2004) – </w:t>
      </w:r>
      <w:r w:rsidRPr="00FC3A00">
        <w:rPr>
          <w:rFonts w:eastAsia="Times New Roman" w:cstheme="minorHAnsi"/>
          <w:i/>
          <w:iCs/>
          <w:kern w:val="0"/>
          <w14:ligatures w14:val="none"/>
        </w:rPr>
        <w:t>Guidelines for Essential Trauma Care</w:t>
      </w:r>
    </w:p>
    <w:p w14:paraId="0BEA20C6" w14:textId="77777777" w:rsidR="00514138" w:rsidRPr="00FC3A00" w:rsidRDefault="00514138" w:rsidP="00FE1AFD">
      <w:pPr>
        <w:numPr>
          <w:ilvl w:val="0"/>
          <w:numId w:val="12"/>
        </w:numPr>
        <w:spacing w:before="100" w:beforeAutospacing="1" w:after="100" w:afterAutospacing="1" w:line="240" w:lineRule="auto"/>
        <w:rPr>
          <w:rFonts w:eastAsia="Times New Roman" w:cstheme="minorHAnsi"/>
          <w:kern w:val="0"/>
          <w14:ligatures w14:val="none"/>
        </w:rPr>
      </w:pPr>
      <w:r w:rsidRPr="00FC3A00">
        <w:rPr>
          <w:rFonts w:eastAsia="Times New Roman" w:cstheme="minorHAnsi"/>
          <w:kern w:val="0"/>
          <w14:ligatures w14:val="none"/>
        </w:rPr>
        <w:t xml:space="preserve">WHO (2017) – </w:t>
      </w:r>
      <w:r w:rsidRPr="00FC3A00">
        <w:rPr>
          <w:rFonts w:eastAsia="Times New Roman" w:cstheme="minorHAnsi"/>
          <w:i/>
          <w:iCs/>
          <w:kern w:val="0"/>
          <w14:ligatures w14:val="none"/>
        </w:rPr>
        <w:t>Standards for Improving Quality of Care for Children and Young Adolescents</w:t>
      </w:r>
    </w:p>
    <w:p w14:paraId="2FF815CF" w14:textId="77777777" w:rsidR="00514138" w:rsidRPr="00FC3A00" w:rsidRDefault="00514138" w:rsidP="00FE1AFD">
      <w:pPr>
        <w:numPr>
          <w:ilvl w:val="0"/>
          <w:numId w:val="12"/>
        </w:numPr>
        <w:spacing w:before="100" w:beforeAutospacing="1" w:after="100" w:afterAutospacing="1" w:line="240" w:lineRule="auto"/>
        <w:rPr>
          <w:rFonts w:eastAsia="Times New Roman" w:cstheme="minorHAnsi"/>
          <w:kern w:val="0"/>
          <w14:ligatures w14:val="none"/>
        </w:rPr>
      </w:pPr>
      <w:r w:rsidRPr="00FC3A00">
        <w:rPr>
          <w:rFonts w:eastAsia="Times New Roman" w:cstheme="minorHAnsi"/>
          <w:kern w:val="0"/>
          <w14:ligatures w14:val="none"/>
        </w:rPr>
        <w:t xml:space="preserve">American Burn Association (ABA) – </w:t>
      </w:r>
      <w:r w:rsidRPr="00FC3A00">
        <w:rPr>
          <w:rFonts w:eastAsia="Times New Roman" w:cstheme="minorHAnsi"/>
          <w:i/>
          <w:iCs/>
          <w:kern w:val="0"/>
          <w14:ligatures w14:val="none"/>
        </w:rPr>
        <w:t>Criteria for Verification of Burn Centers</w:t>
      </w:r>
    </w:p>
    <w:p w14:paraId="5B6983C9" w14:textId="77777777" w:rsidR="00514138" w:rsidRPr="00FC3A00" w:rsidRDefault="00514138" w:rsidP="00FE1AFD">
      <w:pPr>
        <w:numPr>
          <w:ilvl w:val="0"/>
          <w:numId w:val="12"/>
        </w:numPr>
        <w:spacing w:before="100" w:beforeAutospacing="1" w:after="100" w:afterAutospacing="1" w:line="240" w:lineRule="auto"/>
        <w:rPr>
          <w:rFonts w:eastAsia="Times New Roman" w:cstheme="minorHAnsi"/>
          <w:kern w:val="0"/>
          <w14:ligatures w14:val="none"/>
        </w:rPr>
      </w:pPr>
      <w:r w:rsidRPr="00FC3A00">
        <w:rPr>
          <w:rFonts w:eastAsia="Times New Roman" w:cstheme="minorHAnsi"/>
          <w:kern w:val="0"/>
          <w14:ligatures w14:val="none"/>
        </w:rPr>
        <w:t xml:space="preserve">UK National Burn Care Standards (NHS) – </w:t>
      </w:r>
      <w:r w:rsidRPr="00FC3A00">
        <w:rPr>
          <w:rFonts w:eastAsia="Times New Roman" w:cstheme="minorHAnsi"/>
          <w:i/>
          <w:iCs/>
          <w:kern w:val="0"/>
          <w14:ligatures w14:val="none"/>
        </w:rPr>
        <w:t>Burn Care Service Delivery Guidelines</w:t>
      </w:r>
    </w:p>
    <w:p w14:paraId="79F18AD6" w14:textId="77777777" w:rsidR="00514138" w:rsidRPr="00FC3A00" w:rsidRDefault="00514138" w:rsidP="00FE1AFD">
      <w:pPr>
        <w:numPr>
          <w:ilvl w:val="0"/>
          <w:numId w:val="12"/>
        </w:numPr>
        <w:spacing w:before="100" w:beforeAutospacing="1" w:after="100" w:afterAutospacing="1" w:line="240" w:lineRule="auto"/>
        <w:rPr>
          <w:rFonts w:eastAsia="Times New Roman" w:cstheme="minorHAnsi"/>
          <w:kern w:val="0"/>
          <w14:ligatures w14:val="none"/>
        </w:rPr>
      </w:pPr>
      <w:r w:rsidRPr="00FC3A00">
        <w:rPr>
          <w:rFonts w:eastAsia="Times New Roman" w:cstheme="minorHAnsi"/>
          <w:kern w:val="0"/>
          <w14:ligatures w14:val="none"/>
        </w:rPr>
        <w:t xml:space="preserve">International Society for Burn Injuries (ISBI) – </w:t>
      </w:r>
      <w:r w:rsidRPr="00FC3A00">
        <w:rPr>
          <w:rFonts w:eastAsia="Times New Roman" w:cstheme="minorHAnsi"/>
          <w:i/>
          <w:iCs/>
          <w:kern w:val="0"/>
          <w14:ligatures w14:val="none"/>
        </w:rPr>
        <w:t>Practice Guidelines for Burn Care</w:t>
      </w:r>
    </w:p>
    <w:p w14:paraId="42682542" w14:textId="77777777" w:rsidR="00514138" w:rsidRPr="00FC3A00" w:rsidRDefault="00514138" w:rsidP="00FE1AFD">
      <w:pPr>
        <w:numPr>
          <w:ilvl w:val="0"/>
          <w:numId w:val="12"/>
        </w:numPr>
        <w:spacing w:before="100" w:beforeAutospacing="1" w:after="100" w:afterAutospacing="1" w:line="240" w:lineRule="auto"/>
        <w:rPr>
          <w:rFonts w:eastAsia="Times New Roman" w:cstheme="minorHAnsi"/>
          <w:kern w:val="0"/>
          <w14:ligatures w14:val="none"/>
        </w:rPr>
      </w:pPr>
      <w:r w:rsidRPr="00FC3A00">
        <w:rPr>
          <w:rFonts w:eastAsia="Times New Roman" w:cstheme="minorHAnsi"/>
          <w:kern w:val="0"/>
          <w14:ligatures w14:val="none"/>
        </w:rPr>
        <w:t xml:space="preserve">Advanced Burn Life Support (ABLS) – </w:t>
      </w:r>
      <w:r w:rsidRPr="00FC3A00">
        <w:rPr>
          <w:rFonts w:eastAsia="Times New Roman" w:cstheme="minorHAnsi"/>
          <w:i/>
          <w:iCs/>
          <w:kern w:val="0"/>
          <w14:ligatures w14:val="none"/>
        </w:rPr>
        <w:t>Resuscitation Protocols and Burn Management</w:t>
      </w:r>
    </w:p>
    <w:p w14:paraId="306A3603" w14:textId="77777777" w:rsidR="00514138" w:rsidRPr="00FC3A00" w:rsidRDefault="00514138" w:rsidP="00514138">
      <w:pPr>
        <w:spacing w:before="100" w:beforeAutospacing="1" w:after="100" w:afterAutospacing="1" w:line="240" w:lineRule="auto"/>
        <w:rPr>
          <w:rFonts w:eastAsia="Times New Roman" w:cstheme="minorHAnsi"/>
          <w:kern w:val="0"/>
          <w14:ligatures w14:val="none"/>
        </w:rPr>
      </w:pPr>
      <w:r w:rsidRPr="00FC3A00">
        <w:rPr>
          <w:rFonts w:eastAsia="Times New Roman" w:cstheme="minorHAnsi"/>
          <w:i/>
          <w:iCs/>
          <w:kern w:val="0"/>
          <w14:ligatures w14:val="none"/>
        </w:rPr>
        <w:t>These references form the basis for the indicators, staffing ratios, equipment specifications, and patient safety protocols outlined in the burn unit standards.</w:t>
      </w:r>
    </w:p>
    <w:p w14:paraId="71ADD3AA" w14:textId="77777777" w:rsidR="00514138" w:rsidRPr="00514138" w:rsidRDefault="00514138" w:rsidP="00FE1AFD">
      <w:pPr>
        <w:pStyle w:val="ListParagraph"/>
        <w:numPr>
          <w:ilvl w:val="1"/>
          <w:numId w:val="79"/>
        </w:numPr>
        <w:ind w:left="180" w:hanging="270"/>
        <w:rPr>
          <w:b/>
          <w:bCs/>
          <w:sz w:val="32"/>
          <w:szCs w:val="32"/>
          <w:highlight w:val="lightGray"/>
        </w:rPr>
      </w:pPr>
      <w:r w:rsidRPr="00514138">
        <w:rPr>
          <w:b/>
          <w:bCs/>
          <w:sz w:val="32"/>
          <w:szCs w:val="32"/>
          <w:highlight w:val="lightGray"/>
        </w:rPr>
        <w:t>Cardiac Care Unit (CCU) Standards for Category I Hospitals</w:t>
      </w:r>
    </w:p>
    <w:p w14:paraId="349E0576" w14:textId="77777777" w:rsidR="00514138" w:rsidRPr="00514138" w:rsidRDefault="00514138" w:rsidP="00514138">
      <w:pPr>
        <w:rPr>
          <w:b/>
          <w:bCs/>
        </w:rPr>
      </w:pPr>
      <w:r w:rsidRPr="00514138">
        <w:rPr>
          <w:b/>
          <w:bCs/>
        </w:rPr>
        <w:t>Domain: CCU-1 – Infrastructure and Design</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141"/>
        <w:gridCol w:w="3277"/>
        <w:gridCol w:w="1397"/>
      </w:tblGrid>
      <w:tr w:rsidR="004A4FE7" w:rsidRPr="00514138" w14:paraId="5F5F15FD" w14:textId="728DB505" w:rsidTr="00D05222">
        <w:trPr>
          <w:tblCellSpacing w:w="15" w:type="dxa"/>
        </w:trPr>
        <w:tc>
          <w:tcPr>
            <w:tcW w:w="490" w:type="dxa"/>
          </w:tcPr>
          <w:p w14:paraId="0F0E433E" w14:textId="77777777" w:rsidR="004A4FE7" w:rsidRPr="00514138" w:rsidRDefault="004A4FE7" w:rsidP="00514138">
            <w:pPr>
              <w:rPr>
                <w:b/>
                <w:bCs/>
              </w:rPr>
            </w:pPr>
          </w:p>
        </w:tc>
        <w:tc>
          <w:tcPr>
            <w:tcW w:w="4111" w:type="dxa"/>
            <w:vAlign w:val="center"/>
            <w:hideMark/>
          </w:tcPr>
          <w:p w14:paraId="2D445E81" w14:textId="70A1ED01" w:rsidR="004A4FE7" w:rsidRPr="00514138" w:rsidRDefault="004A4FE7" w:rsidP="00514138">
            <w:pPr>
              <w:rPr>
                <w:b/>
                <w:bCs/>
              </w:rPr>
            </w:pPr>
            <w:r w:rsidRPr="00514138">
              <w:rPr>
                <w:b/>
                <w:bCs/>
              </w:rPr>
              <w:t>Indicator</w:t>
            </w:r>
          </w:p>
        </w:tc>
        <w:tc>
          <w:tcPr>
            <w:tcW w:w="3247" w:type="dxa"/>
            <w:vAlign w:val="center"/>
            <w:hideMark/>
          </w:tcPr>
          <w:p w14:paraId="32EA3E26" w14:textId="77777777" w:rsidR="004A4FE7" w:rsidRPr="00514138" w:rsidRDefault="004A4FE7" w:rsidP="00514138">
            <w:pPr>
              <w:rPr>
                <w:b/>
                <w:bCs/>
              </w:rPr>
            </w:pPr>
            <w:r w:rsidRPr="00514138">
              <w:rPr>
                <w:b/>
                <w:bCs/>
              </w:rPr>
              <w:t>Means of Verification</w:t>
            </w:r>
          </w:p>
        </w:tc>
        <w:tc>
          <w:tcPr>
            <w:tcW w:w="1352" w:type="dxa"/>
          </w:tcPr>
          <w:p w14:paraId="41666A3E" w14:textId="288E2966" w:rsidR="004A4FE7" w:rsidRPr="00514138" w:rsidRDefault="004A4FE7" w:rsidP="00514138">
            <w:pPr>
              <w:rPr>
                <w:b/>
                <w:bCs/>
              </w:rPr>
            </w:pPr>
            <w:r>
              <w:rPr>
                <w:b/>
                <w:bCs/>
              </w:rPr>
              <w:t>Classification</w:t>
            </w:r>
          </w:p>
        </w:tc>
      </w:tr>
      <w:tr w:rsidR="008E7F78" w:rsidRPr="00514138" w14:paraId="7F1AA794" w14:textId="110695E2" w:rsidTr="00D05222">
        <w:trPr>
          <w:tblCellSpacing w:w="15" w:type="dxa"/>
        </w:trPr>
        <w:tc>
          <w:tcPr>
            <w:tcW w:w="490" w:type="dxa"/>
          </w:tcPr>
          <w:p w14:paraId="0A9BC75E" w14:textId="77777777" w:rsidR="008E7F78" w:rsidRPr="00514138" w:rsidRDefault="008E7F78" w:rsidP="00FE1AFD">
            <w:pPr>
              <w:pStyle w:val="ListParagraph"/>
              <w:numPr>
                <w:ilvl w:val="0"/>
                <w:numId w:val="128"/>
              </w:numPr>
            </w:pPr>
          </w:p>
        </w:tc>
        <w:tc>
          <w:tcPr>
            <w:tcW w:w="4111" w:type="dxa"/>
            <w:vAlign w:val="center"/>
            <w:hideMark/>
          </w:tcPr>
          <w:p w14:paraId="5DDB711C" w14:textId="31364903" w:rsidR="008E7F78" w:rsidRPr="00514138" w:rsidRDefault="008E7F78" w:rsidP="008E7F78">
            <w:r w:rsidRPr="00514138">
              <w:t>CCU is a designated, access-controlled and well-demarcated unit</w:t>
            </w:r>
          </w:p>
        </w:tc>
        <w:tc>
          <w:tcPr>
            <w:tcW w:w="3247" w:type="dxa"/>
            <w:vAlign w:val="center"/>
            <w:hideMark/>
          </w:tcPr>
          <w:p w14:paraId="468F3615" w14:textId="77777777" w:rsidR="008E7F78" w:rsidRPr="00514138" w:rsidRDefault="008E7F78" w:rsidP="008E7F78">
            <w:r w:rsidRPr="00514138">
              <w:t>Floor plans, signage, physical inspection</w:t>
            </w:r>
          </w:p>
        </w:tc>
        <w:tc>
          <w:tcPr>
            <w:tcW w:w="1352" w:type="dxa"/>
            <w:shd w:val="clear" w:color="auto" w:fill="FF0000"/>
          </w:tcPr>
          <w:p w14:paraId="44B0ABE9" w14:textId="1292F8A1" w:rsidR="008E7F78" w:rsidRPr="00514138" w:rsidRDefault="008E7F78" w:rsidP="008E7F78">
            <w:r>
              <w:t>Essential</w:t>
            </w:r>
          </w:p>
        </w:tc>
      </w:tr>
      <w:tr w:rsidR="008E7F78" w:rsidRPr="00514138" w14:paraId="43E13A30" w14:textId="48BFD4F2" w:rsidTr="00D05222">
        <w:trPr>
          <w:tblCellSpacing w:w="15" w:type="dxa"/>
        </w:trPr>
        <w:tc>
          <w:tcPr>
            <w:tcW w:w="490" w:type="dxa"/>
          </w:tcPr>
          <w:p w14:paraId="3DF2C428" w14:textId="77777777" w:rsidR="008E7F78" w:rsidRPr="00514138" w:rsidRDefault="008E7F78" w:rsidP="00FE1AFD">
            <w:pPr>
              <w:pStyle w:val="ListParagraph"/>
              <w:numPr>
                <w:ilvl w:val="0"/>
                <w:numId w:val="128"/>
              </w:numPr>
            </w:pPr>
          </w:p>
        </w:tc>
        <w:tc>
          <w:tcPr>
            <w:tcW w:w="4111" w:type="dxa"/>
            <w:vAlign w:val="center"/>
            <w:hideMark/>
          </w:tcPr>
          <w:p w14:paraId="3C9BE4CF" w14:textId="153C1B5F" w:rsidR="008E7F78" w:rsidRPr="00514138" w:rsidRDefault="008E7F78" w:rsidP="008E7F78">
            <w:r w:rsidRPr="00514138">
              <w:t>Monitored beds with central monitoring station are available</w:t>
            </w:r>
          </w:p>
        </w:tc>
        <w:tc>
          <w:tcPr>
            <w:tcW w:w="3247" w:type="dxa"/>
            <w:vAlign w:val="center"/>
            <w:hideMark/>
          </w:tcPr>
          <w:p w14:paraId="43A59F68" w14:textId="77777777" w:rsidR="008E7F78" w:rsidRPr="00514138" w:rsidRDefault="008E7F78" w:rsidP="008E7F78">
            <w:r w:rsidRPr="00514138">
              <w:t>Bed layout, equipment inventory, observation</w:t>
            </w:r>
          </w:p>
        </w:tc>
        <w:tc>
          <w:tcPr>
            <w:tcW w:w="1352" w:type="dxa"/>
            <w:shd w:val="clear" w:color="auto" w:fill="FF0000"/>
          </w:tcPr>
          <w:p w14:paraId="025936D0" w14:textId="2B58F422" w:rsidR="008E7F78" w:rsidRPr="00514138" w:rsidRDefault="008E7F78" w:rsidP="008E7F78">
            <w:r>
              <w:t>Essential</w:t>
            </w:r>
          </w:p>
        </w:tc>
      </w:tr>
      <w:tr w:rsidR="008E7F78" w:rsidRPr="00514138" w14:paraId="13481530" w14:textId="33987672" w:rsidTr="00D05222">
        <w:trPr>
          <w:tblCellSpacing w:w="15" w:type="dxa"/>
        </w:trPr>
        <w:tc>
          <w:tcPr>
            <w:tcW w:w="490" w:type="dxa"/>
          </w:tcPr>
          <w:p w14:paraId="592AD4F9" w14:textId="77777777" w:rsidR="008E7F78" w:rsidRPr="00514138" w:rsidRDefault="008E7F78" w:rsidP="00FE1AFD">
            <w:pPr>
              <w:pStyle w:val="ListParagraph"/>
              <w:numPr>
                <w:ilvl w:val="0"/>
                <w:numId w:val="128"/>
              </w:numPr>
            </w:pPr>
          </w:p>
        </w:tc>
        <w:tc>
          <w:tcPr>
            <w:tcW w:w="4111" w:type="dxa"/>
            <w:vAlign w:val="center"/>
            <w:hideMark/>
          </w:tcPr>
          <w:p w14:paraId="3282225F" w14:textId="255C18A9" w:rsidR="008E7F78" w:rsidRPr="00514138" w:rsidRDefault="008E7F78" w:rsidP="008E7F78">
            <w:r w:rsidRPr="00514138">
              <w:t>Unit is equipped with power backup and oxygen supply systems</w:t>
            </w:r>
          </w:p>
        </w:tc>
        <w:tc>
          <w:tcPr>
            <w:tcW w:w="3247" w:type="dxa"/>
            <w:vAlign w:val="center"/>
            <w:hideMark/>
          </w:tcPr>
          <w:p w14:paraId="456D75AC" w14:textId="77777777" w:rsidR="008E7F78" w:rsidRPr="00514138" w:rsidRDefault="008E7F78" w:rsidP="008E7F78">
            <w:r w:rsidRPr="00514138">
              <w:t>Engineering maintenance logs, facility inspection</w:t>
            </w:r>
          </w:p>
        </w:tc>
        <w:tc>
          <w:tcPr>
            <w:tcW w:w="1352" w:type="dxa"/>
            <w:shd w:val="clear" w:color="auto" w:fill="FF0000"/>
          </w:tcPr>
          <w:p w14:paraId="7B04C5AF" w14:textId="0E9A864F" w:rsidR="008E7F78" w:rsidRPr="00514138" w:rsidRDefault="008E7F78" w:rsidP="008E7F78">
            <w:r>
              <w:t>Essential</w:t>
            </w:r>
          </w:p>
        </w:tc>
      </w:tr>
      <w:tr w:rsidR="004A4FE7" w:rsidRPr="00514138" w14:paraId="55BCF95F" w14:textId="0120CC5B" w:rsidTr="00D05222">
        <w:trPr>
          <w:tblCellSpacing w:w="15" w:type="dxa"/>
        </w:trPr>
        <w:tc>
          <w:tcPr>
            <w:tcW w:w="490" w:type="dxa"/>
          </w:tcPr>
          <w:p w14:paraId="3DD412B6" w14:textId="77777777" w:rsidR="004A4FE7" w:rsidRPr="00514138" w:rsidRDefault="004A4FE7" w:rsidP="00FE1AFD">
            <w:pPr>
              <w:pStyle w:val="ListParagraph"/>
              <w:numPr>
                <w:ilvl w:val="0"/>
                <w:numId w:val="128"/>
              </w:numPr>
            </w:pPr>
          </w:p>
        </w:tc>
        <w:tc>
          <w:tcPr>
            <w:tcW w:w="4111" w:type="dxa"/>
            <w:vAlign w:val="center"/>
            <w:hideMark/>
          </w:tcPr>
          <w:p w14:paraId="4F6193C6" w14:textId="5B393C88" w:rsidR="004A4FE7" w:rsidRPr="00514138" w:rsidRDefault="004A4FE7" w:rsidP="00514138">
            <w:r w:rsidRPr="00514138">
              <w:t>Isolation or step-down beds are available for infectious or recovering cases</w:t>
            </w:r>
          </w:p>
        </w:tc>
        <w:tc>
          <w:tcPr>
            <w:tcW w:w="3247" w:type="dxa"/>
            <w:vAlign w:val="center"/>
            <w:hideMark/>
          </w:tcPr>
          <w:p w14:paraId="6D6EFBC0" w14:textId="77777777" w:rsidR="004A4FE7" w:rsidRPr="00514138" w:rsidRDefault="004A4FE7" w:rsidP="00514138">
            <w:r w:rsidRPr="00514138">
              <w:t>Bed utilization logs, observation</w:t>
            </w:r>
          </w:p>
        </w:tc>
        <w:tc>
          <w:tcPr>
            <w:tcW w:w="1352" w:type="dxa"/>
            <w:shd w:val="clear" w:color="auto" w:fill="FFFF00"/>
          </w:tcPr>
          <w:p w14:paraId="624C633F" w14:textId="549696C2" w:rsidR="004A4FE7" w:rsidRPr="00514138" w:rsidRDefault="008E7F78" w:rsidP="00514138">
            <w:r>
              <w:t>Desirable</w:t>
            </w:r>
          </w:p>
        </w:tc>
      </w:tr>
      <w:tr w:rsidR="008E7F78" w:rsidRPr="00514138" w14:paraId="167BF41D" w14:textId="27885DD4" w:rsidTr="00D05222">
        <w:trPr>
          <w:tblCellSpacing w:w="15" w:type="dxa"/>
        </w:trPr>
        <w:tc>
          <w:tcPr>
            <w:tcW w:w="490" w:type="dxa"/>
          </w:tcPr>
          <w:p w14:paraId="75BE099B" w14:textId="77777777" w:rsidR="008E7F78" w:rsidRPr="00514138" w:rsidRDefault="008E7F78" w:rsidP="00FE1AFD">
            <w:pPr>
              <w:pStyle w:val="ListParagraph"/>
              <w:numPr>
                <w:ilvl w:val="0"/>
                <w:numId w:val="128"/>
              </w:numPr>
            </w:pPr>
          </w:p>
        </w:tc>
        <w:tc>
          <w:tcPr>
            <w:tcW w:w="4111" w:type="dxa"/>
            <w:vAlign w:val="center"/>
            <w:hideMark/>
          </w:tcPr>
          <w:p w14:paraId="4DB79ED5" w14:textId="0BDE99C6" w:rsidR="008E7F78" w:rsidRPr="00514138" w:rsidRDefault="008E7F78" w:rsidP="008E7F78">
            <w:r w:rsidRPr="00514138">
              <w:t>Emergency access routes and resuscitation space are clearly designated</w:t>
            </w:r>
          </w:p>
        </w:tc>
        <w:tc>
          <w:tcPr>
            <w:tcW w:w="3247" w:type="dxa"/>
            <w:vAlign w:val="center"/>
            <w:hideMark/>
          </w:tcPr>
          <w:p w14:paraId="18552BBF" w14:textId="77777777" w:rsidR="008E7F78" w:rsidRPr="00514138" w:rsidRDefault="008E7F78" w:rsidP="008E7F78">
            <w:r w:rsidRPr="00514138">
              <w:t>Floor plans, staff interviews, visual confirmation</w:t>
            </w:r>
          </w:p>
        </w:tc>
        <w:tc>
          <w:tcPr>
            <w:tcW w:w="1352" w:type="dxa"/>
            <w:shd w:val="clear" w:color="auto" w:fill="FF0000"/>
          </w:tcPr>
          <w:p w14:paraId="35844936" w14:textId="786C59F7" w:rsidR="008E7F78" w:rsidRPr="00514138" w:rsidRDefault="008E7F78" w:rsidP="008E7F78">
            <w:r>
              <w:t>Essential</w:t>
            </w:r>
          </w:p>
        </w:tc>
      </w:tr>
    </w:tbl>
    <w:p w14:paraId="2C50B914" w14:textId="77777777" w:rsidR="00514138" w:rsidRPr="00514138" w:rsidRDefault="00514138" w:rsidP="00514138">
      <w:pPr>
        <w:rPr>
          <w:b/>
          <w:bCs/>
        </w:rPr>
      </w:pPr>
      <w:r w:rsidRPr="00514138">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514138" w:rsidRPr="00514138" w14:paraId="02CDEC33" w14:textId="77777777" w:rsidTr="00514138">
        <w:trPr>
          <w:tblCellSpacing w:w="15" w:type="dxa"/>
        </w:trPr>
        <w:tc>
          <w:tcPr>
            <w:tcW w:w="0" w:type="auto"/>
            <w:vAlign w:val="center"/>
            <w:hideMark/>
          </w:tcPr>
          <w:p w14:paraId="2FD9051D" w14:textId="77777777" w:rsidR="00514138" w:rsidRPr="00514138" w:rsidRDefault="00514138" w:rsidP="00514138">
            <w:pPr>
              <w:rPr>
                <w:b/>
                <w:bCs/>
              </w:rPr>
            </w:pPr>
            <w:r w:rsidRPr="00514138">
              <w:rPr>
                <w:b/>
                <w:bCs/>
              </w:rPr>
              <w:t>Score</w:t>
            </w:r>
          </w:p>
        </w:tc>
        <w:tc>
          <w:tcPr>
            <w:tcW w:w="0" w:type="auto"/>
            <w:vAlign w:val="center"/>
            <w:hideMark/>
          </w:tcPr>
          <w:p w14:paraId="33A60300" w14:textId="77777777" w:rsidR="00514138" w:rsidRPr="00514138" w:rsidRDefault="00514138" w:rsidP="00514138">
            <w:pPr>
              <w:rPr>
                <w:b/>
                <w:bCs/>
              </w:rPr>
            </w:pPr>
            <w:r w:rsidRPr="00514138">
              <w:rPr>
                <w:b/>
                <w:bCs/>
              </w:rPr>
              <w:t>Description</w:t>
            </w:r>
          </w:p>
        </w:tc>
      </w:tr>
      <w:tr w:rsidR="00514138" w:rsidRPr="00514138" w14:paraId="1114923C" w14:textId="77777777" w:rsidTr="00514138">
        <w:trPr>
          <w:tblCellSpacing w:w="15" w:type="dxa"/>
        </w:trPr>
        <w:tc>
          <w:tcPr>
            <w:tcW w:w="0" w:type="auto"/>
            <w:vAlign w:val="center"/>
            <w:hideMark/>
          </w:tcPr>
          <w:p w14:paraId="30EB01CC" w14:textId="77777777" w:rsidR="00514138" w:rsidRPr="00514138" w:rsidRDefault="00514138" w:rsidP="00514138">
            <w:r w:rsidRPr="00514138">
              <w:t>2</w:t>
            </w:r>
          </w:p>
        </w:tc>
        <w:tc>
          <w:tcPr>
            <w:tcW w:w="0" w:type="auto"/>
            <w:vAlign w:val="center"/>
            <w:hideMark/>
          </w:tcPr>
          <w:p w14:paraId="42B0BB77" w14:textId="77777777" w:rsidR="00514138" w:rsidRPr="00514138" w:rsidRDefault="00514138" w:rsidP="00514138">
            <w:r w:rsidRPr="00514138">
              <w:t>Fully compliant with all listed indicators</w:t>
            </w:r>
          </w:p>
        </w:tc>
      </w:tr>
      <w:tr w:rsidR="00514138" w:rsidRPr="00514138" w14:paraId="5ECEE1EA" w14:textId="77777777" w:rsidTr="00514138">
        <w:trPr>
          <w:tblCellSpacing w:w="15" w:type="dxa"/>
        </w:trPr>
        <w:tc>
          <w:tcPr>
            <w:tcW w:w="0" w:type="auto"/>
            <w:vAlign w:val="center"/>
            <w:hideMark/>
          </w:tcPr>
          <w:p w14:paraId="5D3ABEA5" w14:textId="77777777" w:rsidR="00514138" w:rsidRPr="00514138" w:rsidRDefault="00514138" w:rsidP="00514138">
            <w:r w:rsidRPr="00514138">
              <w:t>1</w:t>
            </w:r>
          </w:p>
        </w:tc>
        <w:tc>
          <w:tcPr>
            <w:tcW w:w="0" w:type="auto"/>
            <w:vAlign w:val="center"/>
            <w:hideMark/>
          </w:tcPr>
          <w:p w14:paraId="31B09848" w14:textId="77777777" w:rsidR="00514138" w:rsidRPr="00514138" w:rsidRDefault="00514138" w:rsidP="00514138">
            <w:r w:rsidRPr="00514138">
              <w:t>Partially compliant with at least 50% of indicators</w:t>
            </w:r>
          </w:p>
        </w:tc>
      </w:tr>
      <w:tr w:rsidR="00514138" w:rsidRPr="00514138" w14:paraId="17D07F9A" w14:textId="77777777" w:rsidTr="00514138">
        <w:trPr>
          <w:tblCellSpacing w:w="15" w:type="dxa"/>
        </w:trPr>
        <w:tc>
          <w:tcPr>
            <w:tcW w:w="0" w:type="auto"/>
            <w:vAlign w:val="center"/>
            <w:hideMark/>
          </w:tcPr>
          <w:p w14:paraId="41BDAD18" w14:textId="77777777" w:rsidR="00514138" w:rsidRPr="00514138" w:rsidRDefault="00514138" w:rsidP="00514138">
            <w:r w:rsidRPr="00514138">
              <w:t>0</w:t>
            </w:r>
          </w:p>
        </w:tc>
        <w:tc>
          <w:tcPr>
            <w:tcW w:w="0" w:type="auto"/>
            <w:vAlign w:val="center"/>
            <w:hideMark/>
          </w:tcPr>
          <w:p w14:paraId="24A63874" w14:textId="77777777" w:rsidR="00514138" w:rsidRPr="00514138" w:rsidRDefault="00514138" w:rsidP="00514138">
            <w:r w:rsidRPr="00514138">
              <w:t>Less than 50% compliance or no system in place</w:t>
            </w:r>
          </w:p>
        </w:tc>
      </w:tr>
    </w:tbl>
    <w:p w14:paraId="4D8235BC" w14:textId="77777777" w:rsidR="00514138" w:rsidRDefault="00514138" w:rsidP="00514138">
      <w:pPr>
        <w:rPr>
          <w:b/>
          <w:bCs/>
          <w:color w:val="FF0000"/>
        </w:rPr>
      </w:pPr>
    </w:p>
    <w:p w14:paraId="34BBF908" w14:textId="3E1883B9" w:rsidR="00514138" w:rsidRPr="00514138" w:rsidRDefault="00514138" w:rsidP="00514138">
      <w:pPr>
        <w:rPr>
          <w:b/>
          <w:bCs/>
        </w:rPr>
      </w:pPr>
      <w:r w:rsidRPr="00514138">
        <w:rPr>
          <w:b/>
          <w:bCs/>
        </w:rPr>
        <w:t>Domain: CCU-2 – Equipment and Monitoring Systems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86"/>
        <w:gridCol w:w="170"/>
        <w:gridCol w:w="3681"/>
        <w:gridCol w:w="3516"/>
        <w:gridCol w:w="1397"/>
      </w:tblGrid>
      <w:tr w:rsidR="004A4FE7" w:rsidRPr="00514138" w14:paraId="7722473F" w14:textId="79ABFE3F" w:rsidTr="00246BA1">
        <w:trPr>
          <w:tblCellSpacing w:w="15" w:type="dxa"/>
        </w:trPr>
        <w:tc>
          <w:tcPr>
            <w:tcW w:w="711" w:type="dxa"/>
            <w:gridSpan w:val="2"/>
          </w:tcPr>
          <w:p w14:paraId="415B4F0A" w14:textId="77777777" w:rsidR="004A4FE7" w:rsidRPr="00514138" w:rsidRDefault="004A4FE7" w:rsidP="00514138">
            <w:pPr>
              <w:rPr>
                <w:b/>
                <w:bCs/>
              </w:rPr>
            </w:pPr>
          </w:p>
        </w:tc>
        <w:tc>
          <w:tcPr>
            <w:tcW w:w="3651" w:type="dxa"/>
            <w:vAlign w:val="center"/>
            <w:hideMark/>
          </w:tcPr>
          <w:p w14:paraId="2A4D89B0" w14:textId="22F8E44E" w:rsidR="004A4FE7" w:rsidRPr="00514138" w:rsidRDefault="004A4FE7" w:rsidP="00514138">
            <w:pPr>
              <w:rPr>
                <w:b/>
                <w:bCs/>
              </w:rPr>
            </w:pPr>
            <w:r w:rsidRPr="00514138">
              <w:rPr>
                <w:b/>
                <w:bCs/>
              </w:rPr>
              <w:t>Indicator</w:t>
            </w:r>
          </w:p>
        </w:tc>
        <w:tc>
          <w:tcPr>
            <w:tcW w:w="3486" w:type="dxa"/>
            <w:vAlign w:val="center"/>
            <w:hideMark/>
          </w:tcPr>
          <w:p w14:paraId="7BA80059" w14:textId="77777777" w:rsidR="004A4FE7" w:rsidRPr="00514138" w:rsidRDefault="004A4FE7" w:rsidP="00514138">
            <w:pPr>
              <w:rPr>
                <w:b/>
                <w:bCs/>
              </w:rPr>
            </w:pPr>
            <w:r w:rsidRPr="00514138">
              <w:rPr>
                <w:b/>
                <w:bCs/>
              </w:rPr>
              <w:t>Means of Verification</w:t>
            </w:r>
          </w:p>
        </w:tc>
        <w:tc>
          <w:tcPr>
            <w:tcW w:w="1352" w:type="dxa"/>
          </w:tcPr>
          <w:p w14:paraId="5645AFF8" w14:textId="0228C36E" w:rsidR="004A4FE7" w:rsidRPr="00514138" w:rsidRDefault="004A4FE7" w:rsidP="00514138">
            <w:pPr>
              <w:rPr>
                <w:b/>
                <w:bCs/>
              </w:rPr>
            </w:pPr>
            <w:r>
              <w:rPr>
                <w:b/>
                <w:bCs/>
              </w:rPr>
              <w:t>Classification</w:t>
            </w:r>
          </w:p>
        </w:tc>
      </w:tr>
      <w:tr w:rsidR="00246BA1" w:rsidRPr="00514138" w14:paraId="09D854C0" w14:textId="4A7CAB50" w:rsidTr="008E7F78">
        <w:trPr>
          <w:tblCellSpacing w:w="15" w:type="dxa"/>
        </w:trPr>
        <w:tc>
          <w:tcPr>
            <w:tcW w:w="541" w:type="dxa"/>
          </w:tcPr>
          <w:p w14:paraId="3C1C294B" w14:textId="77777777" w:rsidR="00246BA1" w:rsidRPr="00514138" w:rsidRDefault="00246BA1" w:rsidP="00FE1AFD">
            <w:pPr>
              <w:pStyle w:val="ListParagraph"/>
              <w:numPr>
                <w:ilvl w:val="0"/>
                <w:numId w:val="129"/>
              </w:numPr>
            </w:pPr>
          </w:p>
        </w:tc>
        <w:tc>
          <w:tcPr>
            <w:tcW w:w="3821" w:type="dxa"/>
            <w:gridSpan w:val="2"/>
            <w:vAlign w:val="center"/>
            <w:hideMark/>
          </w:tcPr>
          <w:p w14:paraId="791431E5" w14:textId="66F41024" w:rsidR="00246BA1" w:rsidRPr="00514138" w:rsidRDefault="00246BA1" w:rsidP="00246BA1">
            <w:r w:rsidRPr="00514138">
              <w:t>All beds have cardiac monitors with ECG, SpO₂, NIBP, and temperature sensors</w:t>
            </w:r>
          </w:p>
        </w:tc>
        <w:tc>
          <w:tcPr>
            <w:tcW w:w="3486" w:type="dxa"/>
            <w:vAlign w:val="center"/>
            <w:hideMark/>
          </w:tcPr>
          <w:p w14:paraId="16CB21B2" w14:textId="77777777" w:rsidR="00246BA1" w:rsidRPr="00514138" w:rsidRDefault="00246BA1" w:rsidP="00246BA1">
            <w:r w:rsidRPr="00514138">
              <w:t>Equipment logs, bedside verification, vendor reports</w:t>
            </w:r>
          </w:p>
        </w:tc>
        <w:tc>
          <w:tcPr>
            <w:tcW w:w="1352" w:type="dxa"/>
            <w:shd w:val="clear" w:color="auto" w:fill="FF0000"/>
          </w:tcPr>
          <w:p w14:paraId="2BC4FD52" w14:textId="090FDFE4" w:rsidR="00246BA1" w:rsidRPr="00514138" w:rsidRDefault="00246BA1" w:rsidP="00246BA1">
            <w:r w:rsidRPr="00274E28">
              <w:t>Essential</w:t>
            </w:r>
          </w:p>
        </w:tc>
      </w:tr>
      <w:tr w:rsidR="00246BA1" w:rsidRPr="00514138" w14:paraId="13741699" w14:textId="3F3703C9" w:rsidTr="008E7F78">
        <w:trPr>
          <w:tblCellSpacing w:w="15" w:type="dxa"/>
        </w:trPr>
        <w:tc>
          <w:tcPr>
            <w:tcW w:w="541" w:type="dxa"/>
          </w:tcPr>
          <w:p w14:paraId="18065BE7" w14:textId="77777777" w:rsidR="00246BA1" w:rsidRPr="00514138" w:rsidRDefault="00246BA1" w:rsidP="00FE1AFD">
            <w:pPr>
              <w:pStyle w:val="ListParagraph"/>
              <w:numPr>
                <w:ilvl w:val="0"/>
                <w:numId w:val="129"/>
              </w:numPr>
            </w:pPr>
          </w:p>
        </w:tc>
        <w:tc>
          <w:tcPr>
            <w:tcW w:w="3821" w:type="dxa"/>
            <w:gridSpan w:val="2"/>
            <w:vAlign w:val="center"/>
            <w:hideMark/>
          </w:tcPr>
          <w:p w14:paraId="4B380E3C" w14:textId="1F68F186" w:rsidR="00246BA1" w:rsidRPr="00514138" w:rsidRDefault="00246BA1" w:rsidP="00246BA1">
            <w:r w:rsidRPr="00514138">
              <w:t>Availability of defibrillators, portable ECG, and emergency crash cart</w:t>
            </w:r>
          </w:p>
        </w:tc>
        <w:tc>
          <w:tcPr>
            <w:tcW w:w="3486" w:type="dxa"/>
            <w:vAlign w:val="center"/>
            <w:hideMark/>
          </w:tcPr>
          <w:p w14:paraId="4086EE63" w14:textId="77777777" w:rsidR="00246BA1" w:rsidRPr="00514138" w:rsidRDefault="00246BA1" w:rsidP="00246BA1">
            <w:r w:rsidRPr="00514138">
              <w:t>Equipment list, inspection logs</w:t>
            </w:r>
          </w:p>
        </w:tc>
        <w:tc>
          <w:tcPr>
            <w:tcW w:w="1352" w:type="dxa"/>
            <w:shd w:val="clear" w:color="auto" w:fill="FF0000"/>
          </w:tcPr>
          <w:p w14:paraId="3C991D6C" w14:textId="410CD29E" w:rsidR="00246BA1" w:rsidRPr="00514138" w:rsidRDefault="00246BA1" w:rsidP="00246BA1">
            <w:r w:rsidRPr="00274E28">
              <w:t>Essential</w:t>
            </w:r>
          </w:p>
        </w:tc>
      </w:tr>
      <w:tr w:rsidR="00246BA1" w:rsidRPr="00514138" w14:paraId="28414F77" w14:textId="590A852F" w:rsidTr="008E7F78">
        <w:trPr>
          <w:tblCellSpacing w:w="15" w:type="dxa"/>
        </w:trPr>
        <w:tc>
          <w:tcPr>
            <w:tcW w:w="541" w:type="dxa"/>
          </w:tcPr>
          <w:p w14:paraId="75452B70" w14:textId="77777777" w:rsidR="00246BA1" w:rsidRPr="00514138" w:rsidRDefault="00246BA1" w:rsidP="00FE1AFD">
            <w:pPr>
              <w:pStyle w:val="ListParagraph"/>
              <w:numPr>
                <w:ilvl w:val="0"/>
                <w:numId w:val="129"/>
              </w:numPr>
            </w:pPr>
          </w:p>
        </w:tc>
        <w:tc>
          <w:tcPr>
            <w:tcW w:w="3821" w:type="dxa"/>
            <w:gridSpan w:val="2"/>
            <w:vAlign w:val="center"/>
            <w:hideMark/>
          </w:tcPr>
          <w:p w14:paraId="67939BC2" w14:textId="47006590" w:rsidR="00246BA1" w:rsidRPr="00514138" w:rsidRDefault="00246BA1" w:rsidP="00246BA1">
            <w:r w:rsidRPr="00514138">
              <w:t>Ventilators and non-invasive ventilation devices are accessible</w:t>
            </w:r>
          </w:p>
        </w:tc>
        <w:tc>
          <w:tcPr>
            <w:tcW w:w="3486" w:type="dxa"/>
            <w:vAlign w:val="center"/>
            <w:hideMark/>
          </w:tcPr>
          <w:p w14:paraId="24CB59D0" w14:textId="77777777" w:rsidR="00246BA1" w:rsidRPr="00514138" w:rsidRDefault="00246BA1" w:rsidP="00246BA1">
            <w:r w:rsidRPr="00514138">
              <w:t>Equipment inventory, functional testing records</w:t>
            </w:r>
          </w:p>
        </w:tc>
        <w:tc>
          <w:tcPr>
            <w:tcW w:w="1352" w:type="dxa"/>
            <w:shd w:val="clear" w:color="auto" w:fill="FF0000"/>
          </w:tcPr>
          <w:p w14:paraId="03A44AD2" w14:textId="23F8D85C" w:rsidR="00246BA1" w:rsidRPr="00514138" w:rsidRDefault="00246BA1" w:rsidP="00246BA1">
            <w:r w:rsidRPr="00274E28">
              <w:t>Essential</w:t>
            </w:r>
          </w:p>
        </w:tc>
      </w:tr>
      <w:tr w:rsidR="00246BA1" w:rsidRPr="00514138" w14:paraId="2373BA16" w14:textId="50D71F99" w:rsidTr="008E7F78">
        <w:trPr>
          <w:tblCellSpacing w:w="15" w:type="dxa"/>
        </w:trPr>
        <w:tc>
          <w:tcPr>
            <w:tcW w:w="541" w:type="dxa"/>
          </w:tcPr>
          <w:p w14:paraId="174EA3B7" w14:textId="77777777" w:rsidR="00246BA1" w:rsidRPr="00514138" w:rsidRDefault="00246BA1" w:rsidP="00FE1AFD">
            <w:pPr>
              <w:pStyle w:val="ListParagraph"/>
              <w:numPr>
                <w:ilvl w:val="0"/>
                <w:numId w:val="129"/>
              </w:numPr>
            </w:pPr>
          </w:p>
        </w:tc>
        <w:tc>
          <w:tcPr>
            <w:tcW w:w="3821" w:type="dxa"/>
            <w:gridSpan w:val="2"/>
            <w:vAlign w:val="center"/>
            <w:hideMark/>
          </w:tcPr>
          <w:p w14:paraId="6C9245F8" w14:textId="79A057A1" w:rsidR="00246BA1" w:rsidRPr="00514138" w:rsidRDefault="00246BA1" w:rsidP="00246BA1">
            <w:r w:rsidRPr="00514138">
              <w:t>Point-of-care diagnostics (ABG, glucometer, troponin) are operational</w:t>
            </w:r>
          </w:p>
        </w:tc>
        <w:tc>
          <w:tcPr>
            <w:tcW w:w="3486" w:type="dxa"/>
            <w:vAlign w:val="center"/>
            <w:hideMark/>
          </w:tcPr>
          <w:p w14:paraId="42932EB5" w14:textId="77777777" w:rsidR="00246BA1" w:rsidRPr="00514138" w:rsidRDefault="00246BA1" w:rsidP="00246BA1">
            <w:r w:rsidRPr="00514138">
              <w:t>Test logs, lab connectivity, supply records</w:t>
            </w:r>
          </w:p>
        </w:tc>
        <w:tc>
          <w:tcPr>
            <w:tcW w:w="1352" w:type="dxa"/>
            <w:shd w:val="clear" w:color="auto" w:fill="FF0000"/>
          </w:tcPr>
          <w:p w14:paraId="67E40B18" w14:textId="1C90F68C" w:rsidR="00246BA1" w:rsidRPr="00514138" w:rsidRDefault="00246BA1" w:rsidP="00246BA1">
            <w:r w:rsidRPr="00274E28">
              <w:t>Essential</w:t>
            </w:r>
          </w:p>
        </w:tc>
      </w:tr>
      <w:tr w:rsidR="00246BA1" w:rsidRPr="00514138" w14:paraId="10A245F6" w14:textId="328A81BE" w:rsidTr="008E7F78">
        <w:trPr>
          <w:tblCellSpacing w:w="15" w:type="dxa"/>
        </w:trPr>
        <w:tc>
          <w:tcPr>
            <w:tcW w:w="541" w:type="dxa"/>
          </w:tcPr>
          <w:p w14:paraId="69451AB4" w14:textId="77777777" w:rsidR="00246BA1" w:rsidRPr="00514138" w:rsidRDefault="00246BA1" w:rsidP="00FE1AFD">
            <w:pPr>
              <w:pStyle w:val="ListParagraph"/>
              <w:numPr>
                <w:ilvl w:val="0"/>
                <w:numId w:val="129"/>
              </w:numPr>
            </w:pPr>
          </w:p>
        </w:tc>
        <w:tc>
          <w:tcPr>
            <w:tcW w:w="3821" w:type="dxa"/>
            <w:gridSpan w:val="2"/>
            <w:vAlign w:val="center"/>
            <w:hideMark/>
          </w:tcPr>
          <w:p w14:paraId="29B699C9" w14:textId="3EEB706F" w:rsidR="00246BA1" w:rsidRPr="00514138" w:rsidRDefault="00246BA1" w:rsidP="00246BA1">
            <w:r w:rsidRPr="00514138">
              <w:t>Equipment maintenance is conducted as per schedule</w:t>
            </w:r>
          </w:p>
        </w:tc>
        <w:tc>
          <w:tcPr>
            <w:tcW w:w="3486" w:type="dxa"/>
            <w:vAlign w:val="center"/>
            <w:hideMark/>
          </w:tcPr>
          <w:p w14:paraId="5D368BE9" w14:textId="77777777" w:rsidR="00246BA1" w:rsidRPr="00514138" w:rsidRDefault="00246BA1" w:rsidP="00246BA1">
            <w:r w:rsidRPr="00514138">
              <w:t>Biomedical maintenance logs, vendor contracts</w:t>
            </w:r>
          </w:p>
        </w:tc>
        <w:tc>
          <w:tcPr>
            <w:tcW w:w="1352" w:type="dxa"/>
            <w:shd w:val="clear" w:color="auto" w:fill="FF0000"/>
          </w:tcPr>
          <w:p w14:paraId="06A030B1" w14:textId="004F2A63" w:rsidR="00246BA1" w:rsidRPr="00514138" w:rsidRDefault="00246BA1" w:rsidP="00246BA1">
            <w:r w:rsidRPr="00274E28">
              <w:t>Essential</w:t>
            </w:r>
          </w:p>
        </w:tc>
      </w:tr>
    </w:tbl>
    <w:p w14:paraId="3C629974" w14:textId="77777777" w:rsidR="00514138" w:rsidRPr="00514138" w:rsidRDefault="00514138" w:rsidP="00514138">
      <w:pPr>
        <w:rPr>
          <w:b/>
          <w:bCs/>
        </w:rPr>
      </w:pPr>
      <w:r w:rsidRPr="00514138">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514138" w:rsidRPr="00514138" w14:paraId="26300E1C" w14:textId="77777777" w:rsidTr="00514138">
        <w:trPr>
          <w:tblCellSpacing w:w="15" w:type="dxa"/>
        </w:trPr>
        <w:tc>
          <w:tcPr>
            <w:tcW w:w="0" w:type="auto"/>
            <w:vAlign w:val="center"/>
            <w:hideMark/>
          </w:tcPr>
          <w:p w14:paraId="2DA5BBA0" w14:textId="77777777" w:rsidR="00514138" w:rsidRPr="00514138" w:rsidRDefault="00514138" w:rsidP="00514138">
            <w:pPr>
              <w:rPr>
                <w:b/>
                <w:bCs/>
              </w:rPr>
            </w:pPr>
            <w:r w:rsidRPr="00514138">
              <w:rPr>
                <w:b/>
                <w:bCs/>
              </w:rPr>
              <w:t>Score</w:t>
            </w:r>
          </w:p>
        </w:tc>
        <w:tc>
          <w:tcPr>
            <w:tcW w:w="0" w:type="auto"/>
            <w:vAlign w:val="center"/>
            <w:hideMark/>
          </w:tcPr>
          <w:p w14:paraId="4A1BC3B7" w14:textId="77777777" w:rsidR="00514138" w:rsidRPr="00514138" w:rsidRDefault="00514138" w:rsidP="00514138">
            <w:pPr>
              <w:rPr>
                <w:b/>
                <w:bCs/>
              </w:rPr>
            </w:pPr>
            <w:r w:rsidRPr="00514138">
              <w:rPr>
                <w:b/>
                <w:bCs/>
              </w:rPr>
              <w:t>Description</w:t>
            </w:r>
          </w:p>
        </w:tc>
      </w:tr>
      <w:tr w:rsidR="00514138" w:rsidRPr="00514138" w14:paraId="1118450B" w14:textId="77777777" w:rsidTr="00514138">
        <w:trPr>
          <w:tblCellSpacing w:w="15" w:type="dxa"/>
        </w:trPr>
        <w:tc>
          <w:tcPr>
            <w:tcW w:w="0" w:type="auto"/>
            <w:vAlign w:val="center"/>
            <w:hideMark/>
          </w:tcPr>
          <w:p w14:paraId="1C9A1EB7" w14:textId="77777777" w:rsidR="00514138" w:rsidRPr="00514138" w:rsidRDefault="00514138" w:rsidP="00514138">
            <w:r w:rsidRPr="00514138">
              <w:t>2</w:t>
            </w:r>
          </w:p>
        </w:tc>
        <w:tc>
          <w:tcPr>
            <w:tcW w:w="0" w:type="auto"/>
            <w:vAlign w:val="center"/>
            <w:hideMark/>
          </w:tcPr>
          <w:p w14:paraId="5F992473" w14:textId="77777777" w:rsidR="00514138" w:rsidRPr="00514138" w:rsidRDefault="00514138" w:rsidP="00514138">
            <w:r w:rsidRPr="00514138">
              <w:t>Fully compliant with all listed indicators</w:t>
            </w:r>
          </w:p>
        </w:tc>
      </w:tr>
      <w:tr w:rsidR="00514138" w:rsidRPr="00514138" w14:paraId="787E25F8" w14:textId="77777777" w:rsidTr="00514138">
        <w:trPr>
          <w:tblCellSpacing w:w="15" w:type="dxa"/>
        </w:trPr>
        <w:tc>
          <w:tcPr>
            <w:tcW w:w="0" w:type="auto"/>
            <w:vAlign w:val="center"/>
            <w:hideMark/>
          </w:tcPr>
          <w:p w14:paraId="6B1D74BC" w14:textId="77777777" w:rsidR="00514138" w:rsidRPr="00514138" w:rsidRDefault="00514138" w:rsidP="00514138">
            <w:r w:rsidRPr="00514138">
              <w:t>1</w:t>
            </w:r>
          </w:p>
        </w:tc>
        <w:tc>
          <w:tcPr>
            <w:tcW w:w="0" w:type="auto"/>
            <w:vAlign w:val="center"/>
            <w:hideMark/>
          </w:tcPr>
          <w:p w14:paraId="641443E9" w14:textId="77777777" w:rsidR="00514138" w:rsidRPr="00514138" w:rsidRDefault="00514138" w:rsidP="00514138">
            <w:r w:rsidRPr="00514138">
              <w:t>Partially compliant with at least 50% of indicators</w:t>
            </w:r>
          </w:p>
        </w:tc>
      </w:tr>
      <w:tr w:rsidR="00514138" w:rsidRPr="00514138" w14:paraId="7B124126" w14:textId="77777777" w:rsidTr="00514138">
        <w:trPr>
          <w:tblCellSpacing w:w="15" w:type="dxa"/>
        </w:trPr>
        <w:tc>
          <w:tcPr>
            <w:tcW w:w="0" w:type="auto"/>
            <w:vAlign w:val="center"/>
            <w:hideMark/>
          </w:tcPr>
          <w:p w14:paraId="1A83A39E" w14:textId="77777777" w:rsidR="00514138" w:rsidRPr="00514138" w:rsidRDefault="00514138" w:rsidP="00514138">
            <w:r w:rsidRPr="00514138">
              <w:t>0</w:t>
            </w:r>
          </w:p>
        </w:tc>
        <w:tc>
          <w:tcPr>
            <w:tcW w:w="0" w:type="auto"/>
            <w:vAlign w:val="center"/>
            <w:hideMark/>
          </w:tcPr>
          <w:p w14:paraId="47289613" w14:textId="77777777" w:rsidR="00514138" w:rsidRPr="00514138" w:rsidRDefault="00514138" w:rsidP="00514138">
            <w:r w:rsidRPr="00514138">
              <w:t>Less than 50% compliance or no system in place</w:t>
            </w:r>
          </w:p>
        </w:tc>
      </w:tr>
    </w:tbl>
    <w:p w14:paraId="7D0B68C1" w14:textId="77777777" w:rsidR="005431D6" w:rsidRPr="005431D6" w:rsidRDefault="005431D6" w:rsidP="005431D6">
      <w:pPr>
        <w:rPr>
          <w:b/>
          <w:bCs/>
        </w:rPr>
      </w:pPr>
      <w:r w:rsidRPr="005431D6">
        <w:rPr>
          <w:b/>
          <w:bCs/>
        </w:rPr>
        <w:t>References:</w:t>
      </w:r>
    </w:p>
    <w:p w14:paraId="39BE9F09" w14:textId="1773C8D7" w:rsidR="005431D6" w:rsidRPr="005431D6" w:rsidRDefault="005431D6" w:rsidP="00FE1AFD">
      <w:pPr>
        <w:numPr>
          <w:ilvl w:val="0"/>
          <w:numId w:val="133"/>
        </w:numPr>
      </w:pPr>
      <w:r w:rsidRPr="005431D6">
        <w:t>World Health Organization (WHO) – Service Availability and Readiness Assessment (SARA)</w:t>
      </w:r>
      <w:r w:rsidRPr="005431D6">
        <w:br/>
        <w:t xml:space="preserve">WHO. (2015). </w:t>
      </w:r>
      <w:r w:rsidRPr="005431D6">
        <w:rPr>
          <w:i/>
          <w:iCs/>
        </w:rPr>
        <w:t>Service Availability and Readiness Assessment (SARA): An annual monitoring system for service delivery</w:t>
      </w:r>
      <w:r w:rsidRPr="005431D6">
        <w:t>.</w:t>
      </w:r>
      <w:r>
        <w:t xml:space="preserve"> </w:t>
      </w:r>
      <w:hyperlink r:id="rId21" w:tgtFrame="_new" w:history="1">
        <w:r w:rsidRPr="005431D6">
          <w:rPr>
            <w:rStyle w:val="Hyperlink"/>
            <w:color w:val="auto"/>
          </w:rPr>
          <w:t>Link</w:t>
        </w:r>
      </w:hyperlink>
    </w:p>
    <w:p w14:paraId="60E7FDE6" w14:textId="42314970" w:rsidR="005431D6" w:rsidRPr="005431D6" w:rsidRDefault="005431D6" w:rsidP="00FE1AFD">
      <w:pPr>
        <w:numPr>
          <w:ilvl w:val="0"/>
          <w:numId w:val="133"/>
        </w:numPr>
      </w:pPr>
      <w:r w:rsidRPr="005431D6">
        <w:t>American Heart Association (AHA) – Guidelines for Cardiovascular Critical Care Units</w:t>
      </w:r>
      <w:r w:rsidRPr="005431D6">
        <w:br/>
        <w:t xml:space="preserve">AHA. (2012). </w:t>
      </w:r>
      <w:r w:rsidRPr="005431D6">
        <w:rPr>
          <w:i/>
          <w:iCs/>
        </w:rPr>
        <w:t>Recommendations for the Structure and Function of Cardiac Critical Care Units</w:t>
      </w:r>
      <w:r w:rsidRPr="005431D6">
        <w:t>.</w:t>
      </w:r>
      <w:r>
        <w:t xml:space="preserve"> </w:t>
      </w:r>
      <w:hyperlink r:id="rId22" w:tgtFrame="_new" w:history="1">
        <w:r w:rsidRPr="005431D6">
          <w:rPr>
            <w:rStyle w:val="Hyperlink"/>
            <w:color w:val="auto"/>
          </w:rPr>
          <w:t>AHA Journals</w:t>
        </w:r>
      </w:hyperlink>
    </w:p>
    <w:p w14:paraId="3F045465" w14:textId="77777777" w:rsidR="005431D6" w:rsidRPr="005431D6" w:rsidRDefault="005431D6" w:rsidP="00FE1AFD">
      <w:pPr>
        <w:numPr>
          <w:ilvl w:val="0"/>
          <w:numId w:val="133"/>
        </w:numPr>
      </w:pPr>
      <w:r w:rsidRPr="005431D6">
        <w:t>Pakistan Institute of Medical Sciences (PIMS) / NICVD Guidelines</w:t>
      </w:r>
      <w:r w:rsidRPr="005431D6">
        <w:br/>
        <w:t>National tertiary care models for CCU setup and critical care infrastructure.</w:t>
      </w:r>
    </w:p>
    <w:p w14:paraId="2426797D" w14:textId="2EA7AAC9" w:rsidR="005431D6" w:rsidRPr="005431D6" w:rsidRDefault="005431D6" w:rsidP="00FE1AFD">
      <w:pPr>
        <w:numPr>
          <w:ilvl w:val="0"/>
          <w:numId w:val="133"/>
        </w:numPr>
      </w:pPr>
      <w:r w:rsidRPr="005431D6">
        <w:t>ASHRAE Standards – Ventilation and Facility Design for Healthcare Facilities</w:t>
      </w:r>
      <w:r w:rsidRPr="005431D6">
        <w:br/>
        <w:t xml:space="preserve">ASHRAE Standard 170-2021. </w:t>
      </w:r>
      <w:r w:rsidRPr="005431D6">
        <w:rPr>
          <w:i/>
          <w:iCs/>
        </w:rPr>
        <w:t>Ventilation of Health Care Facilities</w:t>
      </w:r>
      <w:r w:rsidRPr="005431D6">
        <w:t>.</w:t>
      </w:r>
      <w:r>
        <w:t xml:space="preserve"> </w:t>
      </w:r>
      <w:hyperlink r:id="rId23" w:tgtFrame="_new" w:history="1">
        <w:r w:rsidRPr="005431D6">
          <w:rPr>
            <w:rStyle w:val="Hyperlink"/>
            <w:color w:val="auto"/>
          </w:rPr>
          <w:t>ASHRAE Healthcare</w:t>
        </w:r>
      </w:hyperlink>
    </w:p>
    <w:p w14:paraId="17EEF33E" w14:textId="77777777" w:rsidR="00514138" w:rsidRDefault="00514138" w:rsidP="00514138">
      <w:pPr>
        <w:rPr>
          <w:b/>
          <w:bCs/>
          <w:color w:val="FF0000"/>
        </w:rPr>
      </w:pPr>
    </w:p>
    <w:p w14:paraId="065A3E60" w14:textId="17544BDC" w:rsidR="00514138" w:rsidRPr="00514138" w:rsidRDefault="00514138" w:rsidP="00514138">
      <w:pPr>
        <w:rPr>
          <w:b/>
          <w:bCs/>
        </w:rPr>
      </w:pPr>
      <w:r w:rsidRPr="00514138">
        <w:rPr>
          <w:b/>
          <w:bCs/>
        </w:rPr>
        <w:t>Domain: CCU-3 – Staffing and Training</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198"/>
        <w:gridCol w:w="3220"/>
        <w:gridCol w:w="1397"/>
      </w:tblGrid>
      <w:tr w:rsidR="004A4FE7" w:rsidRPr="00514138" w14:paraId="4C693384" w14:textId="3D754D3E" w:rsidTr="00D05222">
        <w:trPr>
          <w:tblCellSpacing w:w="15" w:type="dxa"/>
        </w:trPr>
        <w:tc>
          <w:tcPr>
            <w:tcW w:w="490" w:type="dxa"/>
          </w:tcPr>
          <w:p w14:paraId="14F9CF7C" w14:textId="77777777" w:rsidR="004A4FE7" w:rsidRPr="00514138" w:rsidRDefault="004A4FE7" w:rsidP="00514138">
            <w:pPr>
              <w:rPr>
                <w:b/>
                <w:bCs/>
              </w:rPr>
            </w:pPr>
          </w:p>
        </w:tc>
        <w:tc>
          <w:tcPr>
            <w:tcW w:w="4168" w:type="dxa"/>
            <w:vAlign w:val="center"/>
            <w:hideMark/>
          </w:tcPr>
          <w:p w14:paraId="4F17AE2F" w14:textId="05F14BE9" w:rsidR="004A4FE7" w:rsidRPr="00514138" w:rsidRDefault="004A4FE7" w:rsidP="00514138">
            <w:pPr>
              <w:rPr>
                <w:b/>
                <w:bCs/>
              </w:rPr>
            </w:pPr>
            <w:r w:rsidRPr="00514138">
              <w:rPr>
                <w:b/>
                <w:bCs/>
              </w:rPr>
              <w:t>Indicator</w:t>
            </w:r>
          </w:p>
        </w:tc>
        <w:tc>
          <w:tcPr>
            <w:tcW w:w="3190" w:type="dxa"/>
            <w:vAlign w:val="center"/>
            <w:hideMark/>
          </w:tcPr>
          <w:p w14:paraId="5A821B96" w14:textId="77777777" w:rsidR="004A4FE7" w:rsidRPr="00514138" w:rsidRDefault="004A4FE7" w:rsidP="00514138">
            <w:pPr>
              <w:rPr>
                <w:b/>
                <w:bCs/>
              </w:rPr>
            </w:pPr>
            <w:r w:rsidRPr="00514138">
              <w:rPr>
                <w:b/>
                <w:bCs/>
              </w:rPr>
              <w:t>Means of Verification</w:t>
            </w:r>
          </w:p>
        </w:tc>
        <w:tc>
          <w:tcPr>
            <w:tcW w:w="1352" w:type="dxa"/>
          </w:tcPr>
          <w:p w14:paraId="5821192A" w14:textId="56FDACDA" w:rsidR="004A4FE7" w:rsidRPr="00514138" w:rsidRDefault="005431D6" w:rsidP="00514138">
            <w:pPr>
              <w:rPr>
                <w:b/>
                <w:bCs/>
              </w:rPr>
            </w:pPr>
            <w:r>
              <w:rPr>
                <w:b/>
                <w:bCs/>
              </w:rPr>
              <w:t>Classification</w:t>
            </w:r>
          </w:p>
        </w:tc>
      </w:tr>
      <w:tr w:rsidR="004A4FE7" w:rsidRPr="00514138" w14:paraId="5B480022" w14:textId="08CF51B4" w:rsidTr="00D05222">
        <w:trPr>
          <w:tblCellSpacing w:w="15" w:type="dxa"/>
        </w:trPr>
        <w:tc>
          <w:tcPr>
            <w:tcW w:w="490" w:type="dxa"/>
          </w:tcPr>
          <w:p w14:paraId="7554C51C" w14:textId="77777777" w:rsidR="004A4FE7" w:rsidRPr="00514138" w:rsidRDefault="004A4FE7" w:rsidP="00FE1AFD">
            <w:pPr>
              <w:pStyle w:val="ListParagraph"/>
              <w:numPr>
                <w:ilvl w:val="0"/>
                <w:numId w:val="130"/>
              </w:numPr>
            </w:pPr>
          </w:p>
        </w:tc>
        <w:tc>
          <w:tcPr>
            <w:tcW w:w="4168" w:type="dxa"/>
            <w:vAlign w:val="center"/>
            <w:hideMark/>
          </w:tcPr>
          <w:p w14:paraId="7AEA299D" w14:textId="4E999778" w:rsidR="004A4FE7" w:rsidRPr="00514138" w:rsidRDefault="004A4FE7" w:rsidP="00514138">
            <w:r w:rsidRPr="00514138">
              <w:t>Unit is supervised by a cardiologist or physician trained in critical care</w:t>
            </w:r>
          </w:p>
        </w:tc>
        <w:tc>
          <w:tcPr>
            <w:tcW w:w="3190" w:type="dxa"/>
            <w:vAlign w:val="center"/>
            <w:hideMark/>
          </w:tcPr>
          <w:p w14:paraId="044B6400" w14:textId="77777777" w:rsidR="004A4FE7" w:rsidRPr="00514138" w:rsidRDefault="004A4FE7" w:rsidP="00514138">
            <w:r w:rsidRPr="00514138">
              <w:t>HR files, medical registration, duty rosters</w:t>
            </w:r>
          </w:p>
        </w:tc>
        <w:tc>
          <w:tcPr>
            <w:tcW w:w="1352" w:type="dxa"/>
            <w:shd w:val="clear" w:color="auto" w:fill="FF0000"/>
          </w:tcPr>
          <w:p w14:paraId="147E1A05" w14:textId="1F3D2CE2" w:rsidR="004A4FE7" w:rsidRPr="00514138" w:rsidRDefault="008E7F78" w:rsidP="00514138">
            <w:r>
              <w:t>Essential</w:t>
            </w:r>
          </w:p>
        </w:tc>
      </w:tr>
      <w:tr w:rsidR="008E7F78" w:rsidRPr="00514138" w14:paraId="02C3FD31" w14:textId="44B8EB10" w:rsidTr="00D05222">
        <w:trPr>
          <w:tblCellSpacing w:w="15" w:type="dxa"/>
        </w:trPr>
        <w:tc>
          <w:tcPr>
            <w:tcW w:w="490" w:type="dxa"/>
          </w:tcPr>
          <w:p w14:paraId="2D503100" w14:textId="77777777" w:rsidR="008E7F78" w:rsidRPr="00514138" w:rsidRDefault="008E7F78" w:rsidP="00FE1AFD">
            <w:pPr>
              <w:pStyle w:val="ListParagraph"/>
              <w:numPr>
                <w:ilvl w:val="0"/>
                <w:numId w:val="130"/>
              </w:numPr>
            </w:pPr>
          </w:p>
        </w:tc>
        <w:tc>
          <w:tcPr>
            <w:tcW w:w="4168" w:type="dxa"/>
            <w:vAlign w:val="center"/>
            <w:hideMark/>
          </w:tcPr>
          <w:p w14:paraId="7439F1AA" w14:textId="501AC04D" w:rsidR="008E7F78" w:rsidRPr="00514138" w:rsidRDefault="008E7F78" w:rsidP="008E7F78">
            <w:r w:rsidRPr="00514138">
              <w:t>Nurses are trained in cardiac monitoring and advanced cardiac life support</w:t>
            </w:r>
          </w:p>
        </w:tc>
        <w:tc>
          <w:tcPr>
            <w:tcW w:w="3190" w:type="dxa"/>
            <w:vAlign w:val="center"/>
            <w:hideMark/>
          </w:tcPr>
          <w:p w14:paraId="6DF8F460" w14:textId="77777777" w:rsidR="008E7F78" w:rsidRPr="00514138" w:rsidRDefault="008E7F78" w:rsidP="008E7F78">
            <w:r w:rsidRPr="00514138">
              <w:t>Training certificates, interviews, skill assessment records</w:t>
            </w:r>
          </w:p>
        </w:tc>
        <w:tc>
          <w:tcPr>
            <w:tcW w:w="1352" w:type="dxa"/>
            <w:shd w:val="clear" w:color="auto" w:fill="FF0000"/>
          </w:tcPr>
          <w:p w14:paraId="051E95F7" w14:textId="0826FE73" w:rsidR="008E7F78" w:rsidRPr="00514138" w:rsidRDefault="008E7F78" w:rsidP="008E7F78">
            <w:r>
              <w:t>Essential</w:t>
            </w:r>
          </w:p>
        </w:tc>
      </w:tr>
      <w:tr w:rsidR="008E7F78" w:rsidRPr="00514138" w14:paraId="09F2251F" w14:textId="016BCD59" w:rsidTr="00D05222">
        <w:trPr>
          <w:tblCellSpacing w:w="15" w:type="dxa"/>
        </w:trPr>
        <w:tc>
          <w:tcPr>
            <w:tcW w:w="490" w:type="dxa"/>
          </w:tcPr>
          <w:p w14:paraId="2CCA07F2" w14:textId="77777777" w:rsidR="008E7F78" w:rsidRPr="00514138" w:rsidRDefault="008E7F78" w:rsidP="00FE1AFD">
            <w:pPr>
              <w:pStyle w:val="ListParagraph"/>
              <w:numPr>
                <w:ilvl w:val="0"/>
                <w:numId w:val="130"/>
              </w:numPr>
            </w:pPr>
          </w:p>
        </w:tc>
        <w:tc>
          <w:tcPr>
            <w:tcW w:w="4168" w:type="dxa"/>
            <w:vAlign w:val="center"/>
            <w:hideMark/>
          </w:tcPr>
          <w:p w14:paraId="33D4ED16" w14:textId="78749D78" w:rsidR="008E7F78" w:rsidRPr="00514138" w:rsidRDefault="008E7F78" w:rsidP="008E7F78">
            <w:r w:rsidRPr="00514138">
              <w:t>Nurse-to-patient ratio is maintained per recommended standard (1:1 or 1:2)</w:t>
            </w:r>
          </w:p>
        </w:tc>
        <w:tc>
          <w:tcPr>
            <w:tcW w:w="3190" w:type="dxa"/>
            <w:vAlign w:val="center"/>
            <w:hideMark/>
          </w:tcPr>
          <w:p w14:paraId="0A9825E3" w14:textId="77777777" w:rsidR="008E7F78" w:rsidRPr="00514138" w:rsidRDefault="008E7F78" w:rsidP="008E7F78">
            <w:r w:rsidRPr="00514138">
              <w:t>Shift schedules, staffing logs</w:t>
            </w:r>
          </w:p>
        </w:tc>
        <w:tc>
          <w:tcPr>
            <w:tcW w:w="1352" w:type="dxa"/>
            <w:shd w:val="clear" w:color="auto" w:fill="FF0000"/>
          </w:tcPr>
          <w:p w14:paraId="1FB16DAE" w14:textId="5AFC296A" w:rsidR="008E7F78" w:rsidRPr="00514138" w:rsidRDefault="008E7F78" w:rsidP="008E7F78">
            <w:r>
              <w:t>Essential</w:t>
            </w:r>
          </w:p>
        </w:tc>
      </w:tr>
      <w:tr w:rsidR="008E7F78" w:rsidRPr="00514138" w14:paraId="1A5355F8" w14:textId="74C97557" w:rsidTr="00D05222">
        <w:trPr>
          <w:tblCellSpacing w:w="15" w:type="dxa"/>
        </w:trPr>
        <w:tc>
          <w:tcPr>
            <w:tcW w:w="490" w:type="dxa"/>
          </w:tcPr>
          <w:p w14:paraId="4DC12C53" w14:textId="77777777" w:rsidR="008E7F78" w:rsidRPr="00514138" w:rsidRDefault="008E7F78" w:rsidP="00FE1AFD">
            <w:pPr>
              <w:pStyle w:val="ListParagraph"/>
              <w:numPr>
                <w:ilvl w:val="0"/>
                <w:numId w:val="130"/>
              </w:numPr>
            </w:pPr>
          </w:p>
        </w:tc>
        <w:tc>
          <w:tcPr>
            <w:tcW w:w="4168" w:type="dxa"/>
            <w:vAlign w:val="center"/>
            <w:hideMark/>
          </w:tcPr>
          <w:p w14:paraId="2986DDD2" w14:textId="5D9F926C" w:rsidR="008E7F78" w:rsidRPr="00514138" w:rsidRDefault="008E7F78" w:rsidP="008E7F78">
            <w:r w:rsidRPr="00514138">
              <w:t>24/7 coverage is ensured by trained personnel</w:t>
            </w:r>
          </w:p>
        </w:tc>
        <w:tc>
          <w:tcPr>
            <w:tcW w:w="3190" w:type="dxa"/>
            <w:vAlign w:val="center"/>
            <w:hideMark/>
          </w:tcPr>
          <w:p w14:paraId="35F886AC" w14:textId="77777777" w:rsidR="008E7F78" w:rsidRPr="00514138" w:rsidRDefault="008E7F78" w:rsidP="008E7F78">
            <w:r w:rsidRPr="00514138">
              <w:t>Duty rosters, on-call logs</w:t>
            </w:r>
          </w:p>
        </w:tc>
        <w:tc>
          <w:tcPr>
            <w:tcW w:w="1352" w:type="dxa"/>
            <w:shd w:val="clear" w:color="auto" w:fill="FF0000"/>
          </w:tcPr>
          <w:p w14:paraId="6FA77ABC" w14:textId="16CDA4B9" w:rsidR="008E7F78" w:rsidRPr="00514138" w:rsidRDefault="008E7F78" w:rsidP="008E7F78">
            <w:r>
              <w:t>Essential</w:t>
            </w:r>
          </w:p>
        </w:tc>
      </w:tr>
      <w:tr w:rsidR="004A4FE7" w:rsidRPr="00514138" w14:paraId="31CF8FE8" w14:textId="071C64BA" w:rsidTr="00D05222">
        <w:trPr>
          <w:tblCellSpacing w:w="15" w:type="dxa"/>
        </w:trPr>
        <w:tc>
          <w:tcPr>
            <w:tcW w:w="490" w:type="dxa"/>
          </w:tcPr>
          <w:p w14:paraId="325FF2F2" w14:textId="77777777" w:rsidR="004A4FE7" w:rsidRPr="00514138" w:rsidRDefault="004A4FE7" w:rsidP="00FE1AFD">
            <w:pPr>
              <w:pStyle w:val="ListParagraph"/>
              <w:numPr>
                <w:ilvl w:val="0"/>
                <w:numId w:val="130"/>
              </w:numPr>
            </w:pPr>
          </w:p>
        </w:tc>
        <w:tc>
          <w:tcPr>
            <w:tcW w:w="4168" w:type="dxa"/>
            <w:vAlign w:val="center"/>
            <w:hideMark/>
          </w:tcPr>
          <w:p w14:paraId="0A15CAA3" w14:textId="06CE45FF" w:rsidR="004A4FE7" w:rsidRPr="00514138" w:rsidRDefault="004A4FE7" w:rsidP="00514138">
            <w:r w:rsidRPr="00514138">
              <w:t>Ongoing CME and drills in cardiac emergencies are conducted</w:t>
            </w:r>
          </w:p>
        </w:tc>
        <w:tc>
          <w:tcPr>
            <w:tcW w:w="3190" w:type="dxa"/>
            <w:vAlign w:val="center"/>
            <w:hideMark/>
          </w:tcPr>
          <w:p w14:paraId="010B83E5" w14:textId="77777777" w:rsidR="004A4FE7" w:rsidRPr="00514138" w:rsidRDefault="004A4FE7" w:rsidP="00514138">
            <w:r w:rsidRPr="00514138">
              <w:t>Training logs, CME records</w:t>
            </w:r>
          </w:p>
        </w:tc>
        <w:tc>
          <w:tcPr>
            <w:tcW w:w="1352" w:type="dxa"/>
            <w:shd w:val="clear" w:color="auto" w:fill="FFFF00"/>
          </w:tcPr>
          <w:p w14:paraId="6750F2BC" w14:textId="5515BA4F" w:rsidR="004A4FE7" w:rsidRPr="00514138" w:rsidRDefault="008E7F78" w:rsidP="00514138">
            <w:r>
              <w:t>Desirable</w:t>
            </w:r>
          </w:p>
        </w:tc>
      </w:tr>
    </w:tbl>
    <w:p w14:paraId="02D0751A" w14:textId="77777777" w:rsidR="00514138" w:rsidRPr="00514138" w:rsidRDefault="00514138" w:rsidP="00514138">
      <w:pPr>
        <w:rPr>
          <w:b/>
          <w:bCs/>
        </w:rPr>
      </w:pPr>
      <w:r w:rsidRPr="00514138">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514138" w:rsidRPr="00514138" w14:paraId="33E8B298" w14:textId="77777777" w:rsidTr="00514138">
        <w:trPr>
          <w:tblCellSpacing w:w="15" w:type="dxa"/>
        </w:trPr>
        <w:tc>
          <w:tcPr>
            <w:tcW w:w="0" w:type="auto"/>
            <w:vAlign w:val="center"/>
            <w:hideMark/>
          </w:tcPr>
          <w:p w14:paraId="12291FCE" w14:textId="77777777" w:rsidR="00514138" w:rsidRPr="00514138" w:rsidRDefault="00514138" w:rsidP="00514138">
            <w:pPr>
              <w:rPr>
                <w:b/>
                <w:bCs/>
              </w:rPr>
            </w:pPr>
            <w:r w:rsidRPr="00514138">
              <w:rPr>
                <w:b/>
                <w:bCs/>
              </w:rPr>
              <w:t>Score</w:t>
            </w:r>
          </w:p>
        </w:tc>
        <w:tc>
          <w:tcPr>
            <w:tcW w:w="0" w:type="auto"/>
            <w:vAlign w:val="center"/>
            <w:hideMark/>
          </w:tcPr>
          <w:p w14:paraId="4EB5EA42" w14:textId="77777777" w:rsidR="00514138" w:rsidRPr="00514138" w:rsidRDefault="00514138" w:rsidP="00514138">
            <w:pPr>
              <w:rPr>
                <w:b/>
                <w:bCs/>
              </w:rPr>
            </w:pPr>
            <w:r w:rsidRPr="00514138">
              <w:rPr>
                <w:b/>
                <w:bCs/>
              </w:rPr>
              <w:t>Description</w:t>
            </w:r>
          </w:p>
        </w:tc>
      </w:tr>
      <w:tr w:rsidR="00514138" w:rsidRPr="00514138" w14:paraId="45DD2BD7" w14:textId="77777777" w:rsidTr="00514138">
        <w:trPr>
          <w:tblCellSpacing w:w="15" w:type="dxa"/>
        </w:trPr>
        <w:tc>
          <w:tcPr>
            <w:tcW w:w="0" w:type="auto"/>
            <w:vAlign w:val="center"/>
            <w:hideMark/>
          </w:tcPr>
          <w:p w14:paraId="01182D77" w14:textId="77777777" w:rsidR="00514138" w:rsidRPr="00514138" w:rsidRDefault="00514138" w:rsidP="00514138">
            <w:r w:rsidRPr="00514138">
              <w:t>2</w:t>
            </w:r>
          </w:p>
        </w:tc>
        <w:tc>
          <w:tcPr>
            <w:tcW w:w="0" w:type="auto"/>
            <w:vAlign w:val="center"/>
            <w:hideMark/>
          </w:tcPr>
          <w:p w14:paraId="1794E335" w14:textId="77777777" w:rsidR="00514138" w:rsidRPr="00514138" w:rsidRDefault="00514138" w:rsidP="00514138">
            <w:r w:rsidRPr="00514138">
              <w:t>Fully compliant with all listed indicators</w:t>
            </w:r>
          </w:p>
        </w:tc>
      </w:tr>
      <w:tr w:rsidR="00514138" w:rsidRPr="00514138" w14:paraId="749B27FF" w14:textId="77777777" w:rsidTr="00514138">
        <w:trPr>
          <w:tblCellSpacing w:w="15" w:type="dxa"/>
        </w:trPr>
        <w:tc>
          <w:tcPr>
            <w:tcW w:w="0" w:type="auto"/>
            <w:vAlign w:val="center"/>
            <w:hideMark/>
          </w:tcPr>
          <w:p w14:paraId="50E7B64D" w14:textId="77777777" w:rsidR="00514138" w:rsidRPr="00514138" w:rsidRDefault="00514138" w:rsidP="00514138">
            <w:r w:rsidRPr="00514138">
              <w:t>1</w:t>
            </w:r>
          </w:p>
        </w:tc>
        <w:tc>
          <w:tcPr>
            <w:tcW w:w="0" w:type="auto"/>
            <w:vAlign w:val="center"/>
            <w:hideMark/>
          </w:tcPr>
          <w:p w14:paraId="64498C60" w14:textId="77777777" w:rsidR="00514138" w:rsidRPr="00514138" w:rsidRDefault="00514138" w:rsidP="00514138">
            <w:r w:rsidRPr="00514138">
              <w:t>Partially compliant with at least 50% of indicators</w:t>
            </w:r>
          </w:p>
        </w:tc>
      </w:tr>
      <w:tr w:rsidR="00514138" w:rsidRPr="00514138" w14:paraId="5C2E585B" w14:textId="77777777" w:rsidTr="00514138">
        <w:trPr>
          <w:tblCellSpacing w:w="15" w:type="dxa"/>
        </w:trPr>
        <w:tc>
          <w:tcPr>
            <w:tcW w:w="0" w:type="auto"/>
            <w:vAlign w:val="center"/>
            <w:hideMark/>
          </w:tcPr>
          <w:p w14:paraId="7F5A5BC4" w14:textId="77777777" w:rsidR="00514138" w:rsidRPr="00514138" w:rsidRDefault="00514138" w:rsidP="00514138">
            <w:r w:rsidRPr="00514138">
              <w:t>0</w:t>
            </w:r>
          </w:p>
        </w:tc>
        <w:tc>
          <w:tcPr>
            <w:tcW w:w="0" w:type="auto"/>
            <w:vAlign w:val="center"/>
            <w:hideMark/>
          </w:tcPr>
          <w:p w14:paraId="487F7167" w14:textId="77777777" w:rsidR="00514138" w:rsidRPr="00514138" w:rsidRDefault="00514138" w:rsidP="00514138">
            <w:r w:rsidRPr="00514138">
              <w:t>Less than 50% compliance or no system in place</w:t>
            </w:r>
          </w:p>
        </w:tc>
      </w:tr>
    </w:tbl>
    <w:p w14:paraId="3806B40F" w14:textId="77777777" w:rsidR="00514138" w:rsidRDefault="00514138" w:rsidP="00514138">
      <w:pPr>
        <w:rPr>
          <w:b/>
          <w:bCs/>
          <w:color w:val="FF0000"/>
        </w:rPr>
      </w:pPr>
    </w:p>
    <w:p w14:paraId="79007006" w14:textId="44F64D77" w:rsidR="00514138" w:rsidRPr="00514138" w:rsidRDefault="00514138" w:rsidP="00514138">
      <w:pPr>
        <w:rPr>
          <w:b/>
          <w:bCs/>
        </w:rPr>
      </w:pPr>
      <w:r w:rsidRPr="00514138">
        <w:rPr>
          <w:b/>
          <w:bCs/>
        </w:rPr>
        <w:t>Domain: CCU-4 – Clinical Protocols and Emergency Care</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83"/>
        <w:gridCol w:w="4348"/>
        <w:gridCol w:w="3022"/>
        <w:gridCol w:w="1397"/>
      </w:tblGrid>
      <w:tr w:rsidR="005431D6" w:rsidRPr="00514138" w14:paraId="59B7B6C8" w14:textId="1316B5DF" w:rsidTr="00246BA1">
        <w:trPr>
          <w:tblCellSpacing w:w="15" w:type="dxa"/>
        </w:trPr>
        <w:tc>
          <w:tcPr>
            <w:tcW w:w="538" w:type="dxa"/>
          </w:tcPr>
          <w:p w14:paraId="09AD762D" w14:textId="77777777" w:rsidR="005431D6" w:rsidRPr="00514138" w:rsidRDefault="005431D6" w:rsidP="00514138">
            <w:pPr>
              <w:rPr>
                <w:b/>
                <w:bCs/>
              </w:rPr>
            </w:pPr>
          </w:p>
        </w:tc>
        <w:tc>
          <w:tcPr>
            <w:tcW w:w="4318" w:type="dxa"/>
            <w:vAlign w:val="center"/>
            <w:hideMark/>
          </w:tcPr>
          <w:p w14:paraId="20D695A3" w14:textId="577DA19A" w:rsidR="005431D6" w:rsidRPr="00514138" w:rsidRDefault="005431D6" w:rsidP="00514138">
            <w:pPr>
              <w:rPr>
                <w:b/>
                <w:bCs/>
              </w:rPr>
            </w:pPr>
            <w:r w:rsidRPr="00514138">
              <w:rPr>
                <w:b/>
                <w:bCs/>
              </w:rPr>
              <w:t>Indicator</w:t>
            </w:r>
          </w:p>
        </w:tc>
        <w:tc>
          <w:tcPr>
            <w:tcW w:w="2992" w:type="dxa"/>
            <w:vAlign w:val="center"/>
            <w:hideMark/>
          </w:tcPr>
          <w:p w14:paraId="633740A4" w14:textId="77777777" w:rsidR="005431D6" w:rsidRPr="00514138" w:rsidRDefault="005431D6" w:rsidP="00514138">
            <w:pPr>
              <w:rPr>
                <w:b/>
                <w:bCs/>
              </w:rPr>
            </w:pPr>
            <w:r w:rsidRPr="00514138">
              <w:rPr>
                <w:b/>
                <w:bCs/>
              </w:rPr>
              <w:t>Means of Verification</w:t>
            </w:r>
          </w:p>
        </w:tc>
        <w:tc>
          <w:tcPr>
            <w:tcW w:w="1352" w:type="dxa"/>
          </w:tcPr>
          <w:p w14:paraId="694BD9D4" w14:textId="159E87E6" w:rsidR="005431D6" w:rsidRPr="00514138" w:rsidRDefault="005431D6" w:rsidP="00514138">
            <w:pPr>
              <w:rPr>
                <w:b/>
                <w:bCs/>
              </w:rPr>
            </w:pPr>
            <w:r>
              <w:rPr>
                <w:b/>
                <w:bCs/>
              </w:rPr>
              <w:t>Classification</w:t>
            </w:r>
          </w:p>
        </w:tc>
      </w:tr>
      <w:tr w:rsidR="00246BA1" w:rsidRPr="00514138" w14:paraId="25B36030" w14:textId="1DF089D9" w:rsidTr="008E7F78">
        <w:trPr>
          <w:tblCellSpacing w:w="15" w:type="dxa"/>
        </w:trPr>
        <w:tc>
          <w:tcPr>
            <w:tcW w:w="538" w:type="dxa"/>
          </w:tcPr>
          <w:p w14:paraId="0999A913" w14:textId="77777777" w:rsidR="00246BA1" w:rsidRPr="00514138" w:rsidRDefault="00246BA1" w:rsidP="00FE1AFD">
            <w:pPr>
              <w:pStyle w:val="ListParagraph"/>
              <w:numPr>
                <w:ilvl w:val="0"/>
                <w:numId w:val="131"/>
              </w:numPr>
            </w:pPr>
          </w:p>
        </w:tc>
        <w:tc>
          <w:tcPr>
            <w:tcW w:w="4318" w:type="dxa"/>
            <w:vAlign w:val="center"/>
            <w:hideMark/>
          </w:tcPr>
          <w:p w14:paraId="77EC0360" w14:textId="5E9B5F08" w:rsidR="00246BA1" w:rsidRPr="00514138" w:rsidRDefault="00246BA1" w:rsidP="00246BA1">
            <w:r w:rsidRPr="00514138">
              <w:t>Protocols for management of acute coronary syndrome (ACS), arrhythmias, and heart failure are available</w:t>
            </w:r>
          </w:p>
        </w:tc>
        <w:tc>
          <w:tcPr>
            <w:tcW w:w="2992" w:type="dxa"/>
            <w:vAlign w:val="center"/>
            <w:hideMark/>
          </w:tcPr>
          <w:p w14:paraId="344A6938" w14:textId="77777777" w:rsidR="00246BA1" w:rsidRPr="00514138" w:rsidRDefault="00246BA1" w:rsidP="00246BA1">
            <w:r w:rsidRPr="00514138">
              <w:t>SOPs, care pathways, staff interviews</w:t>
            </w:r>
          </w:p>
        </w:tc>
        <w:tc>
          <w:tcPr>
            <w:tcW w:w="1352" w:type="dxa"/>
            <w:shd w:val="clear" w:color="auto" w:fill="FF0000"/>
          </w:tcPr>
          <w:p w14:paraId="2FE51450" w14:textId="40627B3F" w:rsidR="00246BA1" w:rsidRPr="00514138" w:rsidRDefault="00246BA1" w:rsidP="00246BA1">
            <w:r w:rsidRPr="005622E2">
              <w:t>Essential</w:t>
            </w:r>
          </w:p>
        </w:tc>
      </w:tr>
      <w:tr w:rsidR="00246BA1" w:rsidRPr="00514138" w14:paraId="27FB5B7C" w14:textId="024909AC" w:rsidTr="008E7F78">
        <w:trPr>
          <w:tblCellSpacing w:w="15" w:type="dxa"/>
        </w:trPr>
        <w:tc>
          <w:tcPr>
            <w:tcW w:w="538" w:type="dxa"/>
          </w:tcPr>
          <w:p w14:paraId="51FF3BE2" w14:textId="77777777" w:rsidR="00246BA1" w:rsidRPr="00514138" w:rsidRDefault="00246BA1" w:rsidP="00FE1AFD">
            <w:pPr>
              <w:pStyle w:val="ListParagraph"/>
              <w:numPr>
                <w:ilvl w:val="0"/>
                <w:numId w:val="131"/>
              </w:numPr>
            </w:pPr>
          </w:p>
        </w:tc>
        <w:tc>
          <w:tcPr>
            <w:tcW w:w="4318" w:type="dxa"/>
            <w:vAlign w:val="center"/>
            <w:hideMark/>
          </w:tcPr>
          <w:p w14:paraId="6D7DD8EB" w14:textId="66F7F858" w:rsidR="00246BA1" w:rsidRPr="00514138" w:rsidRDefault="00246BA1" w:rsidP="00246BA1">
            <w:r w:rsidRPr="00514138">
              <w:t>Cardiac arrest management follows ACLS guidelines</w:t>
            </w:r>
          </w:p>
        </w:tc>
        <w:tc>
          <w:tcPr>
            <w:tcW w:w="2992" w:type="dxa"/>
            <w:vAlign w:val="center"/>
            <w:hideMark/>
          </w:tcPr>
          <w:p w14:paraId="0FF79427" w14:textId="77777777" w:rsidR="00246BA1" w:rsidRPr="00514138" w:rsidRDefault="00246BA1" w:rsidP="00246BA1">
            <w:r w:rsidRPr="00514138">
              <w:t>Training records, mock drill documentation</w:t>
            </w:r>
          </w:p>
        </w:tc>
        <w:tc>
          <w:tcPr>
            <w:tcW w:w="1352" w:type="dxa"/>
            <w:shd w:val="clear" w:color="auto" w:fill="FF0000"/>
          </w:tcPr>
          <w:p w14:paraId="4704BF56" w14:textId="1D1F0903" w:rsidR="00246BA1" w:rsidRPr="00514138" w:rsidRDefault="00246BA1" w:rsidP="00246BA1">
            <w:r w:rsidRPr="005622E2">
              <w:t>Essential</w:t>
            </w:r>
          </w:p>
        </w:tc>
      </w:tr>
      <w:tr w:rsidR="00246BA1" w:rsidRPr="00514138" w14:paraId="5E6731EF" w14:textId="1C2D1466" w:rsidTr="008E7F78">
        <w:trPr>
          <w:tblCellSpacing w:w="15" w:type="dxa"/>
        </w:trPr>
        <w:tc>
          <w:tcPr>
            <w:tcW w:w="538" w:type="dxa"/>
          </w:tcPr>
          <w:p w14:paraId="3F44DD5A" w14:textId="77777777" w:rsidR="00246BA1" w:rsidRPr="00514138" w:rsidRDefault="00246BA1" w:rsidP="00FE1AFD">
            <w:pPr>
              <w:pStyle w:val="ListParagraph"/>
              <w:numPr>
                <w:ilvl w:val="0"/>
                <w:numId w:val="131"/>
              </w:numPr>
            </w:pPr>
          </w:p>
        </w:tc>
        <w:tc>
          <w:tcPr>
            <w:tcW w:w="4318" w:type="dxa"/>
            <w:vAlign w:val="center"/>
            <w:hideMark/>
          </w:tcPr>
          <w:p w14:paraId="70F16A2D" w14:textId="47A926DE" w:rsidR="00246BA1" w:rsidRPr="00514138" w:rsidRDefault="00246BA1" w:rsidP="00246BA1">
            <w:r w:rsidRPr="00514138">
              <w:t>Rapid response and code blue activation is operational</w:t>
            </w:r>
          </w:p>
        </w:tc>
        <w:tc>
          <w:tcPr>
            <w:tcW w:w="2992" w:type="dxa"/>
            <w:vAlign w:val="center"/>
            <w:hideMark/>
          </w:tcPr>
          <w:p w14:paraId="78834125" w14:textId="77777777" w:rsidR="00246BA1" w:rsidRPr="00514138" w:rsidRDefault="00246BA1" w:rsidP="00246BA1">
            <w:r w:rsidRPr="00514138">
              <w:t>Call logs, SOPs, response time audits</w:t>
            </w:r>
          </w:p>
        </w:tc>
        <w:tc>
          <w:tcPr>
            <w:tcW w:w="1352" w:type="dxa"/>
            <w:shd w:val="clear" w:color="auto" w:fill="FF0000"/>
          </w:tcPr>
          <w:p w14:paraId="0874427B" w14:textId="4AA98BDC" w:rsidR="00246BA1" w:rsidRPr="00514138" w:rsidRDefault="00246BA1" w:rsidP="00246BA1">
            <w:r w:rsidRPr="005622E2">
              <w:t>Essential</w:t>
            </w:r>
          </w:p>
        </w:tc>
      </w:tr>
      <w:tr w:rsidR="00246BA1" w:rsidRPr="00514138" w14:paraId="092E31DC" w14:textId="6F272FB7" w:rsidTr="008E7F78">
        <w:trPr>
          <w:tblCellSpacing w:w="15" w:type="dxa"/>
        </w:trPr>
        <w:tc>
          <w:tcPr>
            <w:tcW w:w="538" w:type="dxa"/>
          </w:tcPr>
          <w:p w14:paraId="443DF61B" w14:textId="77777777" w:rsidR="00246BA1" w:rsidRPr="00514138" w:rsidRDefault="00246BA1" w:rsidP="00FE1AFD">
            <w:pPr>
              <w:pStyle w:val="ListParagraph"/>
              <w:numPr>
                <w:ilvl w:val="0"/>
                <w:numId w:val="131"/>
              </w:numPr>
            </w:pPr>
          </w:p>
        </w:tc>
        <w:tc>
          <w:tcPr>
            <w:tcW w:w="4318" w:type="dxa"/>
            <w:vAlign w:val="center"/>
            <w:hideMark/>
          </w:tcPr>
          <w:p w14:paraId="37F383A7" w14:textId="4FECA335" w:rsidR="00246BA1" w:rsidRPr="00514138" w:rsidRDefault="00246BA1" w:rsidP="00246BA1">
            <w:r w:rsidRPr="00514138">
              <w:t>Documentation of interventions, EKGs, drug administration is consistently maintained</w:t>
            </w:r>
          </w:p>
        </w:tc>
        <w:tc>
          <w:tcPr>
            <w:tcW w:w="2992" w:type="dxa"/>
            <w:vAlign w:val="center"/>
            <w:hideMark/>
          </w:tcPr>
          <w:p w14:paraId="140E71BE" w14:textId="77777777" w:rsidR="00246BA1" w:rsidRPr="00514138" w:rsidRDefault="00246BA1" w:rsidP="00246BA1">
            <w:r w:rsidRPr="00514138">
              <w:t>Patient files, nursing charts, treatment records</w:t>
            </w:r>
          </w:p>
        </w:tc>
        <w:tc>
          <w:tcPr>
            <w:tcW w:w="1352" w:type="dxa"/>
            <w:shd w:val="clear" w:color="auto" w:fill="FF0000"/>
          </w:tcPr>
          <w:p w14:paraId="4D5E60D0" w14:textId="6567539B" w:rsidR="00246BA1" w:rsidRPr="00514138" w:rsidRDefault="00246BA1" w:rsidP="00246BA1">
            <w:r w:rsidRPr="005622E2">
              <w:t>Essential</w:t>
            </w:r>
          </w:p>
        </w:tc>
      </w:tr>
      <w:tr w:rsidR="00246BA1" w:rsidRPr="00514138" w14:paraId="3518666B" w14:textId="38B4E39B" w:rsidTr="008E7F78">
        <w:trPr>
          <w:tblCellSpacing w:w="15" w:type="dxa"/>
        </w:trPr>
        <w:tc>
          <w:tcPr>
            <w:tcW w:w="538" w:type="dxa"/>
          </w:tcPr>
          <w:p w14:paraId="4DF5BB36" w14:textId="77777777" w:rsidR="00246BA1" w:rsidRPr="00514138" w:rsidRDefault="00246BA1" w:rsidP="00FE1AFD">
            <w:pPr>
              <w:pStyle w:val="ListParagraph"/>
              <w:numPr>
                <w:ilvl w:val="0"/>
                <w:numId w:val="131"/>
              </w:numPr>
            </w:pPr>
          </w:p>
        </w:tc>
        <w:tc>
          <w:tcPr>
            <w:tcW w:w="4318" w:type="dxa"/>
            <w:vAlign w:val="center"/>
            <w:hideMark/>
          </w:tcPr>
          <w:p w14:paraId="4C3B825D" w14:textId="18173916" w:rsidR="00246BA1" w:rsidRPr="00514138" w:rsidRDefault="00246BA1" w:rsidP="00246BA1">
            <w:r w:rsidRPr="00514138">
              <w:t>Care transition protocols for ICU or ward transfers are followed</w:t>
            </w:r>
          </w:p>
        </w:tc>
        <w:tc>
          <w:tcPr>
            <w:tcW w:w="2992" w:type="dxa"/>
            <w:vAlign w:val="center"/>
            <w:hideMark/>
          </w:tcPr>
          <w:p w14:paraId="22050187" w14:textId="77777777" w:rsidR="00246BA1" w:rsidRPr="00514138" w:rsidRDefault="00246BA1" w:rsidP="00246BA1">
            <w:r w:rsidRPr="00514138">
              <w:t>Transfer forms, checklist verification</w:t>
            </w:r>
          </w:p>
        </w:tc>
        <w:tc>
          <w:tcPr>
            <w:tcW w:w="1352" w:type="dxa"/>
            <w:shd w:val="clear" w:color="auto" w:fill="FF0000"/>
          </w:tcPr>
          <w:p w14:paraId="0E8C7532" w14:textId="47FF5599" w:rsidR="00246BA1" w:rsidRPr="00514138" w:rsidRDefault="00246BA1" w:rsidP="00246BA1">
            <w:r w:rsidRPr="005622E2">
              <w:t>Essential</w:t>
            </w:r>
          </w:p>
        </w:tc>
      </w:tr>
    </w:tbl>
    <w:p w14:paraId="041DF090" w14:textId="77777777" w:rsidR="00514138" w:rsidRPr="00514138" w:rsidRDefault="00514138" w:rsidP="00514138">
      <w:pPr>
        <w:rPr>
          <w:b/>
          <w:bCs/>
        </w:rPr>
      </w:pPr>
      <w:r w:rsidRPr="00514138">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514138" w:rsidRPr="00514138" w14:paraId="363A7EC0" w14:textId="77777777" w:rsidTr="00514138">
        <w:trPr>
          <w:tblCellSpacing w:w="15" w:type="dxa"/>
        </w:trPr>
        <w:tc>
          <w:tcPr>
            <w:tcW w:w="0" w:type="auto"/>
            <w:vAlign w:val="center"/>
            <w:hideMark/>
          </w:tcPr>
          <w:p w14:paraId="0BA2880D" w14:textId="77777777" w:rsidR="00514138" w:rsidRPr="00514138" w:rsidRDefault="00514138" w:rsidP="00514138">
            <w:pPr>
              <w:rPr>
                <w:b/>
                <w:bCs/>
              </w:rPr>
            </w:pPr>
            <w:r w:rsidRPr="00514138">
              <w:rPr>
                <w:b/>
                <w:bCs/>
              </w:rPr>
              <w:t>Score</w:t>
            </w:r>
          </w:p>
        </w:tc>
        <w:tc>
          <w:tcPr>
            <w:tcW w:w="0" w:type="auto"/>
            <w:vAlign w:val="center"/>
            <w:hideMark/>
          </w:tcPr>
          <w:p w14:paraId="754A15FD" w14:textId="77777777" w:rsidR="00514138" w:rsidRPr="00514138" w:rsidRDefault="00514138" w:rsidP="00514138">
            <w:pPr>
              <w:rPr>
                <w:b/>
                <w:bCs/>
              </w:rPr>
            </w:pPr>
            <w:r w:rsidRPr="00514138">
              <w:rPr>
                <w:b/>
                <w:bCs/>
              </w:rPr>
              <w:t>Description</w:t>
            </w:r>
          </w:p>
        </w:tc>
      </w:tr>
      <w:tr w:rsidR="00514138" w:rsidRPr="00514138" w14:paraId="6344BDA4" w14:textId="77777777" w:rsidTr="00514138">
        <w:trPr>
          <w:tblCellSpacing w:w="15" w:type="dxa"/>
        </w:trPr>
        <w:tc>
          <w:tcPr>
            <w:tcW w:w="0" w:type="auto"/>
            <w:vAlign w:val="center"/>
            <w:hideMark/>
          </w:tcPr>
          <w:p w14:paraId="7D1D5EB1" w14:textId="77777777" w:rsidR="00514138" w:rsidRPr="00514138" w:rsidRDefault="00514138" w:rsidP="00514138">
            <w:r w:rsidRPr="00514138">
              <w:t>2</w:t>
            </w:r>
          </w:p>
        </w:tc>
        <w:tc>
          <w:tcPr>
            <w:tcW w:w="0" w:type="auto"/>
            <w:vAlign w:val="center"/>
            <w:hideMark/>
          </w:tcPr>
          <w:p w14:paraId="6AC6AF6C" w14:textId="77777777" w:rsidR="00514138" w:rsidRPr="00514138" w:rsidRDefault="00514138" w:rsidP="00514138">
            <w:r w:rsidRPr="00514138">
              <w:t>Fully compliant with all listed indicators</w:t>
            </w:r>
          </w:p>
        </w:tc>
      </w:tr>
      <w:tr w:rsidR="00514138" w:rsidRPr="00514138" w14:paraId="1BEEE4B4" w14:textId="77777777" w:rsidTr="00514138">
        <w:trPr>
          <w:tblCellSpacing w:w="15" w:type="dxa"/>
        </w:trPr>
        <w:tc>
          <w:tcPr>
            <w:tcW w:w="0" w:type="auto"/>
            <w:vAlign w:val="center"/>
            <w:hideMark/>
          </w:tcPr>
          <w:p w14:paraId="5F2C1CB6" w14:textId="77777777" w:rsidR="00514138" w:rsidRPr="00514138" w:rsidRDefault="00514138" w:rsidP="00514138">
            <w:r w:rsidRPr="00514138">
              <w:t>1</w:t>
            </w:r>
          </w:p>
        </w:tc>
        <w:tc>
          <w:tcPr>
            <w:tcW w:w="0" w:type="auto"/>
            <w:vAlign w:val="center"/>
            <w:hideMark/>
          </w:tcPr>
          <w:p w14:paraId="3A564DAE" w14:textId="77777777" w:rsidR="00514138" w:rsidRPr="00514138" w:rsidRDefault="00514138" w:rsidP="00514138">
            <w:r w:rsidRPr="00514138">
              <w:t>Partially compliant with at least 50% of indicators</w:t>
            </w:r>
          </w:p>
        </w:tc>
      </w:tr>
      <w:tr w:rsidR="00514138" w:rsidRPr="00514138" w14:paraId="02EB3E35" w14:textId="77777777" w:rsidTr="00514138">
        <w:trPr>
          <w:tblCellSpacing w:w="15" w:type="dxa"/>
        </w:trPr>
        <w:tc>
          <w:tcPr>
            <w:tcW w:w="0" w:type="auto"/>
            <w:vAlign w:val="center"/>
            <w:hideMark/>
          </w:tcPr>
          <w:p w14:paraId="36C894B9" w14:textId="77777777" w:rsidR="00514138" w:rsidRPr="00514138" w:rsidRDefault="00514138" w:rsidP="00514138">
            <w:r w:rsidRPr="00514138">
              <w:t>0</w:t>
            </w:r>
          </w:p>
        </w:tc>
        <w:tc>
          <w:tcPr>
            <w:tcW w:w="0" w:type="auto"/>
            <w:vAlign w:val="center"/>
            <w:hideMark/>
          </w:tcPr>
          <w:p w14:paraId="47FE540C" w14:textId="77777777" w:rsidR="00514138" w:rsidRPr="00514138" w:rsidRDefault="00514138" w:rsidP="00514138">
            <w:r w:rsidRPr="00514138">
              <w:t>Less than 50% compliance or no system in place</w:t>
            </w:r>
          </w:p>
        </w:tc>
      </w:tr>
    </w:tbl>
    <w:p w14:paraId="6893FB83" w14:textId="77777777" w:rsidR="00514138" w:rsidRDefault="00514138" w:rsidP="00514138">
      <w:pPr>
        <w:rPr>
          <w:b/>
          <w:bCs/>
          <w:color w:val="FF0000"/>
        </w:rPr>
      </w:pPr>
    </w:p>
    <w:p w14:paraId="15BE35AC" w14:textId="74367784" w:rsidR="00514138" w:rsidRPr="00514138" w:rsidRDefault="00514138" w:rsidP="00514138">
      <w:pPr>
        <w:rPr>
          <w:b/>
          <w:bCs/>
        </w:rPr>
      </w:pPr>
      <w:r w:rsidRPr="00514138">
        <w:rPr>
          <w:b/>
          <w:bCs/>
        </w:rPr>
        <w:t>Domain: CCU-5 – Infection Prevention and Patient Safety</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93"/>
        <w:gridCol w:w="4146"/>
        <w:gridCol w:w="3214"/>
        <w:gridCol w:w="1397"/>
      </w:tblGrid>
      <w:tr w:rsidR="005431D6" w:rsidRPr="00514138" w14:paraId="355F5F28" w14:textId="103A9C8E" w:rsidTr="00246BA1">
        <w:trPr>
          <w:tblCellSpacing w:w="15" w:type="dxa"/>
        </w:trPr>
        <w:tc>
          <w:tcPr>
            <w:tcW w:w="548" w:type="dxa"/>
          </w:tcPr>
          <w:p w14:paraId="4AF52362" w14:textId="77777777" w:rsidR="005431D6" w:rsidRPr="00514138" w:rsidRDefault="005431D6" w:rsidP="00514138">
            <w:pPr>
              <w:rPr>
                <w:b/>
                <w:bCs/>
              </w:rPr>
            </w:pPr>
          </w:p>
        </w:tc>
        <w:tc>
          <w:tcPr>
            <w:tcW w:w="4116" w:type="dxa"/>
            <w:vAlign w:val="center"/>
            <w:hideMark/>
          </w:tcPr>
          <w:p w14:paraId="3D1DC6BA" w14:textId="2BA74454" w:rsidR="005431D6" w:rsidRPr="00514138" w:rsidRDefault="005431D6" w:rsidP="00514138">
            <w:pPr>
              <w:rPr>
                <w:b/>
                <w:bCs/>
              </w:rPr>
            </w:pPr>
            <w:r w:rsidRPr="00514138">
              <w:rPr>
                <w:b/>
                <w:bCs/>
              </w:rPr>
              <w:t>Indicator</w:t>
            </w:r>
          </w:p>
        </w:tc>
        <w:tc>
          <w:tcPr>
            <w:tcW w:w="3184" w:type="dxa"/>
            <w:vAlign w:val="center"/>
            <w:hideMark/>
          </w:tcPr>
          <w:p w14:paraId="3A5DA3BD" w14:textId="77777777" w:rsidR="005431D6" w:rsidRPr="00514138" w:rsidRDefault="005431D6" w:rsidP="00514138">
            <w:pPr>
              <w:rPr>
                <w:b/>
                <w:bCs/>
              </w:rPr>
            </w:pPr>
            <w:r w:rsidRPr="00514138">
              <w:rPr>
                <w:b/>
                <w:bCs/>
              </w:rPr>
              <w:t>Means of Verification</w:t>
            </w:r>
          </w:p>
        </w:tc>
        <w:tc>
          <w:tcPr>
            <w:tcW w:w="1352" w:type="dxa"/>
          </w:tcPr>
          <w:p w14:paraId="3394BEAA" w14:textId="6FF92EB1" w:rsidR="005431D6" w:rsidRPr="00514138" w:rsidRDefault="005431D6" w:rsidP="00514138">
            <w:pPr>
              <w:rPr>
                <w:b/>
                <w:bCs/>
              </w:rPr>
            </w:pPr>
            <w:r>
              <w:rPr>
                <w:b/>
                <w:bCs/>
              </w:rPr>
              <w:t>Classification</w:t>
            </w:r>
          </w:p>
        </w:tc>
      </w:tr>
      <w:tr w:rsidR="005431D6" w:rsidRPr="00514138" w14:paraId="29FC0157" w14:textId="6C6359BF" w:rsidTr="008E7F78">
        <w:trPr>
          <w:tblCellSpacing w:w="15" w:type="dxa"/>
        </w:trPr>
        <w:tc>
          <w:tcPr>
            <w:tcW w:w="548" w:type="dxa"/>
          </w:tcPr>
          <w:p w14:paraId="7B9ECDE9" w14:textId="77777777" w:rsidR="005431D6" w:rsidRPr="00514138" w:rsidRDefault="005431D6" w:rsidP="00FE1AFD">
            <w:pPr>
              <w:pStyle w:val="ListParagraph"/>
              <w:numPr>
                <w:ilvl w:val="0"/>
                <w:numId w:val="132"/>
              </w:numPr>
            </w:pPr>
          </w:p>
        </w:tc>
        <w:tc>
          <w:tcPr>
            <w:tcW w:w="4116" w:type="dxa"/>
            <w:vAlign w:val="center"/>
            <w:hideMark/>
          </w:tcPr>
          <w:p w14:paraId="26D23EAD" w14:textId="395B38CC" w:rsidR="005431D6" w:rsidRPr="00514138" w:rsidRDefault="005431D6" w:rsidP="00514138">
            <w:r w:rsidRPr="00514138">
              <w:t>Hand hygiene compliance and PPE use is enforced</w:t>
            </w:r>
          </w:p>
        </w:tc>
        <w:tc>
          <w:tcPr>
            <w:tcW w:w="3184" w:type="dxa"/>
            <w:vAlign w:val="center"/>
            <w:hideMark/>
          </w:tcPr>
          <w:p w14:paraId="6ABB2EB7" w14:textId="77777777" w:rsidR="005431D6" w:rsidRPr="00514138" w:rsidRDefault="005431D6" w:rsidP="00514138">
            <w:r w:rsidRPr="00514138">
              <w:t>Observation, audit reports, training logs</w:t>
            </w:r>
          </w:p>
        </w:tc>
        <w:tc>
          <w:tcPr>
            <w:tcW w:w="1352" w:type="dxa"/>
            <w:shd w:val="clear" w:color="auto" w:fill="FF0000"/>
          </w:tcPr>
          <w:p w14:paraId="3A76D3FF" w14:textId="7E2BFD63" w:rsidR="005431D6" w:rsidRPr="00514138" w:rsidRDefault="00246BA1" w:rsidP="00514138">
            <w:r>
              <w:t>Essential</w:t>
            </w:r>
          </w:p>
        </w:tc>
      </w:tr>
      <w:tr w:rsidR="00246BA1" w:rsidRPr="00514138" w14:paraId="31C836CA" w14:textId="7BAFAEC8" w:rsidTr="008E7F78">
        <w:trPr>
          <w:tblCellSpacing w:w="15" w:type="dxa"/>
        </w:trPr>
        <w:tc>
          <w:tcPr>
            <w:tcW w:w="548" w:type="dxa"/>
          </w:tcPr>
          <w:p w14:paraId="5808D133" w14:textId="77777777" w:rsidR="00246BA1" w:rsidRPr="00514138" w:rsidRDefault="00246BA1" w:rsidP="00FE1AFD">
            <w:pPr>
              <w:pStyle w:val="ListParagraph"/>
              <w:numPr>
                <w:ilvl w:val="0"/>
                <w:numId w:val="132"/>
              </w:numPr>
            </w:pPr>
          </w:p>
        </w:tc>
        <w:tc>
          <w:tcPr>
            <w:tcW w:w="4116" w:type="dxa"/>
            <w:vAlign w:val="center"/>
            <w:hideMark/>
          </w:tcPr>
          <w:p w14:paraId="43CC3ECC" w14:textId="164E61C0" w:rsidR="00246BA1" w:rsidRPr="00514138" w:rsidRDefault="00246BA1" w:rsidP="00246BA1">
            <w:r w:rsidRPr="00514138">
              <w:t>Catheter-associated bloodstream infection (CLABSI) and VAP prevention bundles are implemented</w:t>
            </w:r>
          </w:p>
        </w:tc>
        <w:tc>
          <w:tcPr>
            <w:tcW w:w="3184" w:type="dxa"/>
            <w:vAlign w:val="center"/>
            <w:hideMark/>
          </w:tcPr>
          <w:p w14:paraId="0D91E9EF" w14:textId="77777777" w:rsidR="00246BA1" w:rsidRPr="00514138" w:rsidRDefault="00246BA1" w:rsidP="00246BA1">
            <w:r w:rsidRPr="00514138">
              <w:t>Bundle compliance checklists, patient audits</w:t>
            </w:r>
          </w:p>
        </w:tc>
        <w:tc>
          <w:tcPr>
            <w:tcW w:w="1352" w:type="dxa"/>
            <w:shd w:val="clear" w:color="auto" w:fill="FF0000"/>
          </w:tcPr>
          <w:p w14:paraId="1DD123FF" w14:textId="00CB7DD5" w:rsidR="00246BA1" w:rsidRPr="00514138" w:rsidRDefault="00246BA1" w:rsidP="00246BA1">
            <w:r w:rsidRPr="00B74BF6">
              <w:t>Essential</w:t>
            </w:r>
          </w:p>
        </w:tc>
      </w:tr>
      <w:tr w:rsidR="00246BA1" w:rsidRPr="00514138" w14:paraId="2779969B" w14:textId="7B5EB27E" w:rsidTr="008E7F78">
        <w:trPr>
          <w:tblCellSpacing w:w="15" w:type="dxa"/>
        </w:trPr>
        <w:tc>
          <w:tcPr>
            <w:tcW w:w="548" w:type="dxa"/>
          </w:tcPr>
          <w:p w14:paraId="0D7F5B0E" w14:textId="77777777" w:rsidR="00246BA1" w:rsidRPr="00514138" w:rsidRDefault="00246BA1" w:rsidP="00FE1AFD">
            <w:pPr>
              <w:pStyle w:val="ListParagraph"/>
              <w:numPr>
                <w:ilvl w:val="0"/>
                <w:numId w:val="132"/>
              </w:numPr>
            </w:pPr>
          </w:p>
        </w:tc>
        <w:tc>
          <w:tcPr>
            <w:tcW w:w="4116" w:type="dxa"/>
            <w:vAlign w:val="center"/>
            <w:hideMark/>
          </w:tcPr>
          <w:p w14:paraId="68EAA95D" w14:textId="654E722F" w:rsidR="00246BA1" w:rsidRPr="00514138" w:rsidRDefault="00246BA1" w:rsidP="00246BA1">
            <w:r w:rsidRPr="00514138">
              <w:t>Isolation precautions for infectious patients are in place</w:t>
            </w:r>
          </w:p>
        </w:tc>
        <w:tc>
          <w:tcPr>
            <w:tcW w:w="3184" w:type="dxa"/>
            <w:vAlign w:val="center"/>
            <w:hideMark/>
          </w:tcPr>
          <w:p w14:paraId="0D7047A7" w14:textId="77777777" w:rsidR="00246BA1" w:rsidRPr="00514138" w:rsidRDefault="00246BA1" w:rsidP="00246BA1">
            <w:r w:rsidRPr="00514138">
              <w:t>SOPs, signage, patient logs</w:t>
            </w:r>
          </w:p>
        </w:tc>
        <w:tc>
          <w:tcPr>
            <w:tcW w:w="1352" w:type="dxa"/>
            <w:shd w:val="clear" w:color="auto" w:fill="FF0000"/>
          </w:tcPr>
          <w:p w14:paraId="7AF28933" w14:textId="19A6F846" w:rsidR="00246BA1" w:rsidRPr="00514138" w:rsidRDefault="00246BA1" w:rsidP="00246BA1">
            <w:r w:rsidRPr="00B74BF6">
              <w:t>Essential</w:t>
            </w:r>
          </w:p>
        </w:tc>
      </w:tr>
      <w:tr w:rsidR="00246BA1" w:rsidRPr="00514138" w14:paraId="0585BCB9" w14:textId="45866C6D" w:rsidTr="008E7F78">
        <w:trPr>
          <w:tblCellSpacing w:w="15" w:type="dxa"/>
        </w:trPr>
        <w:tc>
          <w:tcPr>
            <w:tcW w:w="548" w:type="dxa"/>
          </w:tcPr>
          <w:p w14:paraId="273146E4" w14:textId="77777777" w:rsidR="00246BA1" w:rsidRPr="00514138" w:rsidRDefault="00246BA1" w:rsidP="00FE1AFD">
            <w:pPr>
              <w:pStyle w:val="ListParagraph"/>
              <w:numPr>
                <w:ilvl w:val="0"/>
                <w:numId w:val="132"/>
              </w:numPr>
            </w:pPr>
          </w:p>
        </w:tc>
        <w:tc>
          <w:tcPr>
            <w:tcW w:w="4116" w:type="dxa"/>
            <w:vAlign w:val="center"/>
            <w:hideMark/>
          </w:tcPr>
          <w:p w14:paraId="7E936FFA" w14:textId="69D4E3BA" w:rsidR="00246BA1" w:rsidRPr="00514138" w:rsidRDefault="00246BA1" w:rsidP="00246BA1">
            <w:r w:rsidRPr="00514138">
              <w:t>Incident reporting and analysis systems are functional</w:t>
            </w:r>
          </w:p>
        </w:tc>
        <w:tc>
          <w:tcPr>
            <w:tcW w:w="3184" w:type="dxa"/>
            <w:vAlign w:val="center"/>
            <w:hideMark/>
          </w:tcPr>
          <w:p w14:paraId="793BC872" w14:textId="77777777" w:rsidR="00246BA1" w:rsidRPr="00514138" w:rsidRDefault="00246BA1" w:rsidP="00246BA1">
            <w:r w:rsidRPr="00514138">
              <w:t>Safety forms, RCA reports, QI meeting records</w:t>
            </w:r>
          </w:p>
        </w:tc>
        <w:tc>
          <w:tcPr>
            <w:tcW w:w="1352" w:type="dxa"/>
            <w:shd w:val="clear" w:color="auto" w:fill="FF0000"/>
          </w:tcPr>
          <w:p w14:paraId="50FA7806" w14:textId="358F6021" w:rsidR="00246BA1" w:rsidRPr="00514138" w:rsidRDefault="00246BA1" w:rsidP="00246BA1">
            <w:r w:rsidRPr="00B74BF6">
              <w:t>Essential</w:t>
            </w:r>
          </w:p>
        </w:tc>
      </w:tr>
      <w:tr w:rsidR="00246BA1" w:rsidRPr="00514138" w14:paraId="65DA074B" w14:textId="33DB63A2" w:rsidTr="008E7F78">
        <w:trPr>
          <w:tblCellSpacing w:w="15" w:type="dxa"/>
        </w:trPr>
        <w:tc>
          <w:tcPr>
            <w:tcW w:w="548" w:type="dxa"/>
          </w:tcPr>
          <w:p w14:paraId="520C2B83" w14:textId="77777777" w:rsidR="00246BA1" w:rsidRPr="00514138" w:rsidRDefault="00246BA1" w:rsidP="00FE1AFD">
            <w:pPr>
              <w:pStyle w:val="ListParagraph"/>
              <w:numPr>
                <w:ilvl w:val="0"/>
                <w:numId w:val="132"/>
              </w:numPr>
            </w:pPr>
          </w:p>
        </w:tc>
        <w:tc>
          <w:tcPr>
            <w:tcW w:w="4116" w:type="dxa"/>
            <w:vAlign w:val="center"/>
            <w:hideMark/>
          </w:tcPr>
          <w:p w14:paraId="76A5A9B2" w14:textId="28795705" w:rsidR="00246BA1" w:rsidRPr="00514138" w:rsidRDefault="00246BA1" w:rsidP="00246BA1">
            <w:r w:rsidRPr="00514138">
              <w:t>Environmental cleaning is monitored and logged</w:t>
            </w:r>
          </w:p>
        </w:tc>
        <w:tc>
          <w:tcPr>
            <w:tcW w:w="3184" w:type="dxa"/>
            <w:vAlign w:val="center"/>
            <w:hideMark/>
          </w:tcPr>
          <w:p w14:paraId="4C6BFD1C" w14:textId="77777777" w:rsidR="00246BA1" w:rsidRPr="00514138" w:rsidRDefault="00246BA1" w:rsidP="00246BA1">
            <w:r w:rsidRPr="00514138">
              <w:t>Housekeeping records, infection control checklists</w:t>
            </w:r>
          </w:p>
        </w:tc>
        <w:tc>
          <w:tcPr>
            <w:tcW w:w="1352" w:type="dxa"/>
            <w:shd w:val="clear" w:color="auto" w:fill="FF0000"/>
          </w:tcPr>
          <w:p w14:paraId="028A1572" w14:textId="58679C5F" w:rsidR="00246BA1" w:rsidRPr="00514138" w:rsidRDefault="00246BA1" w:rsidP="00246BA1">
            <w:r w:rsidRPr="00B74BF6">
              <w:t>Essential</w:t>
            </w:r>
          </w:p>
        </w:tc>
      </w:tr>
    </w:tbl>
    <w:p w14:paraId="7856A634" w14:textId="77777777" w:rsidR="00514138" w:rsidRPr="00514138" w:rsidRDefault="00514138" w:rsidP="00514138">
      <w:pPr>
        <w:rPr>
          <w:b/>
          <w:bCs/>
        </w:rPr>
      </w:pPr>
      <w:r w:rsidRPr="00514138">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514138" w:rsidRPr="00514138" w14:paraId="3409B10E" w14:textId="77777777" w:rsidTr="00514138">
        <w:trPr>
          <w:tblCellSpacing w:w="15" w:type="dxa"/>
        </w:trPr>
        <w:tc>
          <w:tcPr>
            <w:tcW w:w="0" w:type="auto"/>
            <w:vAlign w:val="center"/>
            <w:hideMark/>
          </w:tcPr>
          <w:p w14:paraId="2F33108D" w14:textId="77777777" w:rsidR="00514138" w:rsidRPr="00514138" w:rsidRDefault="00514138" w:rsidP="00514138">
            <w:pPr>
              <w:rPr>
                <w:b/>
                <w:bCs/>
              </w:rPr>
            </w:pPr>
            <w:r w:rsidRPr="00514138">
              <w:rPr>
                <w:b/>
                <w:bCs/>
              </w:rPr>
              <w:t>Score</w:t>
            </w:r>
          </w:p>
        </w:tc>
        <w:tc>
          <w:tcPr>
            <w:tcW w:w="0" w:type="auto"/>
            <w:vAlign w:val="center"/>
            <w:hideMark/>
          </w:tcPr>
          <w:p w14:paraId="550ECE35" w14:textId="77777777" w:rsidR="00514138" w:rsidRPr="00514138" w:rsidRDefault="00514138" w:rsidP="00514138">
            <w:pPr>
              <w:rPr>
                <w:b/>
                <w:bCs/>
              </w:rPr>
            </w:pPr>
            <w:r w:rsidRPr="00514138">
              <w:rPr>
                <w:b/>
                <w:bCs/>
              </w:rPr>
              <w:t>Description</w:t>
            </w:r>
          </w:p>
        </w:tc>
      </w:tr>
      <w:tr w:rsidR="00514138" w:rsidRPr="00514138" w14:paraId="057EDC69" w14:textId="77777777" w:rsidTr="00514138">
        <w:trPr>
          <w:tblCellSpacing w:w="15" w:type="dxa"/>
        </w:trPr>
        <w:tc>
          <w:tcPr>
            <w:tcW w:w="0" w:type="auto"/>
            <w:vAlign w:val="center"/>
            <w:hideMark/>
          </w:tcPr>
          <w:p w14:paraId="72DA2BD7" w14:textId="77777777" w:rsidR="00514138" w:rsidRPr="00514138" w:rsidRDefault="00514138" w:rsidP="00514138">
            <w:r w:rsidRPr="00514138">
              <w:t>2</w:t>
            </w:r>
          </w:p>
        </w:tc>
        <w:tc>
          <w:tcPr>
            <w:tcW w:w="0" w:type="auto"/>
            <w:vAlign w:val="center"/>
            <w:hideMark/>
          </w:tcPr>
          <w:p w14:paraId="36D0DB6E" w14:textId="77777777" w:rsidR="00514138" w:rsidRPr="00514138" w:rsidRDefault="00514138" w:rsidP="00514138">
            <w:r w:rsidRPr="00514138">
              <w:t>Fully compliant with all listed indicators</w:t>
            </w:r>
          </w:p>
        </w:tc>
      </w:tr>
      <w:tr w:rsidR="00514138" w:rsidRPr="00514138" w14:paraId="53FBC4F8" w14:textId="77777777" w:rsidTr="00514138">
        <w:trPr>
          <w:tblCellSpacing w:w="15" w:type="dxa"/>
        </w:trPr>
        <w:tc>
          <w:tcPr>
            <w:tcW w:w="0" w:type="auto"/>
            <w:vAlign w:val="center"/>
            <w:hideMark/>
          </w:tcPr>
          <w:p w14:paraId="6EDA6CA0" w14:textId="77777777" w:rsidR="00514138" w:rsidRPr="00514138" w:rsidRDefault="00514138" w:rsidP="00514138">
            <w:r w:rsidRPr="00514138">
              <w:lastRenderedPageBreak/>
              <w:t>1</w:t>
            </w:r>
          </w:p>
        </w:tc>
        <w:tc>
          <w:tcPr>
            <w:tcW w:w="0" w:type="auto"/>
            <w:vAlign w:val="center"/>
            <w:hideMark/>
          </w:tcPr>
          <w:p w14:paraId="4C863713" w14:textId="77777777" w:rsidR="00514138" w:rsidRPr="00514138" w:rsidRDefault="00514138" w:rsidP="00514138">
            <w:r w:rsidRPr="00514138">
              <w:t>Partially compliant with at least 50% of indicators</w:t>
            </w:r>
          </w:p>
        </w:tc>
      </w:tr>
      <w:tr w:rsidR="00514138" w:rsidRPr="00514138" w14:paraId="33D72F3F" w14:textId="77777777" w:rsidTr="00514138">
        <w:trPr>
          <w:tblCellSpacing w:w="15" w:type="dxa"/>
        </w:trPr>
        <w:tc>
          <w:tcPr>
            <w:tcW w:w="0" w:type="auto"/>
            <w:vAlign w:val="center"/>
            <w:hideMark/>
          </w:tcPr>
          <w:p w14:paraId="7CC03B9A" w14:textId="77777777" w:rsidR="00514138" w:rsidRPr="00514138" w:rsidRDefault="00514138" w:rsidP="00514138">
            <w:r w:rsidRPr="00514138">
              <w:t>0</w:t>
            </w:r>
          </w:p>
        </w:tc>
        <w:tc>
          <w:tcPr>
            <w:tcW w:w="0" w:type="auto"/>
            <w:vAlign w:val="center"/>
            <w:hideMark/>
          </w:tcPr>
          <w:p w14:paraId="75BB7728" w14:textId="77777777" w:rsidR="00514138" w:rsidRPr="00514138" w:rsidRDefault="00514138" w:rsidP="00514138">
            <w:r w:rsidRPr="00514138">
              <w:t>Less than 50% compliance or no system in place</w:t>
            </w:r>
          </w:p>
        </w:tc>
      </w:tr>
    </w:tbl>
    <w:p w14:paraId="7C01CA4E" w14:textId="77777777" w:rsidR="00246BA1" w:rsidRPr="00246BA1" w:rsidRDefault="00246BA1" w:rsidP="00246BA1">
      <w:pPr>
        <w:rPr>
          <w:b/>
          <w:bCs/>
        </w:rPr>
      </w:pPr>
      <w:r w:rsidRPr="00246BA1">
        <w:rPr>
          <w:b/>
          <w:bCs/>
        </w:rPr>
        <w:t>References:</w:t>
      </w:r>
    </w:p>
    <w:p w14:paraId="6BBAFB88" w14:textId="20B54AB9" w:rsidR="00246BA1" w:rsidRPr="00246BA1" w:rsidRDefault="00246BA1" w:rsidP="00FE1AFD">
      <w:pPr>
        <w:numPr>
          <w:ilvl w:val="0"/>
          <w:numId w:val="134"/>
        </w:numPr>
      </w:pPr>
      <w:r w:rsidRPr="00246BA1">
        <w:t>World Health Organization (WHO) – Guidelines on Core Components of Infection Prevention and Control Programmes</w:t>
      </w:r>
      <w:r>
        <w:t xml:space="preserve">. </w:t>
      </w:r>
      <w:hyperlink r:id="rId24" w:tgtFrame="_new" w:history="1">
        <w:r w:rsidRPr="00246BA1">
          <w:rPr>
            <w:rStyle w:val="Hyperlink"/>
          </w:rPr>
          <w:t>https://www.who.int/publications/i/item/9789241511505</w:t>
        </w:r>
      </w:hyperlink>
    </w:p>
    <w:p w14:paraId="7F509181" w14:textId="6B14978E" w:rsidR="00246BA1" w:rsidRPr="00246BA1" w:rsidRDefault="00246BA1" w:rsidP="00FE1AFD">
      <w:pPr>
        <w:numPr>
          <w:ilvl w:val="0"/>
          <w:numId w:val="134"/>
        </w:numPr>
      </w:pPr>
      <w:r w:rsidRPr="00246BA1">
        <w:t>Centers for Disease Control and Prevention (CDC) – Healthcare-Associated Infections (HAI) Prevention Bundles</w:t>
      </w:r>
      <w:r>
        <w:t xml:space="preserve">. </w:t>
      </w:r>
      <w:hyperlink r:id="rId25" w:tgtFrame="_new" w:history="1">
        <w:r w:rsidRPr="00246BA1">
          <w:rPr>
            <w:rStyle w:val="Hyperlink"/>
          </w:rPr>
          <w:t>https://www.cdc.gov/hai/prevent/prevention.html</w:t>
        </w:r>
      </w:hyperlink>
    </w:p>
    <w:p w14:paraId="50EB00DE" w14:textId="77777777" w:rsidR="00246BA1" w:rsidRPr="00246BA1" w:rsidRDefault="00246BA1" w:rsidP="00FE1AFD">
      <w:pPr>
        <w:numPr>
          <w:ilvl w:val="0"/>
          <w:numId w:val="134"/>
        </w:numPr>
      </w:pPr>
      <w:r w:rsidRPr="00246BA1">
        <w:t>Institute for Healthcare Improvement (IHI) – Patient Safety &amp; Incident Reporting Systems</w:t>
      </w:r>
      <w:r w:rsidRPr="00246BA1">
        <w:br/>
      </w:r>
      <w:hyperlink r:id="rId26" w:tgtFrame="_new" w:history="1">
        <w:r w:rsidRPr="00246BA1">
          <w:rPr>
            <w:rStyle w:val="Hyperlink"/>
          </w:rPr>
          <w:t>http://www.ihi.org</w:t>
        </w:r>
      </w:hyperlink>
    </w:p>
    <w:p w14:paraId="628D19FD" w14:textId="77777777" w:rsidR="00246BA1" w:rsidRPr="00246BA1" w:rsidRDefault="00246BA1" w:rsidP="00FE1AFD">
      <w:pPr>
        <w:numPr>
          <w:ilvl w:val="0"/>
          <w:numId w:val="134"/>
        </w:numPr>
      </w:pPr>
      <w:r w:rsidRPr="00246BA1">
        <w:t>Pakistan Ministry of National Health Services – National IPC Guidelines</w:t>
      </w:r>
      <w:r w:rsidRPr="00246BA1">
        <w:br/>
        <w:t>Adapted for hospitals and intensive care units.</w:t>
      </w:r>
    </w:p>
    <w:p w14:paraId="053CD0AD" w14:textId="77777777" w:rsidR="00FE7637" w:rsidRPr="001909FD" w:rsidRDefault="00FE7637" w:rsidP="00CC4924">
      <w:pPr>
        <w:rPr>
          <w:b/>
          <w:bCs/>
        </w:rPr>
      </w:pPr>
    </w:p>
    <w:p w14:paraId="44F863F4" w14:textId="77777777" w:rsidR="001909FD" w:rsidRDefault="001909FD" w:rsidP="001909FD">
      <w:pPr>
        <w:rPr>
          <w:b/>
          <w:bCs/>
          <w:color w:val="FF0000"/>
        </w:rPr>
      </w:pPr>
      <w:r w:rsidRPr="001909FD">
        <w:rPr>
          <w:b/>
          <w:bCs/>
        </w:rPr>
        <w:t>Classification of Cardiac Care Unit (CCU) Standards (Based on WHO Patient Safety Framework)</w:t>
      </w:r>
      <w:r w:rsidRPr="001909FD">
        <w:rPr>
          <w:b/>
          <w:bCs/>
          <w:color w:val="FF0000"/>
        </w:rPr>
        <w:t xml:space="preserve"> </w:t>
      </w:r>
    </w:p>
    <w:p w14:paraId="185BE5DD" w14:textId="75EA9F91" w:rsidR="001909FD" w:rsidRPr="001909FD" w:rsidRDefault="001909FD" w:rsidP="001909FD">
      <w:pPr>
        <w:ind w:firstLine="720"/>
        <w:rPr>
          <w:b/>
          <w:bCs/>
        </w:rPr>
      </w:pPr>
      <w:r w:rsidRPr="001909FD">
        <w:rPr>
          <w:b/>
          <w:bCs/>
        </w:rPr>
        <w:t>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3987"/>
      </w:tblGrid>
      <w:tr w:rsidR="001909FD" w:rsidRPr="001909FD" w14:paraId="789A2DB9" w14:textId="77777777" w:rsidTr="001909FD">
        <w:trPr>
          <w:tblCellSpacing w:w="15" w:type="dxa"/>
        </w:trPr>
        <w:tc>
          <w:tcPr>
            <w:tcW w:w="0" w:type="auto"/>
            <w:vAlign w:val="center"/>
            <w:hideMark/>
          </w:tcPr>
          <w:p w14:paraId="188E1DAA" w14:textId="77777777" w:rsidR="001909FD" w:rsidRPr="001909FD" w:rsidRDefault="001909FD" w:rsidP="001909FD">
            <w:pPr>
              <w:rPr>
                <w:b/>
                <w:bCs/>
              </w:rPr>
            </w:pPr>
            <w:r w:rsidRPr="001909FD">
              <w:rPr>
                <w:b/>
                <w:bCs/>
              </w:rPr>
              <w:t>Domain Code</w:t>
            </w:r>
          </w:p>
        </w:tc>
        <w:tc>
          <w:tcPr>
            <w:tcW w:w="0" w:type="auto"/>
            <w:vAlign w:val="center"/>
            <w:hideMark/>
          </w:tcPr>
          <w:p w14:paraId="1F14B616" w14:textId="77777777" w:rsidR="001909FD" w:rsidRPr="001909FD" w:rsidRDefault="001909FD" w:rsidP="001909FD">
            <w:pPr>
              <w:rPr>
                <w:b/>
                <w:bCs/>
              </w:rPr>
            </w:pPr>
            <w:r w:rsidRPr="001909FD">
              <w:rPr>
                <w:b/>
                <w:bCs/>
              </w:rPr>
              <w:t>Title</w:t>
            </w:r>
          </w:p>
        </w:tc>
      </w:tr>
      <w:tr w:rsidR="001909FD" w:rsidRPr="001909FD" w14:paraId="4DD06AD0" w14:textId="77777777" w:rsidTr="001909FD">
        <w:trPr>
          <w:tblCellSpacing w:w="15" w:type="dxa"/>
        </w:trPr>
        <w:tc>
          <w:tcPr>
            <w:tcW w:w="0" w:type="auto"/>
            <w:vAlign w:val="center"/>
            <w:hideMark/>
          </w:tcPr>
          <w:p w14:paraId="4DD91A34" w14:textId="77777777" w:rsidR="001909FD" w:rsidRPr="001909FD" w:rsidRDefault="001909FD" w:rsidP="001909FD">
            <w:pPr>
              <w:rPr>
                <w:b/>
                <w:bCs/>
              </w:rPr>
            </w:pPr>
            <w:r w:rsidRPr="001909FD">
              <w:rPr>
                <w:b/>
                <w:bCs/>
              </w:rPr>
              <w:t>CCU-2</w:t>
            </w:r>
          </w:p>
        </w:tc>
        <w:tc>
          <w:tcPr>
            <w:tcW w:w="0" w:type="auto"/>
            <w:vAlign w:val="center"/>
            <w:hideMark/>
          </w:tcPr>
          <w:p w14:paraId="1CCF0A72" w14:textId="77777777" w:rsidR="001909FD" w:rsidRPr="001909FD" w:rsidRDefault="001909FD" w:rsidP="001909FD">
            <w:pPr>
              <w:rPr>
                <w:b/>
                <w:bCs/>
              </w:rPr>
            </w:pPr>
            <w:r w:rsidRPr="001909FD">
              <w:rPr>
                <w:b/>
                <w:bCs/>
              </w:rPr>
              <w:t>Equipment and Monitoring Systems</w:t>
            </w:r>
          </w:p>
        </w:tc>
      </w:tr>
      <w:tr w:rsidR="001909FD" w:rsidRPr="001909FD" w14:paraId="756121D9" w14:textId="77777777" w:rsidTr="001909FD">
        <w:trPr>
          <w:tblCellSpacing w:w="15" w:type="dxa"/>
        </w:trPr>
        <w:tc>
          <w:tcPr>
            <w:tcW w:w="0" w:type="auto"/>
            <w:vAlign w:val="center"/>
            <w:hideMark/>
          </w:tcPr>
          <w:p w14:paraId="4F9E9EA1" w14:textId="77777777" w:rsidR="001909FD" w:rsidRPr="001909FD" w:rsidRDefault="001909FD" w:rsidP="001909FD">
            <w:pPr>
              <w:rPr>
                <w:b/>
                <w:bCs/>
              </w:rPr>
            </w:pPr>
            <w:r w:rsidRPr="001909FD">
              <w:rPr>
                <w:b/>
                <w:bCs/>
              </w:rPr>
              <w:t>CCU-3</w:t>
            </w:r>
          </w:p>
        </w:tc>
        <w:tc>
          <w:tcPr>
            <w:tcW w:w="0" w:type="auto"/>
            <w:vAlign w:val="center"/>
            <w:hideMark/>
          </w:tcPr>
          <w:p w14:paraId="13386400" w14:textId="77777777" w:rsidR="001909FD" w:rsidRPr="001909FD" w:rsidRDefault="001909FD" w:rsidP="001909FD">
            <w:pPr>
              <w:rPr>
                <w:b/>
                <w:bCs/>
              </w:rPr>
            </w:pPr>
            <w:r w:rsidRPr="001909FD">
              <w:rPr>
                <w:b/>
                <w:bCs/>
              </w:rPr>
              <w:t>Staffing and Training</w:t>
            </w:r>
          </w:p>
        </w:tc>
      </w:tr>
      <w:tr w:rsidR="001909FD" w:rsidRPr="001909FD" w14:paraId="596BB819" w14:textId="77777777" w:rsidTr="001909FD">
        <w:trPr>
          <w:tblCellSpacing w:w="15" w:type="dxa"/>
        </w:trPr>
        <w:tc>
          <w:tcPr>
            <w:tcW w:w="0" w:type="auto"/>
            <w:vAlign w:val="center"/>
            <w:hideMark/>
          </w:tcPr>
          <w:p w14:paraId="2A5C7779" w14:textId="77777777" w:rsidR="001909FD" w:rsidRPr="001909FD" w:rsidRDefault="001909FD" w:rsidP="001909FD">
            <w:pPr>
              <w:rPr>
                <w:b/>
                <w:bCs/>
              </w:rPr>
            </w:pPr>
            <w:r w:rsidRPr="001909FD">
              <w:rPr>
                <w:b/>
                <w:bCs/>
              </w:rPr>
              <w:t>CCU-4</w:t>
            </w:r>
          </w:p>
        </w:tc>
        <w:tc>
          <w:tcPr>
            <w:tcW w:w="0" w:type="auto"/>
            <w:vAlign w:val="center"/>
            <w:hideMark/>
          </w:tcPr>
          <w:p w14:paraId="38601754" w14:textId="77777777" w:rsidR="001909FD" w:rsidRPr="001909FD" w:rsidRDefault="001909FD" w:rsidP="001909FD">
            <w:pPr>
              <w:rPr>
                <w:b/>
                <w:bCs/>
              </w:rPr>
            </w:pPr>
            <w:r w:rsidRPr="001909FD">
              <w:rPr>
                <w:b/>
                <w:bCs/>
              </w:rPr>
              <w:t>Clinical Protocols and Emergency Care</w:t>
            </w:r>
          </w:p>
        </w:tc>
      </w:tr>
      <w:tr w:rsidR="001909FD" w:rsidRPr="001909FD" w14:paraId="5C8BC844" w14:textId="77777777" w:rsidTr="001909FD">
        <w:trPr>
          <w:tblCellSpacing w:w="15" w:type="dxa"/>
        </w:trPr>
        <w:tc>
          <w:tcPr>
            <w:tcW w:w="0" w:type="auto"/>
            <w:vAlign w:val="center"/>
            <w:hideMark/>
          </w:tcPr>
          <w:p w14:paraId="148274F8" w14:textId="77777777" w:rsidR="001909FD" w:rsidRPr="001909FD" w:rsidRDefault="001909FD" w:rsidP="001909FD">
            <w:pPr>
              <w:rPr>
                <w:b/>
                <w:bCs/>
              </w:rPr>
            </w:pPr>
            <w:r w:rsidRPr="001909FD">
              <w:rPr>
                <w:b/>
                <w:bCs/>
              </w:rPr>
              <w:t>CCU-5</w:t>
            </w:r>
          </w:p>
        </w:tc>
        <w:tc>
          <w:tcPr>
            <w:tcW w:w="0" w:type="auto"/>
            <w:vAlign w:val="center"/>
            <w:hideMark/>
          </w:tcPr>
          <w:p w14:paraId="6BCE186C" w14:textId="77777777" w:rsidR="001909FD" w:rsidRPr="001909FD" w:rsidRDefault="001909FD" w:rsidP="001909FD">
            <w:pPr>
              <w:rPr>
                <w:b/>
                <w:bCs/>
              </w:rPr>
            </w:pPr>
            <w:r w:rsidRPr="001909FD">
              <w:rPr>
                <w:b/>
                <w:bCs/>
              </w:rPr>
              <w:t>Infection Prevention and Patient Safety</w:t>
            </w:r>
          </w:p>
        </w:tc>
      </w:tr>
    </w:tbl>
    <w:p w14:paraId="798EBB3B" w14:textId="3695413C" w:rsidR="001909FD" w:rsidRPr="001909FD" w:rsidRDefault="001909FD" w:rsidP="001909FD">
      <w:pPr>
        <w:ind w:firstLine="720"/>
        <w:rPr>
          <w:b/>
          <w:bCs/>
        </w:rPr>
      </w:pPr>
      <w:r w:rsidRPr="001909FD">
        <w:rPr>
          <w:b/>
          <w:bCs/>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2622"/>
      </w:tblGrid>
      <w:tr w:rsidR="001909FD" w:rsidRPr="001909FD" w14:paraId="5C9E67A7" w14:textId="77777777" w:rsidTr="001909FD">
        <w:trPr>
          <w:tblCellSpacing w:w="15" w:type="dxa"/>
        </w:trPr>
        <w:tc>
          <w:tcPr>
            <w:tcW w:w="0" w:type="auto"/>
            <w:vAlign w:val="center"/>
            <w:hideMark/>
          </w:tcPr>
          <w:p w14:paraId="73B1C12A" w14:textId="77777777" w:rsidR="001909FD" w:rsidRPr="001909FD" w:rsidRDefault="001909FD" w:rsidP="001909FD">
            <w:pPr>
              <w:rPr>
                <w:b/>
                <w:bCs/>
              </w:rPr>
            </w:pPr>
            <w:r w:rsidRPr="001909FD">
              <w:rPr>
                <w:b/>
                <w:bCs/>
              </w:rPr>
              <w:t>Domain Code</w:t>
            </w:r>
          </w:p>
        </w:tc>
        <w:tc>
          <w:tcPr>
            <w:tcW w:w="0" w:type="auto"/>
            <w:vAlign w:val="center"/>
            <w:hideMark/>
          </w:tcPr>
          <w:p w14:paraId="054C567B" w14:textId="77777777" w:rsidR="001909FD" w:rsidRPr="001909FD" w:rsidRDefault="001909FD" w:rsidP="001909FD">
            <w:pPr>
              <w:rPr>
                <w:b/>
                <w:bCs/>
              </w:rPr>
            </w:pPr>
            <w:r w:rsidRPr="001909FD">
              <w:rPr>
                <w:b/>
                <w:bCs/>
              </w:rPr>
              <w:t>Title</w:t>
            </w:r>
          </w:p>
        </w:tc>
      </w:tr>
      <w:tr w:rsidR="001909FD" w:rsidRPr="001909FD" w14:paraId="57FF78AD" w14:textId="77777777" w:rsidTr="001909FD">
        <w:trPr>
          <w:tblCellSpacing w:w="15" w:type="dxa"/>
        </w:trPr>
        <w:tc>
          <w:tcPr>
            <w:tcW w:w="0" w:type="auto"/>
            <w:vAlign w:val="center"/>
            <w:hideMark/>
          </w:tcPr>
          <w:p w14:paraId="43FB49A2" w14:textId="77777777" w:rsidR="001909FD" w:rsidRPr="001909FD" w:rsidRDefault="001909FD" w:rsidP="001909FD">
            <w:pPr>
              <w:rPr>
                <w:b/>
                <w:bCs/>
              </w:rPr>
            </w:pPr>
            <w:r w:rsidRPr="001909FD">
              <w:rPr>
                <w:b/>
                <w:bCs/>
              </w:rPr>
              <w:t>CCU-1</w:t>
            </w:r>
          </w:p>
        </w:tc>
        <w:tc>
          <w:tcPr>
            <w:tcW w:w="0" w:type="auto"/>
            <w:vAlign w:val="center"/>
            <w:hideMark/>
          </w:tcPr>
          <w:p w14:paraId="1A44AF22" w14:textId="77777777" w:rsidR="001909FD" w:rsidRPr="001909FD" w:rsidRDefault="001909FD" w:rsidP="001909FD">
            <w:pPr>
              <w:rPr>
                <w:b/>
                <w:bCs/>
              </w:rPr>
            </w:pPr>
            <w:r w:rsidRPr="001909FD">
              <w:rPr>
                <w:b/>
                <w:bCs/>
              </w:rPr>
              <w:t>Infrastructure and Design</w:t>
            </w:r>
          </w:p>
        </w:tc>
      </w:tr>
    </w:tbl>
    <w:p w14:paraId="7EC57011" w14:textId="1032240D" w:rsidR="001909FD" w:rsidRPr="001909FD" w:rsidRDefault="001909FD" w:rsidP="001909FD">
      <w:pPr>
        <w:rPr>
          <w:b/>
          <w:bCs/>
        </w:rPr>
      </w:pPr>
      <w:r w:rsidRPr="001909FD">
        <w:rPr>
          <w:b/>
          <w:bCs/>
        </w:rPr>
        <w:t>Developmental Standards</w:t>
      </w:r>
    </w:p>
    <w:p w14:paraId="7769399A" w14:textId="77777777" w:rsidR="001909FD" w:rsidRPr="001909FD" w:rsidRDefault="001909FD" w:rsidP="001909FD">
      <w:pPr>
        <w:rPr>
          <w:b/>
          <w:bCs/>
        </w:rPr>
      </w:pPr>
      <w:r w:rsidRPr="001909FD">
        <w:rPr>
          <w:b/>
          <w:bCs/>
        </w:rPr>
        <w:t>Currently, no domains are categorized as developmental. However, future domains such as:</w:t>
      </w:r>
    </w:p>
    <w:p w14:paraId="1AD3CBD9" w14:textId="77777777" w:rsidR="001909FD" w:rsidRPr="001909FD" w:rsidRDefault="001909FD" w:rsidP="00FE1AFD">
      <w:pPr>
        <w:numPr>
          <w:ilvl w:val="0"/>
          <w:numId w:val="13"/>
        </w:numPr>
        <w:rPr>
          <w:b/>
          <w:bCs/>
        </w:rPr>
      </w:pPr>
      <w:r w:rsidRPr="001909FD">
        <w:rPr>
          <w:b/>
          <w:bCs/>
        </w:rPr>
        <w:lastRenderedPageBreak/>
        <w:t>Integration with tele-cardiology systems</w:t>
      </w:r>
    </w:p>
    <w:p w14:paraId="4A4003E5" w14:textId="77777777" w:rsidR="001909FD" w:rsidRPr="001909FD" w:rsidRDefault="001909FD" w:rsidP="00FE1AFD">
      <w:pPr>
        <w:numPr>
          <w:ilvl w:val="0"/>
          <w:numId w:val="13"/>
        </w:numPr>
        <w:rPr>
          <w:b/>
          <w:bCs/>
        </w:rPr>
      </w:pPr>
      <w:r w:rsidRPr="001909FD">
        <w:rPr>
          <w:b/>
          <w:bCs/>
        </w:rPr>
        <w:t>AI-based arrhythmia detection tools</w:t>
      </w:r>
    </w:p>
    <w:p w14:paraId="14E24DA6" w14:textId="77777777" w:rsidR="001909FD" w:rsidRPr="001909FD" w:rsidRDefault="001909FD" w:rsidP="00FE1AFD">
      <w:pPr>
        <w:numPr>
          <w:ilvl w:val="0"/>
          <w:numId w:val="13"/>
        </w:numPr>
        <w:rPr>
          <w:b/>
          <w:bCs/>
        </w:rPr>
      </w:pPr>
      <w:r w:rsidRPr="001909FD">
        <w:rPr>
          <w:b/>
          <w:bCs/>
        </w:rPr>
        <w:t>Digital dashboards for real-time patient status</w:t>
      </w:r>
    </w:p>
    <w:p w14:paraId="76D46A34" w14:textId="77777777" w:rsidR="001909FD" w:rsidRPr="001909FD" w:rsidRDefault="001909FD" w:rsidP="001909FD">
      <w:pPr>
        <w:rPr>
          <w:b/>
          <w:bCs/>
        </w:rPr>
      </w:pPr>
      <w:r w:rsidRPr="001909FD">
        <w:rPr>
          <w:b/>
          <w:bCs/>
        </w:rPr>
        <w:t>References</w:t>
      </w:r>
    </w:p>
    <w:p w14:paraId="4DFB552F" w14:textId="77777777" w:rsidR="001909FD" w:rsidRPr="001909FD" w:rsidRDefault="001909FD" w:rsidP="00FE1AFD">
      <w:pPr>
        <w:numPr>
          <w:ilvl w:val="0"/>
          <w:numId w:val="14"/>
        </w:numPr>
      </w:pPr>
      <w:r w:rsidRPr="001909FD">
        <w:t xml:space="preserve">WHO (2020) – </w:t>
      </w:r>
      <w:r w:rsidRPr="001909FD">
        <w:rPr>
          <w:i/>
          <w:iCs/>
        </w:rPr>
        <w:t>Standards for Improving Quality of Care in Health Facilities</w:t>
      </w:r>
    </w:p>
    <w:p w14:paraId="3DFFD580" w14:textId="77777777" w:rsidR="001909FD" w:rsidRPr="001909FD" w:rsidRDefault="001909FD" w:rsidP="00FE1AFD">
      <w:pPr>
        <w:numPr>
          <w:ilvl w:val="0"/>
          <w:numId w:val="14"/>
        </w:numPr>
      </w:pPr>
      <w:r w:rsidRPr="001909FD">
        <w:t xml:space="preserve">American Heart Association (AHA) – </w:t>
      </w:r>
      <w:r w:rsidRPr="001909FD">
        <w:rPr>
          <w:i/>
          <w:iCs/>
        </w:rPr>
        <w:t>Advanced Cardiac Life Support (ACLS) Guidelines</w:t>
      </w:r>
    </w:p>
    <w:p w14:paraId="1AAE58C8" w14:textId="77777777" w:rsidR="001909FD" w:rsidRPr="001909FD" w:rsidRDefault="001909FD" w:rsidP="00FE1AFD">
      <w:pPr>
        <w:numPr>
          <w:ilvl w:val="0"/>
          <w:numId w:val="14"/>
        </w:numPr>
      </w:pPr>
      <w:r w:rsidRPr="001909FD">
        <w:t xml:space="preserve">World Federation of Intensive and Critical Care – </w:t>
      </w:r>
      <w:r w:rsidRPr="001909FD">
        <w:rPr>
          <w:i/>
          <w:iCs/>
        </w:rPr>
        <w:t>Critical Care Standards</w:t>
      </w:r>
    </w:p>
    <w:p w14:paraId="2D90BCDC" w14:textId="77777777" w:rsidR="001909FD" w:rsidRPr="001909FD" w:rsidRDefault="001909FD" w:rsidP="00FE1AFD">
      <w:pPr>
        <w:numPr>
          <w:ilvl w:val="0"/>
          <w:numId w:val="14"/>
        </w:numPr>
      </w:pPr>
      <w:r w:rsidRPr="001909FD">
        <w:t xml:space="preserve">Pakistan Cardiac Society – </w:t>
      </w:r>
      <w:r w:rsidRPr="001909FD">
        <w:rPr>
          <w:i/>
          <w:iCs/>
        </w:rPr>
        <w:t>National Guidelines for Management of Cardiovascular Diseases</w:t>
      </w:r>
    </w:p>
    <w:p w14:paraId="24AA1359" w14:textId="77777777" w:rsidR="001909FD" w:rsidRPr="001909FD" w:rsidRDefault="001909FD" w:rsidP="00FE1AFD">
      <w:pPr>
        <w:numPr>
          <w:ilvl w:val="0"/>
          <w:numId w:val="14"/>
        </w:numPr>
      </w:pPr>
      <w:r w:rsidRPr="001909FD">
        <w:t xml:space="preserve">CDC (2023) – </w:t>
      </w:r>
      <w:r w:rsidRPr="001909FD">
        <w:rPr>
          <w:i/>
          <w:iCs/>
        </w:rPr>
        <w:t>Infection Control Guidelines for CLABSI and VAP Prevention</w:t>
      </w:r>
    </w:p>
    <w:p w14:paraId="2BB5057D" w14:textId="77777777" w:rsidR="001909FD" w:rsidRDefault="001909FD" w:rsidP="001909FD">
      <w:pPr>
        <w:rPr>
          <w:i/>
          <w:iCs/>
        </w:rPr>
      </w:pPr>
      <w:r w:rsidRPr="001909FD">
        <w:rPr>
          <w:i/>
          <w:iCs/>
        </w:rPr>
        <w:t>These references support the CCU standards for monitoring, emergency care, infection prevention, and staffing.</w:t>
      </w:r>
    </w:p>
    <w:p w14:paraId="7CF98F43" w14:textId="77777777" w:rsidR="00246BA1" w:rsidRPr="001909FD" w:rsidRDefault="00246BA1" w:rsidP="001909FD"/>
    <w:p w14:paraId="41E9DBDC" w14:textId="44B16E76" w:rsidR="001909FD" w:rsidRPr="001909FD" w:rsidRDefault="001909FD" w:rsidP="00FE1AFD">
      <w:pPr>
        <w:pStyle w:val="ListParagraph"/>
        <w:numPr>
          <w:ilvl w:val="1"/>
          <w:numId w:val="79"/>
        </w:numPr>
        <w:ind w:left="180" w:hanging="270"/>
        <w:rPr>
          <w:b/>
          <w:bCs/>
          <w:sz w:val="32"/>
          <w:szCs w:val="32"/>
          <w:highlight w:val="lightGray"/>
        </w:rPr>
      </w:pPr>
      <w:r w:rsidRPr="001909FD">
        <w:rPr>
          <w:b/>
          <w:bCs/>
          <w:sz w:val="32"/>
          <w:szCs w:val="32"/>
          <w:highlight w:val="lightGray"/>
        </w:rPr>
        <w:t>Labo</w:t>
      </w:r>
      <w:r>
        <w:rPr>
          <w:b/>
          <w:bCs/>
          <w:sz w:val="32"/>
          <w:szCs w:val="32"/>
          <w:highlight w:val="lightGray"/>
        </w:rPr>
        <w:t>u</w:t>
      </w:r>
      <w:r w:rsidRPr="001909FD">
        <w:rPr>
          <w:b/>
          <w:bCs/>
          <w:sz w:val="32"/>
          <w:szCs w:val="32"/>
          <w:highlight w:val="lightGray"/>
        </w:rPr>
        <w:t>r and Delivery Room Standards for Category I Hospitals</w:t>
      </w:r>
    </w:p>
    <w:p w14:paraId="43A46110" w14:textId="77777777" w:rsidR="001909FD" w:rsidRPr="001909FD" w:rsidRDefault="001909FD" w:rsidP="001909FD">
      <w:pPr>
        <w:rPr>
          <w:b/>
          <w:bCs/>
        </w:rPr>
      </w:pPr>
      <w:r w:rsidRPr="001909FD">
        <w:rPr>
          <w:b/>
          <w:bCs/>
        </w:rPr>
        <w:t>Domain: LDR-1 – Infrastructure and Physical Layout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320"/>
        <w:gridCol w:w="3098"/>
        <w:gridCol w:w="1397"/>
      </w:tblGrid>
      <w:tr w:rsidR="008E7F78" w:rsidRPr="001909FD" w14:paraId="05E5B839" w14:textId="12EC5F87" w:rsidTr="00D05222">
        <w:trPr>
          <w:tblHeader/>
          <w:tblCellSpacing w:w="15" w:type="dxa"/>
        </w:trPr>
        <w:tc>
          <w:tcPr>
            <w:tcW w:w="490" w:type="dxa"/>
          </w:tcPr>
          <w:p w14:paraId="6D2DF21F" w14:textId="77777777" w:rsidR="008E7F78" w:rsidRPr="001909FD" w:rsidRDefault="008E7F78" w:rsidP="001909FD">
            <w:pPr>
              <w:rPr>
                <w:b/>
                <w:bCs/>
              </w:rPr>
            </w:pPr>
          </w:p>
        </w:tc>
        <w:tc>
          <w:tcPr>
            <w:tcW w:w="4290" w:type="dxa"/>
            <w:vAlign w:val="center"/>
            <w:hideMark/>
          </w:tcPr>
          <w:p w14:paraId="142C69FF" w14:textId="523C44F3" w:rsidR="008E7F78" w:rsidRPr="001909FD" w:rsidRDefault="008E7F78" w:rsidP="001909FD">
            <w:pPr>
              <w:rPr>
                <w:b/>
                <w:bCs/>
              </w:rPr>
            </w:pPr>
            <w:r w:rsidRPr="001909FD">
              <w:rPr>
                <w:b/>
                <w:bCs/>
              </w:rPr>
              <w:t>Indicator</w:t>
            </w:r>
          </w:p>
        </w:tc>
        <w:tc>
          <w:tcPr>
            <w:tcW w:w="3068" w:type="dxa"/>
            <w:vAlign w:val="center"/>
            <w:hideMark/>
          </w:tcPr>
          <w:p w14:paraId="06EB248C" w14:textId="77777777" w:rsidR="008E7F78" w:rsidRPr="001909FD" w:rsidRDefault="008E7F78" w:rsidP="001909FD">
            <w:pPr>
              <w:rPr>
                <w:b/>
                <w:bCs/>
              </w:rPr>
            </w:pPr>
            <w:r w:rsidRPr="001909FD">
              <w:rPr>
                <w:b/>
                <w:bCs/>
              </w:rPr>
              <w:t>Means of Verification</w:t>
            </w:r>
          </w:p>
        </w:tc>
        <w:tc>
          <w:tcPr>
            <w:tcW w:w="1352" w:type="dxa"/>
          </w:tcPr>
          <w:p w14:paraId="11197D36" w14:textId="38A07573" w:rsidR="008E7F78" w:rsidRPr="001909FD" w:rsidRDefault="008E7F78" w:rsidP="001909FD">
            <w:pPr>
              <w:rPr>
                <w:b/>
                <w:bCs/>
              </w:rPr>
            </w:pPr>
            <w:r>
              <w:rPr>
                <w:b/>
                <w:bCs/>
              </w:rPr>
              <w:t>Classification</w:t>
            </w:r>
          </w:p>
        </w:tc>
      </w:tr>
      <w:tr w:rsidR="008E7F78" w:rsidRPr="001909FD" w14:paraId="6B20EBE7" w14:textId="19E538D1" w:rsidTr="00D05222">
        <w:trPr>
          <w:tblCellSpacing w:w="15" w:type="dxa"/>
        </w:trPr>
        <w:tc>
          <w:tcPr>
            <w:tcW w:w="490" w:type="dxa"/>
          </w:tcPr>
          <w:p w14:paraId="3D7B6B53" w14:textId="77777777" w:rsidR="008E7F78" w:rsidRPr="001909FD" w:rsidRDefault="008E7F78" w:rsidP="00FE1AFD">
            <w:pPr>
              <w:pStyle w:val="ListParagraph"/>
              <w:numPr>
                <w:ilvl w:val="0"/>
                <w:numId w:val="136"/>
              </w:numPr>
            </w:pPr>
          </w:p>
        </w:tc>
        <w:tc>
          <w:tcPr>
            <w:tcW w:w="4290" w:type="dxa"/>
            <w:vAlign w:val="center"/>
            <w:hideMark/>
          </w:tcPr>
          <w:p w14:paraId="58D9205F" w14:textId="16AE72EB" w:rsidR="008E7F78" w:rsidRPr="001909FD" w:rsidRDefault="008E7F78" w:rsidP="001909FD">
            <w:r w:rsidRPr="001909FD">
              <w:t>Labour and delivery rooms are separate from general wards</w:t>
            </w:r>
          </w:p>
        </w:tc>
        <w:tc>
          <w:tcPr>
            <w:tcW w:w="3068" w:type="dxa"/>
            <w:vAlign w:val="center"/>
            <w:hideMark/>
          </w:tcPr>
          <w:p w14:paraId="1CBBC929" w14:textId="77777777" w:rsidR="008E7F78" w:rsidRPr="001909FD" w:rsidRDefault="008E7F78" w:rsidP="001909FD">
            <w:r w:rsidRPr="001909FD">
              <w:t>Floor plans, physical inspection</w:t>
            </w:r>
          </w:p>
        </w:tc>
        <w:tc>
          <w:tcPr>
            <w:tcW w:w="1352" w:type="dxa"/>
            <w:shd w:val="clear" w:color="auto" w:fill="FF0000"/>
          </w:tcPr>
          <w:p w14:paraId="09C1663F" w14:textId="31425063" w:rsidR="008E7F78" w:rsidRPr="001909FD" w:rsidRDefault="007320DB" w:rsidP="001909FD">
            <w:r>
              <w:t>Essential</w:t>
            </w:r>
          </w:p>
        </w:tc>
      </w:tr>
      <w:tr w:rsidR="007320DB" w:rsidRPr="001909FD" w14:paraId="03E58DCC" w14:textId="5B7C3AD4" w:rsidTr="00D05222">
        <w:trPr>
          <w:tblCellSpacing w:w="15" w:type="dxa"/>
        </w:trPr>
        <w:tc>
          <w:tcPr>
            <w:tcW w:w="490" w:type="dxa"/>
          </w:tcPr>
          <w:p w14:paraId="6EB97773" w14:textId="77777777" w:rsidR="007320DB" w:rsidRPr="001909FD" w:rsidRDefault="007320DB" w:rsidP="00FE1AFD">
            <w:pPr>
              <w:pStyle w:val="ListParagraph"/>
              <w:numPr>
                <w:ilvl w:val="0"/>
                <w:numId w:val="136"/>
              </w:numPr>
            </w:pPr>
          </w:p>
        </w:tc>
        <w:tc>
          <w:tcPr>
            <w:tcW w:w="4290" w:type="dxa"/>
            <w:vAlign w:val="center"/>
            <w:hideMark/>
          </w:tcPr>
          <w:p w14:paraId="6906FE18" w14:textId="42D133B5" w:rsidR="007320DB" w:rsidRPr="001909FD" w:rsidRDefault="007320DB" w:rsidP="007320DB">
            <w:r w:rsidRPr="001909FD">
              <w:t>Adequate ventilation, lighting, and temperature control are maintained</w:t>
            </w:r>
          </w:p>
        </w:tc>
        <w:tc>
          <w:tcPr>
            <w:tcW w:w="3068" w:type="dxa"/>
            <w:vAlign w:val="center"/>
            <w:hideMark/>
          </w:tcPr>
          <w:p w14:paraId="4C4EBE40" w14:textId="77777777" w:rsidR="007320DB" w:rsidRPr="001909FD" w:rsidRDefault="007320DB" w:rsidP="007320DB">
            <w:r w:rsidRPr="001909FD">
              <w:t>Environmental control logs, observation</w:t>
            </w:r>
          </w:p>
        </w:tc>
        <w:tc>
          <w:tcPr>
            <w:tcW w:w="1352" w:type="dxa"/>
            <w:shd w:val="clear" w:color="auto" w:fill="FF0000"/>
          </w:tcPr>
          <w:p w14:paraId="47E9BCD8" w14:textId="6E6AA4B0" w:rsidR="007320DB" w:rsidRPr="001909FD" w:rsidRDefault="007320DB" w:rsidP="007320DB">
            <w:r w:rsidRPr="007A1490">
              <w:t>Essential</w:t>
            </w:r>
          </w:p>
        </w:tc>
      </w:tr>
      <w:tr w:rsidR="007320DB" w:rsidRPr="001909FD" w14:paraId="51FA747D" w14:textId="6CFE7E89" w:rsidTr="00D05222">
        <w:trPr>
          <w:tblCellSpacing w:w="15" w:type="dxa"/>
        </w:trPr>
        <w:tc>
          <w:tcPr>
            <w:tcW w:w="490" w:type="dxa"/>
          </w:tcPr>
          <w:p w14:paraId="1544458F" w14:textId="77777777" w:rsidR="007320DB" w:rsidRPr="001909FD" w:rsidRDefault="007320DB" w:rsidP="00FE1AFD">
            <w:pPr>
              <w:pStyle w:val="ListParagraph"/>
              <w:numPr>
                <w:ilvl w:val="0"/>
                <w:numId w:val="136"/>
              </w:numPr>
            </w:pPr>
          </w:p>
        </w:tc>
        <w:tc>
          <w:tcPr>
            <w:tcW w:w="4290" w:type="dxa"/>
            <w:vAlign w:val="center"/>
            <w:hideMark/>
          </w:tcPr>
          <w:p w14:paraId="187D77D8" w14:textId="5C2868AB" w:rsidR="007320DB" w:rsidRPr="001909FD" w:rsidRDefault="007320DB" w:rsidP="007320DB">
            <w:r w:rsidRPr="001909FD">
              <w:t>Privacy measures (curtains/partitions) are ensured</w:t>
            </w:r>
          </w:p>
        </w:tc>
        <w:tc>
          <w:tcPr>
            <w:tcW w:w="3068" w:type="dxa"/>
            <w:vAlign w:val="center"/>
            <w:hideMark/>
          </w:tcPr>
          <w:p w14:paraId="206B5DCE" w14:textId="77777777" w:rsidR="007320DB" w:rsidRPr="001909FD" w:rsidRDefault="007320DB" w:rsidP="007320DB">
            <w:r w:rsidRPr="001909FD">
              <w:t>Visual inspection, patient feedback</w:t>
            </w:r>
          </w:p>
        </w:tc>
        <w:tc>
          <w:tcPr>
            <w:tcW w:w="1352" w:type="dxa"/>
            <w:shd w:val="clear" w:color="auto" w:fill="FF0000"/>
          </w:tcPr>
          <w:p w14:paraId="7A494653" w14:textId="0C3CD51F" w:rsidR="007320DB" w:rsidRPr="001909FD" w:rsidRDefault="007320DB" w:rsidP="007320DB">
            <w:r w:rsidRPr="007A1490">
              <w:t>Essential</w:t>
            </w:r>
          </w:p>
        </w:tc>
      </w:tr>
      <w:tr w:rsidR="007320DB" w:rsidRPr="001909FD" w14:paraId="5E80C84A" w14:textId="681BE865" w:rsidTr="00D05222">
        <w:trPr>
          <w:tblCellSpacing w:w="15" w:type="dxa"/>
        </w:trPr>
        <w:tc>
          <w:tcPr>
            <w:tcW w:w="490" w:type="dxa"/>
          </w:tcPr>
          <w:p w14:paraId="1EDCCFC7" w14:textId="77777777" w:rsidR="007320DB" w:rsidRPr="001909FD" w:rsidRDefault="007320DB" w:rsidP="00FE1AFD">
            <w:pPr>
              <w:pStyle w:val="ListParagraph"/>
              <w:numPr>
                <w:ilvl w:val="0"/>
                <w:numId w:val="136"/>
              </w:numPr>
            </w:pPr>
          </w:p>
        </w:tc>
        <w:tc>
          <w:tcPr>
            <w:tcW w:w="4290" w:type="dxa"/>
            <w:vAlign w:val="center"/>
            <w:hideMark/>
          </w:tcPr>
          <w:p w14:paraId="1053B249" w14:textId="772D45D4" w:rsidR="007320DB" w:rsidRPr="001909FD" w:rsidRDefault="007320DB" w:rsidP="007320DB">
            <w:r w:rsidRPr="001909FD">
              <w:t>Space and layout support emergency access and mobility</w:t>
            </w:r>
          </w:p>
        </w:tc>
        <w:tc>
          <w:tcPr>
            <w:tcW w:w="3068" w:type="dxa"/>
            <w:vAlign w:val="center"/>
            <w:hideMark/>
          </w:tcPr>
          <w:p w14:paraId="75EB49F2" w14:textId="77777777" w:rsidR="007320DB" w:rsidRPr="001909FD" w:rsidRDefault="007320DB" w:rsidP="007320DB">
            <w:r w:rsidRPr="001909FD">
              <w:t>Floor plan, site observation</w:t>
            </w:r>
          </w:p>
        </w:tc>
        <w:tc>
          <w:tcPr>
            <w:tcW w:w="1352" w:type="dxa"/>
            <w:shd w:val="clear" w:color="auto" w:fill="FF0000"/>
          </w:tcPr>
          <w:p w14:paraId="11AF497B" w14:textId="4C605AC1" w:rsidR="007320DB" w:rsidRPr="001909FD" w:rsidRDefault="007320DB" w:rsidP="007320DB">
            <w:r w:rsidRPr="00017ACE">
              <w:t>Essential</w:t>
            </w:r>
          </w:p>
        </w:tc>
      </w:tr>
      <w:tr w:rsidR="007320DB" w:rsidRPr="001909FD" w14:paraId="534326F4" w14:textId="0CA29E8C" w:rsidTr="00D05222">
        <w:trPr>
          <w:tblCellSpacing w:w="15" w:type="dxa"/>
        </w:trPr>
        <w:tc>
          <w:tcPr>
            <w:tcW w:w="490" w:type="dxa"/>
          </w:tcPr>
          <w:p w14:paraId="7B83641D" w14:textId="77777777" w:rsidR="007320DB" w:rsidRPr="001909FD" w:rsidRDefault="007320DB" w:rsidP="00FE1AFD">
            <w:pPr>
              <w:pStyle w:val="ListParagraph"/>
              <w:numPr>
                <w:ilvl w:val="0"/>
                <w:numId w:val="136"/>
              </w:numPr>
            </w:pPr>
          </w:p>
        </w:tc>
        <w:tc>
          <w:tcPr>
            <w:tcW w:w="4290" w:type="dxa"/>
            <w:vAlign w:val="center"/>
            <w:hideMark/>
          </w:tcPr>
          <w:p w14:paraId="0D90B6FF" w14:textId="181BBF37" w:rsidR="007320DB" w:rsidRPr="001909FD" w:rsidRDefault="007320DB" w:rsidP="007320DB">
            <w:r w:rsidRPr="001909FD">
              <w:t>Dedicated area for neonatal resuscitation is present and equipped</w:t>
            </w:r>
          </w:p>
        </w:tc>
        <w:tc>
          <w:tcPr>
            <w:tcW w:w="3068" w:type="dxa"/>
            <w:vAlign w:val="center"/>
            <w:hideMark/>
          </w:tcPr>
          <w:p w14:paraId="03C90EA3" w14:textId="77777777" w:rsidR="007320DB" w:rsidRPr="001909FD" w:rsidRDefault="007320DB" w:rsidP="007320DB">
            <w:r w:rsidRPr="001909FD">
              <w:t>Visual inspection, equipment list</w:t>
            </w:r>
          </w:p>
        </w:tc>
        <w:tc>
          <w:tcPr>
            <w:tcW w:w="1352" w:type="dxa"/>
            <w:shd w:val="clear" w:color="auto" w:fill="FF0000"/>
          </w:tcPr>
          <w:p w14:paraId="55A91070" w14:textId="278672A2" w:rsidR="007320DB" w:rsidRPr="001909FD" w:rsidRDefault="007320DB" w:rsidP="007320DB">
            <w:r w:rsidRPr="00017ACE">
              <w:t>Essential</w:t>
            </w:r>
          </w:p>
        </w:tc>
      </w:tr>
    </w:tbl>
    <w:p w14:paraId="523A5121" w14:textId="77777777" w:rsidR="001909FD" w:rsidRPr="001909FD" w:rsidRDefault="001909FD" w:rsidP="001909FD">
      <w:pPr>
        <w:rPr>
          <w:b/>
          <w:bCs/>
        </w:rPr>
      </w:pPr>
      <w:r w:rsidRPr="001909FD">
        <w:rPr>
          <w:b/>
          <w:bCs/>
        </w:rPr>
        <w:lastRenderedPageBreak/>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1909FD" w:rsidRPr="001909FD" w14:paraId="7BE480B6" w14:textId="77777777" w:rsidTr="001909FD">
        <w:trPr>
          <w:tblHeader/>
          <w:tblCellSpacing w:w="15" w:type="dxa"/>
        </w:trPr>
        <w:tc>
          <w:tcPr>
            <w:tcW w:w="0" w:type="auto"/>
            <w:vAlign w:val="center"/>
            <w:hideMark/>
          </w:tcPr>
          <w:p w14:paraId="22474DCF" w14:textId="77777777" w:rsidR="001909FD" w:rsidRPr="001909FD" w:rsidRDefault="001909FD" w:rsidP="001909FD">
            <w:pPr>
              <w:rPr>
                <w:b/>
                <w:bCs/>
              </w:rPr>
            </w:pPr>
            <w:r w:rsidRPr="001909FD">
              <w:rPr>
                <w:b/>
                <w:bCs/>
              </w:rPr>
              <w:t>Score</w:t>
            </w:r>
          </w:p>
        </w:tc>
        <w:tc>
          <w:tcPr>
            <w:tcW w:w="0" w:type="auto"/>
            <w:vAlign w:val="center"/>
            <w:hideMark/>
          </w:tcPr>
          <w:p w14:paraId="2480CA7A" w14:textId="77777777" w:rsidR="001909FD" w:rsidRPr="001909FD" w:rsidRDefault="001909FD" w:rsidP="001909FD">
            <w:pPr>
              <w:rPr>
                <w:b/>
                <w:bCs/>
              </w:rPr>
            </w:pPr>
            <w:r w:rsidRPr="001909FD">
              <w:rPr>
                <w:b/>
                <w:bCs/>
              </w:rPr>
              <w:t>Description</w:t>
            </w:r>
          </w:p>
        </w:tc>
      </w:tr>
      <w:tr w:rsidR="001909FD" w:rsidRPr="001909FD" w14:paraId="0AF86F14" w14:textId="77777777" w:rsidTr="001909FD">
        <w:trPr>
          <w:tblCellSpacing w:w="15" w:type="dxa"/>
        </w:trPr>
        <w:tc>
          <w:tcPr>
            <w:tcW w:w="0" w:type="auto"/>
            <w:vAlign w:val="center"/>
            <w:hideMark/>
          </w:tcPr>
          <w:p w14:paraId="082AB085" w14:textId="77777777" w:rsidR="001909FD" w:rsidRPr="001909FD" w:rsidRDefault="001909FD" w:rsidP="001909FD">
            <w:r w:rsidRPr="001909FD">
              <w:t>2</w:t>
            </w:r>
          </w:p>
        </w:tc>
        <w:tc>
          <w:tcPr>
            <w:tcW w:w="0" w:type="auto"/>
            <w:vAlign w:val="center"/>
            <w:hideMark/>
          </w:tcPr>
          <w:p w14:paraId="68C28F18" w14:textId="77777777" w:rsidR="001909FD" w:rsidRPr="001909FD" w:rsidRDefault="001909FD" w:rsidP="001909FD">
            <w:r w:rsidRPr="001909FD">
              <w:t>Fully compliant with all listed indicators</w:t>
            </w:r>
          </w:p>
        </w:tc>
      </w:tr>
      <w:tr w:rsidR="001909FD" w:rsidRPr="001909FD" w14:paraId="2817B925" w14:textId="77777777" w:rsidTr="001909FD">
        <w:trPr>
          <w:tblCellSpacing w:w="15" w:type="dxa"/>
        </w:trPr>
        <w:tc>
          <w:tcPr>
            <w:tcW w:w="0" w:type="auto"/>
            <w:vAlign w:val="center"/>
            <w:hideMark/>
          </w:tcPr>
          <w:p w14:paraId="77CA0032" w14:textId="77777777" w:rsidR="001909FD" w:rsidRPr="001909FD" w:rsidRDefault="001909FD" w:rsidP="001909FD">
            <w:r w:rsidRPr="001909FD">
              <w:t>1</w:t>
            </w:r>
          </w:p>
        </w:tc>
        <w:tc>
          <w:tcPr>
            <w:tcW w:w="0" w:type="auto"/>
            <w:vAlign w:val="center"/>
            <w:hideMark/>
          </w:tcPr>
          <w:p w14:paraId="1B766545" w14:textId="77777777" w:rsidR="001909FD" w:rsidRPr="001909FD" w:rsidRDefault="001909FD" w:rsidP="001909FD">
            <w:r w:rsidRPr="001909FD">
              <w:t>Partially compliant with at least 50% of indicators</w:t>
            </w:r>
          </w:p>
        </w:tc>
      </w:tr>
      <w:tr w:rsidR="001909FD" w:rsidRPr="001909FD" w14:paraId="572F76D3" w14:textId="77777777" w:rsidTr="001909FD">
        <w:trPr>
          <w:tblCellSpacing w:w="15" w:type="dxa"/>
        </w:trPr>
        <w:tc>
          <w:tcPr>
            <w:tcW w:w="0" w:type="auto"/>
            <w:vAlign w:val="center"/>
            <w:hideMark/>
          </w:tcPr>
          <w:p w14:paraId="3126994F" w14:textId="77777777" w:rsidR="001909FD" w:rsidRPr="001909FD" w:rsidRDefault="001909FD" w:rsidP="001909FD">
            <w:r w:rsidRPr="001909FD">
              <w:t>0</w:t>
            </w:r>
          </w:p>
        </w:tc>
        <w:tc>
          <w:tcPr>
            <w:tcW w:w="0" w:type="auto"/>
            <w:vAlign w:val="center"/>
            <w:hideMark/>
          </w:tcPr>
          <w:p w14:paraId="30D42F83" w14:textId="77777777" w:rsidR="001909FD" w:rsidRPr="001909FD" w:rsidRDefault="001909FD" w:rsidP="001909FD">
            <w:r w:rsidRPr="001909FD">
              <w:t>Less than 50% compliance or no system in place</w:t>
            </w:r>
          </w:p>
        </w:tc>
      </w:tr>
    </w:tbl>
    <w:p w14:paraId="4F9B42D9" w14:textId="77777777" w:rsidR="008E7F78" w:rsidRPr="008E7F78" w:rsidRDefault="008E7F78" w:rsidP="008E7F78">
      <w:pPr>
        <w:rPr>
          <w:b/>
          <w:bCs/>
        </w:rPr>
      </w:pPr>
      <w:r w:rsidRPr="008E7F78">
        <w:rPr>
          <w:b/>
          <w:bCs/>
        </w:rPr>
        <w:t>References:</w:t>
      </w:r>
    </w:p>
    <w:p w14:paraId="1260541B" w14:textId="017058B4" w:rsidR="008E7F78" w:rsidRPr="008E7F78" w:rsidRDefault="008E7F78" w:rsidP="00FE1AFD">
      <w:pPr>
        <w:numPr>
          <w:ilvl w:val="0"/>
          <w:numId w:val="135"/>
        </w:numPr>
      </w:pPr>
      <w:r w:rsidRPr="008E7F78">
        <w:t>World Health Organization (WHO). Standards for Improving Quality of Maternal and Newborn Care in Health Facilities.</w:t>
      </w:r>
      <w:r>
        <w:t xml:space="preserve"> </w:t>
      </w:r>
      <w:hyperlink r:id="rId27" w:tgtFrame="_new" w:history="1">
        <w:r w:rsidRPr="008E7F78">
          <w:rPr>
            <w:rStyle w:val="Hyperlink"/>
          </w:rPr>
          <w:t>https://www.who.int/publications/i/item/9789241511215</w:t>
        </w:r>
      </w:hyperlink>
    </w:p>
    <w:p w14:paraId="1487380C" w14:textId="173B9F6C" w:rsidR="008E7F78" w:rsidRPr="008E7F78" w:rsidRDefault="008E7F78" w:rsidP="00FE1AFD">
      <w:pPr>
        <w:numPr>
          <w:ilvl w:val="0"/>
          <w:numId w:val="135"/>
        </w:numPr>
      </w:pPr>
      <w:r w:rsidRPr="008E7F78">
        <w:t xml:space="preserve">Royal College of Obstetricians and </w:t>
      </w:r>
      <w:r w:rsidR="001B0D3D" w:rsidRPr="008E7F78">
        <w:t>Gynecologists</w:t>
      </w:r>
      <w:r w:rsidRPr="008E7F78">
        <w:t xml:space="preserve"> (RCOG). Standards for Maternity Care</w:t>
      </w:r>
      <w:r w:rsidRPr="008E7F78">
        <w:br/>
      </w:r>
      <w:hyperlink r:id="rId28" w:tgtFrame="_new" w:history="1">
        <w:r w:rsidRPr="008E7F78">
          <w:rPr>
            <w:rStyle w:val="Hyperlink"/>
          </w:rPr>
          <w:t>https://www.rcog.org.uk</w:t>
        </w:r>
      </w:hyperlink>
    </w:p>
    <w:p w14:paraId="227DEC98" w14:textId="77777777" w:rsidR="008E7F78" w:rsidRPr="008E7F78" w:rsidRDefault="008E7F78" w:rsidP="00FE1AFD">
      <w:pPr>
        <w:numPr>
          <w:ilvl w:val="0"/>
          <w:numId w:val="135"/>
        </w:numPr>
      </w:pPr>
      <w:r w:rsidRPr="008E7F78">
        <w:t>Pakistan Maternal and Newborn Health Strategy – Ministry of National Health Services, Pakistan</w:t>
      </w:r>
    </w:p>
    <w:p w14:paraId="53EA3A97" w14:textId="77777777" w:rsidR="008E7F78" w:rsidRPr="008E7F78" w:rsidRDefault="008E7F78" w:rsidP="00FE1AFD">
      <w:pPr>
        <w:numPr>
          <w:ilvl w:val="0"/>
          <w:numId w:val="135"/>
        </w:numPr>
      </w:pPr>
      <w:r w:rsidRPr="008E7F78">
        <w:t>Punjab Healthcare Commission (PHC). Minimum Service Delivery Standards for Labour Rooms</w:t>
      </w:r>
    </w:p>
    <w:p w14:paraId="52EE6C5F" w14:textId="5452FD90" w:rsidR="001909FD" w:rsidRPr="001909FD" w:rsidRDefault="001909FD" w:rsidP="001909FD">
      <w:pPr>
        <w:rPr>
          <w:b/>
          <w:bCs/>
        </w:rPr>
      </w:pPr>
      <w:r w:rsidRPr="001909FD">
        <w:rPr>
          <w:b/>
          <w:bCs/>
        </w:rPr>
        <w:t>Domain: LDR-2 – Equipment and Supplies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94"/>
        <w:gridCol w:w="4137"/>
        <w:gridCol w:w="3222"/>
        <w:gridCol w:w="1397"/>
      </w:tblGrid>
      <w:tr w:rsidR="007320DB" w:rsidRPr="001909FD" w14:paraId="1D4CD745" w14:textId="3859FDAF" w:rsidTr="007320DB">
        <w:trPr>
          <w:tblHeader/>
          <w:tblCellSpacing w:w="15" w:type="dxa"/>
        </w:trPr>
        <w:tc>
          <w:tcPr>
            <w:tcW w:w="552" w:type="dxa"/>
          </w:tcPr>
          <w:p w14:paraId="0E42E7F4" w14:textId="77777777" w:rsidR="007320DB" w:rsidRPr="001909FD" w:rsidRDefault="007320DB" w:rsidP="007320DB">
            <w:pPr>
              <w:rPr>
                <w:b/>
                <w:bCs/>
              </w:rPr>
            </w:pPr>
          </w:p>
        </w:tc>
        <w:tc>
          <w:tcPr>
            <w:tcW w:w="4127" w:type="dxa"/>
            <w:vAlign w:val="center"/>
            <w:hideMark/>
          </w:tcPr>
          <w:p w14:paraId="1FC04BAF" w14:textId="565822FB" w:rsidR="007320DB" w:rsidRPr="001909FD" w:rsidRDefault="007320DB" w:rsidP="007320DB">
            <w:pPr>
              <w:rPr>
                <w:b/>
                <w:bCs/>
              </w:rPr>
            </w:pPr>
            <w:r w:rsidRPr="001909FD">
              <w:rPr>
                <w:b/>
                <w:bCs/>
              </w:rPr>
              <w:t>Indicator</w:t>
            </w:r>
          </w:p>
        </w:tc>
        <w:tc>
          <w:tcPr>
            <w:tcW w:w="3204" w:type="dxa"/>
            <w:vAlign w:val="center"/>
            <w:hideMark/>
          </w:tcPr>
          <w:p w14:paraId="2F2443E1" w14:textId="77777777" w:rsidR="007320DB" w:rsidRPr="001909FD" w:rsidRDefault="007320DB" w:rsidP="007320DB">
            <w:pPr>
              <w:rPr>
                <w:b/>
                <w:bCs/>
              </w:rPr>
            </w:pPr>
            <w:r w:rsidRPr="001909FD">
              <w:rPr>
                <w:b/>
                <w:bCs/>
              </w:rPr>
              <w:t>Means of Verification</w:t>
            </w:r>
          </w:p>
        </w:tc>
        <w:tc>
          <w:tcPr>
            <w:tcW w:w="1317" w:type="dxa"/>
          </w:tcPr>
          <w:p w14:paraId="6F65EFAC" w14:textId="7D9758BE" w:rsidR="007320DB" w:rsidRPr="007320DB" w:rsidRDefault="007320DB" w:rsidP="007320DB">
            <w:pPr>
              <w:rPr>
                <w:b/>
                <w:bCs/>
              </w:rPr>
            </w:pPr>
            <w:r w:rsidRPr="007320DB">
              <w:rPr>
                <w:b/>
                <w:bCs/>
              </w:rPr>
              <w:t>Classification</w:t>
            </w:r>
          </w:p>
        </w:tc>
      </w:tr>
      <w:tr w:rsidR="007320DB" w:rsidRPr="001909FD" w14:paraId="268107A7" w14:textId="34A8962B" w:rsidTr="007320DB">
        <w:trPr>
          <w:tblCellSpacing w:w="15" w:type="dxa"/>
        </w:trPr>
        <w:tc>
          <w:tcPr>
            <w:tcW w:w="552" w:type="dxa"/>
          </w:tcPr>
          <w:p w14:paraId="3E40AB21" w14:textId="77777777" w:rsidR="007320DB" w:rsidRPr="001909FD" w:rsidRDefault="007320DB" w:rsidP="00FE1AFD">
            <w:pPr>
              <w:pStyle w:val="ListParagraph"/>
              <w:numPr>
                <w:ilvl w:val="0"/>
                <w:numId w:val="140"/>
              </w:numPr>
            </w:pPr>
          </w:p>
        </w:tc>
        <w:tc>
          <w:tcPr>
            <w:tcW w:w="4127" w:type="dxa"/>
            <w:vAlign w:val="center"/>
            <w:hideMark/>
          </w:tcPr>
          <w:p w14:paraId="27EB4550" w14:textId="37C93D47" w:rsidR="007320DB" w:rsidRPr="001909FD" w:rsidRDefault="007320DB" w:rsidP="007320DB">
            <w:r w:rsidRPr="001909FD">
              <w:t>Delivery beds and adjustable lighting are functional</w:t>
            </w:r>
          </w:p>
        </w:tc>
        <w:tc>
          <w:tcPr>
            <w:tcW w:w="3204" w:type="dxa"/>
            <w:vAlign w:val="center"/>
            <w:hideMark/>
          </w:tcPr>
          <w:p w14:paraId="07CEE056" w14:textId="77777777" w:rsidR="007320DB" w:rsidRPr="001909FD" w:rsidRDefault="007320DB" w:rsidP="007320DB">
            <w:r w:rsidRPr="001909FD">
              <w:t>Equipment logs, observation</w:t>
            </w:r>
          </w:p>
        </w:tc>
        <w:tc>
          <w:tcPr>
            <w:tcW w:w="1317" w:type="dxa"/>
            <w:shd w:val="clear" w:color="auto" w:fill="FF0000"/>
          </w:tcPr>
          <w:p w14:paraId="4295ACB0" w14:textId="2F0D0F54" w:rsidR="007320DB" w:rsidRPr="001909FD" w:rsidRDefault="007320DB" w:rsidP="007320DB">
            <w:r w:rsidRPr="004978F7">
              <w:t>Essential</w:t>
            </w:r>
          </w:p>
        </w:tc>
      </w:tr>
      <w:tr w:rsidR="007320DB" w:rsidRPr="001909FD" w14:paraId="3A789B05" w14:textId="030EB734" w:rsidTr="007320DB">
        <w:trPr>
          <w:tblCellSpacing w:w="15" w:type="dxa"/>
        </w:trPr>
        <w:tc>
          <w:tcPr>
            <w:tcW w:w="552" w:type="dxa"/>
          </w:tcPr>
          <w:p w14:paraId="46FBCD82" w14:textId="77777777" w:rsidR="007320DB" w:rsidRPr="001909FD" w:rsidRDefault="007320DB" w:rsidP="00FE1AFD">
            <w:pPr>
              <w:pStyle w:val="ListParagraph"/>
              <w:numPr>
                <w:ilvl w:val="0"/>
                <w:numId w:val="140"/>
              </w:numPr>
            </w:pPr>
          </w:p>
        </w:tc>
        <w:tc>
          <w:tcPr>
            <w:tcW w:w="4127" w:type="dxa"/>
            <w:vAlign w:val="center"/>
            <w:hideMark/>
          </w:tcPr>
          <w:p w14:paraId="3F0F654A" w14:textId="51F1DEC3" w:rsidR="007320DB" w:rsidRPr="001909FD" w:rsidRDefault="007320DB" w:rsidP="007320DB">
            <w:r w:rsidRPr="001909FD">
              <w:t>Sterile instruments for delivery and suturing are available</w:t>
            </w:r>
          </w:p>
        </w:tc>
        <w:tc>
          <w:tcPr>
            <w:tcW w:w="3204" w:type="dxa"/>
            <w:vAlign w:val="center"/>
            <w:hideMark/>
          </w:tcPr>
          <w:p w14:paraId="4CAD96A2" w14:textId="77777777" w:rsidR="007320DB" w:rsidRPr="001909FD" w:rsidRDefault="007320DB" w:rsidP="007320DB">
            <w:r w:rsidRPr="001909FD">
              <w:t>Instrument checklists, sterilization records</w:t>
            </w:r>
          </w:p>
        </w:tc>
        <w:tc>
          <w:tcPr>
            <w:tcW w:w="1317" w:type="dxa"/>
            <w:shd w:val="clear" w:color="auto" w:fill="FF0000"/>
          </w:tcPr>
          <w:p w14:paraId="66970281" w14:textId="2311C696" w:rsidR="007320DB" w:rsidRPr="001909FD" w:rsidRDefault="007320DB" w:rsidP="007320DB">
            <w:r w:rsidRPr="004978F7">
              <w:t>Essential</w:t>
            </w:r>
          </w:p>
        </w:tc>
      </w:tr>
      <w:tr w:rsidR="007320DB" w:rsidRPr="001909FD" w14:paraId="2CCA4320" w14:textId="4A480D0B" w:rsidTr="007320DB">
        <w:trPr>
          <w:tblCellSpacing w:w="15" w:type="dxa"/>
        </w:trPr>
        <w:tc>
          <w:tcPr>
            <w:tcW w:w="552" w:type="dxa"/>
          </w:tcPr>
          <w:p w14:paraId="591A0118" w14:textId="77777777" w:rsidR="007320DB" w:rsidRPr="001909FD" w:rsidRDefault="007320DB" w:rsidP="00FE1AFD">
            <w:pPr>
              <w:pStyle w:val="ListParagraph"/>
              <w:numPr>
                <w:ilvl w:val="0"/>
                <w:numId w:val="140"/>
              </w:numPr>
            </w:pPr>
          </w:p>
        </w:tc>
        <w:tc>
          <w:tcPr>
            <w:tcW w:w="4127" w:type="dxa"/>
            <w:vAlign w:val="center"/>
            <w:hideMark/>
          </w:tcPr>
          <w:p w14:paraId="3FDFE44F" w14:textId="4507D8EE" w:rsidR="007320DB" w:rsidRPr="001909FD" w:rsidRDefault="007320DB" w:rsidP="007320DB">
            <w:r w:rsidRPr="001909FD">
              <w:t>Oxytocin, magnesium sulfate, and emergency obstetric drugs are stocked</w:t>
            </w:r>
          </w:p>
        </w:tc>
        <w:tc>
          <w:tcPr>
            <w:tcW w:w="3204" w:type="dxa"/>
            <w:vAlign w:val="center"/>
            <w:hideMark/>
          </w:tcPr>
          <w:p w14:paraId="0B468E35" w14:textId="77777777" w:rsidR="007320DB" w:rsidRPr="001909FD" w:rsidRDefault="007320DB" w:rsidP="007320DB">
            <w:r w:rsidRPr="001909FD">
              <w:t>Pharmacy logs, crash cart inspection</w:t>
            </w:r>
          </w:p>
        </w:tc>
        <w:tc>
          <w:tcPr>
            <w:tcW w:w="1317" w:type="dxa"/>
            <w:shd w:val="clear" w:color="auto" w:fill="FF0000"/>
          </w:tcPr>
          <w:p w14:paraId="49294B58" w14:textId="7BFC1D63" w:rsidR="007320DB" w:rsidRPr="001909FD" w:rsidRDefault="007320DB" w:rsidP="007320DB">
            <w:r w:rsidRPr="004978F7">
              <w:t>Essential</w:t>
            </w:r>
          </w:p>
        </w:tc>
      </w:tr>
      <w:tr w:rsidR="007320DB" w:rsidRPr="001909FD" w14:paraId="51868FF6" w14:textId="503C3B78" w:rsidTr="007320DB">
        <w:trPr>
          <w:tblCellSpacing w:w="15" w:type="dxa"/>
        </w:trPr>
        <w:tc>
          <w:tcPr>
            <w:tcW w:w="552" w:type="dxa"/>
          </w:tcPr>
          <w:p w14:paraId="4A8DF755" w14:textId="77777777" w:rsidR="007320DB" w:rsidRPr="001909FD" w:rsidRDefault="007320DB" w:rsidP="00FE1AFD">
            <w:pPr>
              <w:pStyle w:val="ListParagraph"/>
              <w:numPr>
                <w:ilvl w:val="0"/>
                <w:numId w:val="140"/>
              </w:numPr>
            </w:pPr>
          </w:p>
        </w:tc>
        <w:tc>
          <w:tcPr>
            <w:tcW w:w="4127" w:type="dxa"/>
            <w:vAlign w:val="center"/>
            <w:hideMark/>
          </w:tcPr>
          <w:p w14:paraId="667DDB1E" w14:textId="55A8DF5E" w:rsidR="007320DB" w:rsidRPr="001909FD" w:rsidRDefault="007320DB" w:rsidP="007320DB">
            <w:r w:rsidRPr="001909FD">
              <w:t>Suction device and neonatal bag-mask ventilation are functional</w:t>
            </w:r>
          </w:p>
        </w:tc>
        <w:tc>
          <w:tcPr>
            <w:tcW w:w="3204" w:type="dxa"/>
            <w:vAlign w:val="center"/>
            <w:hideMark/>
          </w:tcPr>
          <w:p w14:paraId="054C0C75" w14:textId="77777777" w:rsidR="007320DB" w:rsidRPr="001909FD" w:rsidRDefault="007320DB" w:rsidP="007320DB">
            <w:r w:rsidRPr="001909FD">
              <w:t>Equipment inventory, staff demonstration</w:t>
            </w:r>
          </w:p>
        </w:tc>
        <w:tc>
          <w:tcPr>
            <w:tcW w:w="1317" w:type="dxa"/>
            <w:shd w:val="clear" w:color="auto" w:fill="FF0000"/>
          </w:tcPr>
          <w:p w14:paraId="31C255E4" w14:textId="12006850" w:rsidR="007320DB" w:rsidRPr="001909FD" w:rsidRDefault="007320DB" w:rsidP="007320DB">
            <w:r w:rsidRPr="004978F7">
              <w:t>Essential</w:t>
            </w:r>
          </w:p>
        </w:tc>
      </w:tr>
      <w:tr w:rsidR="007320DB" w:rsidRPr="001909FD" w14:paraId="3B85C5CF" w14:textId="0765E9DE" w:rsidTr="007320DB">
        <w:trPr>
          <w:tblCellSpacing w:w="15" w:type="dxa"/>
        </w:trPr>
        <w:tc>
          <w:tcPr>
            <w:tcW w:w="552" w:type="dxa"/>
          </w:tcPr>
          <w:p w14:paraId="63641C2D" w14:textId="77777777" w:rsidR="007320DB" w:rsidRPr="001909FD" w:rsidRDefault="007320DB" w:rsidP="00FE1AFD">
            <w:pPr>
              <w:pStyle w:val="ListParagraph"/>
              <w:numPr>
                <w:ilvl w:val="0"/>
                <w:numId w:val="140"/>
              </w:numPr>
            </w:pPr>
          </w:p>
        </w:tc>
        <w:tc>
          <w:tcPr>
            <w:tcW w:w="4127" w:type="dxa"/>
            <w:vAlign w:val="center"/>
            <w:hideMark/>
          </w:tcPr>
          <w:p w14:paraId="324DB7B2" w14:textId="43565E15" w:rsidR="007320DB" w:rsidRPr="001909FD" w:rsidRDefault="007320DB" w:rsidP="007320DB">
            <w:r w:rsidRPr="001909FD">
              <w:t>Emergency delivery kits are available and regularly checked</w:t>
            </w:r>
          </w:p>
        </w:tc>
        <w:tc>
          <w:tcPr>
            <w:tcW w:w="3204" w:type="dxa"/>
            <w:vAlign w:val="center"/>
            <w:hideMark/>
          </w:tcPr>
          <w:p w14:paraId="6A8CEDA5" w14:textId="77777777" w:rsidR="007320DB" w:rsidRPr="001909FD" w:rsidRDefault="007320DB" w:rsidP="007320DB">
            <w:r w:rsidRPr="001909FD">
              <w:t>Supply logs, nursing staff interview</w:t>
            </w:r>
          </w:p>
        </w:tc>
        <w:tc>
          <w:tcPr>
            <w:tcW w:w="1317" w:type="dxa"/>
            <w:shd w:val="clear" w:color="auto" w:fill="FF0000"/>
          </w:tcPr>
          <w:p w14:paraId="6BC99B8C" w14:textId="34AE7697" w:rsidR="007320DB" w:rsidRPr="001909FD" w:rsidRDefault="007320DB" w:rsidP="007320DB">
            <w:r w:rsidRPr="004978F7">
              <w:t>Essential</w:t>
            </w:r>
          </w:p>
        </w:tc>
      </w:tr>
    </w:tbl>
    <w:p w14:paraId="1F3624A7" w14:textId="77777777" w:rsidR="00DA1833" w:rsidRDefault="00DA1833" w:rsidP="001909FD">
      <w:pPr>
        <w:rPr>
          <w:b/>
          <w:bCs/>
        </w:rPr>
      </w:pPr>
    </w:p>
    <w:p w14:paraId="16025B23" w14:textId="13FE5601" w:rsidR="001909FD" w:rsidRPr="001909FD" w:rsidRDefault="001909FD" w:rsidP="001909FD">
      <w:pPr>
        <w:rPr>
          <w:b/>
          <w:bCs/>
        </w:rPr>
      </w:pPr>
      <w:r w:rsidRPr="001909FD">
        <w:rPr>
          <w:b/>
          <w:bCs/>
        </w:rPr>
        <w:t>Scoring Matrix:</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1"/>
        <w:gridCol w:w="4888"/>
      </w:tblGrid>
      <w:tr w:rsidR="00DA1833" w:rsidRPr="001909FD" w14:paraId="63D3D35F" w14:textId="77777777" w:rsidTr="001909FD">
        <w:trPr>
          <w:tblHeader/>
          <w:tblCellSpacing w:w="15" w:type="dxa"/>
        </w:trPr>
        <w:tc>
          <w:tcPr>
            <w:tcW w:w="0" w:type="auto"/>
            <w:vAlign w:val="center"/>
            <w:hideMark/>
          </w:tcPr>
          <w:p w14:paraId="736F0562" w14:textId="77777777" w:rsidR="001909FD" w:rsidRPr="001909FD" w:rsidRDefault="001909FD" w:rsidP="001909FD">
            <w:pPr>
              <w:rPr>
                <w:b/>
                <w:bCs/>
              </w:rPr>
            </w:pPr>
            <w:r w:rsidRPr="001909FD">
              <w:rPr>
                <w:b/>
                <w:bCs/>
              </w:rPr>
              <w:t>Score</w:t>
            </w:r>
          </w:p>
        </w:tc>
        <w:tc>
          <w:tcPr>
            <w:tcW w:w="0" w:type="auto"/>
            <w:vAlign w:val="center"/>
            <w:hideMark/>
          </w:tcPr>
          <w:p w14:paraId="052E7F3C" w14:textId="77777777" w:rsidR="001909FD" w:rsidRPr="001909FD" w:rsidRDefault="001909FD" w:rsidP="001909FD">
            <w:pPr>
              <w:rPr>
                <w:b/>
                <w:bCs/>
              </w:rPr>
            </w:pPr>
            <w:r w:rsidRPr="001909FD">
              <w:rPr>
                <w:b/>
                <w:bCs/>
              </w:rPr>
              <w:t>Description</w:t>
            </w:r>
          </w:p>
        </w:tc>
      </w:tr>
      <w:tr w:rsidR="00DA1833" w:rsidRPr="00DA1833" w14:paraId="5D454E88" w14:textId="77777777" w:rsidTr="00DA1833">
        <w:trPr>
          <w:tblCellSpacing w:w="15" w:type="dxa"/>
        </w:trPr>
        <w:tc>
          <w:tcPr>
            <w:tcW w:w="0" w:type="auto"/>
            <w:tcBorders>
              <w:top w:val="single" w:sz="4" w:space="0" w:color="92D050"/>
              <w:left w:val="single" w:sz="4" w:space="0" w:color="92D050"/>
              <w:bottom w:val="single" w:sz="4" w:space="0" w:color="92D050"/>
              <w:right w:val="single" w:sz="4" w:space="0" w:color="92D050"/>
            </w:tcBorders>
            <w:vAlign w:val="center"/>
            <w:hideMark/>
          </w:tcPr>
          <w:p w14:paraId="5060D4A7" w14:textId="77777777" w:rsidR="001909FD" w:rsidRPr="001909FD" w:rsidRDefault="001909FD" w:rsidP="001909FD">
            <w:r w:rsidRPr="001909FD">
              <w:t>2</w:t>
            </w:r>
          </w:p>
        </w:tc>
        <w:tc>
          <w:tcPr>
            <w:tcW w:w="0" w:type="auto"/>
            <w:tcBorders>
              <w:top w:val="single" w:sz="4" w:space="0" w:color="92D050"/>
              <w:left w:val="single" w:sz="4" w:space="0" w:color="92D050"/>
              <w:bottom w:val="single" w:sz="4" w:space="0" w:color="92D050"/>
              <w:right w:val="single" w:sz="4" w:space="0" w:color="92D050"/>
            </w:tcBorders>
            <w:vAlign w:val="center"/>
            <w:hideMark/>
          </w:tcPr>
          <w:p w14:paraId="2DCAEF26" w14:textId="77777777" w:rsidR="001909FD" w:rsidRPr="001909FD" w:rsidRDefault="001909FD" w:rsidP="001909FD">
            <w:r w:rsidRPr="001909FD">
              <w:t>Fully compliant with all listed indicators</w:t>
            </w:r>
          </w:p>
        </w:tc>
      </w:tr>
      <w:tr w:rsidR="00DA1833" w:rsidRPr="00DA1833" w14:paraId="5360A13A" w14:textId="77777777" w:rsidTr="00DA1833">
        <w:trPr>
          <w:tblCellSpacing w:w="15" w:type="dxa"/>
        </w:trPr>
        <w:tc>
          <w:tcPr>
            <w:tcW w:w="0" w:type="auto"/>
            <w:tcBorders>
              <w:top w:val="single" w:sz="4" w:space="0" w:color="92D050"/>
              <w:left w:val="single" w:sz="4" w:space="0" w:color="92D050"/>
              <w:bottom w:val="single" w:sz="4" w:space="0" w:color="92D050"/>
              <w:right w:val="single" w:sz="4" w:space="0" w:color="92D050"/>
            </w:tcBorders>
            <w:vAlign w:val="center"/>
            <w:hideMark/>
          </w:tcPr>
          <w:p w14:paraId="46E2AD6B" w14:textId="77777777" w:rsidR="001909FD" w:rsidRPr="001909FD" w:rsidRDefault="001909FD" w:rsidP="001909FD">
            <w:r w:rsidRPr="001909FD">
              <w:t>1</w:t>
            </w:r>
          </w:p>
        </w:tc>
        <w:tc>
          <w:tcPr>
            <w:tcW w:w="0" w:type="auto"/>
            <w:tcBorders>
              <w:top w:val="single" w:sz="4" w:space="0" w:color="92D050"/>
              <w:left w:val="single" w:sz="4" w:space="0" w:color="92D050"/>
              <w:bottom w:val="single" w:sz="4" w:space="0" w:color="92D050"/>
              <w:right w:val="single" w:sz="4" w:space="0" w:color="92D050"/>
            </w:tcBorders>
            <w:vAlign w:val="center"/>
            <w:hideMark/>
          </w:tcPr>
          <w:p w14:paraId="0123BEF0" w14:textId="77777777" w:rsidR="001909FD" w:rsidRPr="001909FD" w:rsidRDefault="001909FD" w:rsidP="001909FD">
            <w:r w:rsidRPr="001909FD">
              <w:t>Partially compliant with at least 50% of indicators</w:t>
            </w:r>
          </w:p>
        </w:tc>
      </w:tr>
      <w:tr w:rsidR="00DA1833" w:rsidRPr="00DA1833" w14:paraId="6F82C15C" w14:textId="77777777" w:rsidTr="00DA1833">
        <w:trPr>
          <w:tblCellSpacing w:w="15" w:type="dxa"/>
        </w:trPr>
        <w:tc>
          <w:tcPr>
            <w:tcW w:w="0" w:type="auto"/>
            <w:tcBorders>
              <w:top w:val="single" w:sz="4" w:space="0" w:color="92D050"/>
              <w:left w:val="single" w:sz="4" w:space="0" w:color="92D050"/>
              <w:bottom w:val="single" w:sz="4" w:space="0" w:color="92D050"/>
              <w:right w:val="single" w:sz="4" w:space="0" w:color="92D050"/>
            </w:tcBorders>
            <w:vAlign w:val="center"/>
            <w:hideMark/>
          </w:tcPr>
          <w:p w14:paraId="3D161613" w14:textId="77777777" w:rsidR="001909FD" w:rsidRPr="001909FD" w:rsidRDefault="001909FD" w:rsidP="001909FD">
            <w:r w:rsidRPr="001909FD">
              <w:t>0</w:t>
            </w:r>
          </w:p>
        </w:tc>
        <w:tc>
          <w:tcPr>
            <w:tcW w:w="0" w:type="auto"/>
            <w:tcBorders>
              <w:top w:val="single" w:sz="4" w:space="0" w:color="92D050"/>
              <w:left w:val="single" w:sz="4" w:space="0" w:color="92D050"/>
              <w:bottom w:val="single" w:sz="4" w:space="0" w:color="92D050"/>
              <w:right w:val="single" w:sz="4" w:space="0" w:color="92D050"/>
            </w:tcBorders>
            <w:vAlign w:val="center"/>
            <w:hideMark/>
          </w:tcPr>
          <w:p w14:paraId="13599A57" w14:textId="77777777" w:rsidR="001909FD" w:rsidRPr="001909FD" w:rsidRDefault="001909FD" w:rsidP="001909FD">
            <w:r w:rsidRPr="001909FD">
              <w:t>Less than 50% compliance or no system in place</w:t>
            </w:r>
          </w:p>
        </w:tc>
      </w:tr>
    </w:tbl>
    <w:p w14:paraId="70ED7D86" w14:textId="77777777" w:rsidR="008E7F78" w:rsidRDefault="008E7F78" w:rsidP="001909FD">
      <w:pPr>
        <w:rPr>
          <w:b/>
          <w:bCs/>
        </w:rPr>
      </w:pPr>
    </w:p>
    <w:p w14:paraId="0640EAC0" w14:textId="61F569CD" w:rsidR="001909FD" w:rsidRPr="001909FD" w:rsidRDefault="001909FD" w:rsidP="001909FD">
      <w:pPr>
        <w:rPr>
          <w:b/>
          <w:bCs/>
        </w:rPr>
      </w:pPr>
      <w:r w:rsidRPr="001909FD">
        <w:rPr>
          <w:b/>
          <w:bCs/>
        </w:rPr>
        <w:t>Domain: LDR-3 – Staffing and Training</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445"/>
        <w:gridCol w:w="4134"/>
        <w:gridCol w:w="3374"/>
        <w:gridCol w:w="1397"/>
      </w:tblGrid>
      <w:tr w:rsidR="007320DB" w:rsidRPr="001909FD" w14:paraId="5170CBA8" w14:textId="7301C165" w:rsidTr="007A07D0">
        <w:trPr>
          <w:tblHeader/>
          <w:tblCellSpacing w:w="15" w:type="dxa"/>
        </w:trPr>
        <w:tc>
          <w:tcPr>
            <w:tcW w:w="400" w:type="dxa"/>
          </w:tcPr>
          <w:p w14:paraId="3416034A" w14:textId="77777777" w:rsidR="007320DB" w:rsidRPr="001909FD" w:rsidRDefault="007320DB" w:rsidP="001909FD">
            <w:pPr>
              <w:rPr>
                <w:b/>
                <w:bCs/>
              </w:rPr>
            </w:pPr>
          </w:p>
        </w:tc>
        <w:tc>
          <w:tcPr>
            <w:tcW w:w="4104" w:type="dxa"/>
            <w:vAlign w:val="center"/>
            <w:hideMark/>
          </w:tcPr>
          <w:p w14:paraId="037A72D6" w14:textId="3E35E16E" w:rsidR="007320DB" w:rsidRPr="001909FD" w:rsidRDefault="007320DB" w:rsidP="001909FD">
            <w:pPr>
              <w:rPr>
                <w:b/>
                <w:bCs/>
              </w:rPr>
            </w:pPr>
            <w:r w:rsidRPr="001909FD">
              <w:rPr>
                <w:b/>
                <w:bCs/>
              </w:rPr>
              <w:t>Indicator</w:t>
            </w:r>
          </w:p>
        </w:tc>
        <w:tc>
          <w:tcPr>
            <w:tcW w:w="3344" w:type="dxa"/>
            <w:vAlign w:val="center"/>
            <w:hideMark/>
          </w:tcPr>
          <w:p w14:paraId="0B94403B" w14:textId="77777777" w:rsidR="007320DB" w:rsidRPr="001909FD" w:rsidRDefault="007320DB" w:rsidP="001909FD">
            <w:pPr>
              <w:rPr>
                <w:b/>
                <w:bCs/>
              </w:rPr>
            </w:pPr>
            <w:r w:rsidRPr="001909FD">
              <w:rPr>
                <w:b/>
                <w:bCs/>
              </w:rPr>
              <w:t>Means of Verification</w:t>
            </w:r>
          </w:p>
        </w:tc>
        <w:tc>
          <w:tcPr>
            <w:tcW w:w="1352" w:type="dxa"/>
          </w:tcPr>
          <w:p w14:paraId="25653CC0" w14:textId="3595A062" w:rsidR="007320DB" w:rsidRPr="001909FD" w:rsidRDefault="007320DB" w:rsidP="001909FD">
            <w:pPr>
              <w:rPr>
                <w:b/>
                <w:bCs/>
              </w:rPr>
            </w:pPr>
            <w:r>
              <w:rPr>
                <w:b/>
                <w:bCs/>
              </w:rPr>
              <w:t>Classification</w:t>
            </w:r>
          </w:p>
        </w:tc>
      </w:tr>
      <w:tr w:rsidR="007320DB" w:rsidRPr="00DA1833" w14:paraId="56ED5C41" w14:textId="37D84B5F" w:rsidTr="007A07D0">
        <w:trPr>
          <w:tblCellSpacing w:w="15" w:type="dxa"/>
        </w:trPr>
        <w:tc>
          <w:tcPr>
            <w:tcW w:w="400" w:type="dxa"/>
          </w:tcPr>
          <w:p w14:paraId="640E0976" w14:textId="77777777" w:rsidR="007320DB" w:rsidRPr="001909FD" w:rsidRDefault="007320DB" w:rsidP="00FE1AFD">
            <w:pPr>
              <w:pStyle w:val="ListParagraph"/>
              <w:numPr>
                <w:ilvl w:val="0"/>
                <w:numId w:val="139"/>
              </w:numPr>
            </w:pPr>
          </w:p>
        </w:tc>
        <w:tc>
          <w:tcPr>
            <w:tcW w:w="4104" w:type="dxa"/>
            <w:vAlign w:val="center"/>
            <w:hideMark/>
          </w:tcPr>
          <w:p w14:paraId="6F41DD05" w14:textId="4B890EEA" w:rsidR="007320DB" w:rsidRPr="001909FD" w:rsidRDefault="007320DB" w:rsidP="007320DB">
            <w:r w:rsidRPr="001909FD">
              <w:t>Skilled birth attendants (SBA) are available 24/7</w:t>
            </w:r>
          </w:p>
        </w:tc>
        <w:tc>
          <w:tcPr>
            <w:tcW w:w="3344" w:type="dxa"/>
            <w:vAlign w:val="center"/>
            <w:hideMark/>
          </w:tcPr>
          <w:p w14:paraId="4CC905B9" w14:textId="77777777" w:rsidR="007320DB" w:rsidRPr="001909FD" w:rsidRDefault="007320DB" w:rsidP="007320DB">
            <w:r w:rsidRPr="001909FD">
              <w:t>Duty rosters, HR files, interviews</w:t>
            </w:r>
          </w:p>
        </w:tc>
        <w:tc>
          <w:tcPr>
            <w:tcW w:w="1352" w:type="dxa"/>
            <w:shd w:val="clear" w:color="auto" w:fill="FF0000"/>
          </w:tcPr>
          <w:p w14:paraId="7FD04922" w14:textId="32E212E9" w:rsidR="007320DB" w:rsidRPr="001909FD" w:rsidRDefault="007320DB" w:rsidP="007320DB">
            <w:r w:rsidRPr="002D60D5">
              <w:t>Essential</w:t>
            </w:r>
          </w:p>
        </w:tc>
      </w:tr>
      <w:tr w:rsidR="007320DB" w:rsidRPr="00DA1833" w14:paraId="2DDCFAD3" w14:textId="7492A472" w:rsidTr="007A07D0">
        <w:trPr>
          <w:tblCellSpacing w:w="15" w:type="dxa"/>
        </w:trPr>
        <w:tc>
          <w:tcPr>
            <w:tcW w:w="400" w:type="dxa"/>
          </w:tcPr>
          <w:p w14:paraId="23FBFDAE" w14:textId="77777777" w:rsidR="007320DB" w:rsidRPr="001909FD" w:rsidRDefault="007320DB" w:rsidP="00FE1AFD">
            <w:pPr>
              <w:pStyle w:val="ListParagraph"/>
              <w:numPr>
                <w:ilvl w:val="0"/>
                <w:numId w:val="139"/>
              </w:numPr>
            </w:pPr>
          </w:p>
        </w:tc>
        <w:tc>
          <w:tcPr>
            <w:tcW w:w="4104" w:type="dxa"/>
            <w:vAlign w:val="center"/>
            <w:hideMark/>
          </w:tcPr>
          <w:p w14:paraId="6AF8FF7B" w14:textId="098DE7A3" w:rsidR="007320DB" w:rsidRPr="001909FD" w:rsidRDefault="007320DB" w:rsidP="007320DB">
            <w:r w:rsidRPr="001909FD">
              <w:t>At least one trained provider is certified in emergency obstetric care</w:t>
            </w:r>
          </w:p>
        </w:tc>
        <w:tc>
          <w:tcPr>
            <w:tcW w:w="3344" w:type="dxa"/>
            <w:vAlign w:val="center"/>
            <w:hideMark/>
          </w:tcPr>
          <w:p w14:paraId="6D6DF1AA" w14:textId="77777777" w:rsidR="007320DB" w:rsidRPr="001909FD" w:rsidRDefault="007320DB" w:rsidP="007320DB">
            <w:r w:rsidRPr="001909FD">
              <w:t>Training records, certification documents</w:t>
            </w:r>
          </w:p>
        </w:tc>
        <w:tc>
          <w:tcPr>
            <w:tcW w:w="1352" w:type="dxa"/>
            <w:shd w:val="clear" w:color="auto" w:fill="FF0000"/>
          </w:tcPr>
          <w:p w14:paraId="38BB966F" w14:textId="25FC3FCD" w:rsidR="007320DB" w:rsidRPr="001909FD" w:rsidRDefault="007320DB" w:rsidP="007320DB">
            <w:r w:rsidRPr="002D60D5">
              <w:t>Essential</w:t>
            </w:r>
          </w:p>
        </w:tc>
      </w:tr>
      <w:tr w:rsidR="007320DB" w:rsidRPr="00DA1833" w14:paraId="05AC3774" w14:textId="0F870542" w:rsidTr="007A07D0">
        <w:trPr>
          <w:tblCellSpacing w:w="15" w:type="dxa"/>
        </w:trPr>
        <w:tc>
          <w:tcPr>
            <w:tcW w:w="400" w:type="dxa"/>
          </w:tcPr>
          <w:p w14:paraId="4BFB0E4B" w14:textId="77777777" w:rsidR="007320DB" w:rsidRPr="001909FD" w:rsidRDefault="007320DB" w:rsidP="00FE1AFD">
            <w:pPr>
              <w:pStyle w:val="ListParagraph"/>
              <w:numPr>
                <w:ilvl w:val="0"/>
                <w:numId w:val="139"/>
              </w:numPr>
            </w:pPr>
          </w:p>
        </w:tc>
        <w:tc>
          <w:tcPr>
            <w:tcW w:w="4104" w:type="dxa"/>
            <w:vAlign w:val="center"/>
            <w:hideMark/>
          </w:tcPr>
          <w:p w14:paraId="118F3211" w14:textId="153FCF29" w:rsidR="007320DB" w:rsidRPr="001909FD" w:rsidRDefault="007320DB" w:rsidP="007320DB">
            <w:r w:rsidRPr="001909FD">
              <w:t>Availability of support staff for cleaning, logistics, and documentation</w:t>
            </w:r>
          </w:p>
        </w:tc>
        <w:tc>
          <w:tcPr>
            <w:tcW w:w="3344" w:type="dxa"/>
            <w:vAlign w:val="center"/>
            <w:hideMark/>
          </w:tcPr>
          <w:p w14:paraId="3D807F9B" w14:textId="77777777" w:rsidR="007320DB" w:rsidRPr="001909FD" w:rsidRDefault="007320DB" w:rsidP="007320DB">
            <w:r w:rsidRPr="001909FD">
              <w:t>HR list, shift assignment, duty rosters</w:t>
            </w:r>
          </w:p>
        </w:tc>
        <w:tc>
          <w:tcPr>
            <w:tcW w:w="1352" w:type="dxa"/>
            <w:shd w:val="clear" w:color="auto" w:fill="FF0000"/>
          </w:tcPr>
          <w:p w14:paraId="49E15BCA" w14:textId="59285611" w:rsidR="007320DB" w:rsidRPr="001909FD" w:rsidRDefault="007320DB" w:rsidP="007320DB">
            <w:r w:rsidRPr="002D60D5">
              <w:t>Essential</w:t>
            </w:r>
          </w:p>
        </w:tc>
      </w:tr>
      <w:tr w:rsidR="007320DB" w:rsidRPr="00DA1833" w14:paraId="47234027" w14:textId="658B31AB" w:rsidTr="007A07D0">
        <w:trPr>
          <w:tblCellSpacing w:w="15" w:type="dxa"/>
        </w:trPr>
        <w:tc>
          <w:tcPr>
            <w:tcW w:w="400" w:type="dxa"/>
          </w:tcPr>
          <w:p w14:paraId="78F0BF32" w14:textId="77777777" w:rsidR="007320DB" w:rsidRPr="001909FD" w:rsidRDefault="007320DB" w:rsidP="00FE1AFD">
            <w:pPr>
              <w:pStyle w:val="ListParagraph"/>
              <w:numPr>
                <w:ilvl w:val="0"/>
                <w:numId w:val="139"/>
              </w:numPr>
            </w:pPr>
          </w:p>
        </w:tc>
        <w:tc>
          <w:tcPr>
            <w:tcW w:w="4104" w:type="dxa"/>
            <w:vAlign w:val="center"/>
            <w:hideMark/>
          </w:tcPr>
          <w:p w14:paraId="3AD7FDF6" w14:textId="79602823" w:rsidR="007320DB" w:rsidRPr="001909FD" w:rsidRDefault="007320DB" w:rsidP="007320DB">
            <w:r w:rsidRPr="001909FD">
              <w:t>Staff-to-patient ratio maintained as per recommended standards</w:t>
            </w:r>
          </w:p>
        </w:tc>
        <w:tc>
          <w:tcPr>
            <w:tcW w:w="3344" w:type="dxa"/>
            <w:vAlign w:val="center"/>
            <w:hideMark/>
          </w:tcPr>
          <w:p w14:paraId="0B368F47" w14:textId="77777777" w:rsidR="007320DB" w:rsidRPr="001909FD" w:rsidRDefault="007320DB" w:rsidP="007320DB">
            <w:r w:rsidRPr="001909FD">
              <w:t>Shift schedules, patient logs</w:t>
            </w:r>
          </w:p>
        </w:tc>
        <w:tc>
          <w:tcPr>
            <w:tcW w:w="1352" w:type="dxa"/>
            <w:shd w:val="clear" w:color="auto" w:fill="FF0000"/>
          </w:tcPr>
          <w:p w14:paraId="27FD4C6F" w14:textId="7B7AA5A9" w:rsidR="007320DB" w:rsidRPr="001909FD" w:rsidRDefault="007320DB" w:rsidP="007320DB">
            <w:r w:rsidRPr="002D60D5">
              <w:t>Essential</w:t>
            </w:r>
          </w:p>
        </w:tc>
      </w:tr>
      <w:tr w:rsidR="007320DB" w:rsidRPr="00DA1833" w14:paraId="01844B94" w14:textId="3B69F399" w:rsidTr="007A07D0">
        <w:trPr>
          <w:tblCellSpacing w:w="15" w:type="dxa"/>
        </w:trPr>
        <w:tc>
          <w:tcPr>
            <w:tcW w:w="400" w:type="dxa"/>
          </w:tcPr>
          <w:p w14:paraId="2FBC9FB9" w14:textId="77777777" w:rsidR="007320DB" w:rsidRPr="001909FD" w:rsidRDefault="007320DB" w:rsidP="00FE1AFD">
            <w:pPr>
              <w:pStyle w:val="ListParagraph"/>
              <w:numPr>
                <w:ilvl w:val="0"/>
                <w:numId w:val="139"/>
              </w:numPr>
            </w:pPr>
          </w:p>
        </w:tc>
        <w:tc>
          <w:tcPr>
            <w:tcW w:w="4104" w:type="dxa"/>
            <w:vAlign w:val="center"/>
            <w:hideMark/>
          </w:tcPr>
          <w:p w14:paraId="2E60FC33" w14:textId="46E3E45D" w:rsidR="007320DB" w:rsidRPr="001909FD" w:rsidRDefault="007320DB" w:rsidP="007320DB">
            <w:r w:rsidRPr="001909FD">
              <w:t>Staff receive regular refresher training (e.g., AMTSL, ESMOE, neonatal resus)</w:t>
            </w:r>
          </w:p>
        </w:tc>
        <w:tc>
          <w:tcPr>
            <w:tcW w:w="3344" w:type="dxa"/>
            <w:vAlign w:val="center"/>
            <w:hideMark/>
          </w:tcPr>
          <w:p w14:paraId="59B7F6CF" w14:textId="77777777" w:rsidR="007320DB" w:rsidRPr="001909FD" w:rsidRDefault="007320DB" w:rsidP="007320DB">
            <w:r w:rsidRPr="001909FD">
              <w:t>CME/CPD records, attendance logs, certificates</w:t>
            </w:r>
          </w:p>
        </w:tc>
        <w:tc>
          <w:tcPr>
            <w:tcW w:w="1352" w:type="dxa"/>
            <w:shd w:val="clear" w:color="auto" w:fill="FF0000"/>
          </w:tcPr>
          <w:p w14:paraId="6AB3140A" w14:textId="2B323C48" w:rsidR="007320DB" w:rsidRPr="001909FD" w:rsidRDefault="007320DB" w:rsidP="007320DB">
            <w:r w:rsidRPr="002D60D5">
              <w:t>Essential</w:t>
            </w:r>
          </w:p>
        </w:tc>
      </w:tr>
    </w:tbl>
    <w:p w14:paraId="4B542137" w14:textId="77777777" w:rsidR="001909FD" w:rsidRPr="001909FD" w:rsidRDefault="001909FD" w:rsidP="001909FD">
      <w:pPr>
        <w:rPr>
          <w:b/>
          <w:bCs/>
        </w:rPr>
      </w:pPr>
      <w:r w:rsidRPr="001909FD">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DA1833" w:rsidRPr="001909FD" w14:paraId="2FB42BBD" w14:textId="77777777" w:rsidTr="00DA1833">
        <w:trPr>
          <w:tblHeader/>
          <w:tblCellSpacing w:w="15" w:type="dxa"/>
        </w:trPr>
        <w:tc>
          <w:tcPr>
            <w:tcW w:w="0" w:type="auto"/>
            <w:vAlign w:val="center"/>
            <w:hideMark/>
          </w:tcPr>
          <w:p w14:paraId="758B1A83" w14:textId="77777777" w:rsidR="001909FD" w:rsidRPr="001909FD" w:rsidRDefault="001909FD" w:rsidP="001909FD">
            <w:pPr>
              <w:rPr>
                <w:b/>
                <w:bCs/>
              </w:rPr>
            </w:pPr>
            <w:r w:rsidRPr="001909FD">
              <w:rPr>
                <w:b/>
                <w:bCs/>
              </w:rPr>
              <w:lastRenderedPageBreak/>
              <w:t>Score</w:t>
            </w:r>
          </w:p>
        </w:tc>
        <w:tc>
          <w:tcPr>
            <w:tcW w:w="0" w:type="auto"/>
            <w:vAlign w:val="center"/>
            <w:hideMark/>
          </w:tcPr>
          <w:p w14:paraId="74850F98" w14:textId="77777777" w:rsidR="001909FD" w:rsidRPr="001909FD" w:rsidRDefault="001909FD" w:rsidP="001909FD">
            <w:pPr>
              <w:rPr>
                <w:b/>
                <w:bCs/>
              </w:rPr>
            </w:pPr>
            <w:r w:rsidRPr="001909FD">
              <w:rPr>
                <w:b/>
                <w:bCs/>
              </w:rPr>
              <w:t>Description</w:t>
            </w:r>
          </w:p>
        </w:tc>
      </w:tr>
      <w:tr w:rsidR="00DA1833" w:rsidRPr="00DA1833" w14:paraId="3133C1DC" w14:textId="77777777" w:rsidTr="00DA1833">
        <w:trPr>
          <w:tblCellSpacing w:w="15" w:type="dxa"/>
        </w:trPr>
        <w:tc>
          <w:tcPr>
            <w:tcW w:w="0" w:type="auto"/>
            <w:vAlign w:val="center"/>
            <w:hideMark/>
          </w:tcPr>
          <w:p w14:paraId="2DFEAC55" w14:textId="77777777" w:rsidR="001909FD" w:rsidRPr="001909FD" w:rsidRDefault="001909FD" w:rsidP="001909FD">
            <w:r w:rsidRPr="001909FD">
              <w:t>2</w:t>
            </w:r>
          </w:p>
        </w:tc>
        <w:tc>
          <w:tcPr>
            <w:tcW w:w="0" w:type="auto"/>
            <w:vAlign w:val="center"/>
            <w:hideMark/>
          </w:tcPr>
          <w:p w14:paraId="1E25F4F9" w14:textId="77777777" w:rsidR="001909FD" w:rsidRPr="001909FD" w:rsidRDefault="001909FD" w:rsidP="001909FD">
            <w:r w:rsidRPr="001909FD">
              <w:t>Fully compliant with all listed indicators</w:t>
            </w:r>
          </w:p>
        </w:tc>
      </w:tr>
      <w:tr w:rsidR="00DA1833" w:rsidRPr="00DA1833" w14:paraId="3A83A16D" w14:textId="77777777" w:rsidTr="00DA1833">
        <w:trPr>
          <w:tblCellSpacing w:w="15" w:type="dxa"/>
        </w:trPr>
        <w:tc>
          <w:tcPr>
            <w:tcW w:w="0" w:type="auto"/>
            <w:vAlign w:val="center"/>
            <w:hideMark/>
          </w:tcPr>
          <w:p w14:paraId="29A0E0C0" w14:textId="77777777" w:rsidR="001909FD" w:rsidRPr="001909FD" w:rsidRDefault="001909FD" w:rsidP="001909FD">
            <w:r w:rsidRPr="001909FD">
              <w:t>1</w:t>
            </w:r>
          </w:p>
        </w:tc>
        <w:tc>
          <w:tcPr>
            <w:tcW w:w="0" w:type="auto"/>
            <w:vAlign w:val="center"/>
            <w:hideMark/>
          </w:tcPr>
          <w:p w14:paraId="1BDAF8B3" w14:textId="77777777" w:rsidR="001909FD" w:rsidRPr="001909FD" w:rsidRDefault="001909FD" w:rsidP="001909FD">
            <w:r w:rsidRPr="001909FD">
              <w:t>Partially compliant with at least 50% of indicators</w:t>
            </w:r>
          </w:p>
        </w:tc>
      </w:tr>
      <w:tr w:rsidR="00DA1833" w:rsidRPr="00DA1833" w14:paraId="7F875406" w14:textId="77777777" w:rsidTr="00DA1833">
        <w:trPr>
          <w:tblCellSpacing w:w="15" w:type="dxa"/>
        </w:trPr>
        <w:tc>
          <w:tcPr>
            <w:tcW w:w="0" w:type="auto"/>
            <w:vAlign w:val="center"/>
            <w:hideMark/>
          </w:tcPr>
          <w:p w14:paraId="66D4A77D" w14:textId="77777777" w:rsidR="001909FD" w:rsidRPr="001909FD" w:rsidRDefault="001909FD" w:rsidP="001909FD">
            <w:r w:rsidRPr="001909FD">
              <w:t>0</w:t>
            </w:r>
          </w:p>
        </w:tc>
        <w:tc>
          <w:tcPr>
            <w:tcW w:w="0" w:type="auto"/>
            <w:vAlign w:val="center"/>
            <w:hideMark/>
          </w:tcPr>
          <w:p w14:paraId="072A5EE6" w14:textId="77777777" w:rsidR="001909FD" w:rsidRPr="001909FD" w:rsidRDefault="001909FD" w:rsidP="001909FD">
            <w:r w:rsidRPr="001909FD">
              <w:t>Less than 50% compliance or no system in place</w:t>
            </w:r>
          </w:p>
        </w:tc>
      </w:tr>
    </w:tbl>
    <w:p w14:paraId="152BEE72" w14:textId="77777777" w:rsidR="00DA1833" w:rsidRDefault="00DA1833" w:rsidP="001909FD">
      <w:pPr>
        <w:rPr>
          <w:b/>
          <w:bCs/>
          <w:color w:val="FF0000"/>
        </w:rPr>
      </w:pPr>
    </w:p>
    <w:p w14:paraId="05AF6C69" w14:textId="5167C636" w:rsidR="001909FD" w:rsidRPr="001909FD" w:rsidRDefault="001909FD" w:rsidP="001909FD">
      <w:pPr>
        <w:rPr>
          <w:b/>
          <w:bCs/>
        </w:rPr>
      </w:pPr>
      <w:r w:rsidRPr="001909FD">
        <w:rPr>
          <w:b/>
          <w:bCs/>
        </w:rPr>
        <w:t>Domain: LDR-4 – Clinical Protocols and Documentation</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10"/>
        <w:gridCol w:w="4238"/>
        <w:gridCol w:w="3105"/>
        <w:gridCol w:w="1397"/>
      </w:tblGrid>
      <w:tr w:rsidR="007320DB" w:rsidRPr="001909FD" w14:paraId="7A1628C4" w14:textId="24A4EA3B" w:rsidTr="007320DB">
        <w:trPr>
          <w:tblHeader/>
          <w:tblCellSpacing w:w="15" w:type="dxa"/>
        </w:trPr>
        <w:tc>
          <w:tcPr>
            <w:tcW w:w="565" w:type="dxa"/>
          </w:tcPr>
          <w:p w14:paraId="07D498D2" w14:textId="77777777" w:rsidR="007320DB" w:rsidRPr="001909FD" w:rsidRDefault="007320DB" w:rsidP="001909FD">
            <w:pPr>
              <w:rPr>
                <w:b/>
                <w:bCs/>
              </w:rPr>
            </w:pPr>
          </w:p>
        </w:tc>
        <w:tc>
          <w:tcPr>
            <w:tcW w:w="4208" w:type="dxa"/>
            <w:vAlign w:val="center"/>
            <w:hideMark/>
          </w:tcPr>
          <w:p w14:paraId="35DE9FEF" w14:textId="3D3DD301" w:rsidR="007320DB" w:rsidRPr="001909FD" w:rsidRDefault="007320DB" w:rsidP="001909FD">
            <w:pPr>
              <w:rPr>
                <w:b/>
                <w:bCs/>
              </w:rPr>
            </w:pPr>
            <w:r w:rsidRPr="001909FD">
              <w:rPr>
                <w:b/>
                <w:bCs/>
              </w:rPr>
              <w:t>Indicator</w:t>
            </w:r>
          </w:p>
        </w:tc>
        <w:tc>
          <w:tcPr>
            <w:tcW w:w="3075" w:type="dxa"/>
            <w:vAlign w:val="center"/>
            <w:hideMark/>
          </w:tcPr>
          <w:p w14:paraId="38AA589C" w14:textId="77777777" w:rsidR="007320DB" w:rsidRPr="001909FD" w:rsidRDefault="007320DB" w:rsidP="001909FD">
            <w:pPr>
              <w:rPr>
                <w:b/>
                <w:bCs/>
              </w:rPr>
            </w:pPr>
            <w:r w:rsidRPr="001909FD">
              <w:rPr>
                <w:b/>
                <w:bCs/>
              </w:rPr>
              <w:t>Means of Verification</w:t>
            </w:r>
          </w:p>
        </w:tc>
        <w:tc>
          <w:tcPr>
            <w:tcW w:w="1352" w:type="dxa"/>
          </w:tcPr>
          <w:p w14:paraId="65BA8CAF" w14:textId="1AC3DF52" w:rsidR="007320DB" w:rsidRPr="001909FD" w:rsidRDefault="007320DB" w:rsidP="001909FD">
            <w:pPr>
              <w:rPr>
                <w:b/>
                <w:bCs/>
              </w:rPr>
            </w:pPr>
            <w:r>
              <w:rPr>
                <w:b/>
                <w:bCs/>
              </w:rPr>
              <w:t>Classification</w:t>
            </w:r>
          </w:p>
        </w:tc>
      </w:tr>
      <w:tr w:rsidR="007320DB" w:rsidRPr="00DA1833" w14:paraId="294AD5CD" w14:textId="40B3F8B4" w:rsidTr="007320DB">
        <w:trPr>
          <w:tblCellSpacing w:w="15" w:type="dxa"/>
        </w:trPr>
        <w:tc>
          <w:tcPr>
            <w:tcW w:w="565" w:type="dxa"/>
          </w:tcPr>
          <w:p w14:paraId="0A39CDB3" w14:textId="77777777" w:rsidR="007320DB" w:rsidRPr="001909FD" w:rsidRDefault="007320DB" w:rsidP="00FE1AFD">
            <w:pPr>
              <w:pStyle w:val="ListParagraph"/>
              <w:numPr>
                <w:ilvl w:val="0"/>
                <w:numId w:val="138"/>
              </w:numPr>
            </w:pPr>
          </w:p>
        </w:tc>
        <w:tc>
          <w:tcPr>
            <w:tcW w:w="4208" w:type="dxa"/>
            <w:vAlign w:val="center"/>
            <w:hideMark/>
          </w:tcPr>
          <w:p w14:paraId="3F26EE13" w14:textId="7E36C8E9" w:rsidR="007320DB" w:rsidRPr="001909FD" w:rsidRDefault="007320DB" w:rsidP="00FB4556">
            <w:r w:rsidRPr="001909FD">
              <w:t xml:space="preserve">Standard protocols are followed for labor monitoring (e.g., </w:t>
            </w:r>
            <w:r w:rsidR="00C24672">
              <w:t>labor care</w:t>
            </w:r>
            <w:r w:rsidR="00FB4556">
              <w:t xml:space="preserve"> guide</w:t>
            </w:r>
            <w:r w:rsidRPr="001909FD">
              <w:t>)</w:t>
            </w:r>
            <w:r>
              <w:t>*</w:t>
            </w:r>
          </w:p>
        </w:tc>
        <w:tc>
          <w:tcPr>
            <w:tcW w:w="3075" w:type="dxa"/>
            <w:vAlign w:val="center"/>
            <w:hideMark/>
          </w:tcPr>
          <w:p w14:paraId="538826F1" w14:textId="77777777" w:rsidR="007320DB" w:rsidRPr="001909FD" w:rsidRDefault="007320DB" w:rsidP="007320DB">
            <w:r w:rsidRPr="001909FD">
              <w:t>Patient records, observation, SOP review</w:t>
            </w:r>
          </w:p>
        </w:tc>
        <w:tc>
          <w:tcPr>
            <w:tcW w:w="1352" w:type="dxa"/>
            <w:shd w:val="clear" w:color="auto" w:fill="FF0000"/>
          </w:tcPr>
          <w:p w14:paraId="5358F724" w14:textId="2B4B38CB" w:rsidR="007320DB" w:rsidRPr="001909FD" w:rsidRDefault="007320DB" w:rsidP="007320DB">
            <w:r w:rsidRPr="00D959EC">
              <w:t>Essential</w:t>
            </w:r>
          </w:p>
        </w:tc>
      </w:tr>
      <w:tr w:rsidR="007320DB" w:rsidRPr="00DA1833" w14:paraId="428DD2F6" w14:textId="170E138C" w:rsidTr="007320DB">
        <w:trPr>
          <w:tblCellSpacing w:w="15" w:type="dxa"/>
        </w:trPr>
        <w:tc>
          <w:tcPr>
            <w:tcW w:w="565" w:type="dxa"/>
          </w:tcPr>
          <w:p w14:paraId="7C154C4B" w14:textId="77777777" w:rsidR="007320DB" w:rsidRPr="001909FD" w:rsidRDefault="007320DB" w:rsidP="00FE1AFD">
            <w:pPr>
              <w:pStyle w:val="ListParagraph"/>
              <w:numPr>
                <w:ilvl w:val="0"/>
                <w:numId w:val="138"/>
              </w:numPr>
            </w:pPr>
          </w:p>
        </w:tc>
        <w:tc>
          <w:tcPr>
            <w:tcW w:w="4208" w:type="dxa"/>
            <w:vAlign w:val="center"/>
            <w:hideMark/>
          </w:tcPr>
          <w:p w14:paraId="36F8E2AE" w14:textId="6694F8AF" w:rsidR="007320DB" w:rsidRPr="001909FD" w:rsidRDefault="007320DB" w:rsidP="007320DB">
            <w:r w:rsidRPr="001909FD">
              <w:t>AMTSL (Active Management of Third Stage of Labour) is routinely practiced</w:t>
            </w:r>
            <w:r>
              <w:t>.**</w:t>
            </w:r>
          </w:p>
        </w:tc>
        <w:tc>
          <w:tcPr>
            <w:tcW w:w="3075" w:type="dxa"/>
            <w:vAlign w:val="center"/>
            <w:hideMark/>
          </w:tcPr>
          <w:p w14:paraId="051CF273" w14:textId="77777777" w:rsidR="007320DB" w:rsidRPr="001909FD" w:rsidRDefault="007320DB" w:rsidP="007320DB">
            <w:r w:rsidRPr="001909FD">
              <w:t>Observation, delivery records</w:t>
            </w:r>
          </w:p>
        </w:tc>
        <w:tc>
          <w:tcPr>
            <w:tcW w:w="1352" w:type="dxa"/>
            <w:shd w:val="clear" w:color="auto" w:fill="FF0000"/>
          </w:tcPr>
          <w:p w14:paraId="121091D1" w14:textId="7FCE8947" w:rsidR="007320DB" w:rsidRPr="001909FD" w:rsidRDefault="007320DB" w:rsidP="007320DB">
            <w:r w:rsidRPr="00D959EC">
              <w:t>Essential</w:t>
            </w:r>
          </w:p>
        </w:tc>
      </w:tr>
      <w:tr w:rsidR="007320DB" w:rsidRPr="00DA1833" w14:paraId="7C35F0D5" w14:textId="20B6BBFF" w:rsidTr="007320DB">
        <w:trPr>
          <w:tblCellSpacing w:w="15" w:type="dxa"/>
        </w:trPr>
        <w:tc>
          <w:tcPr>
            <w:tcW w:w="565" w:type="dxa"/>
          </w:tcPr>
          <w:p w14:paraId="668C99FD" w14:textId="77777777" w:rsidR="007320DB" w:rsidRPr="001909FD" w:rsidRDefault="007320DB" w:rsidP="00FE1AFD">
            <w:pPr>
              <w:pStyle w:val="ListParagraph"/>
              <w:numPr>
                <w:ilvl w:val="0"/>
                <w:numId w:val="138"/>
              </w:numPr>
            </w:pPr>
          </w:p>
        </w:tc>
        <w:tc>
          <w:tcPr>
            <w:tcW w:w="4208" w:type="dxa"/>
            <w:vAlign w:val="center"/>
            <w:hideMark/>
          </w:tcPr>
          <w:p w14:paraId="55E2EF26" w14:textId="581CDE64" w:rsidR="007320DB" w:rsidRPr="001909FD" w:rsidRDefault="007320DB" w:rsidP="007320DB">
            <w:r w:rsidRPr="001909FD">
              <w:t>Pre-delivery checklist is completed before every case</w:t>
            </w:r>
          </w:p>
        </w:tc>
        <w:tc>
          <w:tcPr>
            <w:tcW w:w="3075" w:type="dxa"/>
            <w:vAlign w:val="center"/>
            <w:hideMark/>
          </w:tcPr>
          <w:p w14:paraId="7DFD5F17" w14:textId="77777777" w:rsidR="007320DB" w:rsidRPr="001909FD" w:rsidRDefault="007320DB" w:rsidP="007320DB">
            <w:r w:rsidRPr="001909FD">
              <w:t>Documentation, patient charts</w:t>
            </w:r>
          </w:p>
        </w:tc>
        <w:tc>
          <w:tcPr>
            <w:tcW w:w="1352" w:type="dxa"/>
            <w:shd w:val="clear" w:color="auto" w:fill="FF0000"/>
          </w:tcPr>
          <w:p w14:paraId="1D56DA8A" w14:textId="31755836" w:rsidR="007320DB" w:rsidRPr="001909FD" w:rsidRDefault="007320DB" w:rsidP="007320DB">
            <w:r w:rsidRPr="00D959EC">
              <w:t>Essential</w:t>
            </w:r>
          </w:p>
        </w:tc>
      </w:tr>
      <w:tr w:rsidR="007320DB" w:rsidRPr="00DA1833" w14:paraId="342AE27E" w14:textId="280A9CC0" w:rsidTr="007320DB">
        <w:trPr>
          <w:tblCellSpacing w:w="15" w:type="dxa"/>
        </w:trPr>
        <w:tc>
          <w:tcPr>
            <w:tcW w:w="565" w:type="dxa"/>
          </w:tcPr>
          <w:p w14:paraId="7E5B6A1E" w14:textId="77777777" w:rsidR="007320DB" w:rsidRPr="001909FD" w:rsidRDefault="007320DB" w:rsidP="00FE1AFD">
            <w:pPr>
              <w:pStyle w:val="ListParagraph"/>
              <w:numPr>
                <w:ilvl w:val="0"/>
                <w:numId w:val="138"/>
              </w:numPr>
            </w:pPr>
          </w:p>
        </w:tc>
        <w:tc>
          <w:tcPr>
            <w:tcW w:w="4208" w:type="dxa"/>
            <w:vAlign w:val="center"/>
            <w:hideMark/>
          </w:tcPr>
          <w:p w14:paraId="3C6528C5" w14:textId="3AFC5BD2" w:rsidR="007320DB" w:rsidRPr="001909FD" w:rsidRDefault="007320DB" w:rsidP="007320DB">
            <w:r w:rsidRPr="001909FD">
              <w:t>All deliveries are documented with maternal and newborn outcomes</w:t>
            </w:r>
          </w:p>
        </w:tc>
        <w:tc>
          <w:tcPr>
            <w:tcW w:w="3075" w:type="dxa"/>
            <w:vAlign w:val="center"/>
            <w:hideMark/>
          </w:tcPr>
          <w:p w14:paraId="0FD9DE1E" w14:textId="77777777" w:rsidR="007320DB" w:rsidRPr="001909FD" w:rsidRDefault="007320DB" w:rsidP="007320DB">
            <w:r w:rsidRPr="001909FD">
              <w:t>Case records, partographs, newborn charts</w:t>
            </w:r>
          </w:p>
        </w:tc>
        <w:tc>
          <w:tcPr>
            <w:tcW w:w="1352" w:type="dxa"/>
            <w:shd w:val="clear" w:color="auto" w:fill="FF0000"/>
          </w:tcPr>
          <w:p w14:paraId="3A2C4991" w14:textId="7DC5ED59" w:rsidR="007320DB" w:rsidRPr="001909FD" w:rsidRDefault="007320DB" w:rsidP="007320DB">
            <w:r w:rsidRPr="00D959EC">
              <w:t>Essential</w:t>
            </w:r>
          </w:p>
        </w:tc>
      </w:tr>
      <w:tr w:rsidR="007320DB" w:rsidRPr="00DA1833" w14:paraId="686CC0D9" w14:textId="500F1505" w:rsidTr="007320DB">
        <w:trPr>
          <w:tblCellSpacing w:w="15" w:type="dxa"/>
        </w:trPr>
        <w:tc>
          <w:tcPr>
            <w:tcW w:w="565" w:type="dxa"/>
          </w:tcPr>
          <w:p w14:paraId="4FE9CFD0" w14:textId="77777777" w:rsidR="007320DB" w:rsidRPr="001909FD" w:rsidRDefault="007320DB" w:rsidP="00FE1AFD">
            <w:pPr>
              <w:pStyle w:val="ListParagraph"/>
              <w:numPr>
                <w:ilvl w:val="0"/>
                <w:numId w:val="138"/>
              </w:numPr>
            </w:pPr>
          </w:p>
        </w:tc>
        <w:tc>
          <w:tcPr>
            <w:tcW w:w="4208" w:type="dxa"/>
            <w:vAlign w:val="center"/>
            <w:hideMark/>
          </w:tcPr>
          <w:p w14:paraId="6C3FBB16" w14:textId="1402F125" w:rsidR="007320DB" w:rsidRPr="001909FD" w:rsidRDefault="007320DB" w:rsidP="007320DB">
            <w:r w:rsidRPr="001909FD">
              <w:t>Referral criteria and documentation for complicated deliveries are present</w:t>
            </w:r>
          </w:p>
        </w:tc>
        <w:tc>
          <w:tcPr>
            <w:tcW w:w="3075" w:type="dxa"/>
            <w:vAlign w:val="center"/>
            <w:hideMark/>
          </w:tcPr>
          <w:p w14:paraId="63F9277D" w14:textId="77777777" w:rsidR="007320DB" w:rsidRPr="001909FD" w:rsidRDefault="007320DB" w:rsidP="007320DB">
            <w:r w:rsidRPr="001909FD">
              <w:t>Referral forms, SOPs, interview</w:t>
            </w:r>
          </w:p>
        </w:tc>
        <w:tc>
          <w:tcPr>
            <w:tcW w:w="1352" w:type="dxa"/>
            <w:shd w:val="clear" w:color="auto" w:fill="FF0000"/>
          </w:tcPr>
          <w:p w14:paraId="6DA63662" w14:textId="2D2F7874" w:rsidR="007320DB" w:rsidRPr="001909FD" w:rsidRDefault="007320DB" w:rsidP="007320DB">
            <w:r w:rsidRPr="00D959EC">
              <w:t>Essential</w:t>
            </w:r>
          </w:p>
        </w:tc>
      </w:tr>
    </w:tbl>
    <w:p w14:paraId="6E408F65" w14:textId="4F08F00B" w:rsidR="00DA1833" w:rsidRPr="00B92241" w:rsidRDefault="00DA1833" w:rsidP="00DA1833">
      <w:pPr>
        <w:spacing w:before="100" w:beforeAutospacing="1" w:after="100" w:afterAutospacing="1" w:line="240" w:lineRule="auto"/>
        <w:rPr>
          <w:rFonts w:eastAsia="Times New Roman" w:cstheme="minorHAnsi"/>
          <w:i/>
          <w:iCs/>
          <w:kern w:val="0"/>
          <w:sz w:val="20"/>
          <w:szCs w:val="20"/>
          <w14:ligatures w14:val="none"/>
        </w:rPr>
      </w:pPr>
      <w:r w:rsidRPr="00B92241">
        <w:rPr>
          <w:rFonts w:eastAsia="Times New Roman" w:cstheme="minorHAnsi"/>
          <w:i/>
          <w:iCs/>
          <w:kern w:val="0"/>
          <w:sz w:val="20"/>
          <w:szCs w:val="20"/>
          <w14:ligatures w14:val="none"/>
        </w:rPr>
        <w:t>* Standard protocols for labor monitoring include the use of the WHO-recommended partograph to track progress of labor, fetal heart rate, uterine contractions, maternal vitals, and labor outcomes. Key practices include recording fetal heart rate every 30 minutes, cervical dilation every 4 hours, and maternal vitals at appropriate intervals. The partograph helps in early detection of complications and facilitates timely referral or intervention.</w:t>
      </w:r>
    </w:p>
    <w:p w14:paraId="4BE18909" w14:textId="4C270381" w:rsidR="00DA1833" w:rsidRPr="00B92241" w:rsidRDefault="00DA1833" w:rsidP="00DA1833">
      <w:pPr>
        <w:spacing w:before="100" w:beforeAutospacing="1" w:after="100" w:afterAutospacing="1" w:line="240" w:lineRule="auto"/>
        <w:rPr>
          <w:rFonts w:eastAsia="Times New Roman" w:cstheme="minorHAnsi"/>
          <w:i/>
          <w:iCs/>
          <w:kern w:val="0"/>
          <w:sz w:val="20"/>
          <w:szCs w:val="20"/>
          <w14:ligatures w14:val="none"/>
        </w:rPr>
      </w:pPr>
      <w:hyperlink r:id="rId29" w:history="1">
        <w:r w:rsidRPr="00B92241">
          <w:rPr>
            <w:rStyle w:val="Hyperlink"/>
            <w:rFonts w:eastAsia="Times New Roman" w:cstheme="minorHAnsi"/>
            <w:i/>
            <w:iCs/>
            <w:kern w:val="0"/>
            <w:sz w:val="20"/>
            <w:szCs w:val="20"/>
            <w14:ligatures w14:val="none"/>
          </w:rPr>
          <w:t>https://iris.who.int/bitstream/handle/10665/337693/9789240017566-eng.pdf</w:t>
        </w:r>
      </w:hyperlink>
    </w:p>
    <w:p w14:paraId="5E605EFF" w14:textId="6018E605" w:rsidR="00483736" w:rsidRPr="00B92241" w:rsidRDefault="00483736" w:rsidP="00DA1833">
      <w:pPr>
        <w:spacing w:before="100" w:beforeAutospacing="1" w:after="100" w:afterAutospacing="1" w:line="240" w:lineRule="auto"/>
        <w:rPr>
          <w:rFonts w:eastAsia="Times New Roman" w:cstheme="minorHAnsi"/>
          <w:i/>
          <w:iCs/>
          <w:kern w:val="0"/>
          <w:sz w:val="20"/>
          <w:szCs w:val="20"/>
          <w14:ligatures w14:val="none"/>
        </w:rPr>
      </w:pPr>
      <w:hyperlink r:id="rId30" w:history="1">
        <w:r w:rsidRPr="00B92241">
          <w:rPr>
            <w:rStyle w:val="Hyperlink"/>
            <w:rFonts w:eastAsia="Times New Roman" w:cstheme="minorHAnsi"/>
            <w:i/>
            <w:iCs/>
            <w:kern w:val="0"/>
            <w:sz w:val="20"/>
            <w:szCs w:val="20"/>
            <w14:ligatures w14:val="none"/>
          </w:rPr>
          <w:t>https://www.nhsrc.gov.pk/SiteImage/Misc/files/FINAL%20Clinical%20Protocols%20EmONC%2027%20Nov%202023%20(2)(3).pdf</w:t>
        </w:r>
      </w:hyperlink>
    </w:p>
    <w:p w14:paraId="58FAC7C5" w14:textId="606CF460" w:rsidR="00483736" w:rsidRPr="00B92241" w:rsidRDefault="00483736" w:rsidP="00483736">
      <w:pPr>
        <w:spacing w:before="100" w:beforeAutospacing="1" w:after="100" w:afterAutospacing="1" w:line="240" w:lineRule="auto"/>
        <w:rPr>
          <w:rFonts w:eastAsia="Times New Roman" w:cstheme="minorHAnsi"/>
          <w:i/>
          <w:iCs/>
          <w:kern w:val="0"/>
          <w:sz w:val="20"/>
          <w:szCs w:val="20"/>
          <w14:ligatures w14:val="none"/>
        </w:rPr>
      </w:pPr>
      <w:r w:rsidRPr="00B92241">
        <w:rPr>
          <w:rFonts w:eastAsia="Times New Roman" w:cstheme="minorHAnsi"/>
          <w:i/>
          <w:iCs/>
          <w:kern w:val="0"/>
          <w:sz w:val="20"/>
          <w:szCs w:val="20"/>
          <w14:ligatures w14:val="none"/>
        </w:rPr>
        <w:t>** AMTSL (Active Management of Third Stage of Labour) is a WHO-recommended practice that includes the administration of uterotonic (usually oxytocin) immediately after the birth of the baby, controlled cord traction for placental delivery, and uterine massage after placenta delivery. This reduces the risk of postpartum hemorrhage and is considered essential in all facility-based deliveries.</w:t>
      </w:r>
    </w:p>
    <w:p w14:paraId="2F2F27E3" w14:textId="4DFE2DF9" w:rsidR="001909FD" w:rsidRPr="00B92241" w:rsidRDefault="001909FD" w:rsidP="001909FD">
      <w:pPr>
        <w:rPr>
          <w:rFonts w:cstheme="minorHAnsi"/>
          <w:b/>
          <w:bCs/>
          <w:i/>
          <w:iCs/>
          <w:sz w:val="20"/>
          <w:szCs w:val="20"/>
        </w:rPr>
      </w:pPr>
      <w:r w:rsidRPr="00B92241">
        <w:rPr>
          <w:rFonts w:cstheme="minorHAnsi"/>
          <w:b/>
          <w:bCs/>
          <w:i/>
          <w:iCs/>
          <w:sz w:val="20"/>
          <w:szCs w:val="20"/>
        </w:rPr>
        <w:lastRenderedPageBreak/>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DA1833" w:rsidRPr="001909FD" w14:paraId="7F7DBDE5" w14:textId="77777777" w:rsidTr="00DA1833">
        <w:trPr>
          <w:tblHeader/>
          <w:tblCellSpacing w:w="15" w:type="dxa"/>
        </w:trPr>
        <w:tc>
          <w:tcPr>
            <w:tcW w:w="0" w:type="auto"/>
            <w:vAlign w:val="center"/>
            <w:hideMark/>
          </w:tcPr>
          <w:p w14:paraId="3F1A0E40" w14:textId="77777777" w:rsidR="001909FD" w:rsidRPr="001909FD" w:rsidRDefault="001909FD" w:rsidP="001909FD">
            <w:pPr>
              <w:rPr>
                <w:b/>
                <w:bCs/>
              </w:rPr>
            </w:pPr>
            <w:r w:rsidRPr="001909FD">
              <w:rPr>
                <w:b/>
                <w:bCs/>
              </w:rPr>
              <w:t>Score</w:t>
            </w:r>
          </w:p>
        </w:tc>
        <w:tc>
          <w:tcPr>
            <w:tcW w:w="0" w:type="auto"/>
            <w:vAlign w:val="center"/>
            <w:hideMark/>
          </w:tcPr>
          <w:p w14:paraId="65A17E78" w14:textId="77777777" w:rsidR="001909FD" w:rsidRPr="001909FD" w:rsidRDefault="001909FD" w:rsidP="001909FD">
            <w:pPr>
              <w:rPr>
                <w:b/>
                <w:bCs/>
              </w:rPr>
            </w:pPr>
            <w:r w:rsidRPr="001909FD">
              <w:rPr>
                <w:b/>
                <w:bCs/>
              </w:rPr>
              <w:t>Description</w:t>
            </w:r>
          </w:p>
        </w:tc>
      </w:tr>
      <w:tr w:rsidR="00DA1833" w:rsidRPr="00DA1833" w14:paraId="32B2D9C8" w14:textId="77777777" w:rsidTr="00DA1833">
        <w:trPr>
          <w:tblCellSpacing w:w="15" w:type="dxa"/>
        </w:trPr>
        <w:tc>
          <w:tcPr>
            <w:tcW w:w="0" w:type="auto"/>
            <w:vAlign w:val="center"/>
            <w:hideMark/>
          </w:tcPr>
          <w:p w14:paraId="15EB0782" w14:textId="77777777" w:rsidR="001909FD" w:rsidRPr="001909FD" w:rsidRDefault="001909FD" w:rsidP="001909FD">
            <w:r w:rsidRPr="001909FD">
              <w:t>2</w:t>
            </w:r>
          </w:p>
        </w:tc>
        <w:tc>
          <w:tcPr>
            <w:tcW w:w="0" w:type="auto"/>
            <w:vAlign w:val="center"/>
            <w:hideMark/>
          </w:tcPr>
          <w:p w14:paraId="748BCFE1" w14:textId="77777777" w:rsidR="001909FD" w:rsidRPr="001909FD" w:rsidRDefault="001909FD" w:rsidP="001909FD">
            <w:r w:rsidRPr="001909FD">
              <w:t>Fully compliant with all listed indicators</w:t>
            </w:r>
          </w:p>
        </w:tc>
      </w:tr>
      <w:tr w:rsidR="00DA1833" w:rsidRPr="00DA1833" w14:paraId="75242FA7" w14:textId="77777777" w:rsidTr="00DA1833">
        <w:trPr>
          <w:tblCellSpacing w:w="15" w:type="dxa"/>
        </w:trPr>
        <w:tc>
          <w:tcPr>
            <w:tcW w:w="0" w:type="auto"/>
            <w:vAlign w:val="center"/>
            <w:hideMark/>
          </w:tcPr>
          <w:p w14:paraId="1259AEFE" w14:textId="77777777" w:rsidR="001909FD" w:rsidRPr="001909FD" w:rsidRDefault="001909FD" w:rsidP="001909FD">
            <w:r w:rsidRPr="001909FD">
              <w:t>1</w:t>
            </w:r>
          </w:p>
        </w:tc>
        <w:tc>
          <w:tcPr>
            <w:tcW w:w="0" w:type="auto"/>
            <w:vAlign w:val="center"/>
            <w:hideMark/>
          </w:tcPr>
          <w:p w14:paraId="159AF7E1" w14:textId="77777777" w:rsidR="001909FD" w:rsidRPr="001909FD" w:rsidRDefault="001909FD" w:rsidP="001909FD">
            <w:r w:rsidRPr="001909FD">
              <w:t>Partially compliant with at least 50% of indicators</w:t>
            </w:r>
          </w:p>
        </w:tc>
      </w:tr>
      <w:tr w:rsidR="00DA1833" w:rsidRPr="00DA1833" w14:paraId="10A16C3A" w14:textId="77777777" w:rsidTr="00DA1833">
        <w:trPr>
          <w:tblCellSpacing w:w="15" w:type="dxa"/>
        </w:trPr>
        <w:tc>
          <w:tcPr>
            <w:tcW w:w="0" w:type="auto"/>
            <w:vAlign w:val="center"/>
            <w:hideMark/>
          </w:tcPr>
          <w:p w14:paraId="08450D5C" w14:textId="77777777" w:rsidR="001909FD" w:rsidRPr="001909FD" w:rsidRDefault="001909FD" w:rsidP="001909FD">
            <w:r w:rsidRPr="001909FD">
              <w:t>0</w:t>
            </w:r>
          </w:p>
        </w:tc>
        <w:tc>
          <w:tcPr>
            <w:tcW w:w="0" w:type="auto"/>
            <w:vAlign w:val="center"/>
            <w:hideMark/>
          </w:tcPr>
          <w:p w14:paraId="5C1E4748" w14:textId="77777777" w:rsidR="001909FD" w:rsidRPr="001909FD" w:rsidRDefault="001909FD" w:rsidP="001909FD">
            <w:r w:rsidRPr="001909FD">
              <w:t>Less than 50% compliance or no system in place</w:t>
            </w:r>
          </w:p>
        </w:tc>
      </w:tr>
    </w:tbl>
    <w:p w14:paraId="1FB95679" w14:textId="77777777" w:rsidR="00DA1833" w:rsidRPr="00D967EC" w:rsidRDefault="00DA1833" w:rsidP="001909FD">
      <w:pPr>
        <w:rPr>
          <w:color w:val="FF0000"/>
        </w:rPr>
      </w:pPr>
    </w:p>
    <w:p w14:paraId="1BC1A319" w14:textId="6BCFD8B4" w:rsidR="001909FD" w:rsidRPr="001909FD" w:rsidRDefault="001909FD" w:rsidP="001909FD">
      <w:pPr>
        <w:rPr>
          <w:b/>
          <w:bCs/>
        </w:rPr>
      </w:pPr>
      <w:r w:rsidRPr="001909FD">
        <w:rPr>
          <w:b/>
          <w:bCs/>
        </w:rPr>
        <w:t>Domain: LDR-5 – Infection Prevention and Emergency Preparedness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78"/>
        <w:gridCol w:w="3972"/>
        <w:gridCol w:w="3403"/>
        <w:gridCol w:w="1397"/>
      </w:tblGrid>
      <w:tr w:rsidR="007320DB" w:rsidRPr="001909FD" w14:paraId="79E9654D" w14:textId="463818B2" w:rsidTr="007320DB">
        <w:trPr>
          <w:tblHeader/>
          <w:tblCellSpacing w:w="15" w:type="dxa"/>
        </w:trPr>
        <w:tc>
          <w:tcPr>
            <w:tcW w:w="533" w:type="dxa"/>
          </w:tcPr>
          <w:p w14:paraId="15EBD960" w14:textId="77777777" w:rsidR="007320DB" w:rsidRPr="001909FD" w:rsidRDefault="007320DB" w:rsidP="001909FD">
            <w:pPr>
              <w:rPr>
                <w:b/>
                <w:bCs/>
              </w:rPr>
            </w:pPr>
          </w:p>
        </w:tc>
        <w:tc>
          <w:tcPr>
            <w:tcW w:w="3942" w:type="dxa"/>
            <w:vAlign w:val="center"/>
            <w:hideMark/>
          </w:tcPr>
          <w:p w14:paraId="6E9AA822" w14:textId="6E3C2F34" w:rsidR="007320DB" w:rsidRPr="001909FD" w:rsidRDefault="007320DB" w:rsidP="001909FD">
            <w:pPr>
              <w:rPr>
                <w:b/>
                <w:bCs/>
              </w:rPr>
            </w:pPr>
            <w:r w:rsidRPr="001909FD">
              <w:rPr>
                <w:b/>
                <w:bCs/>
              </w:rPr>
              <w:t>Indicator</w:t>
            </w:r>
          </w:p>
        </w:tc>
        <w:tc>
          <w:tcPr>
            <w:tcW w:w="3373" w:type="dxa"/>
            <w:vAlign w:val="center"/>
            <w:hideMark/>
          </w:tcPr>
          <w:p w14:paraId="3E310714" w14:textId="77777777" w:rsidR="007320DB" w:rsidRPr="001909FD" w:rsidRDefault="007320DB" w:rsidP="001909FD">
            <w:pPr>
              <w:rPr>
                <w:b/>
                <w:bCs/>
              </w:rPr>
            </w:pPr>
            <w:r w:rsidRPr="001909FD">
              <w:rPr>
                <w:b/>
                <w:bCs/>
              </w:rPr>
              <w:t>Means of Verification</w:t>
            </w:r>
          </w:p>
        </w:tc>
        <w:tc>
          <w:tcPr>
            <w:tcW w:w="1352" w:type="dxa"/>
          </w:tcPr>
          <w:p w14:paraId="7118301D" w14:textId="141FFED2" w:rsidR="007320DB" w:rsidRPr="001909FD" w:rsidRDefault="007320DB" w:rsidP="001909FD">
            <w:pPr>
              <w:rPr>
                <w:b/>
                <w:bCs/>
              </w:rPr>
            </w:pPr>
            <w:r>
              <w:rPr>
                <w:b/>
                <w:bCs/>
              </w:rPr>
              <w:t>Classification</w:t>
            </w:r>
          </w:p>
        </w:tc>
      </w:tr>
      <w:tr w:rsidR="007320DB" w:rsidRPr="00483736" w14:paraId="08FD0B1E" w14:textId="47FAC55E" w:rsidTr="007320DB">
        <w:trPr>
          <w:tblCellSpacing w:w="15" w:type="dxa"/>
        </w:trPr>
        <w:tc>
          <w:tcPr>
            <w:tcW w:w="533" w:type="dxa"/>
          </w:tcPr>
          <w:p w14:paraId="3791969B" w14:textId="77777777" w:rsidR="007320DB" w:rsidRPr="001909FD" w:rsidRDefault="007320DB" w:rsidP="00FE1AFD">
            <w:pPr>
              <w:pStyle w:val="ListParagraph"/>
              <w:numPr>
                <w:ilvl w:val="0"/>
                <w:numId w:val="137"/>
              </w:numPr>
            </w:pPr>
          </w:p>
        </w:tc>
        <w:tc>
          <w:tcPr>
            <w:tcW w:w="3942" w:type="dxa"/>
            <w:vAlign w:val="center"/>
            <w:hideMark/>
          </w:tcPr>
          <w:p w14:paraId="09E02F6A" w14:textId="13FEF88B" w:rsidR="007320DB" w:rsidRPr="001909FD" w:rsidRDefault="007320DB" w:rsidP="007320DB">
            <w:r w:rsidRPr="001909FD">
              <w:t>Hand hygiene and PPE protocols are implemented</w:t>
            </w:r>
          </w:p>
        </w:tc>
        <w:tc>
          <w:tcPr>
            <w:tcW w:w="3373" w:type="dxa"/>
            <w:vAlign w:val="center"/>
            <w:hideMark/>
          </w:tcPr>
          <w:p w14:paraId="7887B378" w14:textId="77777777" w:rsidR="007320DB" w:rsidRPr="001909FD" w:rsidRDefault="007320DB" w:rsidP="007320DB">
            <w:r w:rsidRPr="001909FD">
              <w:t>SOPs, observation, hand hygiene audit logs</w:t>
            </w:r>
          </w:p>
        </w:tc>
        <w:tc>
          <w:tcPr>
            <w:tcW w:w="1352" w:type="dxa"/>
            <w:shd w:val="clear" w:color="auto" w:fill="FF0000"/>
          </w:tcPr>
          <w:p w14:paraId="7A72724C" w14:textId="63F21445" w:rsidR="007320DB" w:rsidRPr="001909FD" w:rsidRDefault="007320DB" w:rsidP="007320DB">
            <w:r w:rsidRPr="00EA5519">
              <w:t>Essential</w:t>
            </w:r>
          </w:p>
        </w:tc>
      </w:tr>
      <w:tr w:rsidR="007320DB" w:rsidRPr="00483736" w14:paraId="56154406" w14:textId="1397D4EF" w:rsidTr="007320DB">
        <w:trPr>
          <w:tblCellSpacing w:w="15" w:type="dxa"/>
        </w:trPr>
        <w:tc>
          <w:tcPr>
            <w:tcW w:w="533" w:type="dxa"/>
          </w:tcPr>
          <w:p w14:paraId="59AB480B" w14:textId="77777777" w:rsidR="007320DB" w:rsidRPr="001909FD" w:rsidRDefault="007320DB" w:rsidP="00FE1AFD">
            <w:pPr>
              <w:pStyle w:val="ListParagraph"/>
              <w:numPr>
                <w:ilvl w:val="0"/>
                <w:numId w:val="137"/>
              </w:numPr>
            </w:pPr>
          </w:p>
        </w:tc>
        <w:tc>
          <w:tcPr>
            <w:tcW w:w="3942" w:type="dxa"/>
            <w:vAlign w:val="center"/>
            <w:hideMark/>
          </w:tcPr>
          <w:p w14:paraId="6EA02F93" w14:textId="674B954B" w:rsidR="007320DB" w:rsidRPr="001909FD" w:rsidRDefault="007320DB" w:rsidP="007320DB">
            <w:r w:rsidRPr="001909FD">
              <w:t>Sterile techniques are used during delivery and invasive procedures</w:t>
            </w:r>
          </w:p>
        </w:tc>
        <w:tc>
          <w:tcPr>
            <w:tcW w:w="3373" w:type="dxa"/>
            <w:vAlign w:val="center"/>
            <w:hideMark/>
          </w:tcPr>
          <w:p w14:paraId="124E04A7" w14:textId="77777777" w:rsidR="007320DB" w:rsidRPr="001909FD" w:rsidRDefault="007320DB" w:rsidP="007320DB">
            <w:r w:rsidRPr="001909FD">
              <w:t>Observation, interviews, incident reports</w:t>
            </w:r>
          </w:p>
        </w:tc>
        <w:tc>
          <w:tcPr>
            <w:tcW w:w="1352" w:type="dxa"/>
            <w:shd w:val="clear" w:color="auto" w:fill="FF0000"/>
          </w:tcPr>
          <w:p w14:paraId="42D08A19" w14:textId="5900744E" w:rsidR="007320DB" w:rsidRPr="001909FD" w:rsidRDefault="007320DB" w:rsidP="007320DB">
            <w:r w:rsidRPr="00EA5519">
              <w:t>Essential</w:t>
            </w:r>
          </w:p>
        </w:tc>
      </w:tr>
      <w:tr w:rsidR="007320DB" w:rsidRPr="00483736" w14:paraId="182E8589" w14:textId="554EC08A" w:rsidTr="007320DB">
        <w:trPr>
          <w:tblCellSpacing w:w="15" w:type="dxa"/>
        </w:trPr>
        <w:tc>
          <w:tcPr>
            <w:tcW w:w="533" w:type="dxa"/>
          </w:tcPr>
          <w:p w14:paraId="2CABEEDC" w14:textId="77777777" w:rsidR="007320DB" w:rsidRPr="001909FD" w:rsidRDefault="007320DB" w:rsidP="00FE1AFD">
            <w:pPr>
              <w:pStyle w:val="ListParagraph"/>
              <w:numPr>
                <w:ilvl w:val="0"/>
                <w:numId w:val="137"/>
              </w:numPr>
            </w:pPr>
          </w:p>
        </w:tc>
        <w:tc>
          <w:tcPr>
            <w:tcW w:w="3942" w:type="dxa"/>
            <w:vAlign w:val="center"/>
            <w:hideMark/>
          </w:tcPr>
          <w:p w14:paraId="08DF6D5B" w14:textId="1AF7BA1F" w:rsidR="007320DB" w:rsidRPr="001909FD" w:rsidRDefault="007320DB" w:rsidP="007320DB">
            <w:r w:rsidRPr="001909FD">
              <w:t>Disinfection of delivery surfaces and equipment is performed after each case</w:t>
            </w:r>
          </w:p>
        </w:tc>
        <w:tc>
          <w:tcPr>
            <w:tcW w:w="3373" w:type="dxa"/>
            <w:vAlign w:val="center"/>
            <w:hideMark/>
          </w:tcPr>
          <w:p w14:paraId="7E72E0FF" w14:textId="77777777" w:rsidR="007320DB" w:rsidRPr="001909FD" w:rsidRDefault="007320DB" w:rsidP="007320DB">
            <w:r w:rsidRPr="001909FD">
              <w:t>Cleaning logs, housekeeping checklists</w:t>
            </w:r>
          </w:p>
        </w:tc>
        <w:tc>
          <w:tcPr>
            <w:tcW w:w="1352" w:type="dxa"/>
            <w:shd w:val="clear" w:color="auto" w:fill="FF0000"/>
          </w:tcPr>
          <w:p w14:paraId="493D57B5" w14:textId="017ABAFE" w:rsidR="007320DB" w:rsidRPr="001909FD" w:rsidRDefault="007320DB" w:rsidP="007320DB">
            <w:r w:rsidRPr="00EA5519">
              <w:t>Essential</w:t>
            </w:r>
          </w:p>
        </w:tc>
      </w:tr>
      <w:tr w:rsidR="007320DB" w:rsidRPr="00483736" w14:paraId="2246C6F6" w14:textId="515A91F8" w:rsidTr="007320DB">
        <w:trPr>
          <w:tblCellSpacing w:w="15" w:type="dxa"/>
        </w:trPr>
        <w:tc>
          <w:tcPr>
            <w:tcW w:w="533" w:type="dxa"/>
          </w:tcPr>
          <w:p w14:paraId="5A412441" w14:textId="77777777" w:rsidR="007320DB" w:rsidRPr="001909FD" w:rsidRDefault="007320DB" w:rsidP="00FE1AFD">
            <w:pPr>
              <w:pStyle w:val="ListParagraph"/>
              <w:numPr>
                <w:ilvl w:val="0"/>
                <w:numId w:val="137"/>
              </w:numPr>
            </w:pPr>
          </w:p>
        </w:tc>
        <w:tc>
          <w:tcPr>
            <w:tcW w:w="3942" w:type="dxa"/>
            <w:vAlign w:val="center"/>
            <w:hideMark/>
          </w:tcPr>
          <w:p w14:paraId="4BC585A7" w14:textId="5AF73F38" w:rsidR="007320DB" w:rsidRPr="001909FD" w:rsidRDefault="007320DB" w:rsidP="007320DB">
            <w:r w:rsidRPr="001909FD">
              <w:t>Functional resuscitation equipment is available for mother and newborn</w:t>
            </w:r>
          </w:p>
        </w:tc>
        <w:tc>
          <w:tcPr>
            <w:tcW w:w="3373" w:type="dxa"/>
            <w:vAlign w:val="center"/>
            <w:hideMark/>
          </w:tcPr>
          <w:p w14:paraId="73A529F0" w14:textId="77777777" w:rsidR="007320DB" w:rsidRPr="001909FD" w:rsidRDefault="007320DB" w:rsidP="007320DB">
            <w:r w:rsidRPr="001909FD">
              <w:t>Equipment checklist, visual inspection</w:t>
            </w:r>
          </w:p>
        </w:tc>
        <w:tc>
          <w:tcPr>
            <w:tcW w:w="1352" w:type="dxa"/>
            <w:shd w:val="clear" w:color="auto" w:fill="FF0000"/>
          </w:tcPr>
          <w:p w14:paraId="1A9EC16B" w14:textId="5C644FE7" w:rsidR="007320DB" w:rsidRPr="001909FD" w:rsidRDefault="007320DB" w:rsidP="007320DB">
            <w:r w:rsidRPr="00EA5519">
              <w:t>Essential</w:t>
            </w:r>
          </w:p>
        </w:tc>
      </w:tr>
      <w:tr w:rsidR="007320DB" w:rsidRPr="00483736" w14:paraId="732E7973" w14:textId="576EF60B" w:rsidTr="007320DB">
        <w:trPr>
          <w:tblCellSpacing w:w="15" w:type="dxa"/>
        </w:trPr>
        <w:tc>
          <w:tcPr>
            <w:tcW w:w="533" w:type="dxa"/>
          </w:tcPr>
          <w:p w14:paraId="1ECF434C" w14:textId="77777777" w:rsidR="007320DB" w:rsidRPr="001909FD" w:rsidRDefault="007320DB" w:rsidP="00FE1AFD">
            <w:pPr>
              <w:pStyle w:val="ListParagraph"/>
              <w:numPr>
                <w:ilvl w:val="0"/>
                <w:numId w:val="137"/>
              </w:numPr>
            </w:pPr>
          </w:p>
        </w:tc>
        <w:tc>
          <w:tcPr>
            <w:tcW w:w="3942" w:type="dxa"/>
            <w:vAlign w:val="center"/>
            <w:hideMark/>
          </w:tcPr>
          <w:p w14:paraId="104B9F11" w14:textId="1018B472" w:rsidR="007320DB" w:rsidRPr="001909FD" w:rsidRDefault="007320DB" w:rsidP="001909FD">
            <w:r w:rsidRPr="001909FD">
              <w:t>Emergency drugs and protocols for hemorrhage, eclampsia, and sepsis are ready</w:t>
            </w:r>
          </w:p>
        </w:tc>
        <w:tc>
          <w:tcPr>
            <w:tcW w:w="3373" w:type="dxa"/>
            <w:vAlign w:val="center"/>
            <w:hideMark/>
          </w:tcPr>
          <w:p w14:paraId="4021FE88" w14:textId="77777777" w:rsidR="007320DB" w:rsidRPr="001909FD" w:rsidRDefault="007320DB" w:rsidP="001909FD">
            <w:r w:rsidRPr="001909FD">
              <w:t>Emergency cart audit, SOPs, stock register</w:t>
            </w:r>
          </w:p>
        </w:tc>
        <w:tc>
          <w:tcPr>
            <w:tcW w:w="1352" w:type="dxa"/>
            <w:shd w:val="clear" w:color="auto" w:fill="FF0000"/>
          </w:tcPr>
          <w:p w14:paraId="56E1EB79" w14:textId="3B79594F" w:rsidR="007320DB" w:rsidRPr="001909FD" w:rsidRDefault="007320DB" w:rsidP="001909FD">
            <w:r>
              <w:t>Essential</w:t>
            </w:r>
          </w:p>
        </w:tc>
      </w:tr>
    </w:tbl>
    <w:p w14:paraId="58F62D02" w14:textId="77777777" w:rsidR="001909FD" w:rsidRPr="001909FD" w:rsidRDefault="001909FD" w:rsidP="001909FD">
      <w:pPr>
        <w:rPr>
          <w:b/>
          <w:bCs/>
        </w:rPr>
      </w:pPr>
      <w:r w:rsidRPr="001909FD">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483736" w:rsidRPr="001909FD" w14:paraId="39E181B0" w14:textId="77777777" w:rsidTr="00483736">
        <w:trPr>
          <w:tblHeader/>
          <w:tblCellSpacing w:w="15" w:type="dxa"/>
        </w:trPr>
        <w:tc>
          <w:tcPr>
            <w:tcW w:w="0" w:type="auto"/>
            <w:vAlign w:val="center"/>
            <w:hideMark/>
          </w:tcPr>
          <w:p w14:paraId="772985DB" w14:textId="77777777" w:rsidR="001909FD" w:rsidRPr="001909FD" w:rsidRDefault="001909FD" w:rsidP="001909FD">
            <w:pPr>
              <w:rPr>
                <w:b/>
                <w:bCs/>
              </w:rPr>
            </w:pPr>
            <w:r w:rsidRPr="001909FD">
              <w:rPr>
                <w:b/>
                <w:bCs/>
              </w:rPr>
              <w:t>Score</w:t>
            </w:r>
          </w:p>
        </w:tc>
        <w:tc>
          <w:tcPr>
            <w:tcW w:w="0" w:type="auto"/>
            <w:vAlign w:val="center"/>
            <w:hideMark/>
          </w:tcPr>
          <w:p w14:paraId="0F01247D" w14:textId="77777777" w:rsidR="001909FD" w:rsidRPr="001909FD" w:rsidRDefault="001909FD" w:rsidP="001909FD">
            <w:pPr>
              <w:rPr>
                <w:b/>
                <w:bCs/>
              </w:rPr>
            </w:pPr>
            <w:r w:rsidRPr="001909FD">
              <w:rPr>
                <w:b/>
                <w:bCs/>
              </w:rPr>
              <w:t>Description</w:t>
            </w:r>
          </w:p>
        </w:tc>
      </w:tr>
      <w:tr w:rsidR="00483736" w:rsidRPr="00483736" w14:paraId="762A1EC9" w14:textId="77777777" w:rsidTr="00483736">
        <w:trPr>
          <w:tblCellSpacing w:w="15" w:type="dxa"/>
        </w:trPr>
        <w:tc>
          <w:tcPr>
            <w:tcW w:w="0" w:type="auto"/>
            <w:vAlign w:val="center"/>
            <w:hideMark/>
          </w:tcPr>
          <w:p w14:paraId="1B391235" w14:textId="77777777" w:rsidR="001909FD" w:rsidRPr="001909FD" w:rsidRDefault="001909FD" w:rsidP="001909FD">
            <w:r w:rsidRPr="001909FD">
              <w:t>2</w:t>
            </w:r>
          </w:p>
        </w:tc>
        <w:tc>
          <w:tcPr>
            <w:tcW w:w="0" w:type="auto"/>
            <w:vAlign w:val="center"/>
            <w:hideMark/>
          </w:tcPr>
          <w:p w14:paraId="777C49DA" w14:textId="77777777" w:rsidR="001909FD" w:rsidRPr="001909FD" w:rsidRDefault="001909FD" w:rsidP="001909FD">
            <w:r w:rsidRPr="001909FD">
              <w:t>Fully compliant with all listed indicators</w:t>
            </w:r>
          </w:p>
        </w:tc>
      </w:tr>
      <w:tr w:rsidR="00483736" w:rsidRPr="00483736" w14:paraId="3FD71DD0" w14:textId="77777777" w:rsidTr="00483736">
        <w:trPr>
          <w:tblCellSpacing w:w="15" w:type="dxa"/>
        </w:trPr>
        <w:tc>
          <w:tcPr>
            <w:tcW w:w="0" w:type="auto"/>
            <w:vAlign w:val="center"/>
            <w:hideMark/>
          </w:tcPr>
          <w:p w14:paraId="48EC091E" w14:textId="77777777" w:rsidR="001909FD" w:rsidRPr="001909FD" w:rsidRDefault="001909FD" w:rsidP="001909FD">
            <w:r w:rsidRPr="001909FD">
              <w:t>1</w:t>
            </w:r>
          </w:p>
        </w:tc>
        <w:tc>
          <w:tcPr>
            <w:tcW w:w="0" w:type="auto"/>
            <w:vAlign w:val="center"/>
            <w:hideMark/>
          </w:tcPr>
          <w:p w14:paraId="2226A6BB" w14:textId="77777777" w:rsidR="001909FD" w:rsidRPr="001909FD" w:rsidRDefault="001909FD" w:rsidP="001909FD">
            <w:r w:rsidRPr="001909FD">
              <w:t>Partially compliant with at least 50% of indicators</w:t>
            </w:r>
          </w:p>
        </w:tc>
      </w:tr>
      <w:tr w:rsidR="00483736" w:rsidRPr="00483736" w14:paraId="74D71546" w14:textId="77777777" w:rsidTr="00483736">
        <w:trPr>
          <w:tblCellSpacing w:w="15" w:type="dxa"/>
        </w:trPr>
        <w:tc>
          <w:tcPr>
            <w:tcW w:w="0" w:type="auto"/>
            <w:vAlign w:val="center"/>
            <w:hideMark/>
          </w:tcPr>
          <w:p w14:paraId="3A9F9226" w14:textId="77777777" w:rsidR="001909FD" w:rsidRPr="001909FD" w:rsidRDefault="001909FD" w:rsidP="001909FD">
            <w:r w:rsidRPr="001909FD">
              <w:t>0</w:t>
            </w:r>
          </w:p>
        </w:tc>
        <w:tc>
          <w:tcPr>
            <w:tcW w:w="0" w:type="auto"/>
            <w:vAlign w:val="center"/>
            <w:hideMark/>
          </w:tcPr>
          <w:p w14:paraId="16B690A0" w14:textId="77777777" w:rsidR="001909FD" w:rsidRPr="001909FD" w:rsidRDefault="001909FD" w:rsidP="001909FD">
            <w:r w:rsidRPr="001909FD">
              <w:t>Less than 50% compliance or no system in place</w:t>
            </w:r>
          </w:p>
        </w:tc>
      </w:tr>
    </w:tbl>
    <w:p w14:paraId="37FE7CBB" w14:textId="0D5B42F6" w:rsidR="001909FD" w:rsidRPr="001909FD" w:rsidRDefault="001909FD" w:rsidP="001909FD">
      <w:pPr>
        <w:rPr>
          <w:b/>
          <w:bCs/>
          <w:color w:val="FF0000"/>
        </w:rPr>
      </w:pPr>
    </w:p>
    <w:p w14:paraId="3903F657" w14:textId="77777777" w:rsidR="001909FD" w:rsidRPr="001909FD" w:rsidRDefault="001909FD" w:rsidP="001909FD">
      <w:pPr>
        <w:rPr>
          <w:b/>
          <w:bCs/>
        </w:rPr>
      </w:pPr>
      <w:r w:rsidRPr="001909FD">
        <w:rPr>
          <w:b/>
          <w:bCs/>
        </w:rPr>
        <w:t>Classification of Labour and Delivery Room Standards (Based on WHO and UNFPA Guidelines)</w:t>
      </w:r>
    </w:p>
    <w:p w14:paraId="680E2A5D" w14:textId="72AD099A" w:rsidR="001909FD" w:rsidRPr="001909FD" w:rsidRDefault="001909FD" w:rsidP="00993CD2">
      <w:pPr>
        <w:ind w:firstLine="720"/>
        <w:rPr>
          <w:b/>
          <w:bCs/>
        </w:rPr>
      </w:pPr>
      <w:r w:rsidRPr="001909FD">
        <w:rPr>
          <w:b/>
          <w:bCs/>
        </w:rPr>
        <w:t>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5101"/>
      </w:tblGrid>
      <w:tr w:rsidR="00993CD2" w:rsidRPr="001909FD" w14:paraId="52BB1460" w14:textId="77777777" w:rsidTr="00993CD2">
        <w:trPr>
          <w:tblHeader/>
          <w:tblCellSpacing w:w="15" w:type="dxa"/>
        </w:trPr>
        <w:tc>
          <w:tcPr>
            <w:tcW w:w="0" w:type="auto"/>
            <w:vAlign w:val="center"/>
            <w:hideMark/>
          </w:tcPr>
          <w:p w14:paraId="027C2BEC" w14:textId="77777777" w:rsidR="001909FD" w:rsidRPr="001909FD" w:rsidRDefault="001909FD" w:rsidP="001909FD">
            <w:pPr>
              <w:rPr>
                <w:b/>
                <w:bCs/>
              </w:rPr>
            </w:pPr>
            <w:r w:rsidRPr="001909FD">
              <w:rPr>
                <w:b/>
                <w:bCs/>
              </w:rPr>
              <w:t>Domain Code</w:t>
            </w:r>
          </w:p>
        </w:tc>
        <w:tc>
          <w:tcPr>
            <w:tcW w:w="0" w:type="auto"/>
            <w:vAlign w:val="center"/>
            <w:hideMark/>
          </w:tcPr>
          <w:p w14:paraId="70ADB30E" w14:textId="77777777" w:rsidR="001909FD" w:rsidRPr="001909FD" w:rsidRDefault="001909FD" w:rsidP="001909FD">
            <w:pPr>
              <w:rPr>
                <w:b/>
                <w:bCs/>
              </w:rPr>
            </w:pPr>
            <w:r w:rsidRPr="001909FD">
              <w:rPr>
                <w:b/>
                <w:bCs/>
              </w:rPr>
              <w:t>Title</w:t>
            </w:r>
          </w:p>
        </w:tc>
      </w:tr>
      <w:tr w:rsidR="00993CD2" w:rsidRPr="001909FD" w14:paraId="5A5E4347" w14:textId="77777777" w:rsidTr="00993CD2">
        <w:trPr>
          <w:tblCellSpacing w:w="15" w:type="dxa"/>
        </w:trPr>
        <w:tc>
          <w:tcPr>
            <w:tcW w:w="0" w:type="auto"/>
            <w:vAlign w:val="center"/>
            <w:hideMark/>
          </w:tcPr>
          <w:p w14:paraId="6E099431" w14:textId="77777777" w:rsidR="001909FD" w:rsidRPr="001909FD" w:rsidRDefault="001909FD" w:rsidP="001909FD">
            <w:pPr>
              <w:rPr>
                <w:b/>
                <w:bCs/>
              </w:rPr>
            </w:pPr>
            <w:r w:rsidRPr="001909FD">
              <w:rPr>
                <w:b/>
                <w:bCs/>
              </w:rPr>
              <w:t>LDR-2</w:t>
            </w:r>
          </w:p>
        </w:tc>
        <w:tc>
          <w:tcPr>
            <w:tcW w:w="0" w:type="auto"/>
            <w:vAlign w:val="center"/>
            <w:hideMark/>
          </w:tcPr>
          <w:p w14:paraId="00871C88" w14:textId="77777777" w:rsidR="001909FD" w:rsidRPr="001909FD" w:rsidRDefault="001909FD" w:rsidP="001909FD">
            <w:pPr>
              <w:rPr>
                <w:b/>
                <w:bCs/>
              </w:rPr>
            </w:pPr>
            <w:r w:rsidRPr="001909FD">
              <w:rPr>
                <w:b/>
                <w:bCs/>
              </w:rPr>
              <w:t>Equipment and Supplies</w:t>
            </w:r>
          </w:p>
        </w:tc>
      </w:tr>
      <w:tr w:rsidR="00993CD2" w:rsidRPr="001909FD" w14:paraId="3A3CE2DE" w14:textId="77777777" w:rsidTr="00993CD2">
        <w:trPr>
          <w:tblCellSpacing w:w="15" w:type="dxa"/>
        </w:trPr>
        <w:tc>
          <w:tcPr>
            <w:tcW w:w="0" w:type="auto"/>
            <w:vAlign w:val="center"/>
            <w:hideMark/>
          </w:tcPr>
          <w:p w14:paraId="6D47EBA2" w14:textId="77777777" w:rsidR="001909FD" w:rsidRPr="001909FD" w:rsidRDefault="001909FD" w:rsidP="001909FD">
            <w:pPr>
              <w:rPr>
                <w:b/>
                <w:bCs/>
              </w:rPr>
            </w:pPr>
            <w:r w:rsidRPr="001909FD">
              <w:rPr>
                <w:b/>
                <w:bCs/>
              </w:rPr>
              <w:t>LDR-3</w:t>
            </w:r>
          </w:p>
        </w:tc>
        <w:tc>
          <w:tcPr>
            <w:tcW w:w="0" w:type="auto"/>
            <w:vAlign w:val="center"/>
            <w:hideMark/>
          </w:tcPr>
          <w:p w14:paraId="7B27A048" w14:textId="77777777" w:rsidR="001909FD" w:rsidRPr="001909FD" w:rsidRDefault="001909FD" w:rsidP="001909FD">
            <w:pPr>
              <w:rPr>
                <w:b/>
                <w:bCs/>
              </w:rPr>
            </w:pPr>
            <w:r w:rsidRPr="001909FD">
              <w:rPr>
                <w:b/>
                <w:bCs/>
              </w:rPr>
              <w:t>Staffing and Training</w:t>
            </w:r>
          </w:p>
        </w:tc>
      </w:tr>
      <w:tr w:rsidR="00993CD2" w:rsidRPr="001909FD" w14:paraId="2EC0C503" w14:textId="77777777" w:rsidTr="00993CD2">
        <w:trPr>
          <w:tblCellSpacing w:w="15" w:type="dxa"/>
        </w:trPr>
        <w:tc>
          <w:tcPr>
            <w:tcW w:w="0" w:type="auto"/>
            <w:vAlign w:val="center"/>
            <w:hideMark/>
          </w:tcPr>
          <w:p w14:paraId="4CD82A1A" w14:textId="77777777" w:rsidR="001909FD" w:rsidRPr="001909FD" w:rsidRDefault="001909FD" w:rsidP="001909FD">
            <w:pPr>
              <w:rPr>
                <w:b/>
                <w:bCs/>
              </w:rPr>
            </w:pPr>
            <w:r w:rsidRPr="001909FD">
              <w:rPr>
                <w:b/>
                <w:bCs/>
              </w:rPr>
              <w:t>LDR-4</w:t>
            </w:r>
          </w:p>
        </w:tc>
        <w:tc>
          <w:tcPr>
            <w:tcW w:w="0" w:type="auto"/>
            <w:vAlign w:val="center"/>
            <w:hideMark/>
          </w:tcPr>
          <w:p w14:paraId="1BD3FDEA" w14:textId="77777777" w:rsidR="001909FD" w:rsidRPr="001909FD" w:rsidRDefault="001909FD" w:rsidP="001909FD">
            <w:pPr>
              <w:rPr>
                <w:b/>
                <w:bCs/>
              </w:rPr>
            </w:pPr>
            <w:r w:rsidRPr="001909FD">
              <w:rPr>
                <w:b/>
                <w:bCs/>
              </w:rPr>
              <w:t>Clinical Protocols and Documentation</w:t>
            </w:r>
          </w:p>
        </w:tc>
      </w:tr>
      <w:tr w:rsidR="00993CD2" w:rsidRPr="001909FD" w14:paraId="2047DEB1" w14:textId="77777777" w:rsidTr="00993CD2">
        <w:trPr>
          <w:tblCellSpacing w:w="15" w:type="dxa"/>
        </w:trPr>
        <w:tc>
          <w:tcPr>
            <w:tcW w:w="0" w:type="auto"/>
            <w:vAlign w:val="center"/>
            <w:hideMark/>
          </w:tcPr>
          <w:p w14:paraId="3452D71D" w14:textId="77777777" w:rsidR="001909FD" w:rsidRPr="001909FD" w:rsidRDefault="001909FD" w:rsidP="001909FD">
            <w:pPr>
              <w:rPr>
                <w:b/>
                <w:bCs/>
              </w:rPr>
            </w:pPr>
            <w:r w:rsidRPr="001909FD">
              <w:rPr>
                <w:b/>
                <w:bCs/>
              </w:rPr>
              <w:t>LDR-5</w:t>
            </w:r>
          </w:p>
        </w:tc>
        <w:tc>
          <w:tcPr>
            <w:tcW w:w="0" w:type="auto"/>
            <w:vAlign w:val="center"/>
            <w:hideMark/>
          </w:tcPr>
          <w:p w14:paraId="691330E6" w14:textId="77777777" w:rsidR="001909FD" w:rsidRPr="001909FD" w:rsidRDefault="001909FD" w:rsidP="001909FD">
            <w:pPr>
              <w:rPr>
                <w:b/>
                <w:bCs/>
              </w:rPr>
            </w:pPr>
            <w:r w:rsidRPr="001909FD">
              <w:rPr>
                <w:b/>
                <w:bCs/>
              </w:rPr>
              <w:t>Infection Prevention and Emergency Preparedness</w:t>
            </w:r>
          </w:p>
        </w:tc>
      </w:tr>
    </w:tbl>
    <w:p w14:paraId="0036FECD" w14:textId="52116AD1" w:rsidR="001909FD" w:rsidRPr="001909FD" w:rsidRDefault="001909FD" w:rsidP="00993CD2">
      <w:pPr>
        <w:ind w:firstLine="720"/>
        <w:rPr>
          <w:b/>
          <w:bCs/>
        </w:rPr>
      </w:pPr>
      <w:r w:rsidRPr="001909FD">
        <w:rPr>
          <w:b/>
          <w:bCs/>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3470"/>
      </w:tblGrid>
      <w:tr w:rsidR="00993CD2" w:rsidRPr="001909FD" w14:paraId="5081D4D1" w14:textId="77777777" w:rsidTr="00993CD2">
        <w:trPr>
          <w:tblHeader/>
          <w:tblCellSpacing w:w="15" w:type="dxa"/>
        </w:trPr>
        <w:tc>
          <w:tcPr>
            <w:tcW w:w="0" w:type="auto"/>
            <w:vAlign w:val="center"/>
            <w:hideMark/>
          </w:tcPr>
          <w:p w14:paraId="58D9B16C" w14:textId="77777777" w:rsidR="001909FD" w:rsidRPr="001909FD" w:rsidRDefault="001909FD" w:rsidP="001909FD">
            <w:pPr>
              <w:rPr>
                <w:b/>
                <w:bCs/>
              </w:rPr>
            </w:pPr>
            <w:r w:rsidRPr="001909FD">
              <w:rPr>
                <w:b/>
                <w:bCs/>
              </w:rPr>
              <w:t>Domain Code</w:t>
            </w:r>
          </w:p>
        </w:tc>
        <w:tc>
          <w:tcPr>
            <w:tcW w:w="0" w:type="auto"/>
            <w:vAlign w:val="center"/>
            <w:hideMark/>
          </w:tcPr>
          <w:p w14:paraId="327869DB" w14:textId="77777777" w:rsidR="001909FD" w:rsidRPr="001909FD" w:rsidRDefault="001909FD" w:rsidP="001909FD">
            <w:pPr>
              <w:rPr>
                <w:b/>
                <w:bCs/>
              </w:rPr>
            </w:pPr>
            <w:r w:rsidRPr="001909FD">
              <w:rPr>
                <w:b/>
                <w:bCs/>
              </w:rPr>
              <w:t>Title</w:t>
            </w:r>
          </w:p>
        </w:tc>
      </w:tr>
      <w:tr w:rsidR="00993CD2" w:rsidRPr="001909FD" w14:paraId="222E798F" w14:textId="77777777" w:rsidTr="00993CD2">
        <w:trPr>
          <w:tblCellSpacing w:w="15" w:type="dxa"/>
        </w:trPr>
        <w:tc>
          <w:tcPr>
            <w:tcW w:w="0" w:type="auto"/>
            <w:vAlign w:val="center"/>
            <w:hideMark/>
          </w:tcPr>
          <w:p w14:paraId="1FCE4319" w14:textId="77777777" w:rsidR="001909FD" w:rsidRPr="001909FD" w:rsidRDefault="001909FD" w:rsidP="001909FD">
            <w:pPr>
              <w:rPr>
                <w:b/>
                <w:bCs/>
              </w:rPr>
            </w:pPr>
            <w:r w:rsidRPr="001909FD">
              <w:rPr>
                <w:b/>
                <w:bCs/>
              </w:rPr>
              <w:t>LDR-1</w:t>
            </w:r>
          </w:p>
        </w:tc>
        <w:tc>
          <w:tcPr>
            <w:tcW w:w="0" w:type="auto"/>
            <w:vAlign w:val="center"/>
            <w:hideMark/>
          </w:tcPr>
          <w:p w14:paraId="46F0E282" w14:textId="77777777" w:rsidR="001909FD" w:rsidRPr="001909FD" w:rsidRDefault="001909FD" w:rsidP="001909FD">
            <w:pPr>
              <w:rPr>
                <w:b/>
                <w:bCs/>
              </w:rPr>
            </w:pPr>
            <w:r w:rsidRPr="001909FD">
              <w:rPr>
                <w:b/>
                <w:bCs/>
              </w:rPr>
              <w:t>Infrastructure and Physical Layout</w:t>
            </w:r>
          </w:p>
        </w:tc>
      </w:tr>
    </w:tbl>
    <w:p w14:paraId="6BFA1EBD" w14:textId="67F95BB8" w:rsidR="001909FD" w:rsidRPr="001909FD" w:rsidRDefault="001909FD" w:rsidP="00993CD2">
      <w:pPr>
        <w:ind w:firstLine="720"/>
        <w:rPr>
          <w:b/>
          <w:bCs/>
        </w:rPr>
      </w:pPr>
      <w:r w:rsidRPr="001909FD">
        <w:rPr>
          <w:b/>
          <w:bCs/>
        </w:rPr>
        <w:t>Developmental Standards</w:t>
      </w:r>
    </w:p>
    <w:p w14:paraId="757A36E9" w14:textId="77777777" w:rsidR="001909FD" w:rsidRPr="001909FD" w:rsidRDefault="001909FD" w:rsidP="001909FD">
      <w:pPr>
        <w:rPr>
          <w:b/>
          <w:bCs/>
        </w:rPr>
      </w:pPr>
      <w:r w:rsidRPr="001909FD">
        <w:rPr>
          <w:b/>
          <w:bCs/>
        </w:rPr>
        <w:t>Currently, no domains are categorized as developmental. However, innovations such as:</w:t>
      </w:r>
    </w:p>
    <w:p w14:paraId="6C998B64" w14:textId="77777777" w:rsidR="001909FD" w:rsidRPr="001909FD" w:rsidRDefault="001909FD" w:rsidP="00FE1AFD">
      <w:pPr>
        <w:numPr>
          <w:ilvl w:val="0"/>
          <w:numId w:val="15"/>
        </w:numPr>
        <w:rPr>
          <w:b/>
          <w:bCs/>
        </w:rPr>
      </w:pPr>
      <w:r w:rsidRPr="001909FD">
        <w:rPr>
          <w:b/>
          <w:bCs/>
        </w:rPr>
        <w:t>Integration with digital maternal health records</w:t>
      </w:r>
    </w:p>
    <w:p w14:paraId="59857A2E" w14:textId="77777777" w:rsidR="001909FD" w:rsidRPr="001909FD" w:rsidRDefault="001909FD" w:rsidP="00FE1AFD">
      <w:pPr>
        <w:numPr>
          <w:ilvl w:val="0"/>
          <w:numId w:val="15"/>
        </w:numPr>
        <w:rPr>
          <w:b/>
          <w:bCs/>
        </w:rPr>
      </w:pPr>
      <w:r w:rsidRPr="001909FD">
        <w:rPr>
          <w:b/>
          <w:bCs/>
        </w:rPr>
        <w:t>Use of mobile health (mHealth) tools for partograph and labor alerts</w:t>
      </w:r>
    </w:p>
    <w:p w14:paraId="70AD247A" w14:textId="77777777" w:rsidR="001909FD" w:rsidRPr="001909FD" w:rsidRDefault="001909FD" w:rsidP="00FE1AFD">
      <w:pPr>
        <w:numPr>
          <w:ilvl w:val="0"/>
          <w:numId w:val="15"/>
        </w:numPr>
        <w:rPr>
          <w:b/>
          <w:bCs/>
        </w:rPr>
      </w:pPr>
      <w:r w:rsidRPr="001909FD">
        <w:rPr>
          <w:b/>
          <w:bCs/>
        </w:rPr>
        <w:t>Remote fetal monitoring systems</w:t>
      </w:r>
    </w:p>
    <w:p w14:paraId="424BAB7F" w14:textId="77777777" w:rsidR="001909FD" w:rsidRPr="001909FD" w:rsidRDefault="001909FD" w:rsidP="001909FD">
      <w:pPr>
        <w:rPr>
          <w:b/>
          <w:bCs/>
        </w:rPr>
      </w:pPr>
      <w:r w:rsidRPr="001909FD">
        <w:rPr>
          <w:b/>
          <w:bCs/>
        </w:rPr>
        <w:t>References</w:t>
      </w:r>
    </w:p>
    <w:p w14:paraId="6BFF0C4A" w14:textId="77777777" w:rsidR="001909FD" w:rsidRPr="001909FD" w:rsidRDefault="001909FD" w:rsidP="00FE1AFD">
      <w:pPr>
        <w:numPr>
          <w:ilvl w:val="0"/>
          <w:numId w:val="16"/>
        </w:numPr>
      </w:pPr>
      <w:r w:rsidRPr="001909FD">
        <w:t xml:space="preserve">WHO (2016) – </w:t>
      </w:r>
      <w:r w:rsidRPr="001909FD">
        <w:rPr>
          <w:i/>
          <w:iCs/>
        </w:rPr>
        <w:t>Standards for Improving Quality of Maternal and Newborn Care in Health Facilities</w:t>
      </w:r>
    </w:p>
    <w:p w14:paraId="328754F7" w14:textId="77777777" w:rsidR="001909FD" w:rsidRPr="001909FD" w:rsidRDefault="001909FD" w:rsidP="00FE1AFD">
      <w:pPr>
        <w:numPr>
          <w:ilvl w:val="0"/>
          <w:numId w:val="16"/>
        </w:numPr>
      </w:pPr>
      <w:r w:rsidRPr="001909FD">
        <w:t xml:space="preserve">UNFPA (2020) – </w:t>
      </w:r>
      <w:r w:rsidRPr="001909FD">
        <w:rPr>
          <w:i/>
          <w:iCs/>
        </w:rPr>
        <w:t>Guidelines on Maternal and Newborn Health Care and Emergency Obstetric Services</w:t>
      </w:r>
    </w:p>
    <w:p w14:paraId="0CD358BB" w14:textId="77777777" w:rsidR="001909FD" w:rsidRPr="001909FD" w:rsidRDefault="001909FD" w:rsidP="00FE1AFD">
      <w:pPr>
        <w:numPr>
          <w:ilvl w:val="0"/>
          <w:numId w:val="16"/>
        </w:numPr>
      </w:pPr>
      <w:r w:rsidRPr="001909FD">
        <w:t xml:space="preserve">WHO (2022) – </w:t>
      </w:r>
      <w:r w:rsidRPr="001909FD">
        <w:rPr>
          <w:i/>
          <w:iCs/>
        </w:rPr>
        <w:t>Recommendations on Maternal and Perinatal Health</w:t>
      </w:r>
    </w:p>
    <w:p w14:paraId="22FFBEF9" w14:textId="77777777" w:rsidR="001909FD" w:rsidRPr="001909FD" w:rsidRDefault="001909FD" w:rsidP="00FE1AFD">
      <w:pPr>
        <w:numPr>
          <w:ilvl w:val="0"/>
          <w:numId w:val="16"/>
        </w:numPr>
      </w:pPr>
      <w:r w:rsidRPr="001909FD">
        <w:t xml:space="preserve">Pakistan MNCH Program – </w:t>
      </w:r>
      <w:r w:rsidRPr="001909FD">
        <w:rPr>
          <w:i/>
          <w:iCs/>
        </w:rPr>
        <w:t>Essential Maternal and Newborn Care Manual</w:t>
      </w:r>
    </w:p>
    <w:p w14:paraId="484E2369" w14:textId="77777777" w:rsidR="001909FD" w:rsidRPr="001909FD" w:rsidRDefault="001909FD" w:rsidP="00FE1AFD">
      <w:pPr>
        <w:numPr>
          <w:ilvl w:val="0"/>
          <w:numId w:val="16"/>
        </w:numPr>
      </w:pPr>
      <w:r w:rsidRPr="001909FD">
        <w:t xml:space="preserve">Jhpiego (2017) – </w:t>
      </w:r>
      <w:r w:rsidRPr="001909FD">
        <w:rPr>
          <w:i/>
          <w:iCs/>
        </w:rPr>
        <w:t>Maternal and Newborn Health Reference Manual (AMTSL, ESMOE)</w:t>
      </w:r>
    </w:p>
    <w:p w14:paraId="4B806476" w14:textId="77777777" w:rsidR="007320DB" w:rsidRDefault="007320DB" w:rsidP="001909FD"/>
    <w:p w14:paraId="2A39CB1D" w14:textId="77777777" w:rsidR="007A07D0" w:rsidRPr="001909FD" w:rsidRDefault="007A07D0" w:rsidP="001909FD"/>
    <w:p w14:paraId="2783553A" w14:textId="77777777" w:rsidR="00B67D67" w:rsidRPr="00B67D67" w:rsidRDefault="00B67D67" w:rsidP="00FE1AFD">
      <w:pPr>
        <w:pStyle w:val="ListParagraph"/>
        <w:numPr>
          <w:ilvl w:val="1"/>
          <w:numId w:val="79"/>
        </w:numPr>
        <w:ind w:left="180" w:hanging="270"/>
        <w:rPr>
          <w:b/>
          <w:bCs/>
          <w:sz w:val="32"/>
          <w:szCs w:val="32"/>
          <w:highlight w:val="lightGray"/>
        </w:rPr>
      </w:pPr>
      <w:r w:rsidRPr="00B67D67">
        <w:rPr>
          <w:b/>
          <w:bCs/>
          <w:sz w:val="32"/>
          <w:szCs w:val="32"/>
          <w:highlight w:val="lightGray"/>
        </w:rPr>
        <w:t>Post-Anaesthesia Care Unit (PACU) Standards for Category I Hospitals</w:t>
      </w:r>
    </w:p>
    <w:p w14:paraId="746960F8" w14:textId="77777777" w:rsidR="00B67D67" w:rsidRPr="00B67D67" w:rsidRDefault="00B67D67" w:rsidP="00B67D67">
      <w:pPr>
        <w:rPr>
          <w:b/>
          <w:bCs/>
        </w:rPr>
      </w:pPr>
      <w:r w:rsidRPr="00B67D67">
        <w:rPr>
          <w:b/>
          <w:bCs/>
        </w:rPr>
        <w:t>Domain: PACU-1 – Infrastructure and Physical Environment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366"/>
        <w:gridCol w:w="3052"/>
        <w:gridCol w:w="1397"/>
      </w:tblGrid>
      <w:tr w:rsidR="00A83B42" w:rsidRPr="00B67D67" w14:paraId="740FA18B" w14:textId="7103C5D2" w:rsidTr="007A07D0">
        <w:trPr>
          <w:tblHeader/>
          <w:tblCellSpacing w:w="15" w:type="dxa"/>
        </w:trPr>
        <w:tc>
          <w:tcPr>
            <w:tcW w:w="490" w:type="dxa"/>
          </w:tcPr>
          <w:p w14:paraId="02A44DC9" w14:textId="77777777" w:rsidR="00A83B42" w:rsidRPr="00B67D67" w:rsidRDefault="00A83B42" w:rsidP="00B67D67">
            <w:pPr>
              <w:rPr>
                <w:b/>
                <w:bCs/>
              </w:rPr>
            </w:pPr>
          </w:p>
        </w:tc>
        <w:tc>
          <w:tcPr>
            <w:tcW w:w="4336" w:type="dxa"/>
            <w:vAlign w:val="center"/>
            <w:hideMark/>
          </w:tcPr>
          <w:p w14:paraId="09B9EE34" w14:textId="5657D572" w:rsidR="00A83B42" w:rsidRPr="00B67D67" w:rsidRDefault="00A83B42" w:rsidP="00B67D67">
            <w:pPr>
              <w:rPr>
                <w:b/>
                <w:bCs/>
              </w:rPr>
            </w:pPr>
            <w:r w:rsidRPr="00B67D67">
              <w:rPr>
                <w:b/>
                <w:bCs/>
              </w:rPr>
              <w:t>Indicator</w:t>
            </w:r>
          </w:p>
        </w:tc>
        <w:tc>
          <w:tcPr>
            <w:tcW w:w="3022" w:type="dxa"/>
            <w:vAlign w:val="center"/>
            <w:hideMark/>
          </w:tcPr>
          <w:p w14:paraId="3CF3E7C7" w14:textId="77777777" w:rsidR="00A83B42" w:rsidRPr="00B67D67" w:rsidRDefault="00A83B42" w:rsidP="00B67D67">
            <w:pPr>
              <w:rPr>
                <w:b/>
                <w:bCs/>
              </w:rPr>
            </w:pPr>
            <w:r w:rsidRPr="00B67D67">
              <w:rPr>
                <w:b/>
                <w:bCs/>
              </w:rPr>
              <w:t>Means of Verification</w:t>
            </w:r>
          </w:p>
        </w:tc>
        <w:tc>
          <w:tcPr>
            <w:tcW w:w="1352" w:type="dxa"/>
          </w:tcPr>
          <w:p w14:paraId="38C8FC3B" w14:textId="63AE81AE" w:rsidR="00A83B42" w:rsidRPr="00B67D67" w:rsidRDefault="00A83B42" w:rsidP="00B67D67">
            <w:pPr>
              <w:rPr>
                <w:b/>
                <w:bCs/>
              </w:rPr>
            </w:pPr>
            <w:r>
              <w:rPr>
                <w:b/>
                <w:bCs/>
              </w:rPr>
              <w:t>Classification</w:t>
            </w:r>
          </w:p>
        </w:tc>
      </w:tr>
      <w:tr w:rsidR="00A83B42" w:rsidRPr="00B67D67" w14:paraId="3C062B52" w14:textId="11812F7D" w:rsidTr="007A07D0">
        <w:trPr>
          <w:tblCellSpacing w:w="15" w:type="dxa"/>
        </w:trPr>
        <w:tc>
          <w:tcPr>
            <w:tcW w:w="490" w:type="dxa"/>
          </w:tcPr>
          <w:p w14:paraId="2682E685" w14:textId="77777777" w:rsidR="00A83B42" w:rsidRPr="00B67D67" w:rsidRDefault="00A83B42" w:rsidP="00FE1AFD">
            <w:pPr>
              <w:pStyle w:val="ListParagraph"/>
              <w:numPr>
                <w:ilvl w:val="0"/>
                <w:numId w:val="146"/>
              </w:numPr>
            </w:pPr>
          </w:p>
        </w:tc>
        <w:tc>
          <w:tcPr>
            <w:tcW w:w="4336" w:type="dxa"/>
            <w:vAlign w:val="center"/>
            <w:hideMark/>
          </w:tcPr>
          <w:p w14:paraId="16B5530D" w14:textId="7448C38D" w:rsidR="00A83B42" w:rsidRPr="00B67D67" w:rsidRDefault="00A83B42" w:rsidP="00B67D67">
            <w:r w:rsidRPr="00B67D67">
              <w:t>PACU is located adjacent to the operating theater</w:t>
            </w:r>
          </w:p>
        </w:tc>
        <w:tc>
          <w:tcPr>
            <w:tcW w:w="3022" w:type="dxa"/>
            <w:vAlign w:val="center"/>
            <w:hideMark/>
          </w:tcPr>
          <w:p w14:paraId="453FCF72" w14:textId="77777777" w:rsidR="00A83B42" w:rsidRPr="00B67D67" w:rsidRDefault="00A83B42" w:rsidP="00B67D67">
            <w:r w:rsidRPr="00B67D67">
              <w:t>Facility layout, floor plans</w:t>
            </w:r>
          </w:p>
        </w:tc>
        <w:tc>
          <w:tcPr>
            <w:tcW w:w="1352" w:type="dxa"/>
            <w:shd w:val="clear" w:color="auto" w:fill="FF0000"/>
          </w:tcPr>
          <w:p w14:paraId="24078FE6" w14:textId="3634F032" w:rsidR="00A83B42" w:rsidRPr="00B67D67" w:rsidRDefault="00A83B42" w:rsidP="00B67D67">
            <w:r>
              <w:t>Essential</w:t>
            </w:r>
          </w:p>
        </w:tc>
      </w:tr>
      <w:tr w:rsidR="00A83B42" w:rsidRPr="00B67D67" w14:paraId="23B39768" w14:textId="51283AF4" w:rsidTr="007A07D0">
        <w:trPr>
          <w:tblCellSpacing w:w="15" w:type="dxa"/>
        </w:trPr>
        <w:tc>
          <w:tcPr>
            <w:tcW w:w="490" w:type="dxa"/>
          </w:tcPr>
          <w:p w14:paraId="4E1D8FC1" w14:textId="77777777" w:rsidR="00A83B42" w:rsidRPr="00B67D67" w:rsidRDefault="00A83B42" w:rsidP="00FE1AFD">
            <w:pPr>
              <w:pStyle w:val="ListParagraph"/>
              <w:numPr>
                <w:ilvl w:val="0"/>
                <w:numId w:val="146"/>
              </w:numPr>
            </w:pPr>
          </w:p>
        </w:tc>
        <w:tc>
          <w:tcPr>
            <w:tcW w:w="4336" w:type="dxa"/>
            <w:vAlign w:val="center"/>
            <w:hideMark/>
          </w:tcPr>
          <w:p w14:paraId="53B8B9A3" w14:textId="06D25543" w:rsidR="00A83B42" w:rsidRPr="00B67D67" w:rsidRDefault="00A83B42" w:rsidP="00A83B42">
            <w:r w:rsidRPr="00B67D67">
              <w:t>Recovery beds are equipped with oxygen, suction, and call bell systems</w:t>
            </w:r>
          </w:p>
        </w:tc>
        <w:tc>
          <w:tcPr>
            <w:tcW w:w="3022" w:type="dxa"/>
            <w:vAlign w:val="center"/>
            <w:hideMark/>
          </w:tcPr>
          <w:p w14:paraId="70B67BAD" w14:textId="77777777" w:rsidR="00A83B42" w:rsidRPr="00B67D67" w:rsidRDefault="00A83B42" w:rsidP="00A83B42">
            <w:r w:rsidRPr="00B67D67">
              <w:t>Physical inspection, equipment checklist</w:t>
            </w:r>
          </w:p>
        </w:tc>
        <w:tc>
          <w:tcPr>
            <w:tcW w:w="1352" w:type="dxa"/>
            <w:shd w:val="clear" w:color="auto" w:fill="FF0000"/>
          </w:tcPr>
          <w:p w14:paraId="0F6A78A9" w14:textId="1F0D2820" w:rsidR="00A83B42" w:rsidRPr="00B67D67" w:rsidRDefault="00A83B42" w:rsidP="00A83B42">
            <w:r w:rsidRPr="0093733A">
              <w:t>Essential</w:t>
            </w:r>
          </w:p>
        </w:tc>
      </w:tr>
      <w:tr w:rsidR="00A83B42" w:rsidRPr="00B67D67" w14:paraId="371B6D2D" w14:textId="02A3B2F5" w:rsidTr="007A07D0">
        <w:trPr>
          <w:tblCellSpacing w:w="15" w:type="dxa"/>
        </w:trPr>
        <w:tc>
          <w:tcPr>
            <w:tcW w:w="490" w:type="dxa"/>
          </w:tcPr>
          <w:p w14:paraId="06FC67F4" w14:textId="77777777" w:rsidR="00A83B42" w:rsidRPr="00B67D67" w:rsidRDefault="00A83B42" w:rsidP="00FE1AFD">
            <w:pPr>
              <w:pStyle w:val="ListParagraph"/>
              <w:numPr>
                <w:ilvl w:val="0"/>
                <w:numId w:val="146"/>
              </w:numPr>
            </w:pPr>
          </w:p>
        </w:tc>
        <w:tc>
          <w:tcPr>
            <w:tcW w:w="4336" w:type="dxa"/>
            <w:vAlign w:val="center"/>
            <w:hideMark/>
          </w:tcPr>
          <w:p w14:paraId="3BC4387D" w14:textId="5F20C397" w:rsidR="00A83B42" w:rsidRPr="00B67D67" w:rsidRDefault="00A83B42" w:rsidP="00A83B42">
            <w:r w:rsidRPr="00B67D67">
              <w:t>Adequate lighting, ventilation, and temperature control are maintained</w:t>
            </w:r>
          </w:p>
        </w:tc>
        <w:tc>
          <w:tcPr>
            <w:tcW w:w="3022" w:type="dxa"/>
            <w:vAlign w:val="center"/>
            <w:hideMark/>
          </w:tcPr>
          <w:p w14:paraId="71B7E6BA" w14:textId="77777777" w:rsidR="00A83B42" w:rsidRPr="00B67D67" w:rsidRDefault="00A83B42" w:rsidP="00A83B42">
            <w:r w:rsidRPr="00B67D67">
              <w:t>Environmental logs, site inspection</w:t>
            </w:r>
          </w:p>
        </w:tc>
        <w:tc>
          <w:tcPr>
            <w:tcW w:w="1352" w:type="dxa"/>
            <w:shd w:val="clear" w:color="auto" w:fill="FF0000"/>
          </w:tcPr>
          <w:p w14:paraId="5D150006" w14:textId="56C906E0" w:rsidR="00A83B42" w:rsidRPr="00B67D67" w:rsidRDefault="00A83B42" w:rsidP="00A83B42">
            <w:r w:rsidRPr="0093733A">
              <w:t>Essential</w:t>
            </w:r>
          </w:p>
        </w:tc>
      </w:tr>
      <w:tr w:rsidR="00A83B42" w:rsidRPr="00B67D67" w14:paraId="6D8EF8BC" w14:textId="09AEC7AB" w:rsidTr="007A07D0">
        <w:trPr>
          <w:tblCellSpacing w:w="15" w:type="dxa"/>
        </w:trPr>
        <w:tc>
          <w:tcPr>
            <w:tcW w:w="490" w:type="dxa"/>
          </w:tcPr>
          <w:p w14:paraId="77BFF528" w14:textId="77777777" w:rsidR="00A83B42" w:rsidRPr="00B67D67" w:rsidRDefault="00A83B42" w:rsidP="00FE1AFD">
            <w:pPr>
              <w:pStyle w:val="ListParagraph"/>
              <w:numPr>
                <w:ilvl w:val="0"/>
                <w:numId w:val="146"/>
              </w:numPr>
            </w:pPr>
          </w:p>
        </w:tc>
        <w:tc>
          <w:tcPr>
            <w:tcW w:w="4336" w:type="dxa"/>
            <w:vAlign w:val="center"/>
            <w:hideMark/>
          </w:tcPr>
          <w:p w14:paraId="323817B6" w14:textId="1C2CA4EE" w:rsidR="00A83B42" w:rsidRPr="00B67D67" w:rsidRDefault="00A83B42" w:rsidP="00A83B42">
            <w:r w:rsidRPr="00B67D67">
              <w:t>Clear signage and access for emergency trolleys is available</w:t>
            </w:r>
          </w:p>
        </w:tc>
        <w:tc>
          <w:tcPr>
            <w:tcW w:w="3022" w:type="dxa"/>
            <w:vAlign w:val="center"/>
            <w:hideMark/>
          </w:tcPr>
          <w:p w14:paraId="2CF27C15" w14:textId="77777777" w:rsidR="00A83B42" w:rsidRPr="00B67D67" w:rsidRDefault="00A83B42" w:rsidP="00A83B42">
            <w:r w:rsidRPr="00B67D67">
              <w:t>Visual inspection, floor layout</w:t>
            </w:r>
          </w:p>
        </w:tc>
        <w:tc>
          <w:tcPr>
            <w:tcW w:w="1352" w:type="dxa"/>
            <w:shd w:val="clear" w:color="auto" w:fill="FF0000"/>
          </w:tcPr>
          <w:p w14:paraId="112E9B4E" w14:textId="7919A281" w:rsidR="00A83B42" w:rsidRPr="00B67D67" w:rsidRDefault="00A83B42" w:rsidP="00A83B42">
            <w:r w:rsidRPr="0093733A">
              <w:t>Essential</w:t>
            </w:r>
          </w:p>
        </w:tc>
      </w:tr>
      <w:tr w:rsidR="00A83B42" w:rsidRPr="00B67D67" w14:paraId="164FE241" w14:textId="4408AAF2" w:rsidTr="007A07D0">
        <w:trPr>
          <w:tblCellSpacing w:w="15" w:type="dxa"/>
        </w:trPr>
        <w:tc>
          <w:tcPr>
            <w:tcW w:w="490" w:type="dxa"/>
          </w:tcPr>
          <w:p w14:paraId="490B7BAF" w14:textId="77777777" w:rsidR="00A83B42" w:rsidRPr="00B67D67" w:rsidRDefault="00A83B42" w:rsidP="00FE1AFD">
            <w:pPr>
              <w:pStyle w:val="ListParagraph"/>
              <w:numPr>
                <w:ilvl w:val="0"/>
                <w:numId w:val="146"/>
              </w:numPr>
            </w:pPr>
          </w:p>
        </w:tc>
        <w:tc>
          <w:tcPr>
            <w:tcW w:w="4336" w:type="dxa"/>
            <w:vAlign w:val="center"/>
            <w:hideMark/>
          </w:tcPr>
          <w:p w14:paraId="20E92C99" w14:textId="1A2CF04D" w:rsidR="00A83B42" w:rsidRPr="00B67D67" w:rsidRDefault="00A83B42" w:rsidP="00B67D67">
            <w:r w:rsidRPr="00B67D67">
              <w:t>PACU space meets minimum bed-to-bed distance standards</w:t>
            </w:r>
          </w:p>
        </w:tc>
        <w:tc>
          <w:tcPr>
            <w:tcW w:w="3022" w:type="dxa"/>
            <w:vAlign w:val="center"/>
            <w:hideMark/>
          </w:tcPr>
          <w:p w14:paraId="2C60BD6E" w14:textId="77777777" w:rsidR="00A83B42" w:rsidRPr="00B67D67" w:rsidRDefault="00A83B42" w:rsidP="00B67D67">
            <w:r w:rsidRPr="00B67D67">
              <w:t>Measurement, observation</w:t>
            </w:r>
          </w:p>
        </w:tc>
        <w:tc>
          <w:tcPr>
            <w:tcW w:w="1352" w:type="dxa"/>
            <w:shd w:val="clear" w:color="auto" w:fill="FFFF00"/>
          </w:tcPr>
          <w:p w14:paraId="1B92D4D1" w14:textId="23109B39" w:rsidR="00A83B42" w:rsidRPr="00B67D67" w:rsidRDefault="00A83B42" w:rsidP="00B67D67">
            <w:r>
              <w:t>Desirable</w:t>
            </w:r>
          </w:p>
        </w:tc>
      </w:tr>
    </w:tbl>
    <w:p w14:paraId="11A7A16C" w14:textId="77777777" w:rsidR="00B67D67" w:rsidRPr="00B67D67" w:rsidRDefault="00B67D67" w:rsidP="00B67D67">
      <w:pPr>
        <w:rPr>
          <w:b/>
          <w:bCs/>
        </w:rPr>
      </w:pPr>
      <w:r w:rsidRPr="00B67D67">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B67D67" w:rsidRPr="00B67D67" w14:paraId="21E7477A" w14:textId="77777777" w:rsidTr="00B67D67">
        <w:trPr>
          <w:tblHeader/>
          <w:tblCellSpacing w:w="15" w:type="dxa"/>
        </w:trPr>
        <w:tc>
          <w:tcPr>
            <w:tcW w:w="0" w:type="auto"/>
            <w:vAlign w:val="center"/>
            <w:hideMark/>
          </w:tcPr>
          <w:p w14:paraId="66E85C7C" w14:textId="77777777" w:rsidR="00B67D67" w:rsidRPr="00B67D67" w:rsidRDefault="00B67D67" w:rsidP="00B67D67">
            <w:pPr>
              <w:rPr>
                <w:b/>
                <w:bCs/>
              </w:rPr>
            </w:pPr>
            <w:r w:rsidRPr="00B67D67">
              <w:rPr>
                <w:b/>
                <w:bCs/>
              </w:rPr>
              <w:t>Score</w:t>
            </w:r>
          </w:p>
        </w:tc>
        <w:tc>
          <w:tcPr>
            <w:tcW w:w="0" w:type="auto"/>
            <w:vAlign w:val="center"/>
            <w:hideMark/>
          </w:tcPr>
          <w:p w14:paraId="7B310059" w14:textId="77777777" w:rsidR="00B67D67" w:rsidRPr="00B67D67" w:rsidRDefault="00B67D67" w:rsidP="00B67D67">
            <w:pPr>
              <w:rPr>
                <w:b/>
                <w:bCs/>
              </w:rPr>
            </w:pPr>
            <w:r w:rsidRPr="00B67D67">
              <w:rPr>
                <w:b/>
                <w:bCs/>
              </w:rPr>
              <w:t>Description</w:t>
            </w:r>
          </w:p>
        </w:tc>
      </w:tr>
      <w:tr w:rsidR="00B67D67" w:rsidRPr="00B67D67" w14:paraId="3FD9CF4D" w14:textId="77777777" w:rsidTr="00B67D67">
        <w:trPr>
          <w:tblCellSpacing w:w="15" w:type="dxa"/>
        </w:trPr>
        <w:tc>
          <w:tcPr>
            <w:tcW w:w="0" w:type="auto"/>
            <w:vAlign w:val="center"/>
            <w:hideMark/>
          </w:tcPr>
          <w:p w14:paraId="40ADD196" w14:textId="77777777" w:rsidR="00B67D67" w:rsidRPr="00B67D67" w:rsidRDefault="00B67D67" w:rsidP="00B67D67">
            <w:r w:rsidRPr="00B67D67">
              <w:t>2</w:t>
            </w:r>
          </w:p>
        </w:tc>
        <w:tc>
          <w:tcPr>
            <w:tcW w:w="0" w:type="auto"/>
            <w:vAlign w:val="center"/>
            <w:hideMark/>
          </w:tcPr>
          <w:p w14:paraId="674E3F28" w14:textId="77777777" w:rsidR="00B67D67" w:rsidRPr="00B67D67" w:rsidRDefault="00B67D67" w:rsidP="00B67D67">
            <w:r w:rsidRPr="00B67D67">
              <w:t>Fully compliant with all listed indicators</w:t>
            </w:r>
          </w:p>
        </w:tc>
      </w:tr>
      <w:tr w:rsidR="00B67D67" w:rsidRPr="00B67D67" w14:paraId="00687265" w14:textId="77777777" w:rsidTr="00B67D67">
        <w:trPr>
          <w:tblCellSpacing w:w="15" w:type="dxa"/>
        </w:trPr>
        <w:tc>
          <w:tcPr>
            <w:tcW w:w="0" w:type="auto"/>
            <w:vAlign w:val="center"/>
            <w:hideMark/>
          </w:tcPr>
          <w:p w14:paraId="21F29AC9" w14:textId="77777777" w:rsidR="00B67D67" w:rsidRPr="00B67D67" w:rsidRDefault="00B67D67" w:rsidP="00B67D67">
            <w:r w:rsidRPr="00B67D67">
              <w:t>1</w:t>
            </w:r>
          </w:p>
        </w:tc>
        <w:tc>
          <w:tcPr>
            <w:tcW w:w="0" w:type="auto"/>
            <w:vAlign w:val="center"/>
            <w:hideMark/>
          </w:tcPr>
          <w:p w14:paraId="7328D461" w14:textId="77777777" w:rsidR="00B67D67" w:rsidRPr="00B67D67" w:rsidRDefault="00B67D67" w:rsidP="00B67D67">
            <w:r w:rsidRPr="00B67D67">
              <w:t>Partially compliant with at least 50% of indicators</w:t>
            </w:r>
          </w:p>
        </w:tc>
      </w:tr>
      <w:tr w:rsidR="00B67D67" w:rsidRPr="00B67D67" w14:paraId="1CCB0FC7" w14:textId="77777777" w:rsidTr="00B67D67">
        <w:trPr>
          <w:tblCellSpacing w:w="15" w:type="dxa"/>
        </w:trPr>
        <w:tc>
          <w:tcPr>
            <w:tcW w:w="0" w:type="auto"/>
            <w:vAlign w:val="center"/>
            <w:hideMark/>
          </w:tcPr>
          <w:p w14:paraId="41F9488F" w14:textId="77777777" w:rsidR="00B67D67" w:rsidRPr="00B67D67" w:rsidRDefault="00B67D67" w:rsidP="00B67D67">
            <w:r w:rsidRPr="00B67D67">
              <w:t>0</w:t>
            </w:r>
          </w:p>
        </w:tc>
        <w:tc>
          <w:tcPr>
            <w:tcW w:w="0" w:type="auto"/>
            <w:vAlign w:val="center"/>
            <w:hideMark/>
          </w:tcPr>
          <w:p w14:paraId="136174D0" w14:textId="77777777" w:rsidR="00B67D67" w:rsidRPr="00B67D67" w:rsidRDefault="00B67D67" w:rsidP="00B67D67">
            <w:r w:rsidRPr="00B67D67">
              <w:t>Less than 50% compliance or no system in place</w:t>
            </w:r>
          </w:p>
        </w:tc>
      </w:tr>
    </w:tbl>
    <w:p w14:paraId="31F863FB" w14:textId="77777777" w:rsidR="00A83B42" w:rsidRPr="00A83B42" w:rsidRDefault="00A83B42" w:rsidP="00A83B42">
      <w:pPr>
        <w:rPr>
          <w:b/>
          <w:bCs/>
        </w:rPr>
      </w:pPr>
      <w:r w:rsidRPr="00A83B42">
        <w:rPr>
          <w:b/>
          <w:bCs/>
        </w:rPr>
        <w:t>References:</w:t>
      </w:r>
    </w:p>
    <w:p w14:paraId="21207152" w14:textId="77777777" w:rsidR="00A83B42" w:rsidRPr="00A83B42" w:rsidRDefault="00A83B42" w:rsidP="00FE1AFD">
      <w:pPr>
        <w:numPr>
          <w:ilvl w:val="0"/>
          <w:numId w:val="141"/>
        </w:numPr>
      </w:pPr>
      <w:r w:rsidRPr="00A83B42">
        <w:t>World Health Organization (WHO) – Surgical Care at the District Hospital</w:t>
      </w:r>
      <w:r w:rsidRPr="00A83B42">
        <w:br/>
      </w:r>
      <w:hyperlink r:id="rId31" w:tgtFrame="_new" w:history="1">
        <w:r w:rsidRPr="00A83B42">
          <w:rPr>
            <w:rStyle w:val="Hyperlink"/>
          </w:rPr>
          <w:t>https://apps.who.int/iris/handle/10665/43158</w:t>
        </w:r>
      </w:hyperlink>
    </w:p>
    <w:p w14:paraId="74A82829" w14:textId="4DA97FC6" w:rsidR="00A83B42" w:rsidRPr="00A83B42" w:rsidRDefault="00A83B42" w:rsidP="00FE1AFD">
      <w:pPr>
        <w:numPr>
          <w:ilvl w:val="0"/>
          <w:numId w:val="141"/>
        </w:numPr>
      </w:pPr>
      <w:r w:rsidRPr="00A83B42">
        <w:t xml:space="preserve">American Society of Anesthesiologists (ASA) – Guidelines for </w:t>
      </w:r>
      <w:r w:rsidR="001B0D3D" w:rsidRPr="00A83B42">
        <w:t>Post anesthesia</w:t>
      </w:r>
      <w:r w:rsidRPr="00A83B42">
        <w:t xml:space="preserve"> Care</w:t>
      </w:r>
      <w:r w:rsidRPr="00A83B42">
        <w:br/>
        <w:t>https://www.asahq.org/standards-and-guidelines/guidelines-for-postanesthesia-care</w:t>
      </w:r>
    </w:p>
    <w:p w14:paraId="721990C5" w14:textId="77777777" w:rsidR="00A83B42" w:rsidRPr="00A83B42" w:rsidRDefault="00A83B42" w:rsidP="00FE1AFD">
      <w:pPr>
        <w:numPr>
          <w:ilvl w:val="0"/>
          <w:numId w:val="141"/>
        </w:numPr>
      </w:pPr>
      <w:r w:rsidRPr="00A83B42">
        <w:lastRenderedPageBreak/>
        <w:t>Australian and New Zealand College of Anaesthetists (ANZCA) – PS04 Guidelines for the Post-Anaesthesia Recovery Room</w:t>
      </w:r>
      <w:r w:rsidRPr="00A83B42">
        <w:br/>
        <w:t>https://www.anzca.edu.au/safety-advocacy/standards-of-practice</w:t>
      </w:r>
    </w:p>
    <w:p w14:paraId="7116A278" w14:textId="77777777" w:rsidR="00A83B42" w:rsidRPr="00A83B42" w:rsidRDefault="00A83B42" w:rsidP="00B67D67"/>
    <w:p w14:paraId="35291252" w14:textId="78BFCC89" w:rsidR="00B67D67" w:rsidRPr="00B67D67" w:rsidRDefault="00B67D67" w:rsidP="00B67D67">
      <w:pPr>
        <w:rPr>
          <w:b/>
          <w:bCs/>
        </w:rPr>
      </w:pPr>
      <w:r w:rsidRPr="00B67D67">
        <w:rPr>
          <w:b/>
          <w:bCs/>
        </w:rPr>
        <w:t>Domain: PACU-2 – Equipment and Monitoring</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345"/>
        <w:gridCol w:w="3073"/>
        <w:gridCol w:w="1397"/>
      </w:tblGrid>
      <w:tr w:rsidR="00A83B42" w:rsidRPr="00B67D67" w14:paraId="0D59D498" w14:textId="047C5110" w:rsidTr="007A07D0">
        <w:trPr>
          <w:tblHeader/>
          <w:tblCellSpacing w:w="15" w:type="dxa"/>
        </w:trPr>
        <w:tc>
          <w:tcPr>
            <w:tcW w:w="490" w:type="dxa"/>
          </w:tcPr>
          <w:p w14:paraId="121DB1DD" w14:textId="77777777" w:rsidR="00A83B42" w:rsidRPr="00B67D67" w:rsidRDefault="00A83B42" w:rsidP="00B67D67">
            <w:pPr>
              <w:rPr>
                <w:b/>
                <w:bCs/>
              </w:rPr>
            </w:pPr>
          </w:p>
        </w:tc>
        <w:tc>
          <w:tcPr>
            <w:tcW w:w="4315" w:type="dxa"/>
            <w:vAlign w:val="center"/>
            <w:hideMark/>
          </w:tcPr>
          <w:p w14:paraId="03B0A324" w14:textId="2FB01B8D" w:rsidR="00A83B42" w:rsidRPr="00B67D67" w:rsidRDefault="00A83B42" w:rsidP="00B67D67">
            <w:pPr>
              <w:rPr>
                <w:b/>
                <w:bCs/>
              </w:rPr>
            </w:pPr>
            <w:r w:rsidRPr="00B67D67">
              <w:rPr>
                <w:b/>
                <w:bCs/>
              </w:rPr>
              <w:t>Indicator</w:t>
            </w:r>
          </w:p>
        </w:tc>
        <w:tc>
          <w:tcPr>
            <w:tcW w:w="3043" w:type="dxa"/>
            <w:vAlign w:val="center"/>
            <w:hideMark/>
          </w:tcPr>
          <w:p w14:paraId="2A6F5D44" w14:textId="77777777" w:rsidR="00A83B42" w:rsidRPr="00B67D67" w:rsidRDefault="00A83B42" w:rsidP="00B67D67">
            <w:pPr>
              <w:rPr>
                <w:b/>
                <w:bCs/>
              </w:rPr>
            </w:pPr>
            <w:r w:rsidRPr="00B67D67">
              <w:rPr>
                <w:b/>
                <w:bCs/>
              </w:rPr>
              <w:t>Means of Verification</w:t>
            </w:r>
          </w:p>
        </w:tc>
        <w:tc>
          <w:tcPr>
            <w:tcW w:w="1352" w:type="dxa"/>
          </w:tcPr>
          <w:p w14:paraId="303E732F" w14:textId="578F5FE6" w:rsidR="00A83B42" w:rsidRPr="00B67D67" w:rsidRDefault="00A83B42" w:rsidP="00B67D67">
            <w:pPr>
              <w:rPr>
                <w:b/>
                <w:bCs/>
              </w:rPr>
            </w:pPr>
            <w:r>
              <w:rPr>
                <w:b/>
                <w:bCs/>
              </w:rPr>
              <w:t>Classification</w:t>
            </w:r>
          </w:p>
        </w:tc>
      </w:tr>
      <w:tr w:rsidR="00A83B42" w:rsidRPr="00B67D67" w14:paraId="53F05827" w14:textId="66D59788" w:rsidTr="007A07D0">
        <w:trPr>
          <w:tblCellSpacing w:w="15" w:type="dxa"/>
        </w:trPr>
        <w:tc>
          <w:tcPr>
            <w:tcW w:w="490" w:type="dxa"/>
          </w:tcPr>
          <w:p w14:paraId="7C7E68C0" w14:textId="77777777" w:rsidR="00A83B42" w:rsidRPr="00B67D67" w:rsidRDefault="00A83B42" w:rsidP="00FE1AFD">
            <w:pPr>
              <w:pStyle w:val="ListParagraph"/>
              <w:numPr>
                <w:ilvl w:val="0"/>
                <w:numId w:val="145"/>
              </w:numPr>
            </w:pPr>
          </w:p>
        </w:tc>
        <w:tc>
          <w:tcPr>
            <w:tcW w:w="4315" w:type="dxa"/>
            <w:vAlign w:val="center"/>
            <w:hideMark/>
          </w:tcPr>
          <w:p w14:paraId="4A3D8B5B" w14:textId="183D2342" w:rsidR="00A83B42" w:rsidRPr="00B67D67" w:rsidRDefault="00A83B42" w:rsidP="00A83B42">
            <w:r w:rsidRPr="00B67D67">
              <w:t>Functional monitors for ECG, NIBP, SpO2, and temperature are available</w:t>
            </w:r>
          </w:p>
        </w:tc>
        <w:tc>
          <w:tcPr>
            <w:tcW w:w="3043" w:type="dxa"/>
            <w:vAlign w:val="center"/>
            <w:hideMark/>
          </w:tcPr>
          <w:p w14:paraId="36180E7B" w14:textId="77777777" w:rsidR="00A83B42" w:rsidRPr="00B67D67" w:rsidRDefault="00A83B42" w:rsidP="00A83B42">
            <w:r w:rsidRPr="00B67D67">
              <w:t>Equipment logs, bedside observation</w:t>
            </w:r>
          </w:p>
        </w:tc>
        <w:tc>
          <w:tcPr>
            <w:tcW w:w="1352" w:type="dxa"/>
            <w:shd w:val="clear" w:color="auto" w:fill="FF0000"/>
          </w:tcPr>
          <w:p w14:paraId="2B2324DC" w14:textId="01D8FD95" w:rsidR="00A83B42" w:rsidRPr="00B67D67" w:rsidRDefault="00A83B42" w:rsidP="00A83B42">
            <w:r w:rsidRPr="00DC0583">
              <w:t>Essential</w:t>
            </w:r>
          </w:p>
        </w:tc>
      </w:tr>
      <w:tr w:rsidR="00A83B42" w:rsidRPr="00B67D67" w14:paraId="5BD322FB" w14:textId="7E49C756" w:rsidTr="007A07D0">
        <w:trPr>
          <w:tblCellSpacing w:w="15" w:type="dxa"/>
        </w:trPr>
        <w:tc>
          <w:tcPr>
            <w:tcW w:w="490" w:type="dxa"/>
          </w:tcPr>
          <w:p w14:paraId="5402F9A6" w14:textId="77777777" w:rsidR="00A83B42" w:rsidRPr="00B67D67" w:rsidRDefault="00A83B42" w:rsidP="00FE1AFD">
            <w:pPr>
              <w:pStyle w:val="ListParagraph"/>
              <w:numPr>
                <w:ilvl w:val="0"/>
                <w:numId w:val="145"/>
              </w:numPr>
            </w:pPr>
          </w:p>
        </w:tc>
        <w:tc>
          <w:tcPr>
            <w:tcW w:w="4315" w:type="dxa"/>
            <w:vAlign w:val="center"/>
            <w:hideMark/>
          </w:tcPr>
          <w:p w14:paraId="4672B758" w14:textId="18857C6C" w:rsidR="00A83B42" w:rsidRPr="00B67D67" w:rsidRDefault="00A83B42" w:rsidP="00A83B42">
            <w:r w:rsidRPr="00B67D67">
              <w:t>Emergency resuscitation equipment including defibrillator is functional</w:t>
            </w:r>
          </w:p>
        </w:tc>
        <w:tc>
          <w:tcPr>
            <w:tcW w:w="3043" w:type="dxa"/>
            <w:vAlign w:val="center"/>
            <w:hideMark/>
          </w:tcPr>
          <w:p w14:paraId="39F08961" w14:textId="77777777" w:rsidR="00A83B42" w:rsidRPr="00B67D67" w:rsidRDefault="00A83B42" w:rsidP="00A83B42">
            <w:r w:rsidRPr="00B67D67">
              <w:t>Crash cart audit, equipment checklist</w:t>
            </w:r>
          </w:p>
        </w:tc>
        <w:tc>
          <w:tcPr>
            <w:tcW w:w="1352" w:type="dxa"/>
            <w:shd w:val="clear" w:color="auto" w:fill="FF0000"/>
          </w:tcPr>
          <w:p w14:paraId="6F713004" w14:textId="7C84F2ED" w:rsidR="00A83B42" w:rsidRPr="00B67D67" w:rsidRDefault="00A83B42" w:rsidP="00A83B42">
            <w:r w:rsidRPr="00DC0583">
              <w:t>Essential</w:t>
            </w:r>
          </w:p>
        </w:tc>
      </w:tr>
      <w:tr w:rsidR="00A83B42" w:rsidRPr="00B67D67" w14:paraId="30D35634" w14:textId="644BFA5E" w:rsidTr="007A07D0">
        <w:trPr>
          <w:tblCellSpacing w:w="15" w:type="dxa"/>
        </w:trPr>
        <w:tc>
          <w:tcPr>
            <w:tcW w:w="490" w:type="dxa"/>
          </w:tcPr>
          <w:p w14:paraId="0250BBD0" w14:textId="77777777" w:rsidR="00A83B42" w:rsidRPr="00B67D67" w:rsidRDefault="00A83B42" w:rsidP="00FE1AFD">
            <w:pPr>
              <w:pStyle w:val="ListParagraph"/>
              <w:numPr>
                <w:ilvl w:val="0"/>
                <w:numId w:val="145"/>
              </w:numPr>
            </w:pPr>
          </w:p>
        </w:tc>
        <w:tc>
          <w:tcPr>
            <w:tcW w:w="4315" w:type="dxa"/>
            <w:vAlign w:val="center"/>
            <w:hideMark/>
          </w:tcPr>
          <w:p w14:paraId="4DF1E1BB" w14:textId="11303AE9" w:rsidR="00A83B42" w:rsidRPr="00B67D67" w:rsidRDefault="00A83B42" w:rsidP="00A83B42">
            <w:r w:rsidRPr="00B67D67">
              <w:t>Oxygen supply and suction are continuously available</w:t>
            </w:r>
          </w:p>
        </w:tc>
        <w:tc>
          <w:tcPr>
            <w:tcW w:w="3043" w:type="dxa"/>
            <w:vAlign w:val="center"/>
            <w:hideMark/>
          </w:tcPr>
          <w:p w14:paraId="536DA803" w14:textId="77777777" w:rsidR="00A83B42" w:rsidRPr="00B67D67" w:rsidRDefault="00A83B42" w:rsidP="00A83B42">
            <w:r w:rsidRPr="00B67D67">
              <w:t>Equipment inspection, maintenance logs</w:t>
            </w:r>
          </w:p>
        </w:tc>
        <w:tc>
          <w:tcPr>
            <w:tcW w:w="1352" w:type="dxa"/>
            <w:shd w:val="clear" w:color="auto" w:fill="FF0000"/>
          </w:tcPr>
          <w:p w14:paraId="51D0DE29" w14:textId="136857FA" w:rsidR="00A83B42" w:rsidRPr="00B67D67" w:rsidRDefault="00A83B42" w:rsidP="00A83B42">
            <w:r w:rsidRPr="00DC0583">
              <w:t>Essential</w:t>
            </w:r>
          </w:p>
        </w:tc>
      </w:tr>
      <w:tr w:rsidR="00A83B42" w:rsidRPr="00B67D67" w14:paraId="44E327B2" w14:textId="54E7A7F4" w:rsidTr="007A07D0">
        <w:trPr>
          <w:tblCellSpacing w:w="15" w:type="dxa"/>
        </w:trPr>
        <w:tc>
          <w:tcPr>
            <w:tcW w:w="490" w:type="dxa"/>
          </w:tcPr>
          <w:p w14:paraId="6E3F3F28" w14:textId="77777777" w:rsidR="00A83B42" w:rsidRPr="00B67D67" w:rsidRDefault="00A83B42" w:rsidP="00FE1AFD">
            <w:pPr>
              <w:pStyle w:val="ListParagraph"/>
              <w:numPr>
                <w:ilvl w:val="0"/>
                <w:numId w:val="145"/>
              </w:numPr>
            </w:pPr>
          </w:p>
        </w:tc>
        <w:tc>
          <w:tcPr>
            <w:tcW w:w="4315" w:type="dxa"/>
            <w:vAlign w:val="center"/>
            <w:hideMark/>
          </w:tcPr>
          <w:p w14:paraId="369EDDEF" w14:textId="6E41D2C2" w:rsidR="00A83B42" w:rsidRPr="00B67D67" w:rsidRDefault="00A83B42" w:rsidP="00B67D67">
            <w:r w:rsidRPr="00B67D67">
              <w:t>Patient warming devices and infusion pumps are available</w:t>
            </w:r>
          </w:p>
        </w:tc>
        <w:tc>
          <w:tcPr>
            <w:tcW w:w="3043" w:type="dxa"/>
            <w:vAlign w:val="center"/>
            <w:hideMark/>
          </w:tcPr>
          <w:p w14:paraId="07B4F9E3" w14:textId="77777777" w:rsidR="00A83B42" w:rsidRPr="00B67D67" w:rsidRDefault="00A83B42" w:rsidP="00B67D67">
            <w:r w:rsidRPr="00B67D67">
              <w:t>Inventory records, nurse interviews</w:t>
            </w:r>
          </w:p>
        </w:tc>
        <w:tc>
          <w:tcPr>
            <w:tcW w:w="1352" w:type="dxa"/>
            <w:shd w:val="clear" w:color="auto" w:fill="FFFF00"/>
          </w:tcPr>
          <w:p w14:paraId="56232C68" w14:textId="41E34194" w:rsidR="00A83B42" w:rsidRPr="00B67D67" w:rsidRDefault="00A83B42" w:rsidP="00B67D67">
            <w:r>
              <w:t>Desirable</w:t>
            </w:r>
          </w:p>
        </w:tc>
      </w:tr>
      <w:tr w:rsidR="00A83B42" w:rsidRPr="00B67D67" w14:paraId="197E761E" w14:textId="1E6B79C9" w:rsidTr="007A07D0">
        <w:trPr>
          <w:tblCellSpacing w:w="15" w:type="dxa"/>
        </w:trPr>
        <w:tc>
          <w:tcPr>
            <w:tcW w:w="490" w:type="dxa"/>
          </w:tcPr>
          <w:p w14:paraId="03E646F2" w14:textId="77777777" w:rsidR="00A83B42" w:rsidRPr="00B67D67" w:rsidRDefault="00A83B42" w:rsidP="00FE1AFD">
            <w:pPr>
              <w:pStyle w:val="ListParagraph"/>
              <w:numPr>
                <w:ilvl w:val="0"/>
                <w:numId w:val="145"/>
              </w:numPr>
            </w:pPr>
          </w:p>
        </w:tc>
        <w:tc>
          <w:tcPr>
            <w:tcW w:w="4315" w:type="dxa"/>
            <w:vAlign w:val="center"/>
            <w:hideMark/>
          </w:tcPr>
          <w:p w14:paraId="5976B446" w14:textId="0B66DAD8" w:rsidR="00A83B42" w:rsidRPr="00B67D67" w:rsidRDefault="00A83B42" w:rsidP="00B67D67">
            <w:r w:rsidRPr="00B67D67">
              <w:t>Biomedical equipment maintenance is performed regularly</w:t>
            </w:r>
          </w:p>
        </w:tc>
        <w:tc>
          <w:tcPr>
            <w:tcW w:w="3043" w:type="dxa"/>
            <w:vAlign w:val="center"/>
            <w:hideMark/>
          </w:tcPr>
          <w:p w14:paraId="39EECEC0" w14:textId="77777777" w:rsidR="00A83B42" w:rsidRPr="00B67D67" w:rsidRDefault="00A83B42" w:rsidP="00B67D67">
            <w:r w:rsidRPr="00B67D67">
              <w:t>Maintenance logs, vendor service records</w:t>
            </w:r>
          </w:p>
        </w:tc>
        <w:tc>
          <w:tcPr>
            <w:tcW w:w="1352" w:type="dxa"/>
            <w:shd w:val="clear" w:color="auto" w:fill="FF0000"/>
          </w:tcPr>
          <w:p w14:paraId="1C2BCBFE" w14:textId="0B5B9E3C" w:rsidR="00A83B42" w:rsidRPr="00B67D67" w:rsidRDefault="00A83B42" w:rsidP="00B67D67">
            <w:r>
              <w:t>Essential</w:t>
            </w:r>
          </w:p>
        </w:tc>
      </w:tr>
    </w:tbl>
    <w:p w14:paraId="238612A0" w14:textId="77777777" w:rsidR="00B67D67" w:rsidRPr="00B67D67" w:rsidRDefault="00B67D67" w:rsidP="00B67D67">
      <w:pPr>
        <w:rPr>
          <w:b/>
          <w:bCs/>
        </w:rPr>
      </w:pPr>
      <w:r w:rsidRPr="00B67D67">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B67D67" w:rsidRPr="00B67D67" w14:paraId="26A7F38F" w14:textId="77777777" w:rsidTr="00B67D67">
        <w:trPr>
          <w:tblHeader/>
          <w:tblCellSpacing w:w="15" w:type="dxa"/>
        </w:trPr>
        <w:tc>
          <w:tcPr>
            <w:tcW w:w="0" w:type="auto"/>
            <w:vAlign w:val="center"/>
            <w:hideMark/>
          </w:tcPr>
          <w:p w14:paraId="698540AA" w14:textId="77777777" w:rsidR="00B67D67" w:rsidRPr="00B67D67" w:rsidRDefault="00B67D67" w:rsidP="00B67D67">
            <w:pPr>
              <w:rPr>
                <w:b/>
                <w:bCs/>
              </w:rPr>
            </w:pPr>
            <w:r w:rsidRPr="00B67D67">
              <w:rPr>
                <w:b/>
                <w:bCs/>
              </w:rPr>
              <w:t>Score</w:t>
            </w:r>
          </w:p>
        </w:tc>
        <w:tc>
          <w:tcPr>
            <w:tcW w:w="0" w:type="auto"/>
            <w:vAlign w:val="center"/>
            <w:hideMark/>
          </w:tcPr>
          <w:p w14:paraId="380EB0F8" w14:textId="77777777" w:rsidR="00B67D67" w:rsidRPr="00B67D67" w:rsidRDefault="00B67D67" w:rsidP="00B67D67">
            <w:pPr>
              <w:rPr>
                <w:b/>
                <w:bCs/>
              </w:rPr>
            </w:pPr>
            <w:r w:rsidRPr="00B67D67">
              <w:rPr>
                <w:b/>
                <w:bCs/>
              </w:rPr>
              <w:t>Description</w:t>
            </w:r>
          </w:p>
        </w:tc>
      </w:tr>
      <w:tr w:rsidR="00B67D67" w:rsidRPr="00B67D67" w14:paraId="7F872640" w14:textId="77777777" w:rsidTr="00B67D67">
        <w:trPr>
          <w:tblCellSpacing w:w="15" w:type="dxa"/>
        </w:trPr>
        <w:tc>
          <w:tcPr>
            <w:tcW w:w="0" w:type="auto"/>
            <w:vAlign w:val="center"/>
            <w:hideMark/>
          </w:tcPr>
          <w:p w14:paraId="14378A25" w14:textId="77777777" w:rsidR="00B67D67" w:rsidRPr="00B67D67" w:rsidRDefault="00B67D67" w:rsidP="00B67D67">
            <w:r w:rsidRPr="00B67D67">
              <w:t>2</w:t>
            </w:r>
          </w:p>
        </w:tc>
        <w:tc>
          <w:tcPr>
            <w:tcW w:w="0" w:type="auto"/>
            <w:vAlign w:val="center"/>
            <w:hideMark/>
          </w:tcPr>
          <w:p w14:paraId="31BB7513" w14:textId="77777777" w:rsidR="00B67D67" w:rsidRPr="00B67D67" w:rsidRDefault="00B67D67" w:rsidP="00B67D67">
            <w:r w:rsidRPr="00B67D67">
              <w:t>Fully compliant with all listed indicators</w:t>
            </w:r>
          </w:p>
        </w:tc>
      </w:tr>
      <w:tr w:rsidR="00B67D67" w:rsidRPr="00B67D67" w14:paraId="303509A1" w14:textId="77777777" w:rsidTr="00B67D67">
        <w:trPr>
          <w:tblCellSpacing w:w="15" w:type="dxa"/>
        </w:trPr>
        <w:tc>
          <w:tcPr>
            <w:tcW w:w="0" w:type="auto"/>
            <w:vAlign w:val="center"/>
            <w:hideMark/>
          </w:tcPr>
          <w:p w14:paraId="7ED368F8" w14:textId="77777777" w:rsidR="00B67D67" w:rsidRPr="00B67D67" w:rsidRDefault="00B67D67" w:rsidP="00B67D67">
            <w:r w:rsidRPr="00B67D67">
              <w:t>1</w:t>
            </w:r>
          </w:p>
        </w:tc>
        <w:tc>
          <w:tcPr>
            <w:tcW w:w="0" w:type="auto"/>
            <w:vAlign w:val="center"/>
            <w:hideMark/>
          </w:tcPr>
          <w:p w14:paraId="0F6EFEE3" w14:textId="77777777" w:rsidR="00B67D67" w:rsidRPr="00B67D67" w:rsidRDefault="00B67D67" w:rsidP="00B67D67">
            <w:r w:rsidRPr="00B67D67">
              <w:t>Partially compliant with at least 50% of indicators</w:t>
            </w:r>
          </w:p>
        </w:tc>
      </w:tr>
      <w:tr w:rsidR="00B67D67" w:rsidRPr="00B67D67" w14:paraId="49BE5903" w14:textId="77777777" w:rsidTr="00B67D67">
        <w:trPr>
          <w:tblCellSpacing w:w="15" w:type="dxa"/>
        </w:trPr>
        <w:tc>
          <w:tcPr>
            <w:tcW w:w="0" w:type="auto"/>
            <w:vAlign w:val="center"/>
            <w:hideMark/>
          </w:tcPr>
          <w:p w14:paraId="7DBF440B" w14:textId="77777777" w:rsidR="00B67D67" w:rsidRPr="00B67D67" w:rsidRDefault="00B67D67" w:rsidP="00B67D67">
            <w:r w:rsidRPr="00B67D67">
              <w:t>0</w:t>
            </w:r>
          </w:p>
        </w:tc>
        <w:tc>
          <w:tcPr>
            <w:tcW w:w="0" w:type="auto"/>
            <w:vAlign w:val="center"/>
            <w:hideMark/>
          </w:tcPr>
          <w:p w14:paraId="2DA2630B" w14:textId="77777777" w:rsidR="00B67D67" w:rsidRPr="00B67D67" w:rsidRDefault="00B67D67" w:rsidP="00B67D67">
            <w:r w:rsidRPr="00B67D67">
              <w:t>Less than 50% compliance or no system in place</w:t>
            </w:r>
          </w:p>
        </w:tc>
      </w:tr>
    </w:tbl>
    <w:p w14:paraId="60B727D1" w14:textId="77777777" w:rsidR="00A83B42" w:rsidRPr="00A83B42" w:rsidRDefault="00A83B42" w:rsidP="00B67D67"/>
    <w:p w14:paraId="2669B4E3" w14:textId="6DE76268" w:rsidR="00B67D67" w:rsidRPr="00B67D67" w:rsidRDefault="00B67D67" w:rsidP="00B67D67">
      <w:pPr>
        <w:rPr>
          <w:b/>
          <w:bCs/>
        </w:rPr>
      </w:pPr>
      <w:r w:rsidRPr="00B67D67">
        <w:rPr>
          <w:b/>
          <w:bCs/>
        </w:rPr>
        <w:t>Domain: PACU-3 – Staffing and Training</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286"/>
        <w:gridCol w:w="3132"/>
        <w:gridCol w:w="1397"/>
      </w:tblGrid>
      <w:tr w:rsidR="00A83B42" w:rsidRPr="00B67D67" w14:paraId="7E54988C" w14:textId="45F7736B" w:rsidTr="007A07D0">
        <w:trPr>
          <w:tblHeader/>
          <w:tblCellSpacing w:w="15" w:type="dxa"/>
        </w:trPr>
        <w:tc>
          <w:tcPr>
            <w:tcW w:w="490" w:type="dxa"/>
          </w:tcPr>
          <w:p w14:paraId="37071095" w14:textId="77777777" w:rsidR="00A83B42" w:rsidRPr="00B67D67" w:rsidRDefault="00A83B42" w:rsidP="00B67D67">
            <w:pPr>
              <w:rPr>
                <w:b/>
                <w:bCs/>
              </w:rPr>
            </w:pPr>
          </w:p>
        </w:tc>
        <w:tc>
          <w:tcPr>
            <w:tcW w:w="4256" w:type="dxa"/>
            <w:vAlign w:val="center"/>
            <w:hideMark/>
          </w:tcPr>
          <w:p w14:paraId="404D386A" w14:textId="0E42E2E4" w:rsidR="00A83B42" w:rsidRPr="00B67D67" w:rsidRDefault="00A83B42" w:rsidP="00B67D67">
            <w:pPr>
              <w:rPr>
                <w:b/>
                <w:bCs/>
              </w:rPr>
            </w:pPr>
            <w:r w:rsidRPr="00B67D67">
              <w:rPr>
                <w:b/>
                <w:bCs/>
              </w:rPr>
              <w:t>Indicator</w:t>
            </w:r>
          </w:p>
        </w:tc>
        <w:tc>
          <w:tcPr>
            <w:tcW w:w="3102" w:type="dxa"/>
            <w:vAlign w:val="center"/>
            <w:hideMark/>
          </w:tcPr>
          <w:p w14:paraId="6D7A0D14" w14:textId="77777777" w:rsidR="00A83B42" w:rsidRPr="00B67D67" w:rsidRDefault="00A83B42" w:rsidP="00B67D67">
            <w:pPr>
              <w:rPr>
                <w:b/>
                <w:bCs/>
              </w:rPr>
            </w:pPr>
            <w:r w:rsidRPr="00B67D67">
              <w:rPr>
                <w:b/>
                <w:bCs/>
              </w:rPr>
              <w:t>Means of Verification</w:t>
            </w:r>
          </w:p>
        </w:tc>
        <w:tc>
          <w:tcPr>
            <w:tcW w:w="1352" w:type="dxa"/>
          </w:tcPr>
          <w:p w14:paraId="4113B506" w14:textId="3486C8E4" w:rsidR="00A83B42" w:rsidRPr="00B67D67" w:rsidRDefault="00A83B42" w:rsidP="00B67D67">
            <w:pPr>
              <w:rPr>
                <w:b/>
                <w:bCs/>
              </w:rPr>
            </w:pPr>
            <w:r>
              <w:rPr>
                <w:b/>
                <w:bCs/>
              </w:rPr>
              <w:t>Classification</w:t>
            </w:r>
          </w:p>
        </w:tc>
      </w:tr>
      <w:tr w:rsidR="00A83B42" w:rsidRPr="00B67D67" w14:paraId="1A266954" w14:textId="2C148943" w:rsidTr="007A07D0">
        <w:trPr>
          <w:tblCellSpacing w:w="15" w:type="dxa"/>
        </w:trPr>
        <w:tc>
          <w:tcPr>
            <w:tcW w:w="490" w:type="dxa"/>
          </w:tcPr>
          <w:p w14:paraId="08EF1CB2" w14:textId="77777777" w:rsidR="00A83B42" w:rsidRPr="00B67D67" w:rsidRDefault="00A83B42" w:rsidP="00FE1AFD">
            <w:pPr>
              <w:pStyle w:val="ListParagraph"/>
              <w:numPr>
                <w:ilvl w:val="0"/>
                <w:numId w:val="144"/>
              </w:numPr>
            </w:pPr>
          </w:p>
        </w:tc>
        <w:tc>
          <w:tcPr>
            <w:tcW w:w="4256" w:type="dxa"/>
            <w:vAlign w:val="center"/>
            <w:hideMark/>
          </w:tcPr>
          <w:p w14:paraId="0E6D1C70" w14:textId="2513F01C" w:rsidR="00A83B42" w:rsidRPr="00B67D67" w:rsidRDefault="00A83B42" w:rsidP="00A83B42">
            <w:r w:rsidRPr="00B67D67">
              <w:t>PACU is staffed by trained anesthesia personnel or critical care nurses</w:t>
            </w:r>
          </w:p>
        </w:tc>
        <w:tc>
          <w:tcPr>
            <w:tcW w:w="3102" w:type="dxa"/>
            <w:vAlign w:val="center"/>
            <w:hideMark/>
          </w:tcPr>
          <w:p w14:paraId="0AE8A59F" w14:textId="77777777" w:rsidR="00A83B42" w:rsidRPr="00B67D67" w:rsidRDefault="00A83B42" w:rsidP="00A83B42">
            <w:r w:rsidRPr="00B67D67">
              <w:t>HR records, duty rosters, training certifications</w:t>
            </w:r>
          </w:p>
        </w:tc>
        <w:tc>
          <w:tcPr>
            <w:tcW w:w="1352" w:type="dxa"/>
            <w:shd w:val="clear" w:color="auto" w:fill="FF0000"/>
          </w:tcPr>
          <w:p w14:paraId="2AE2A044" w14:textId="43CD090E" w:rsidR="00A83B42" w:rsidRPr="00B67D67" w:rsidRDefault="00A83B42" w:rsidP="00A83B42">
            <w:r w:rsidRPr="003B574C">
              <w:t>Essential</w:t>
            </w:r>
          </w:p>
        </w:tc>
      </w:tr>
      <w:tr w:rsidR="00A83B42" w:rsidRPr="00B67D67" w14:paraId="4CD1E471" w14:textId="532B0AC6" w:rsidTr="007A07D0">
        <w:trPr>
          <w:tblCellSpacing w:w="15" w:type="dxa"/>
        </w:trPr>
        <w:tc>
          <w:tcPr>
            <w:tcW w:w="490" w:type="dxa"/>
          </w:tcPr>
          <w:p w14:paraId="3F3CFBEF" w14:textId="77777777" w:rsidR="00A83B42" w:rsidRPr="00B67D67" w:rsidRDefault="00A83B42" w:rsidP="00FE1AFD">
            <w:pPr>
              <w:pStyle w:val="ListParagraph"/>
              <w:numPr>
                <w:ilvl w:val="0"/>
                <w:numId w:val="144"/>
              </w:numPr>
            </w:pPr>
          </w:p>
        </w:tc>
        <w:tc>
          <w:tcPr>
            <w:tcW w:w="4256" w:type="dxa"/>
            <w:vAlign w:val="center"/>
            <w:hideMark/>
          </w:tcPr>
          <w:p w14:paraId="4EA38791" w14:textId="582C86D2" w:rsidR="00A83B42" w:rsidRPr="00B67D67" w:rsidRDefault="00A83B42" w:rsidP="00A83B42">
            <w:r w:rsidRPr="00B67D67">
              <w:t>ACLS-certified staff are available during all shifts</w:t>
            </w:r>
          </w:p>
        </w:tc>
        <w:tc>
          <w:tcPr>
            <w:tcW w:w="3102" w:type="dxa"/>
            <w:vAlign w:val="center"/>
            <w:hideMark/>
          </w:tcPr>
          <w:p w14:paraId="7294AD86" w14:textId="77777777" w:rsidR="00A83B42" w:rsidRPr="00B67D67" w:rsidRDefault="00A83B42" w:rsidP="00A83B42">
            <w:r w:rsidRPr="00B67D67">
              <w:t>Training certificates, interview</w:t>
            </w:r>
          </w:p>
        </w:tc>
        <w:tc>
          <w:tcPr>
            <w:tcW w:w="1352" w:type="dxa"/>
            <w:shd w:val="clear" w:color="auto" w:fill="FF0000"/>
          </w:tcPr>
          <w:p w14:paraId="35491F01" w14:textId="2BE1390D" w:rsidR="00A83B42" w:rsidRPr="00B67D67" w:rsidRDefault="00A83B42" w:rsidP="00A83B42">
            <w:r w:rsidRPr="003B574C">
              <w:t>Essential</w:t>
            </w:r>
          </w:p>
        </w:tc>
      </w:tr>
      <w:tr w:rsidR="00A83B42" w:rsidRPr="00B67D67" w14:paraId="501C615B" w14:textId="5137315E" w:rsidTr="007A07D0">
        <w:trPr>
          <w:tblCellSpacing w:w="15" w:type="dxa"/>
        </w:trPr>
        <w:tc>
          <w:tcPr>
            <w:tcW w:w="490" w:type="dxa"/>
          </w:tcPr>
          <w:p w14:paraId="2409D9E9" w14:textId="77777777" w:rsidR="00A83B42" w:rsidRPr="00B67D67" w:rsidRDefault="00A83B42" w:rsidP="00FE1AFD">
            <w:pPr>
              <w:pStyle w:val="ListParagraph"/>
              <w:numPr>
                <w:ilvl w:val="0"/>
                <w:numId w:val="144"/>
              </w:numPr>
            </w:pPr>
          </w:p>
        </w:tc>
        <w:tc>
          <w:tcPr>
            <w:tcW w:w="4256" w:type="dxa"/>
            <w:vAlign w:val="center"/>
            <w:hideMark/>
          </w:tcPr>
          <w:p w14:paraId="2B359925" w14:textId="2199CAE8" w:rsidR="00A83B42" w:rsidRPr="00B67D67" w:rsidRDefault="00A83B42" w:rsidP="00A83B42">
            <w:r w:rsidRPr="00B67D67">
              <w:t>Nurse-to-patient ratio is maintained (1:1 for high-risk, 1:2 for routine)</w:t>
            </w:r>
          </w:p>
        </w:tc>
        <w:tc>
          <w:tcPr>
            <w:tcW w:w="3102" w:type="dxa"/>
            <w:vAlign w:val="center"/>
            <w:hideMark/>
          </w:tcPr>
          <w:p w14:paraId="4240EEF7" w14:textId="77777777" w:rsidR="00A83B42" w:rsidRPr="00B67D67" w:rsidRDefault="00A83B42" w:rsidP="00A83B42">
            <w:r w:rsidRPr="00B67D67">
              <w:t>Duty rosters, staff schedules</w:t>
            </w:r>
          </w:p>
        </w:tc>
        <w:tc>
          <w:tcPr>
            <w:tcW w:w="1352" w:type="dxa"/>
            <w:shd w:val="clear" w:color="auto" w:fill="FF0000"/>
          </w:tcPr>
          <w:p w14:paraId="4D6DD257" w14:textId="7A566ED4" w:rsidR="00A83B42" w:rsidRPr="00B67D67" w:rsidRDefault="00A83B42" w:rsidP="00A83B42">
            <w:r w:rsidRPr="003B574C">
              <w:t>Essential</w:t>
            </w:r>
          </w:p>
        </w:tc>
      </w:tr>
      <w:tr w:rsidR="00A83B42" w:rsidRPr="00B67D67" w14:paraId="203492D7" w14:textId="092B42BA" w:rsidTr="007A07D0">
        <w:trPr>
          <w:tblCellSpacing w:w="15" w:type="dxa"/>
        </w:trPr>
        <w:tc>
          <w:tcPr>
            <w:tcW w:w="490" w:type="dxa"/>
          </w:tcPr>
          <w:p w14:paraId="059F93FB" w14:textId="77777777" w:rsidR="00A83B42" w:rsidRPr="00B67D67" w:rsidRDefault="00A83B42" w:rsidP="00FE1AFD">
            <w:pPr>
              <w:pStyle w:val="ListParagraph"/>
              <w:numPr>
                <w:ilvl w:val="0"/>
                <w:numId w:val="144"/>
              </w:numPr>
            </w:pPr>
          </w:p>
        </w:tc>
        <w:tc>
          <w:tcPr>
            <w:tcW w:w="4256" w:type="dxa"/>
            <w:vAlign w:val="center"/>
            <w:hideMark/>
          </w:tcPr>
          <w:p w14:paraId="6BCFC1EA" w14:textId="28F978E4" w:rsidR="00A83B42" w:rsidRPr="00B67D67" w:rsidRDefault="00A83B42" w:rsidP="00B67D67">
            <w:r w:rsidRPr="00B67D67">
              <w:t>Orientation and continuous education are provided to PACU staff</w:t>
            </w:r>
          </w:p>
        </w:tc>
        <w:tc>
          <w:tcPr>
            <w:tcW w:w="3102" w:type="dxa"/>
            <w:vAlign w:val="center"/>
            <w:hideMark/>
          </w:tcPr>
          <w:p w14:paraId="1C4F1064" w14:textId="77777777" w:rsidR="00A83B42" w:rsidRPr="00B67D67" w:rsidRDefault="00A83B42" w:rsidP="00B67D67">
            <w:r w:rsidRPr="00B67D67">
              <w:t>Training logs, attendance sheets</w:t>
            </w:r>
          </w:p>
        </w:tc>
        <w:tc>
          <w:tcPr>
            <w:tcW w:w="1352" w:type="dxa"/>
            <w:shd w:val="clear" w:color="auto" w:fill="FFFF00"/>
          </w:tcPr>
          <w:p w14:paraId="5BAB9B5B" w14:textId="0A14B0BF" w:rsidR="00A83B42" w:rsidRPr="00B67D67" w:rsidRDefault="00A83B42" w:rsidP="00B67D67">
            <w:r>
              <w:t>Desirable</w:t>
            </w:r>
          </w:p>
        </w:tc>
      </w:tr>
      <w:tr w:rsidR="00A83B42" w:rsidRPr="00B67D67" w14:paraId="3F8E3E20" w14:textId="6173DE54" w:rsidTr="007A07D0">
        <w:trPr>
          <w:tblCellSpacing w:w="15" w:type="dxa"/>
        </w:trPr>
        <w:tc>
          <w:tcPr>
            <w:tcW w:w="490" w:type="dxa"/>
          </w:tcPr>
          <w:p w14:paraId="597DD2D1" w14:textId="77777777" w:rsidR="00A83B42" w:rsidRPr="00B67D67" w:rsidRDefault="00A83B42" w:rsidP="00FE1AFD">
            <w:pPr>
              <w:pStyle w:val="ListParagraph"/>
              <w:numPr>
                <w:ilvl w:val="0"/>
                <w:numId w:val="144"/>
              </w:numPr>
            </w:pPr>
          </w:p>
        </w:tc>
        <w:tc>
          <w:tcPr>
            <w:tcW w:w="4256" w:type="dxa"/>
            <w:vAlign w:val="center"/>
            <w:hideMark/>
          </w:tcPr>
          <w:p w14:paraId="1BF1F2A9" w14:textId="55FCACCB" w:rsidR="00A83B42" w:rsidRPr="00B67D67" w:rsidRDefault="00A83B42" w:rsidP="00B67D67">
            <w:r w:rsidRPr="00B67D67">
              <w:t>Handover protocols are implemented and documented</w:t>
            </w:r>
          </w:p>
        </w:tc>
        <w:tc>
          <w:tcPr>
            <w:tcW w:w="3102" w:type="dxa"/>
            <w:vAlign w:val="center"/>
            <w:hideMark/>
          </w:tcPr>
          <w:p w14:paraId="2BF70BD9" w14:textId="77777777" w:rsidR="00A83B42" w:rsidRPr="00B67D67" w:rsidRDefault="00A83B42" w:rsidP="00B67D67">
            <w:r w:rsidRPr="00B67D67">
              <w:t>SOPs, handover checklists, observation</w:t>
            </w:r>
          </w:p>
        </w:tc>
        <w:tc>
          <w:tcPr>
            <w:tcW w:w="1352" w:type="dxa"/>
            <w:shd w:val="clear" w:color="auto" w:fill="FF0000"/>
          </w:tcPr>
          <w:p w14:paraId="3525286A" w14:textId="4215AF9E" w:rsidR="00A83B42" w:rsidRPr="00B67D67" w:rsidRDefault="00A83B42" w:rsidP="00B67D67">
            <w:r>
              <w:t>Essential</w:t>
            </w:r>
          </w:p>
        </w:tc>
      </w:tr>
    </w:tbl>
    <w:p w14:paraId="4EF2379A" w14:textId="77777777" w:rsidR="00B67D67" w:rsidRPr="00B67D67" w:rsidRDefault="00B67D67" w:rsidP="00B67D67">
      <w:pPr>
        <w:rPr>
          <w:b/>
          <w:bCs/>
        </w:rPr>
      </w:pPr>
      <w:r w:rsidRPr="00B67D67">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B67D67" w:rsidRPr="00B67D67" w14:paraId="103CCDC7" w14:textId="77777777" w:rsidTr="00B67D67">
        <w:trPr>
          <w:tblHeader/>
          <w:tblCellSpacing w:w="15" w:type="dxa"/>
        </w:trPr>
        <w:tc>
          <w:tcPr>
            <w:tcW w:w="0" w:type="auto"/>
            <w:vAlign w:val="center"/>
            <w:hideMark/>
          </w:tcPr>
          <w:p w14:paraId="3D4BF0F4" w14:textId="77777777" w:rsidR="00B67D67" w:rsidRPr="00B67D67" w:rsidRDefault="00B67D67" w:rsidP="00B67D67">
            <w:pPr>
              <w:rPr>
                <w:b/>
                <w:bCs/>
              </w:rPr>
            </w:pPr>
            <w:r w:rsidRPr="00B67D67">
              <w:rPr>
                <w:b/>
                <w:bCs/>
              </w:rPr>
              <w:t>Score</w:t>
            </w:r>
          </w:p>
        </w:tc>
        <w:tc>
          <w:tcPr>
            <w:tcW w:w="0" w:type="auto"/>
            <w:vAlign w:val="center"/>
            <w:hideMark/>
          </w:tcPr>
          <w:p w14:paraId="25678A99" w14:textId="77777777" w:rsidR="00B67D67" w:rsidRPr="00B67D67" w:rsidRDefault="00B67D67" w:rsidP="00B67D67">
            <w:pPr>
              <w:rPr>
                <w:b/>
                <w:bCs/>
              </w:rPr>
            </w:pPr>
            <w:r w:rsidRPr="00B67D67">
              <w:rPr>
                <w:b/>
                <w:bCs/>
              </w:rPr>
              <w:t>Description</w:t>
            </w:r>
          </w:p>
        </w:tc>
      </w:tr>
      <w:tr w:rsidR="00B67D67" w:rsidRPr="00B67D67" w14:paraId="70BE8FE3" w14:textId="77777777" w:rsidTr="00B67D67">
        <w:trPr>
          <w:tblCellSpacing w:w="15" w:type="dxa"/>
        </w:trPr>
        <w:tc>
          <w:tcPr>
            <w:tcW w:w="0" w:type="auto"/>
            <w:vAlign w:val="center"/>
            <w:hideMark/>
          </w:tcPr>
          <w:p w14:paraId="07AEF5A2" w14:textId="77777777" w:rsidR="00B67D67" w:rsidRPr="00B67D67" w:rsidRDefault="00B67D67" w:rsidP="00B67D67">
            <w:r w:rsidRPr="00B67D67">
              <w:t>2</w:t>
            </w:r>
          </w:p>
        </w:tc>
        <w:tc>
          <w:tcPr>
            <w:tcW w:w="0" w:type="auto"/>
            <w:vAlign w:val="center"/>
            <w:hideMark/>
          </w:tcPr>
          <w:p w14:paraId="5E11ED04" w14:textId="77777777" w:rsidR="00B67D67" w:rsidRPr="00B67D67" w:rsidRDefault="00B67D67" w:rsidP="00B67D67">
            <w:r w:rsidRPr="00B67D67">
              <w:t>Fully compliant with all listed indicators</w:t>
            </w:r>
          </w:p>
        </w:tc>
      </w:tr>
      <w:tr w:rsidR="00B67D67" w:rsidRPr="00B67D67" w14:paraId="2BA65A8A" w14:textId="77777777" w:rsidTr="00B67D67">
        <w:trPr>
          <w:tblCellSpacing w:w="15" w:type="dxa"/>
        </w:trPr>
        <w:tc>
          <w:tcPr>
            <w:tcW w:w="0" w:type="auto"/>
            <w:vAlign w:val="center"/>
            <w:hideMark/>
          </w:tcPr>
          <w:p w14:paraId="59A2E4B6" w14:textId="77777777" w:rsidR="00B67D67" w:rsidRPr="00B67D67" w:rsidRDefault="00B67D67" w:rsidP="00B67D67">
            <w:r w:rsidRPr="00B67D67">
              <w:t>1</w:t>
            </w:r>
          </w:p>
        </w:tc>
        <w:tc>
          <w:tcPr>
            <w:tcW w:w="0" w:type="auto"/>
            <w:vAlign w:val="center"/>
            <w:hideMark/>
          </w:tcPr>
          <w:p w14:paraId="592CEDA9" w14:textId="77777777" w:rsidR="00B67D67" w:rsidRPr="00B67D67" w:rsidRDefault="00B67D67" w:rsidP="00B67D67">
            <w:r w:rsidRPr="00B67D67">
              <w:t>Partially compliant with at least 50% of indicators</w:t>
            </w:r>
          </w:p>
        </w:tc>
      </w:tr>
      <w:tr w:rsidR="00B67D67" w:rsidRPr="00314931" w14:paraId="488861B9" w14:textId="77777777" w:rsidTr="00B67D67">
        <w:trPr>
          <w:tblCellSpacing w:w="15" w:type="dxa"/>
        </w:trPr>
        <w:tc>
          <w:tcPr>
            <w:tcW w:w="0" w:type="auto"/>
            <w:vAlign w:val="center"/>
            <w:hideMark/>
          </w:tcPr>
          <w:p w14:paraId="27EC3A6C" w14:textId="77777777" w:rsidR="00B67D67" w:rsidRPr="00B67D67" w:rsidRDefault="00B67D67" w:rsidP="00B67D67">
            <w:r w:rsidRPr="00B67D67">
              <w:t>0</w:t>
            </w:r>
          </w:p>
        </w:tc>
        <w:tc>
          <w:tcPr>
            <w:tcW w:w="0" w:type="auto"/>
            <w:vAlign w:val="center"/>
            <w:hideMark/>
          </w:tcPr>
          <w:p w14:paraId="2C8A165B" w14:textId="77777777" w:rsidR="00B67D67" w:rsidRPr="00B67D67" w:rsidRDefault="00B67D67" w:rsidP="00B67D67">
            <w:r w:rsidRPr="00B67D67">
              <w:t>Less than 50% compliance or no system in place</w:t>
            </w:r>
          </w:p>
        </w:tc>
      </w:tr>
    </w:tbl>
    <w:p w14:paraId="24C73AD8" w14:textId="77777777" w:rsidR="00A83B42" w:rsidRPr="00A83B42" w:rsidRDefault="00A83B42" w:rsidP="00B67D67"/>
    <w:p w14:paraId="3319C6AE" w14:textId="5C9D976E" w:rsidR="00B67D67" w:rsidRPr="00B67D67" w:rsidRDefault="00B67D67" w:rsidP="00B67D67">
      <w:pPr>
        <w:rPr>
          <w:b/>
          <w:bCs/>
        </w:rPr>
      </w:pPr>
      <w:r w:rsidRPr="00B67D67">
        <w:rPr>
          <w:b/>
          <w:bCs/>
        </w:rPr>
        <w:t>Domain: PACU-4 – Patient Monitoring and Safety Protocols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09"/>
        <w:gridCol w:w="4384"/>
        <w:gridCol w:w="2960"/>
        <w:gridCol w:w="1397"/>
      </w:tblGrid>
      <w:tr w:rsidR="00A83B42" w:rsidRPr="00B67D67" w14:paraId="6DD8827C" w14:textId="2CEF7085" w:rsidTr="00A83B42">
        <w:trPr>
          <w:tblHeader/>
          <w:tblCellSpacing w:w="15" w:type="dxa"/>
        </w:trPr>
        <w:tc>
          <w:tcPr>
            <w:tcW w:w="564" w:type="dxa"/>
          </w:tcPr>
          <w:p w14:paraId="799859B6" w14:textId="77777777" w:rsidR="00A83B42" w:rsidRPr="00B67D67" w:rsidRDefault="00A83B42" w:rsidP="00B67D67">
            <w:pPr>
              <w:rPr>
                <w:b/>
                <w:bCs/>
              </w:rPr>
            </w:pPr>
          </w:p>
        </w:tc>
        <w:tc>
          <w:tcPr>
            <w:tcW w:w="4354" w:type="dxa"/>
            <w:vAlign w:val="center"/>
            <w:hideMark/>
          </w:tcPr>
          <w:p w14:paraId="7EE7DE32" w14:textId="765A19B0" w:rsidR="00A83B42" w:rsidRPr="00B67D67" w:rsidRDefault="00A83B42" w:rsidP="00B67D67">
            <w:pPr>
              <w:rPr>
                <w:b/>
                <w:bCs/>
              </w:rPr>
            </w:pPr>
            <w:r w:rsidRPr="00B67D67">
              <w:rPr>
                <w:b/>
                <w:bCs/>
              </w:rPr>
              <w:t>Indicator</w:t>
            </w:r>
          </w:p>
        </w:tc>
        <w:tc>
          <w:tcPr>
            <w:tcW w:w="2930" w:type="dxa"/>
            <w:vAlign w:val="center"/>
            <w:hideMark/>
          </w:tcPr>
          <w:p w14:paraId="20440DF7" w14:textId="77777777" w:rsidR="00A83B42" w:rsidRPr="00B67D67" w:rsidRDefault="00A83B42" w:rsidP="00B67D67">
            <w:pPr>
              <w:rPr>
                <w:b/>
                <w:bCs/>
              </w:rPr>
            </w:pPr>
            <w:r w:rsidRPr="00B67D67">
              <w:rPr>
                <w:b/>
                <w:bCs/>
              </w:rPr>
              <w:t>Means of Verification</w:t>
            </w:r>
          </w:p>
        </w:tc>
        <w:tc>
          <w:tcPr>
            <w:tcW w:w="1352" w:type="dxa"/>
          </w:tcPr>
          <w:p w14:paraId="78BC62CC" w14:textId="54279E6C" w:rsidR="00A83B42" w:rsidRPr="00B67D67" w:rsidRDefault="00A83B42" w:rsidP="00B67D67">
            <w:pPr>
              <w:rPr>
                <w:b/>
                <w:bCs/>
              </w:rPr>
            </w:pPr>
            <w:r>
              <w:rPr>
                <w:b/>
                <w:bCs/>
              </w:rPr>
              <w:t>Classification</w:t>
            </w:r>
          </w:p>
        </w:tc>
      </w:tr>
      <w:tr w:rsidR="00A83B42" w:rsidRPr="00314931" w14:paraId="2F8205DA" w14:textId="6E272D0F" w:rsidTr="00A83B42">
        <w:trPr>
          <w:tblCellSpacing w:w="15" w:type="dxa"/>
        </w:trPr>
        <w:tc>
          <w:tcPr>
            <w:tcW w:w="564" w:type="dxa"/>
          </w:tcPr>
          <w:p w14:paraId="4E37961A" w14:textId="77777777" w:rsidR="00A83B42" w:rsidRPr="00B67D67" w:rsidRDefault="00A83B42" w:rsidP="00FE1AFD">
            <w:pPr>
              <w:pStyle w:val="ListParagraph"/>
              <w:numPr>
                <w:ilvl w:val="0"/>
                <w:numId w:val="143"/>
              </w:numPr>
            </w:pPr>
          </w:p>
        </w:tc>
        <w:tc>
          <w:tcPr>
            <w:tcW w:w="4354" w:type="dxa"/>
            <w:vAlign w:val="center"/>
            <w:hideMark/>
          </w:tcPr>
          <w:p w14:paraId="2612D35F" w14:textId="64B6A728" w:rsidR="00A83B42" w:rsidRPr="00B67D67" w:rsidRDefault="00A83B42" w:rsidP="00A83B42">
            <w:r w:rsidRPr="00B67D67">
              <w:t>Vital signs are monitored continuously postoperatively until stable</w:t>
            </w:r>
          </w:p>
        </w:tc>
        <w:tc>
          <w:tcPr>
            <w:tcW w:w="2930" w:type="dxa"/>
            <w:vAlign w:val="center"/>
            <w:hideMark/>
          </w:tcPr>
          <w:p w14:paraId="3B43B4F6" w14:textId="77777777" w:rsidR="00A83B42" w:rsidRPr="00B67D67" w:rsidRDefault="00A83B42" w:rsidP="00A83B42">
            <w:r w:rsidRPr="00B67D67">
              <w:t>Nursing notes, monitoring charts, observation</w:t>
            </w:r>
          </w:p>
        </w:tc>
        <w:tc>
          <w:tcPr>
            <w:tcW w:w="1352" w:type="dxa"/>
            <w:shd w:val="clear" w:color="auto" w:fill="FF0000"/>
          </w:tcPr>
          <w:p w14:paraId="6FF88983" w14:textId="3D71D0A0" w:rsidR="00A83B42" w:rsidRPr="00B67D67" w:rsidRDefault="00A83B42" w:rsidP="00A83B42">
            <w:r w:rsidRPr="00963024">
              <w:t>Essential</w:t>
            </w:r>
          </w:p>
        </w:tc>
      </w:tr>
      <w:tr w:rsidR="00A83B42" w:rsidRPr="00314931" w14:paraId="25B2E1D9" w14:textId="2CC06A8A" w:rsidTr="00A83B42">
        <w:trPr>
          <w:tblCellSpacing w:w="15" w:type="dxa"/>
        </w:trPr>
        <w:tc>
          <w:tcPr>
            <w:tcW w:w="564" w:type="dxa"/>
          </w:tcPr>
          <w:p w14:paraId="4B0C3E21" w14:textId="77777777" w:rsidR="00A83B42" w:rsidRPr="00B67D67" w:rsidRDefault="00A83B42" w:rsidP="00FE1AFD">
            <w:pPr>
              <w:pStyle w:val="ListParagraph"/>
              <w:numPr>
                <w:ilvl w:val="0"/>
                <w:numId w:val="143"/>
              </w:numPr>
            </w:pPr>
          </w:p>
        </w:tc>
        <w:tc>
          <w:tcPr>
            <w:tcW w:w="4354" w:type="dxa"/>
            <w:vAlign w:val="center"/>
            <w:hideMark/>
          </w:tcPr>
          <w:p w14:paraId="2A2756C9" w14:textId="458644DA" w:rsidR="00A83B42" w:rsidRPr="00B67D67" w:rsidRDefault="00A83B42" w:rsidP="00A83B42">
            <w:r w:rsidRPr="00B67D67">
              <w:t>Sedation and consciousness levels are assessed using standardized scales</w:t>
            </w:r>
            <w:r>
              <w:t>*</w:t>
            </w:r>
          </w:p>
        </w:tc>
        <w:tc>
          <w:tcPr>
            <w:tcW w:w="2930" w:type="dxa"/>
            <w:vAlign w:val="center"/>
            <w:hideMark/>
          </w:tcPr>
          <w:p w14:paraId="423927A6" w14:textId="77777777" w:rsidR="00A83B42" w:rsidRPr="00B67D67" w:rsidRDefault="00A83B42" w:rsidP="00A83B42">
            <w:r w:rsidRPr="00B67D67">
              <w:t>PACU recovery records, GCS/Sedation Score charts</w:t>
            </w:r>
          </w:p>
        </w:tc>
        <w:tc>
          <w:tcPr>
            <w:tcW w:w="1352" w:type="dxa"/>
            <w:shd w:val="clear" w:color="auto" w:fill="FF0000"/>
          </w:tcPr>
          <w:p w14:paraId="6CC40506" w14:textId="525D635D" w:rsidR="00A83B42" w:rsidRPr="00B67D67" w:rsidRDefault="00A83B42" w:rsidP="00A83B42">
            <w:r w:rsidRPr="00963024">
              <w:t>Essential</w:t>
            </w:r>
          </w:p>
        </w:tc>
      </w:tr>
      <w:tr w:rsidR="00A83B42" w:rsidRPr="00314931" w14:paraId="5E11D466" w14:textId="3701AFAA" w:rsidTr="00A83B42">
        <w:trPr>
          <w:tblCellSpacing w:w="15" w:type="dxa"/>
        </w:trPr>
        <w:tc>
          <w:tcPr>
            <w:tcW w:w="564" w:type="dxa"/>
          </w:tcPr>
          <w:p w14:paraId="4DF41A81" w14:textId="77777777" w:rsidR="00A83B42" w:rsidRPr="00B67D67" w:rsidRDefault="00A83B42" w:rsidP="00FE1AFD">
            <w:pPr>
              <w:pStyle w:val="ListParagraph"/>
              <w:numPr>
                <w:ilvl w:val="0"/>
                <w:numId w:val="143"/>
              </w:numPr>
            </w:pPr>
          </w:p>
        </w:tc>
        <w:tc>
          <w:tcPr>
            <w:tcW w:w="4354" w:type="dxa"/>
            <w:vAlign w:val="center"/>
            <w:hideMark/>
          </w:tcPr>
          <w:p w14:paraId="5A8F13CD" w14:textId="2FB85726" w:rsidR="00A83B42" w:rsidRPr="00B67D67" w:rsidRDefault="00A83B42" w:rsidP="00A83B42">
            <w:r w:rsidRPr="00B67D67">
              <w:t>Pain assessment and management protocols are followed</w:t>
            </w:r>
          </w:p>
        </w:tc>
        <w:tc>
          <w:tcPr>
            <w:tcW w:w="2930" w:type="dxa"/>
            <w:vAlign w:val="center"/>
            <w:hideMark/>
          </w:tcPr>
          <w:p w14:paraId="3DF794BC" w14:textId="77777777" w:rsidR="00A83B42" w:rsidRPr="00B67D67" w:rsidRDefault="00A83B42" w:rsidP="00A83B42">
            <w:r w:rsidRPr="00B67D67">
              <w:t>Pain charts, medication records</w:t>
            </w:r>
          </w:p>
        </w:tc>
        <w:tc>
          <w:tcPr>
            <w:tcW w:w="1352" w:type="dxa"/>
            <w:shd w:val="clear" w:color="auto" w:fill="FF0000"/>
          </w:tcPr>
          <w:p w14:paraId="56BCE998" w14:textId="63B9CD6F" w:rsidR="00A83B42" w:rsidRPr="00B67D67" w:rsidRDefault="00A83B42" w:rsidP="00A83B42">
            <w:r w:rsidRPr="00963024">
              <w:t>Essential</w:t>
            </w:r>
          </w:p>
        </w:tc>
      </w:tr>
      <w:tr w:rsidR="00A83B42" w:rsidRPr="00314931" w14:paraId="15217237" w14:textId="285A4815" w:rsidTr="00A83B42">
        <w:trPr>
          <w:tblCellSpacing w:w="15" w:type="dxa"/>
        </w:trPr>
        <w:tc>
          <w:tcPr>
            <w:tcW w:w="564" w:type="dxa"/>
          </w:tcPr>
          <w:p w14:paraId="109AB324" w14:textId="77777777" w:rsidR="00A83B42" w:rsidRPr="00B67D67" w:rsidRDefault="00A83B42" w:rsidP="00FE1AFD">
            <w:pPr>
              <w:pStyle w:val="ListParagraph"/>
              <w:numPr>
                <w:ilvl w:val="0"/>
                <w:numId w:val="143"/>
              </w:numPr>
            </w:pPr>
          </w:p>
        </w:tc>
        <w:tc>
          <w:tcPr>
            <w:tcW w:w="4354" w:type="dxa"/>
            <w:vAlign w:val="center"/>
            <w:hideMark/>
          </w:tcPr>
          <w:p w14:paraId="6D0E40AB" w14:textId="28A9AE91" w:rsidR="00A83B42" w:rsidRPr="00B67D67" w:rsidRDefault="00A83B42" w:rsidP="00A83B42">
            <w:r w:rsidRPr="00B67D67">
              <w:t>Complication monitoring for nausea, hypotension, airway obstruction is in place</w:t>
            </w:r>
          </w:p>
        </w:tc>
        <w:tc>
          <w:tcPr>
            <w:tcW w:w="2930" w:type="dxa"/>
            <w:vAlign w:val="center"/>
            <w:hideMark/>
          </w:tcPr>
          <w:p w14:paraId="56D3C460" w14:textId="77777777" w:rsidR="00A83B42" w:rsidRPr="00B67D67" w:rsidRDefault="00A83B42" w:rsidP="00A83B42">
            <w:r w:rsidRPr="00B67D67">
              <w:t>Observation, incident reports</w:t>
            </w:r>
          </w:p>
        </w:tc>
        <w:tc>
          <w:tcPr>
            <w:tcW w:w="1352" w:type="dxa"/>
            <w:shd w:val="clear" w:color="auto" w:fill="FF0000"/>
          </w:tcPr>
          <w:p w14:paraId="2A8C1BA2" w14:textId="6A0B15AE" w:rsidR="00A83B42" w:rsidRPr="00B67D67" w:rsidRDefault="00A83B42" w:rsidP="00A83B42">
            <w:r w:rsidRPr="00963024">
              <w:t>Essential</w:t>
            </w:r>
          </w:p>
        </w:tc>
      </w:tr>
      <w:tr w:rsidR="00A83B42" w:rsidRPr="00314931" w14:paraId="1CAEAB3B" w14:textId="5C0CCCB3" w:rsidTr="00A83B42">
        <w:trPr>
          <w:tblCellSpacing w:w="15" w:type="dxa"/>
        </w:trPr>
        <w:tc>
          <w:tcPr>
            <w:tcW w:w="564" w:type="dxa"/>
          </w:tcPr>
          <w:p w14:paraId="6D8BF4A0" w14:textId="77777777" w:rsidR="00A83B42" w:rsidRPr="00B67D67" w:rsidRDefault="00A83B42" w:rsidP="00FE1AFD">
            <w:pPr>
              <w:pStyle w:val="ListParagraph"/>
              <w:numPr>
                <w:ilvl w:val="0"/>
                <w:numId w:val="143"/>
              </w:numPr>
            </w:pPr>
          </w:p>
        </w:tc>
        <w:tc>
          <w:tcPr>
            <w:tcW w:w="4354" w:type="dxa"/>
            <w:vAlign w:val="center"/>
            <w:hideMark/>
          </w:tcPr>
          <w:p w14:paraId="3F276B91" w14:textId="19D723FA" w:rsidR="00A83B42" w:rsidRPr="00B67D67" w:rsidRDefault="00A83B42" w:rsidP="00A83B42">
            <w:r w:rsidRPr="00B67D67">
              <w:t>Discharge scoring system (e.g., Aldrete score) is used before patient transfer</w:t>
            </w:r>
          </w:p>
        </w:tc>
        <w:tc>
          <w:tcPr>
            <w:tcW w:w="2930" w:type="dxa"/>
            <w:vAlign w:val="center"/>
            <w:hideMark/>
          </w:tcPr>
          <w:p w14:paraId="66566D5E" w14:textId="77777777" w:rsidR="00A83B42" w:rsidRPr="00B67D67" w:rsidRDefault="00A83B42" w:rsidP="00A83B42">
            <w:r w:rsidRPr="00B67D67">
              <w:t>PACU chart, score sheet, discharge approval</w:t>
            </w:r>
          </w:p>
        </w:tc>
        <w:tc>
          <w:tcPr>
            <w:tcW w:w="1352" w:type="dxa"/>
            <w:shd w:val="clear" w:color="auto" w:fill="FF0000"/>
          </w:tcPr>
          <w:p w14:paraId="7215C75D" w14:textId="464BA5CD" w:rsidR="00A83B42" w:rsidRPr="00B67D67" w:rsidRDefault="00A83B42" w:rsidP="00A83B42">
            <w:r w:rsidRPr="00963024">
              <w:t>Essential</w:t>
            </w:r>
          </w:p>
        </w:tc>
      </w:tr>
    </w:tbl>
    <w:p w14:paraId="624864D1" w14:textId="77777777" w:rsidR="008F349B" w:rsidRPr="00B92241" w:rsidRDefault="00314931" w:rsidP="008F349B">
      <w:pPr>
        <w:pStyle w:val="NormalWeb"/>
        <w:rPr>
          <w:rFonts w:asciiTheme="minorHAnsi" w:eastAsia="Times New Roman" w:hAnsiTheme="minorHAnsi" w:cstheme="minorHAnsi"/>
          <w:kern w:val="0"/>
          <w:sz w:val="20"/>
          <w:szCs w:val="20"/>
          <w14:ligatures w14:val="none"/>
        </w:rPr>
      </w:pPr>
      <w:r w:rsidRPr="00B92241">
        <w:rPr>
          <w:rFonts w:asciiTheme="minorHAnsi" w:hAnsiTheme="minorHAnsi" w:cstheme="minorHAnsi"/>
          <w:b/>
          <w:bCs/>
          <w:sz w:val="20"/>
          <w:szCs w:val="20"/>
        </w:rPr>
        <w:t>*</w:t>
      </w:r>
      <w:r w:rsidRPr="00B92241">
        <w:rPr>
          <w:rFonts w:asciiTheme="minorHAnsi" w:hAnsiTheme="minorHAnsi" w:cstheme="minorHAnsi"/>
          <w:b/>
          <w:bCs/>
          <w:color w:val="FF0000"/>
          <w:sz w:val="20"/>
          <w:szCs w:val="20"/>
        </w:rPr>
        <w:t xml:space="preserve"> </w:t>
      </w:r>
      <w:r w:rsidR="00956EAD" w:rsidRPr="00B92241">
        <w:rPr>
          <w:rFonts w:asciiTheme="minorHAnsi" w:hAnsiTheme="minorHAnsi" w:cstheme="minorHAnsi"/>
          <w:sz w:val="20"/>
          <w:szCs w:val="20"/>
        </w:rPr>
        <w:t xml:space="preserve"> </w:t>
      </w:r>
      <w:r w:rsidR="008F349B" w:rsidRPr="00B92241">
        <w:rPr>
          <w:rFonts w:asciiTheme="minorHAnsi" w:eastAsia="Times New Roman" w:hAnsiTheme="minorHAnsi" w:cstheme="minorHAnsi"/>
          <w:i/>
          <w:iCs/>
          <w:kern w:val="0"/>
          <w:sz w:val="20"/>
          <w:szCs w:val="20"/>
          <w14:ligatures w14:val="none"/>
        </w:rPr>
        <w:t>Sedation and consciousness levels in PACU are assessed using standardized tools such as:</w:t>
      </w:r>
    </w:p>
    <w:p w14:paraId="0E50A17C" w14:textId="77777777" w:rsidR="008F349B" w:rsidRPr="00B92241" w:rsidRDefault="008F349B" w:rsidP="00FE1AFD">
      <w:pPr>
        <w:numPr>
          <w:ilvl w:val="0"/>
          <w:numId w:val="19"/>
        </w:numPr>
        <w:spacing w:before="100" w:beforeAutospacing="1" w:after="100" w:afterAutospacing="1" w:line="240" w:lineRule="auto"/>
        <w:rPr>
          <w:rFonts w:eastAsia="Times New Roman" w:cstheme="minorHAnsi"/>
          <w:kern w:val="0"/>
          <w:sz w:val="20"/>
          <w:szCs w:val="20"/>
          <w14:ligatures w14:val="none"/>
        </w:rPr>
      </w:pPr>
      <w:r w:rsidRPr="00B92241">
        <w:rPr>
          <w:rFonts w:eastAsia="Times New Roman" w:cstheme="minorHAnsi"/>
          <w:i/>
          <w:iCs/>
          <w:kern w:val="0"/>
          <w:sz w:val="20"/>
          <w:szCs w:val="20"/>
          <w14:ligatures w14:val="none"/>
        </w:rPr>
        <w:t>Glasgow Coma Scale (GCS) for assessing eye, verbal, and motor responses (score range: 3–15).</w:t>
      </w:r>
    </w:p>
    <w:p w14:paraId="464FD9AE" w14:textId="77777777" w:rsidR="008F349B" w:rsidRPr="00B92241" w:rsidRDefault="008F349B" w:rsidP="00FE1AFD">
      <w:pPr>
        <w:numPr>
          <w:ilvl w:val="0"/>
          <w:numId w:val="19"/>
        </w:numPr>
        <w:spacing w:before="100" w:beforeAutospacing="1" w:after="100" w:afterAutospacing="1" w:line="240" w:lineRule="auto"/>
        <w:rPr>
          <w:rFonts w:eastAsia="Times New Roman" w:cstheme="minorHAnsi"/>
          <w:kern w:val="0"/>
          <w:sz w:val="20"/>
          <w:szCs w:val="20"/>
          <w14:ligatures w14:val="none"/>
        </w:rPr>
      </w:pPr>
      <w:r w:rsidRPr="00B92241">
        <w:rPr>
          <w:rFonts w:eastAsia="Times New Roman" w:cstheme="minorHAnsi"/>
          <w:i/>
          <w:iCs/>
          <w:kern w:val="0"/>
          <w:sz w:val="20"/>
          <w:szCs w:val="20"/>
          <w14:ligatures w14:val="none"/>
        </w:rPr>
        <w:t>Richmond Agitation-Sedation Scale (RASS) for levels of agitation and sedation (range: +4 to –5).</w:t>
      </w:r>
    </w:p>
    <w:p w14:paraId="005EB491" w14:textId="77777777" w:rsidR="008F349B" w:rsidRPr="00B92241" w:rsidRDefault="008F349B" w:rsidP="00FE1AFD">
      <w:pPr>
        <w:numPr>
          <w:ilvl w:val="0"/>
          <w:numId w:val="19"/>
        </w:numPr>
        <w:spacing w:before="100" w:beforeAutospacing="1" w:after="100" w:afterAutospacing="1" w:line="240" w:lineRule="auto"/>
        <w:rPr>
          <w:rFonts w:eastAsia="Times New Roman" w:cstheme="minorHAnsi"/>
          <w:kern w:val="0"/>
          <w:sz w:val="20"/>
          <w:szCs w:val="20"/>
          <w14:ligatures w14:val="none"/>
        </w:rPr>
      </w:pPr>
      <w:r w:rsidRPr="00B92241">
        <w:rPr>
          <w:rFonts w:eastAsia="Times New Roman" w:cstheme="minorHAnsi"/>
          <w:i/>
          <w:iCs/>
          <w:kern w:val="0"/>
          <w:sz w:val="20"/>
          <w:szCs w:val="20"/>
          <w14:ligatures w14:val="none"/>
        </w:rPr>
        <w:t>Ramsay Sedation Scale (RSS) to evaluate depth of sedation (score 1–6).</w:t>
      </w:r>
      <w:r w:rsidRPr="00B92241">
        <w:rPr>
          <w:rFonts w:eastAsia="Times New Roman" w:cstheme="minorHAnsi"/>
          <w:kern w:val="0"/>
          <w:sz w:val="20"/>
          <w:szCs w:val="20"/>
          <w14:ligatures w14:val="none"/>
        </w:rPr>
        <w:t xml:space="preserve"> </w:t>
      </w:r>
      <w:r w:rsidRPr="00B92241">
        <w:rPr>
          <w:rFonts w:eastAsia="Times New Roman" w:cstheme="minorHAnsi"/>
          <w:i/>
          <w:iCs/>
          <w:kern w:val="0"/>
          <w:sz w:val="20"/>
          <w:szCs w:val="20"/>
          <w14:ligatures w14:val="none"/>
        </w:rPr>
        <w:t>These tools support early identification of complications and help guide safe discharge from PACU.</w:t>
      </w:r>
    </w:p>
    <w:p w14:paraId="28EF7C7F" w14:textId="4C41D5AC" w:rsidR="00314931" w:rsidRPr="00B92241" w:rsidRDefault="00956EAD" w:rsidP="008F349B">
      <w:pPr>
        <w:ind w:firstLine="360"/>
        <w:rPr>
          <w:rFonts w:eastAsia="Times New Roman" w:cstheme="minorHAnsi"/>
          <w:i/>
          <w:iCs/>
          <w:kern w:val="0"/>
          <w:sz w:val="20"/>
          <w:szCs w:val="20"/>
          <w14:ligatures w14:val="none"/>
        </w:rPr>
      </w:pPr>
      <w:hyperlink r:id="rId32" w:history="1">
        <w:r w:rsidRPr="00B92241">
          <w:rPr>
            <w:rStyle w:val="Hyperlink"/>
            <w:rFonts w:eastAsia="Times New Roman" w:cstheme="minorHAnsi"/>
            <w:i/>
            <w:iCs/>
            <w:kern w:val="0"/>
            <w:sz w:val="20"/>
            <w:szCs w:val="20"/>
            <w14:ligatures w14:val="none"/>
          </w:rPr>
          <w:t>https://www.physio-pedia.com/Richmond_Agitation-Sedation_Scale_(RASS)</w:t>
        </w:r>
      </w:hyperlink>
    </w:p>
    <w:p w14:paraId="73EBC87A" w14:textId="0687E464" w:rsidR="00B67D67" w:rsidRPr="00B67D67" w:rsidRDefault="00B67D67" w:rsidP="00B67D67">
      <w:pPr>
        <w:rPr>
          <w:b/>
          <w:bCs/>
        </w:rPr>
      </w:pPr>
      <w:r w:rsidRPr="00B67D67">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1C6829" w:rsidRPr="00B67D67" w14:paraId="6F36279E" w14:textId="77777777" w:rsidTr="001C6829">
        <w:trPr>
          <w:tblHeader/>
          <w:tblCellSpacing w:w="15" w:type="dxa"/>
        </w:trPr>
        <w:tc>
          <w:tcPr>
            <w:tcW w:w="0" w:type="auto"/>
            <w:vAlign w:val="center"/>
            <w:hideMark/>
          </w:tcPr>
          <w:p w14:paraId="3776EC8D" w14:textId="77777777" w:rsidR="00B67D67" w:rsidRPr="00B67D67" w:rsidRDefault="00B67D67" w:rsidP="00B67D67">
            <w:pPr>
              <w:rPr>
                <w:b/>
                <w:bCs/>
              </w:rPr>
            </w:pPr>
            <w:r w:rsidRPr="00B67D67">
              <w:rPr>
                <w:b/>
                <w:bCs/>
              </w:rPr>
              <w:t>Score</w:t>
            </w:r>
          </w:p>
        </w:tc>
        <w:tc>
          <w:tcPr>
            <w:tcW w:w="0" w:type="auto"/>
            <w:vAlign w:val="center"/>
            <w:hideMark/>
          </w:tcPr>
          <w:p w14:paraId="685DBD5B" w14:textId="77777777" w:rsidR="00B67D67" w:rsidRPr="00B67D67" w:rsidRDefault="00B67D67" w:rsidP="00B67D67">
            <w:pPr>
              <w:rPr>
                <w:b/>
                <w:bCs/>
              </w:rPr>
            </w:pPr>
            <w:r w:rsidRPr="00B67D67">
              <w:rPr>
                <w:b/>
                <w:bCs/>
              </w:rPr>
              <w:t>Description</w:t>
            </w:r>
          </w:p>
        </w:tc>
      </w:tr>
      <w:tr w:rsidR="001C6829" w:rsidRPr="001C6829" w14:paraId="2047BDA1" w14:textId="77777777" w:rsidTr="001C6829">
        <w:trPr>
          <w:tblCellSpacing w:w="15" w:type="dxa"/>
        </w:trPr>
        <w:tc>
          <w:tcPr>
            <w:tcW w:w="0" w:type="auto"/>
            <w:vAlign w:val="center"/>
            <w:hideMark/>
          </w:tcPr>
          <w:p w14:paraId="0B9AD741" w14:textId="77777777" w:rsidR="00B67D67" w:rsidRPr="00B67D67" w:rsidRDefault="00B67D67" w:rsidP="00B67D67">
            <w:r w:rsidRPr="00B67D67">
              <w:t>2</w:t>
            </w:r>
          </w:p>
        </w:tc>
        <w:tc>
          <w:tcPr>
            <w:tcW w:w="0" w:type="auto"/>
            <w:vAlign w:val="center"/>
            <w:hideMark/>
          </w:tcPr>
          <w:p w14:paraId="4E40A005" w14:textId="77777777" w:rsidR="00B67D67" w:rsidRPr="00B67D67" w:rsidRDefault="00B67D67" w:rsidP="00B67D67">
            <w:r w:rsidRPr="00B67D67">
              <w:t>Fully compliant with all listed indicators</w:t>
            </w:r>
          </w:p>
        </w:tc>
      </w:tr>
      <w:tr w:rsidR="001C6829" w:rsidRPr="001C6829" w14:paraId="14E3B6C8" w14:textId="77777777" w:rsidTr="001C6829">
        <w:trPr>
          <w:tblCellSpacing w:w="15" w:type="dxa"/>
        </w:trPr>
        <w:tc>
          <w:tcPr>
            <w:tcW w:w="0" w:type="auto"/>
            <w:vAlign w:val="center"/>
            <w:hideMark/>
          </w:tcPr>
          <w:p w14:paraId="7B428CD8" w14:textId="77777777" w:rsidR="00B67D67" w:rsidRPr="00B67D67" w:rsidRDefault="00B67D67" w:rsidP="00B67D67">
            <w:r w:rsidRPr="00B67D67">
              <w:t>1</w:t>
            </w:r>
          </w:p>
        </w:tc>
        <w:tc>
          <w:tcPr>
            <w:tcW w:w="0" w:type="auto"/>
            <w:vAlign w:val="center"/>
            <w:hideMark/>
          </w:tcPr>
          <w:p w14:paraId="432245FC" w14:textId="77777777" w:rsidR="00B67D67" w:rsidRPr="00B67D67" w:rsidRDefault="00B67D67" w:rsidP="00B67D67">
            <w:r w:rsidRPr="00B67D67">
              <w:t>Partially compliant with at least 50% of indicators</w:t>
            </w:r>
          </w:p>
        </w:tc>
      </w:tr>
      <w:tr w:rsidR="001C6829" w:rsidRPr="001C6829" w14:paraId="6FD91251" w14:textId="77777777" w:rsidTr="001C6829">
        <w:trPr>
          <w:tblCellSpacing w:w="15" w:type="dxa"/>
        </w:trPr>
        <w:tc>
          <w:tcPr>
            <w:tcW w:w="0" w:type="auto"/>
            <w:vAlign w:val="center"/>
            <w:hideMark/>
          </w:tcPr>
          <w:p w14:paraId="7EE7CF26" w14:textId="77777777" w:rsidR="00B67D67" w:rsidRPr="00B67D67" w:rsidRDefault="00B67D67" w:rsidP="00B67D67">
            <w:r w:rsidRPr="00B67D67">
              <w:t>0</w:t>
            </w:r>
          </w:p>
        </w:tc>
        <w:tc>
          <w:tcPr>
            <w:tcW w:w="0" w:type="auto"/>
            <w:vAlign w:val="center"/>
            <w:hideMark/>
          </w:tcPr>
          <w:p w14:paraId="1E02E35C" w14:textId="77777777" w:rsidR="00B67D67" w:rsidRPr="00B67D67" w:rsidRDefault="00B67D67" w:rsidP="00B67D67">
            <w:r w:rsidRPr="00B67D67">
              <w:t>Less than 50% compliance or no system in place</w:t>
            </w:r>
          </w:p>
        </w:tc>
      </w:tr>
    </w:tbl>
    <w:p w14:paraId="1A69BF33" w14:textId="77777777" w:rsidR="001C6829" w:rsidRDefault="001C6829" w:rsidP="00B67D67">
      <w:pPr>
        <w:rPr>
          <w:b/>
          <w:bCs/>
        </w:rPr>
      </w:pPr>
    </w:p>
    <w:p w14:paraId="75A09BB8" w14:textId="2744EDF6" w:rsidR="00B67D67" w:rsidRPr="00B67D67" w:rsidRDefault="00B67D67" w:rsidP="00B67D67">
      <w:pPr>
        <w:rPr>
          <w:b/>
          <w:bCs/>
        </w:rPr>
      </w:pPr>
      <w:r w:rsidRPr="00B67D67">
        <w:rPr>
          <w:b/>
          <w:bCs/>
        </w:rPr>
        <w:t>Domain: PACU-5 – Infection Control and Environmental Safety</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11"/>
        <w:gridCol w:w="3715"/>
        <w:gridCol w:w="3627"/>
        <w:gridCol w:w="1397"/>
      </w:tblGrid>
      <w:tr w:rsidR="00A83B42" w:rsidRPr="00B67D67" w14:paraId="3D6D6728" w14:textId="0BC57094" w:rsidTr="00A83B42">
        <w:trPr>
          <w:tblHeader/>
          <w:tblCellSpacing w:w="15" w:type="dxa"/>
        </w:trPr>
        <w:tc>
          <w:tcPr>
            <w:tcW w:w="566" w:type="dxa"/>
          </w:tcPr>
          <w:p w14:paraId="77FC28E4" w14:textId="77777777" w:rsidR="00A83B42" w:rsidRPr="00B67D67" w:rsidRDefault="00A83B42" w:rsidP="00B67D67">
            <w:pPr>
              <w:rPr>
                <w:b/>
                <w:bCs/>
              </w:rPr>
            </w:pPr>
          </w:p>
        </w:tc>
        <w:tc>
          <w:tcPr>
            <w:tcW w:w="3685" w:type="dxa"/>
            <w:vAlign w:val="center"/>
            <w:hideMark/>
          </w:tcPr>
          <w:p w14:paraId="2D82CA12" w14:textId="131717E3" w:rsidR="00A83B42" w:rsidRPr="00B67D67" w:rsidRDefault="00A83B42" w:rsidP="00B67D67">
            <w:pPr>
              <w:rPr>
                <w:b/>
                <w:bCs/>
              </w:rPr>
            </w:pPr>
            <w:r w:rsidRPr="00B67D67">
              <w:rPr>
                <w:b/>
                <w:bCs/>
              </w:rPr>
              <w:t>Indicator</w:t>
            </w:r>
          </w:p>
        </w:tc>
        <w:tc>
          <w:tcPr>
            <w:tcW w:w="3597" w:type="dxa"/>
            <w:vAlign w:val="center"/>
            <w:hideMark/>
          </w:tcPr>
          <w:p w14:paraId="0D8EE17E" w14:textId="77777777" w:rsidR="00A83B42" w:rsidRPr="00B67D67" w:rsidRDefault="00A83B42" w:rsidP="00B67D67">
            <w:pPr>
              <w:rPr>
                <w:b/>
                <w:bCs/>
              </w:rPr>
            </w:pPr>
            <w:r w:rsidRPr="00B67D67">
              <w:rPr>
                <w:b/>
                <w:bCs/>
              </w:rPr>
              <w:t>Means of Verification</w:t>
            </w:r>
          </w:p>
        </w:tc>
        <w:tc>
          <w:tcPr>
            <w:tcW w:w="1352" w:type="dxa"/>
          </w:tcPr>
          <w:p w14:paraId="307CA5EC" w14:textId="1E7DADF0" w:rsidR="00A83B42" w:rsidRPr="00B67D67" w:rsidRDefault="00A83B42" w:rsidP="00B67D67">
            <w:pPr>
              <w:rPr>
                <w:b/>
                <w:bCs/>
              </w:rPr>
            </w:pPr>
            <w:r>
              <w:rPr>
                <w:b/>
                <w:bCs/>
              </w:rPr>
              <w:t>Classification</w:t>
            </w:r>
          </w:p>
        </w:tc>
      </w:tr>
      <w:tr w:rsidR="00A83B42" w:rsidRPr="001C6829" w14:paraId="547D3F6C" w14:textId="38F62581" w:rsidTr="00A83B42">
        <w:trPr>
          <w:tblCellSpacing w:w="15" w:type="dxa"/>
        </w:trPr>
        <w:tc>
          <w:tcPr>
            <w:tcW w:w="566" w:type="dxa"/>
          </w:tcPr>
          <w:p w14:paraId="32218B23" w14:textId="77777777" w:rsidR="00A83B42" w:rsidRPr="00B67D67" w:rsidRDefault="00A83B42" w:rsidP="00FE1AFD">
            <w:pPr>
              <w:pStyle w:val="ListParagraph"/>
              <w:numPr>
                <w:ilvl w:val="0"/>
                <w:numId w:val="142"/>
              </w:numPr>
            </w:pPr>
          </w:p>
        </w:tc>
        <w:tc>
          <w:tcPr>
            <w:tcW w:w="3685" w:type="dxa"/>
            <w:vAlign w:val="center"/>
            <w:hideMark/>
          </w:tcPr>
          <w:p w14:paraId="291B2ED7" w14:textId="1FB9B355" w:rsidR="00A83B42" w:rsidRPr="00B67D67" w:rsidRDefault="00A83B42" w:rsidP="00A83B42">
            <w:r w:rsidRPr="00B67D67">
              <w:t>Hand hygiene and PPE compliance is ensured</w:t>
            </w:r>
          </w:p>
        </w:tc>
        <w:tc>
          <w:tcPr>
            <w:tcW w:w="3597" w:type="dxa"/>
            <w:vAlign w:val="center"/>
            <w:hideMark/>
          </w:tcPr>
          <w:p w14:paraId="12E0C89F" w14:textId="77777777" w:rsidR="00A83B42" w:rsidRPr="00B67D67" w:rsidRDefault="00A83B42" w:rsidP="00A83B42">
            <w:r w:rsidRPr="00B67D67">
              <w:t>Observation, training records, hand hygiene audits</w:t>
            </w:r>
          </w:p>
        </w:tc>
        <w:tc>
          <w:tcPr>
            <w:tcW w:w="1352" w:type="dxa"/>
            <w:shd w:val="clear" w:color="auto" w:fill="FF0000"/>
          </w:tcPr>
          <w:p w14:paraId="56098660" w14:textId="31D4A7D5" w:rsidR="00A83B42" w:rsidRPr="00B67D67" w:rsidRDefault="00A83B42" w:rsidP="00A83B42">
            <w:r w:rsidRPr="00746E16">
              <w:t>Essential</w:t>
            </w:r>
          </w:p>
        </w:tc>
      </w:tr>
      <w:tr w:rsidR="00A83B42" w:rsidRPr="001C6829" w14:paraId="5D317B96" w14:textId="4674F9C6" w:rsidTr="00A83B42">
        <w:trPr>
          <w:tblCellSpacing w:w="15" w:type="dxa"/>
        </w:trPr>
        <w:tc>
          <w:tcPr>
            <w:tcW w:w="566" w:type="dxa"/>
          </w:tcPr>
          <w:p w14:paraId="73BBA575" w14:textId="77777777" w:rsidR="00A83B42" w:rsidRPr="00B67D67" w:rsidRDefault="00A83B42" w:rsidP="00FE1AFD">
            <w:pPr>
              <w:pStyle w:val="ListParagraph"/>
              <w:numPr>
                <w:ilvl w:val="0"/>
                <w:numId w:val="142"/>
              </w:numPr>
            </w:pPr>
          </w:p>
        </w:tc>
        <w:tc>
          <w:tcPr>
            <w:tcW w:w="3685" w:type="dxa"/>
            <w:vAlign w:val="center"/>
            <w:hideMark/>
          </w:tcPr>
          <w:p w14:paraId="63F6ECE5" w14:textId="4BE38D97" w:rsidR="00A83B42" w:rsidRPr="00B67D67" w:rsidRDefault="00A83B42" w:rsidP="00A83B42">
            <w:r w:rsidRPr="00B67D67">
              <w:t>Cleaning of beds, trolleys, and monitors after each patient</w:t>
            </w:r>
          </w:p>
        </w:tc>
        <w:tc>
          <w:tcPr>
            <w:tcW w:w="3597" w:type="dxa"/>
            <w:vAlign w:val="center"/>
            <w:hideMark/>
          </w:tcPr>
          <w:p w14:paraId="12EB0528" w14:textId="77777777" w:rsidR="00A83B42" w:rsidRPr="00B67D67" w:rsidRDefault="00A83B42" w:rsidP="00A83B42">
            <w:r w:rsidRPr="00B67D67">
              <w:t>Cleaning logs, observation</w:t>
            </w:r>
          </w:p>
        </w:tc>
        <w:tc>
          <w:tcPr>
            <w:tcW w:w="1352" w:type="dxa"/>
            <w:shd w:val="clear" w:color="auto" w:fill="FF0000"/>
          </w:tcPr>
          <w:p w14:paraId="109F0629" w14:textId="463771DE" w:rsidR="00A83B42" w:rsidRPr="00B67D67" w:rsidRDefault="00A83B42" w:rsidP="00A83B42">
            <w:r w:rsidRPr="00746E16">
              <w:t>Essential</w:t>
            </w:r>
          </w:p>
        </w:tc>
      </w:tr>
      <w:tr w:rsidR="00A83B42" w:rsidRPr="001C6829" w14:paraId="22A15691" w14:textId="3FBC1595" w:rsidTr="00A83B42">
        <w:trPr>
          <w:tblCellSpacing w:w="15" w:type="dxa"/>
        </w:trPr>
        <w:tc>
          <w:tcPr>
            <w:tcW w:w="566" w:type="dxa"/>
          </w:tcPr>
          <w:p w14:paraId="7B6A7667" w14:textId="77777777" w:rsidR="00A83B42" w:rsidRPr="00B67D67" w:rsidRDefault="00A83B42" w:rsidP="00FE1AFD">
            <w:pPr>
              <w:pStyle w:val="ListParagraph"/>
              <w:numPr>
                <w:ilvl w:val="0"/>
                <w:numId w:val="142"/>
              </w:numPr>
            </w:pPr>
          </w:p>
        </w:tc>
        <w:tc>
          <w:tcPr>
            <w:tcW w:w="3685" w:type="dxa"/>
            <w:vAlign w:val="center"/>
            <w:hideMark/>
          </w:tcPr>
          <w:p w14:paraId="4E5F2233" w14:textId="00C75DE9" w:rsidR="00A83B42" w:rsidRPr="00B67D67" w:rsidRDefault="00A83B42" w:rsidP="00A83B42">
            <w:r w:rsidRPr="00B67D67">
              <w:t>Equipment disinfection protocols are followed</w:t>
            </w:r>
          </w:p>
        </w:tc>
        <w:tc>
          <w:tcPr>
            <w:tcW w:w="3597" w:type="dxa"/>
            <w:vAlign w:val="center"/>
            <w:hideMark/>
          </w:tcPr>
          <w:p w14:paraId="32AFF045" w14:textId="77777777" w:rsidR="00A83B42" w:rsidRPr="00B67D67" w:rsidRDefault="00A83B42" w:rsidP="00A83B42">
            <w:r w:rsidRPr="00B67D67">
              <w:t>SOPs, disinfection checklists</w:t>
            </w:r>
          </w:p>
        </w:tc>
        <w:tc>
          <w:tcPr>
            <w:tcW w:w="1352" w:type="dxa"/>
            <w:shd w:val="clear" w:color="auto" w:fill="FF0000"/>
          </w:tcPr>
          <w:p w14:paraId="2D94C1EF" w14:textId="5818232B" w:rsidR="00A83B42" w:rsidRPr="00B67D67" w:rsidRDefault="00A83B42" w:rsidP="00A83B42">
            <w:r w:rsidRPr="00746E16">
              <w:t>Essential</w:t>
            </w:r>
          </w:p>
        </w:tc>
      </w:tr>
      <w:tr w:rsidR="00A83B42" w:rsidRPr="001C6829" w14:paraId="0F1E2427" w14:textId="3EE0A845" w:rsidTr="00A83B42">
        <w:trPr>
          <w:tblCellSpacing w:w="15" w:type="dxa"/>
        </w:trPr>
        <w:tc>
          <w:tcPr>
            <w:tcW w:w="566" w:type="dxa"/>
          </w:tcPr>
          <w:p w14:paraId="35BED473" w14:textId="77777777" w:rsidR="00A83B42" w:rsidRPr="00B67D67" w:rsidRDefault="00A83B42" w:rsidP="00FE1AFD">
            <w:pPr>
              <w:pStyle w:val="ListParagraph"/>
              <w:numPr>
                <w:ilvl w:val="0"/>
                <w:numId w:val="142"/>
              </w:numPr>
            </w:pPr>
          </w:p>
        </w:tc>
        <w:tc>
          <w:tcPr>
            <w:tcW w:w="3685" w:type="dxa"/>
            <w:vAlign w:val="center"/>
            <w:hideMark/>
          </w:tcPr>
          <w:p w14:paraId="2282C7CD" w14:textId="3E4D478D" w:rsidR="00A83B42" w:rsidRPr="00B67D67" w:rsidRDefault="00A83B42" w:rsidP="00A83B42">
            <w:r w:rsidRPr="00B67D67">
              <w:t>Waste disposal follows biomedical waste management rules</w:t>
            </w:r>
          </w:p>
        </w:tc>
        <w:tc>
          <w:tcPr>
            <w:tcW w:w="3597" w:type="dxa"/>
            <w:vAlign w:val="center"/>
            <w:hideMark/>
          </w:tcPr>
          <w:p w14:paraId="0E37D61F" w14:textId="77777777" w:rsidR="00A83B42" w:rsidRPr="00B67D67" w:rsidRDefault="00A83B42" w:rsidP="00A83B42">
            <w:r w:rsidRPr="00B67D67">
              <w:t>Waste records, bin inspection, waste transport logs</w:t>
            </w:r>
          </w:p>
        </w:tc>
        <w:tc>
          <w:tcPr>
            <w:tcW w:w="1352" w:type="dxa"/>
            <w:shd w:val="clear" w:color="auto" w:fill="FF0000"/>
          </w:tcPr>
          <w:p w14:paraId="4BA42C9E" w14:textId="310A1A70" w:rsidR="00A83B42" w:rsidRPr="00B67D67" w:rsidRDefault="00A83B42" w:rsidP="00A83B42">
            <w:r w:rsidRPr="00746E16">
              <w:t>Essential</w:t>
            </w:r>
          </w:p>
        </w:tc>
      </w:tr>
      <w:tr w:rsidR="00A83B42" w:rsidRPr="001C6829" w14:paraId="0BAA6997" w14:textId="74508329" w:rsidTr="00A83B42">
        <w:trPr>
          <w:tblCellSpacing w:w="15" w:type="dxa"/>
        </w:trPr>
        <w:tc>
          <w:tcPr>
            <w:tcW w:w="566" w:type="dxa"/>
          </w:tcPr>
          <w:p w14:paraId="2B974A72" w14:textId="77777777" w:rsidR="00A83B42" w:rsidRPr="00B67D67" w:rsidRDefault="00A83B42" w:rsidP="00FE1AFD">
            <w:pPr>
              <w:pStyle w:val="ListParagraph"/>
              <w:numPr>
                <w:ilvl w:val="0"/>
                <w:numId w:val="142"/>
              </w:numPr>
            </w:pPr>
          </w:p>
        </w:tc>
        <w:tc>
          <w:tcPr>
            <w:tcW w:w="3685" w:type="dxa"/>
            <w:vAlign w:val="center"/>
            <w:hideMark/>
          </w:tcPr>
          <w:p w14:paraId="125DAB30" w14:textId="74E90CA7" w:rsidR="00A83B42" w:rsidRPr="00B67D67" w:rsidRDefault="00A83B42" w:rsidP="00B67D67">
            <w:r w:rsidRPr="00B67D67">
              <w:t>Surveillance of post-operative infections is documented</w:t>
            </w:r>
          </w:p>
        </w:tc>
        <w:tc>
          <w:tcPr>
            <w:tcW w:w="3597" w:type="dxa"/>
            <w:vAlign w:val="center"/>
            <w:hideMark/>
          </w:tcPr>
          <w:p w14:paraId="2E7CFAB3" w14:textId="77777777" w:rsidR="00A83B42" w:rsidRPr="00B67D67" w:rsidRDefault="00A83B42" w:rsidP="00B67D67">
            <w:r w:rsidRPr="00B67D67">
              <w:t>Infection control logs, surgical audit reports</w:t>
            </w:r>
          </w:p>
        </w:tc>
        <w:tc>
          <w:tcPr>
            <w:tcW w:w="1352" w:type="dxa"/>
            <w:shd w:val="clear" w:color="auto" w:fill="FFFF00"/>
          </w:tcPr>
          <w:p w14:paraId="4FC4ACF6" w14:textId="48270083" w:rsidR="00A83B42" w:rsidRPr="00B67D67" w:rsidRDefault="00A83B42" w:rsidP="00A83B42">
            <w:r>
              <w:t>Desirable</w:t>
            </w:r>
          </w:p>
        </w:tc>
      </w:tr>
    </w:tbl>
    <w:p w14:paraId="23A1810D" w14:textId="77777777" w:rsidR="00B67D67" w:rsidRPr="00B67D67" w:rsidRDefault="00B67D67" w:rsidP="00B67D67">
      <w:pPr>
        <w:rPr>
          <w:b/>
          <w:bCs/>
        </w:rPr>
      </w:pPr>
      <w:r w:rsidRPr="00B67D67">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1C6829" w:rsidRPr="00B67D67" w14:paraId="7FE24724" w14:textId="77777777" w:rsidTr="001C6829">
        <w:trPr>
          <w:tblHeader/>
          <w:tblCellSpacing w:w="15" w:type="dxa"/>
        </w:trPr>
        <w:tc>
          <w:tcPr>
            <w:tcW w:w="0" w:type="auto"/>
            <w:vAlign w:val="center"/>
            <w:hideMark/>
          </w:tcPr>
          <w:p w14:paraId="05E0963C" w14:textId="77777777" w:rsidR="00B67D67" w:rsidRPr="00B67D67" w:rsidRDefault="00B67D67" w:rsidP="00B67D67">
            <w:pPr>
              <w:rPr>
                <w:b/>
                <w:bCs/>
              </w:rPr>
            </w:pPr>
            <w:r w:rsidRPr="00B67D67">
              <w:rPr>
                <w:b/>
                <w:bCs/>
              </w:rPr>
              <w:t>Score</w:t>
            </w:r>
          </w:p>
        </w:tc>
        <w:tc>
          <w:tcPr>
            <w:tcW w:w="0" w:type="auto"/>
            <w:vAlign w:val="center"/>
            <w:hideMark/>
          </w:tcPr>
          <w:p w14:paraId="13F02C5A" w14:textId="77777777" w:rsidR="00B67D67" w:rsidRPr="00B67D67" w:rsidRDefault="00B67D67" w:rsidP="00B67D67">
            <w:pPr>
              <w:rPr>
                <w:b/>
                <w:bCs/>
              </w:rPr>
            </w:pPr>
            <w:r w:rsidRPr="00B67D67">
              <w:rPr>
                <w:b/>
                <w:bCs/>
              </w:rPr>
              <w:t>Description</w:t>
            </w:r>
          </w:p>
        </w:tc>
      </w:tr>
      <w:tr w:rsidR="001C6829" w:rsidRPr="001C6829" w14:paraId="23B50133" w14:textId="77777777" w:rsidTr="001C6829">
        <w:trPr>
          <w:tblCellSpacing w:w="15" w:type="dxa"/>
        </w:trPr>
        <w:tc>
          <w:tcPr>
            <w:tcW w:w="0" w:type="auto"/>
            <w:vAlign w:val="center"/>
            <w:hideMark/>
          </w:tcPr>
          <w:p w14:paraId="26D0371A" w14:textId="77777777" w:rsidR="00B67D67" w:rsidRPr="00B67D67" w:rsidRDefault="00B67D67" w:rsidP="00B67D67">
            <w:r w:rsidRPr="00B67D67">
              <w:t>2</w:t>
            </w:r>
          </w:p>
        </w:tc>
        <w:tc>
          <w:tcPr>
            <w:tcW w:w="0" w:type="auto"/>
            <w:vAlign w:val="center"/>
            <w:hideMark/>
          </w:tcPr>
          <w:p w14:paraId="1CDEA036" w14:textId="77777777" w:rsidR="00B67D67" w:rsidRPr="00B67D67" w:rsidRDefault="00B67D67" w:rsidP="00B67D67">
            <w:r w:rsidRPr="00B67D67">
              <w:t>Fully compliant with all listed indicators</w:t>
            </w:r>
          </w:p>
        </w:tc>
      </w:tr>
      <w:tr w:rsidR="001C6829" w:rsidRPr="001C6829" w14:paraId="1218FEE3" w14:textId="77777777" w:rsidTr="001C6829">
        <w:trPr>
          <w:tblCellSpacing w:w="15" w:type="dxa"/>
        </w:trPr>
        <w:tc>
          <w:tcPr>
            <w:tcW w:w="0" w:type="auto"/>
            <w:vAlign w:val="center"/>
            <w:hideMark/>
          </w:tcPr>
          <w:p w14:paraId="71FBC33D" w14:textId="77777777" w:rsidR="00B67D67" w:rsidRPr="00B67D67" w:rsidRDefault="00B67D67" w:rsidP="00B67D67">
            <w:r w:rsidRPr="00B67D67">
              <w:t>1</w:t>
            </w:r>
          </w:p>
        </w:tc>
        <w:tc>
          <w:tcPr>
            <w:tcW w:w="0" w:type="auto"/>
            <w:vAlign w:val="center"/>
            <w:hideMark/>
          </w:tcPr>
          <w:p w14:paraId="627DE076" w14:textId="77777777" w:rsidR="00B67D67" w:rsidRPr="00B67D67" w:rsidRDefault="00B67D67" w:rsidP="00B67D67">
            <w:r w:rsidRPr="00B67D67">
              <w:t>Partially compliant with at least 50% of indicators</w:t>
            </w:r>
          </w:p>
        </w:tc>
      </w:tr>
      <w:tr w:rsidR="001C6829" w:rsidRPr="001C6829" w14:paraId="3FE2EB28" w14:textId="77777777" w:rsidTr="001C6829">
        <w:trPr>
          <w:tblCellSpacing w:w="15" w:type="dxa"/>
        </w:trPr>
        <w:tc>
          <w:tcPr>
            <w:tcW w:w="0" w:type="auto"/>
            <w:vAlign w:val="center"/>
            <w:hideMark/>
          </w:tcPr>
          <w:p w14:paraId="63F71325" w14:textId="77777777" w:rsidR="00B67D67" w:rsidRPr="00B67D67" w:rsidRDefault="00B67D67" w:rsidP="00B67D67">
            <w:r w:rsidRPr="00B67D67">
              <w:t>0</w:t>
            </w:r>
          </w:p>
        </w:tc>
        <w:tc>
          <w:tcPr>
            <w:tcW w:w="0" w:type="auto"/>
            <w:vAlign w:val="center"/>
            <w:hideMark/>
          </w:tcPr>
          <w:p w14:paraId="18A653A0" w14:textId="77777777" w:rsidR="00B67D67" w:rsidRPr="00B67D67" w:rsidRDefault="00B67D67" w:rsidP="00B67D67">
            <w:r w:rsidRPr="00B67D67">
              <w:t>Less than 50% compliance or no system in place</w:t>
            </w:r>
          </w:p>
        </w:tc>
      </w:tr>
    </w:tbl>
    <w:p w14:paraId="7F6422B0" w14:textId="05DB3696" w:rsidR="00B67D67" w:rsidRPr="00A83B42" w:rsidRDefault="00B67D67" w:rsidP="00B67D67">
      <w:pPr>
        <w:rPr>
          <w:color w:val="FF0000"/>
        </w:rPr>
      </w:pPr>
    </w:p>
    <w:p w14:paraId="3F93ACE1" w14:textId="77777777" w:rsidR="00B67D67" w:rsidRPr="00B67D67" w:rsidRDefault="00B67D67" w:rsidP="00B67D67">
      <w:pPr>
        <w:rPr>
          <w:b/>
          <w:bCs/>
        </w:rPr>
      </w:pPr>
      <w:r w:rsidRPr="00B67D67">
        <w:rPr>
          <w:b/>
          <w:bCs/>
        </w:rPr>
        <w:t>Classification of PACU Standards (Based on WHO Patient Safety Framework)</w:t>
      </w:r>
    </w:p>
    <w:p w14:paraId="1F5BFFCB" w14:textId="679D520B" w:rsidR="00B67D67" w:rsidRPr="00B67D67" w:rsidRDefault="00B67D67" w:rsidP="001C6829">
      <w:pPr>
        <w:ind w:firstLine="720"/>
        <w:rPr>
          <w:b/>
          <w:bCs/>
        </w:rPr>
      </w:pPr>
      <w:r w:rsidRPr="00B67D67">
        <w:rPr>
          <w:b/>
          <w:bCs/>
        </w:rPr>
        <w:t>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382"/>
      </w:tblGrid>
      <w:tr w:rsidR="001C6829" w:rsidRPr="00B67D67" w14:paraId="1FB77A2F" w14:textId="77777777" w:rsidTr="001C6829">
        <w:trPr>
          <w:tblHeader/>
          <w:tblCellSpacing w:w="15" w:type="dxa"/>
        </w:trPr>
        <w:tc>
          <w:tcPr>
            <w:tcW w:w="0" w:type="auto"/>
            <w:vAlign w:val="center"/>
            <w:hideMark/>
          </w:tcPr>
          <w:p w14:paraId="2770D03C" w14:textId="77777777" w:rsidR="00B67D67" w:rsidRPr="00B67D67" w:rsidRDefault="00B67D67" w:rsidP="00B67D67">
            <w:pPr>
              <w:rPr>
                <w:b/>
                <w:bCs/>
              </w:rPr>
            </w:pPr>
            <w:r w:rsidRPr="00B67D67">
              <w:rPr>
                <w:b/>
                <w:bCs/>
              </w:rPr>
              <w:t>Domain Code</w:t>
            </w:r>
          </w:p>
        </w:tc>
        <w:tc>
          <w:tcPr>
            <w:tcW w:w="0" w:type="auto"/>
            <w:vAlign w:val="center"/>
            <w:hideMark/>
          </w:tcPr>
          <w:p w14:paraId="2DF15E32" w14:textId="77777777" w:rsidR="00B67D67" w:rsidRPr="00B67D67" w:rsidRDefault="00B67D67" w:rsidP="00B67D67">
            <w:pPr>
              <w:rPr>
                <w:b/>
                <w:bCs/>
              </w:rPr>
            </w:pPr>
            <w:r w:rsidRPr="00B67D67">
              <w:rPr>
                <w:b/>
                <w:bCs/>
              </w:rPr>
              <w:t>Title</w:t>
            </w:r>
          </w:p>
        </w:tc>
      </w:tr>
      <w:tr w:rsidR="001C6829" w:rsidRPr="00B67D67" w14:paraId="0DD27F48" w14:textId="77777777" w:rsidTr="001C6829">
        <w:trPr>
          <w:tblCellSpacing w:w="15" w:type="dxa"/>
        </w:trPr>
        <w:tc>
          <w:tcPr>
            <w:tcW w:w="0" w:type="auto"/>
            <w:vAlign w:val="center"/>
            <w:hideMark/>
          </w:tcPr>
          <w:p w14:paraId="5CD724A1" w14:textId="77777777" w:rsidR="00B67D67" w:rsidRPr="00B67D67" w:rsidRDefault="00B67D67" w:rsidP="00B67D67">
            <w:pPr>
              <w:rPr>
                <w:b/>
                <w:bCs/>
              </w:rPr>
            </w:pPr>
            <w:r w:rsidRPr="00B67D67">
              <w:rPr>
                <w:b/>
                <w:bCs/>
              </w:rPr>
              <w:t>PACU-2</w:t>
            </w:r>
          </w:p>
        </w:tc>
        <w:tc>
          <w:tcPr>
            <w:tcW w:w="0" w:type="auto"/>
            <w:vAlign w:val="center"/>
            <w:hideMark/>
          </w:tcPr>
          <w:p w14:paraId="44A5203C" w14:textId="77777777" w:rsidR="00B67D67" w:rsidRPr="00B67D67" w:rsidRDefault="00B67D67" w:rsidP="00B67D67">
            <w:pPr>
              <w:rPr>
                <w:b/>
                <w:bCs/>
              </w:rPr>
            </w:pPr>
            <w:r w:rsidRPr="00B67D67">
              <w:rPr>
                <w:b/>
                <w:bCs/>
              </w:rPr>
              <w:t>Equipment and Monitoring</w:t>
            </w:r>
          </w:p>
        </w:tc>
      </w:tr>
      <w:tr w:rsidR="001C6829" w:rsidRPr="00B67D67" w14:paraId="1881DE78" w14:textId="77777777" w:rsidTr="001C6829">
        <w:trPr>
          <w:tblCellSpacing w:w="15" w:type="dxa"/>
        </w:trPr>
        <w:tc>
          <w:tcPr>
            <w:tcW w:w="0" w:type="auto"/>
            <w:vAlign w:val="center"/>
            <w:hideMark/>
          </w:tcPr>
          <w:p w14:paraId="5F69ACB2" w14:textId="77777777" w:rsidR="00B67D67" w:rsidRPr="00B67D67" w:rsidRDefault="00B67D67" w:rsidP="00B67D67">
            <w:pPr>
              <w:rPr>
                <w:b/>
                <w:bCs/>
              </w:rPr>
            </w:pPr>
            <w:r w:rsidRPr="00B67D67">
              <w:rPr>
                <w:b/>
                <w:bCs/>
              </w:rPr>
              <w:t>PACU-3</w:t>
            </w:r>
          </w:p>
        </w:tc>
        <w:tc>
          <w:tcPr>
            <w:tcW w:w="0" w:type="auto"/>
            <w:vAlign w:val="center"/>
            <w:hideMark/>
          </w:tcPr>
          <w:p w14:paraId="741303B3" w14:textId="77777777" w:rsidR="00B67D67" w:rsidRPr="00B67D67" w:rsidRDefault="00B67D67" w:rsidP="00B67D67">
            <w:pPr>
              <w:rPr>
                <w:b/>
                <w:bCs/>
              </w:rPr>
            </w:pPr>
            <w:r w:rsidRPr="00B67D67">
              <w:rPr>
                <w:b/>
                <w:bCs/>
              </w:rPr>
              <w:t>Staffing and Training</w:t>
            </w:r>
          </w:p>
        </w:tc>
      </w:tr>
      <w:tr w:rsidR="001C6829" w:rsidRPr="00B67D67" w14:paraId="79158AB2" w14:textId="77777777" w:rsidTr="001C6829">
        <w:trPr>
          <w:tblCellSpacing w:w="15" w:type="dxa"/>
        </w:trPr>
        <w:tc>
          <w:tcPr>
            <w:tcW w:w="0" w:type="auto"/>
            <w:vAlign w:val="center"/>
            <w:hideMark/>
          </w:tcPr>
          <w:p w14:paraId="49405F8F" w14:textId="77777777" w:rsidR="00B67D67" w:rsidRPr="00B67D67" w:rsidRDefault="00B67D67" w:rsidP="00B67D67">
            <w:pPr>
              <w:rPr>
                <w:b/>
                <w:bCs/>
              </w:rPr>
            </w:pPr>
            <w:r w:rsidRPr="00B67D67">
              <w:rPr>
                <w:b/>
                <w:bCs/>
              </w:rPr>
              <w:t>PACU-4</w:t>
            </w:r>
          </w:p>
        </w:tc>
        <w:tc>
          <w:tcPr>
            <w:tcW w:w="0" w:type="auto"/>
            <w:vAlign w:val="center"/>
            <w:hideMark/>
          </w:tcPr>
          <w:p w14:paraId="459ED31B" w14:textId="77777777" w:rsidR="00B67D67" w:rsidRPr="00B67D67" w:rsidRDefault="00B67D67" w:rsidP="00B67D67">
            <w:pPr>
              <w:rPr>
                <w:b/>
                <w:bCs/>
              </w:rPr>
            </w:pPr>
            <w:r w:rsidRPr="00B67D67">
              <w:rPr>
                <w:b/>
                <w:bCs/>
              </w:rPr>
              <w:t>Patient Monitoring and Safety Protocols</w:t>
            </w:r>
          </w:p>
        </w:tc>
      </w:tr>
      <w:tr w:rsidR="001C6829" w:rsidRPr="00B67D67" w14:paraId="688C8591" w14:textId="77777777" w:rsidTr="001C6829">
        <w:trPr>
          <w:tblCellSpacing w:w="15" w:type="dxa"/>
        </w:trPr>
        <w:tc>
          <w:tcPr>
            <w:tcW w:w="0" w:type="auto"/>
            <w:vAlign w:val="center"/>
            <w:hideMark/>
          </w:tcPr>
          <w:p w14:paraId="4A76D157" w14:textId="77777777" w:rsidR="00B67D67" w:rsidRPr="00B67D67" w:rsidRDefault="00B67D67" w:rsidP="00B67D67">
            <w:pPr>
              <w:rPr>
                <w:b/>
                <w:bCs/>
              </w:rPr>
            </w:pPr>
            <w:r w:rsidRPr="00B67D67">
              <w:rPr>
                <w:b/>
                <w:bCs/>
              </w:rPr>
              <w:t>PACU-5</w:t>
            </w:r>
          </w:p>
        </w:tc>
        <w:tc>
          <w:tcPr>
            <w:tcW w:w="0" w:type="auto"/>
            <w:vAlign w:val="center"/>
            <w:hideMark/>
          </w:tcPr>
          <w:p w14:paraId="4B49C80D" w14:textId="77777777" w:rsidR="00B67D67" w:rsidRPr="00B67D67" w:rsidRDefault="00B67D67" w:rsidP="00B67D67">
            <w:pPr>
              <w:rPr>
                <w:b/>
                <w:bCs/>
              </w:rPr>
            </w:pPr>
            <w:r w:rsidRPr="00B67D67">
              <w:rPr>
                <w:b/>
                <w:bCs/>
              </w:rPr>
              <w:t>Infection Control and Environmental Safety</w:t>
            </w:r>
          </w:p>
        </w:tc>
      </w:tr>
    </w:tbl>
    <w:p w14:paraId="71ED0CA0" w14:textId="4669DA97" w:rsidR="00B67D67" w:rsidRPr="00B67D67" w:rsidRDefault="00B67D67" w:rsidP="001C6829">
      <w:pPr>
        <w:ind w:firstLine="720"/>
        <w:rPr>
          <w:b/>
          <w:bCs/>
        </w:rPr>
      </w:pPr>
      <w:r w:rsidRPr="00B67D67">
        <w:rPr>
          <w:b/>
          <w:bCs/>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083"/>
      </w:tblGrid>
      <w:tr w:rsidR="001C6829" w:rsidRPr="00B67D67" w14:paraId="38846106" w14:textId="77777777" w:rsidTr="001C6829">
        <w:trPr>
          <w:tblHeader/>
          <w:tblCellSpacing w:w="15" w:type="dxa"/>
        </w:trPr>
        <w:tc>
          <w:tcPr>
            <w:tcW w:w="0" w:type="auto"/>
            <w:vAlign w:val="center"/>
            <w:hideMark/>
          </w:tcPr>
          <w:p w14:paraId="2E0A471E" w14:textId="77777777" w:rsidR="00B67D67" w:rsidRPr="00B67D67" w:rsidRDefault="00B67D67" w:rsidP="00B67D67">
            <w:pPr>
              <w:rPr>
                <w:b/>
                <w:bCs/>
              </w:rPr>
            </w:pPr>
            <w:r w:rsidRPr="00B67D67">
              <w:rPr>
                <w:b/>
                <w:bCs/>
              </w:rPr>
              <w:t>Domain Code</w:t>
            </w:r>
          </w:p>
        </w:tc>
        <w:tc>
          <w:tcPr>
            <w:tcW w:w="0" w:type="auto"/>
            <w:vAlign w:val="center"/>
            <w:hideMark/>
          </w:tcPr>
          <w:p w14:paraId="5B572070" w14:textId="77777777" w:rsidR="00B67D67" w:rsidRPr="00B67D67" w:rsidRDefault="00B67D67" w:rsidP="00B67D67">
            <w:pPr>
              <w:rPr>
                <w:b/>
                <w:bCs/>
              </w:rPr>
            </w:pPr>
            <w:r w:rsidRPr="00B67D67">
              <w:rPr>
                <w:b/>
                <w:bCs/>
              </w:rPr>
              <w:t>Title</w:t>
            </w:r>
          </w:p>
        </w:tc>
      </w:tr>
      <w:tr w:rsidR="001C6829" w:rsidRPr="00B67D67" w14:paraId="2C5482C4" w14:textId="77777777" w:rsidTr="001C6829">
        <w:trPr>
          <w:tblCellSpacing w:w="15" w:type="dxa"/>
        </w:trPr>
        <w:tc>
          <w:tcPr>
            <w:tcW w:w="0" w:type="auto"/>
            <w:vAlign w:val="center"/>
            <w:hideMark/>
          </w:tcPr>
          <w:p w14:paraId="498AF214" w14:textId="77777777" w:rsidR="00B67D67" w:rsidRPr="00B67D67" w:rsidRDefault="00B67D67" w:rsidP="00B67D67">
            <w:pPr>
              <w:rPr>
                <w:b/>
                <w:bCs/>
              </w:rPr>
            </w:pPr>
            <w:r w:rsidRPr="00B67D67">
              <w:rPr>
                <w:b/>
                <w:bCs/>
              </w:rPr>
              <w:t>PACU-1</w:t>
            </w:r>
          </w:p>
        </w:tc>
        <w:tc>
          <w:tcPr>
            <w:tcW w:w="0" w:type="auto"/>
            <w:vAlign w:val="center"/>
            <w:hideMark/>
          </w:tcPr>
          <w:p w14:paraId="7275CD5E" w14:textId="77777777" w:rsidR="00B67D67" w:rsidRPr="00B67D67" w:rsidRDefault="00B67D67" w:rsidP="00B67D67">
            <w:pPr>
              <w:rPr>
                <w:b/>
                <w:bCs/>
              </w:rPr>
            </w:pPr>
            <w:r w:rsidRPr="00B67D67">
              <w:rPr>
                <w:b/>
                <w:bCs/>
              </w:rPr>
              <w:t>Infrastructure and Physical Environment</w:t>
            </w:r>
          </w:p>
        </w:tc>
      </w:tr>
    </w:tbl>
    <w:p w14:paraId="4129572B" w14:textId="51DE6732" w:rsidR="00B67D67" w:rsidRPr="00B67D67" w:rsidRDefault="00B67D67" w:rsidP="001C6829">
      <w:pPr>
        <w:ind w:firstLine="720"/>
        <w:rPr>
          <w:b/>
          <w:bCs/>
        </w:rPr>
      </w:pPr>
      <w:r w:rsidRPr="00B67D67">
        <w:rPr>
          <w:b/>
          <w:bCs/>
        </w:rPr>
        <w:t>Developmental Standards</w:t>
      </w:r>
    </w:p>
    <w:p w14:paraId="6A01EEC6" w14:textId="77777777" w:rsidR="00B67D67" w:rsidRPr="00B67D67" w:rsidRDefault="00B67D67" w:rsidP="00B67D67">
      <w:pPr>
        <w:rPr>
          <w:b/>
          <w:bCs/>
        </w:rPr>
      </w:pPr>
      <w:r w:rsidRPr="00B67D67">
        <w:rPr>
          <w:b/>
          <w:bCs/>
        </w:rPr>
        <w:t>Currently, no domains are classified as developmental. Future enhancements may include:</w:t>
      </w:r>
    </w:p>
    <w:p w14:paraId="6732202F" w14:textId="77777777" w:rsidR="00B67D67" w:rsidRPr="00B67D67" w:rsidRDefault="00B67D67" w:rsidP="00FE1AFD">
      <w:pPr>
        <w:numPr>
          <w:ilvl w:val="0"/>
          <w:numId w:val="17"/>
        </w:numPr>
        <w:rPr>
          <w:b/>
          <w:bCs/>
        </w:rPr>
      </w:pPr>
      <w:r w:rsidRPr="00B67D67">
        <w:rPr>
          <w:b/>
          <w:bCs/>
        </w:rPr>
        <w:lastRenderedPageBreak/>
        <w:t>Integration of PACU monitoring with digital HIS</w:t>
      </w:r>
    </w:p>
    <w:p w14:paraId="09098764" w14:textId="77777777" w:rsidR="00B67D67" w:rsidRPr="00B67D67" w:rsidRDefault="00B67D67" w:rsidP="00FE1AFD">
      <w:pPr>
        <w:numPr>
          <w:ilvl w:val="0"/>
          <w:numId w:val="17"/>
        </w:numPr>
        <w:rPr>
          <w:b/>
          <w:bCs/>
        </w:rPr>
      </w:pPr>
      <w:r w:rsidRPr="00B67D67">
        <w:rPr>
          <w:b/>
          <w:bCs/>
        </w:rPr>
        <w:t>Remote vital sign telemetry to anesthesia workstations</w:t>
      </w:r>
    </w:p>
    <w:p w14:paraId="4D9BB269" w14:textId="77777777" w:rsidR="00B67D67" w:rsidRPr="00B67D67" w:rsidRDefault="00B67D67" w:rsidP="00FE1AFD">
      <w:pPr>
        <w:numPr>
          <w:ilvl w:val="0"/>
          <w:numId w:val="17"/>
        </w:numPr>
        <w:rPr>
          <w:b/>
          <w:bCs/>
        </w:rPr>
      </w:pPr>
      <w:r w:rsidRPr="00B67D67">
        <w:rPr>
          <w:b/>
          <w:bCs/>
        </w:rPr>
        <w:t>Automated discharge scoring systems</w:t>
      </w:r>
    </w:p>
    <w:p w14:paraId="691850FD" w14:textId="45B1A8A3" w:rsidR="00B67D67" w:rsidRPr="00B67D67" w:rsidRDefault="00B67D67" w:rsidP="00B67D67">
      <w:pPr>
        <w:rPr>
          <w:b/>
          <w:bCs/>
          <w:color w:val="FF0000"/>
        </w:rPr>
      </w:pPr>
    </w:p>
    <w:p w14:paraId="64E7FADC" w14:textId="77777777" w:rsidR="00B67D67" w:rsidRPr="00B67D67" w:rsidRDefault="00B67D67" w:rsidP="00B67D67">
      <w:pPr>
        <w:rPr>
          <w:b/>
          <w:bCs/>
        </w:rPr>
      </w:pPr>
      <w:r w:rsidRPr="00B67D67">
        <w:rPr>
          <w:b/>
          <w:bCs/>
        </w:rPr>
        <w:t>References</w:t>
      </w:r>
    </w:p>
    <w:p w14:paraId="328FBAEA" w14:textId="77777777" w:rsidR="00B67D67" w:rsidRPr="00B67D67" w:rsidRDefault="00B67D67" w:rsidP="00FE1AFD">
      <w:pPr>
        <w:numPr>
          <w:ilvl w:val="0"/>
          <w:numId w:val="18"/>
        </w:numPr>
      </w:pPr>
      <w:r w:rsidRPr="00B67D67">
        <w:t xml:space="preserve">WHO (2021) – </w:t>
      </w:r>
      <w:r w:rsidRPr="00B67D67">
        <w:rPr>
          <w:i/>
          <w:iCs/>
        </w:rPr>
        <w:t>Surgical Care Systems Strengthening: Developing PACUs</w:t>
      </w:r>
    </w:p>
    <w:p w14:paraId="4F02798D" w14:textId="65DEC095" w:rsidR="00B67D67" w:rsidRPr="00B67D67" w:rsidRDefault="00B67D67" w:rsidP="00FE1AFD">
      <w:pPr>
        <w:numPr>
          <w:ilvl w:val="0"/>
          <w:numId w:val="18"/>
        </w:numPr>
      </w:pPr>
      <w:r w:rsidRPr="00B67D67">
        <w:t xml:space="preserve">American Society of Anesthesiologists (ASA) – </w:t>
      </w:r>
      <w:r w:rsidRPr="00B67D67">
        <w:rPr>
          <w:i/>
          <w:iCs/>
        </w:rPr>
        <w:t xml:space="preserve">Standards for </w:t>
      </w:r>
      <w:r w:rsidR="001B0D3D" w:rsidRPr="00B67D67">
        <w:rPr>
          <w:i/>
          <w:iCs/>
        </w:rPr>
        <w:t>Post anesthesia</w:t>
      </w:r>
      <w:r w:rsidRPr="00B67D67">
        <w:rPr>
          <w:i/>
          <w:iCs/>
        </w:rPr>
        <w:t xml:space="preserve"> Care</w:t>
      </w:r>
    </w:p>
    <w:p w14:paraId="2CFDE832" w14:textId="77777777" w:rsidR="00B67D67" w:rsidRPr="00B67D67" w:rsidRDefault="00B67D67" w:rsidP="00FE1AFD">
      <w:pPr>
        <w:numPr>
          <w:ilvl w:val="0"/>
          <w:numId w:val="18"/>
        </w:numPr>
      </w:pPr>
      <w:r w:rsidRPr="00B67D67">
        <w:t xml:space="preserve">Aldrete JA (1995) – </w:t>
      </w:r>
      <w:r w:rsidRPr="00B67D67">
        <w:rPr>
          <w:i/>
          <w:iCs/>
        </w:rPr>
        <w:t>The Aldrete Scoring System for PACU Discharge</w:t>
      </w:r>
    </w:p>
    <w:p w14:paraId="23C19511" w14:textId="77777777" w:rsidR="00B67D67" w:rsidRPr="00B67D67" w:rsidRDefault="00B67D67" w:rsidP="00FE1AFD">
      <w:pPr>
        <w:numPr>
          <w:ilvl w:val="0"/>
          <w:numId w:val="18"/>
        </w:numPr>
      </w:pPr>
      <w:r w:rsidRPr="00B67D67">
        <w:t xml:space="preserve">CDC (2023) – </w:t>
      </w:r>
      <w:r w:rsidRPr="00B67D67">
        <w:rPr>
          <w:i/>
          <w:iCs/>
        </w:rPr>
        <w:t>Guidelines for Infection Control in Post-Operative Care</w:t>
      </w:r>
    </w:p>
    <w:p w14:paraId="54806AEA" w14:textId="77777777" w:rsidR="00B67D67" w:rsidRPr="00B67D67" w:rsidRDefault="00B67D67" w:rsidP="00FE1AFD">
      <w:pPr>
        <w:numPr>
          <w:ilvl w:val="0"/>
          <w:numId w:val="18"/>
        </w:numPr>
      </w:pPr>
      <w:r w:rsidRPr="00B67D67">
        <w:t xml:space="preserve">Royal College of Anaesthetists (UK) – </w:t>
      </w:r>
      <w:r w:rsidRPr="00B67D67">
        <w:rPr>
          <w:i/>
          <w:iCs/>
        </w:rPr>
        <w:t>Guidelines for the Provision of Anaesthetic Services</w:t>
      </w:r>
    </w:p>
    <w:p w14:paraId="5D92869F" w14:textId="77777777" w:rsidR="00B67D67" w:rsidRPr="00B67D67" w:rsidRDefault="00B67D67" w:rsidP="00B67D67">
      <w:r w:rsidRPr="00B67D67">
        <w:rPr>
          <w:i/>
          <w:iCs/>
        </w:rPr>
        <w:t>These references support safe, effective, and standardized post-anaesthesia care aligned with global best practices.</w:t>
      </w:r>
    </w:p>
    <w:p w14:paraId="5EC27BD8" w14:textId="77777777" w:rsidR="00900E1C" w:rsidRDefault="00900E1C" w:rsidP="00CC4924">
      <w:pPr>
        <w:rPr>
          <w:b/>
          <w:bCs/>
          <w:color w:val="FF0000"/>
        </w:rPr>
      </w:pPr>
    </w:p>
    <w:p w14:paraId="7E21B041" w14:textId="77777777" w:rsidR="00F86F88" w:rsidRPr="00F86F88" w:rsidRDefault="00F86F88" w:rsidP="00FE1AFD">
      <w:pPr>
        <w:pStyle w:val="ListParagraph"/>
        <w:numPr>
          <w:ilvl w:val="1"/>
          <w:numId w:val="79"/>
        </w:numPr>
        <w:ind w:left="180" w:hanging="270"/>
        <w:rPr>
          <w:b/>
          <w:bCs/>
          <w:sz w:val="32"/>
          <w:szCs w:val="32"/>
          <w:highlight w:val="lightGray"/>
        </w:rPr>
      </w:pPr>
      <w:r w:rsidRPr="00F86F88">
        <w:rPr>
          <w:b/>
          <w:bCs/>
          <w:sz w:val="32"/>
          <w:szCs w:val="32"/>
          <w:highlight w:val="lightGray"/>
        </w:rPr>
        <w:t>Blood Bank and Transfusion Services Standards for Category I Hospitals</w:t>
      </w:r>
    </w:p>
    <w:p w14:paraId="6D73B621" w14:textId="77777777" w:rsidR="00F86F88" w:rsidRPr="00F86F88" w:rsidRDefault="00F86F88" w:rsidP="00F86F88">
      <w:pPr>
        <w:rPr>
          <w:b/>
          <w:bCs/>
        </w:rPr>
      </w:pPr>
      <w:r w:rsidRPr="00F86F88">
        <w:rPr>
          <w:b/>
          <w:bCs/>
        </w:rPr>
        <w:t>Domain: BBT-1 – Infrastructure and Environment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02"/>
        <w:gridCol w:w="4277"/>
        <w:gridCol w:w="3074"/>
        <w:gridCol w:w="1397"/>
      </w:tblGrid>
      <w:tr w:rsidR="003D748C" w:rsidRPr="00F86F88" w14:paraId="332462D8" w14:textId="32EABF84" w:rsidTr="003D748C">
        <w:trPr>
          <w:tblHeader/>
          <w:tblCellSpacing w:w="15" w:type="dxa"/>
        </w:trPr>
        <w:tc>
          <w:tcPr>
            <w:tcW w:w="580" w:type="dxa"/>
          </w:tcPr>
          <w:p w14:paraId="6E05C961" w14:textId="77777777" w:rsidR="003D748C" w:rsidRPr="00F86F88" w:rsidRDefault="003D748C" w:rsidP="00F86F88">
            <w:pPr>
              <w:rPr>
                <w:b/>
                <w:bCs/>
              </w:rPr>
            </w:pPr>
          </w:p>
        </w:tc>
        <w:tc>
          <w:tcPr>
            <w:tcW w:w="4380" w:type="dxa"/>
            <w:vAlign w:val="center"/>
            <w:hideMark/>
          </w:tcPr>
          <w:p w14:paraId="0B1F0E65" w14:textId="06AB2060" w:rsidR="003D748C" w:rsidRPr="00F86F88" w:rsidRDefault="003D748C" w:rsidP="00F86F88">
            <w:pPr>
              <w:rPr>
                <w:b/>
                <w:bCs/>
              </w:rPr>
            </w:pPr>
            <w:r w:rsidRPr="00F86F88">
              <w:rPr>
                <w:b/>
                <w:bCs/>
              </w:rPr>
              <w:t>Indicator</w:t>
            </w:r>
          </w:p>
        </w:tc>
        <w:tc>
          <w:tcPr>
            <w:tcW w:w="3120" w:type="dxa"/>
            <w:vAlign w:val="center"/>
            <w:hideMark/>
          </w:tcPr>
          <w:p w14:paraId="4177FCA7" w14:textId="77777777" w:rsidR="003D748C" w:rsidRPr="00F86F88" w:rsidRDefault="003D748C" w:rsidP="00F86F88">
            <w:pPr>
              <w:rPr>
                <w:b/>
                <w:bCs/>
              </w:rPr>
            </w:pPr>
            <w:r w:rsidRPr="00F86F88">
              <w:rPr>
                <w:b/>
                <w:bCs/>
              </w:rPr>
              <w:t>Means of Verification</w:t>
            </w:r>
          </w:p>
        </w:tc>
        <w:tc>
          <w:tcPr>
            <w:tcW w:w="1120" w:type="dxa"/>
          </w:tcPr>
          <w:p w14:paraId="72C1F8F3" w14:textId="2C4C7828" w:rsidR="003D748C" w:rsidRPr="00F86F88" w:rsidRDefault="003D748C" w:rsidP="00F86F88">
            <w:pPr>
              <w:rPr>
                <w:b/>
                <w:bCs/>
              </w:rPr>
            </w:pPr>
            <w:r>
              <w:rPr>
                <w:b/>
                <w:bCs/>
              </w:rPr>
              <w:t>Classification</w:t>
            </w:r>
          </w:p>
        </w:tc>
      </w:tr>
      <w:tr w:rsidR="003D748C" w:rsidRPr="00FA0A05" w14:paraId="285A7FFC" w14:textId="167885DB" w:rsidTr="003D748C">
        <w:trPr>
          <w:tblCellSpacing w:w="15" w:type="dxa"/>
        </w:trPr>
        <w:tc>
          <w:tcPr>
            <w:tcW w:w="580" w:type="dxa"/>
          </w:tcPr>
          <w:p w14:paraId="28F43BC5" w14:textId="77777777" w:rsidR="003D748C" w:rsidRPr="00F86F88" w:rsidRDefault="003D748C" w:rsidP="00FE1AFD">
            <w:pPr>
              <w:pStyle w:val="ListParagraph"/>
              <w:numPr>
                <w:ilvl w:val="0"/>
                <w:numId w:val="152"/>
              </w:numPr>
            </w:pPr>
          </w:p>
        </w:tc>
        <w:tc>
          <w:tcPr>
            <w:tcW w:w="4380" w:type="dxa"/>
            <w:vAlign w:val="center"/>
            <w:hideMark/>
          </w:tcPr>
          <w:p w14:paraId="15F0B996" w14:textId="6F0B8B84" w:rsidR="003D748C" w:rsidRPr="00F86F88" w:rsidRDefault="003D748C" w:rsidP="00F86F88">
            <w:r w:rsidRPr="00F86F88">
              <w:t>Blood bank is a separate, access-controlled area</w:t>
            </w:r>
          </w:p>
        </w:tc>
        <w:tc>
          <w:tcPr>
            <w:tcW w:w="3120" w:type="dxa"/>
            <w:vAlign w:val="center"/>
            <w:hideMark/>
          </w:tcPr>
          <w:p w14:paraId="4F0C5D0C" w14:textId="77777777" w:rsidR="003D748C" w:rsidRPr="00F86F88" w:rsidRDefault="003D748C" w:rsidP="00F86F88">
            <w:r w:rsidRPr="00F86F88">
              <w:t>Facility layout, observation</w:t>
            </w:r>
          </w:p>
        </w:tc>
        <w:tc>
          <w:tcPr>
            <w:tcW w:w="1120" w:type="dxa"/>
            <w:shd w:val="clear" w:color="auto" w:fill="FF0000"/>
          </w:tcPr>
          <w:p w14:paraId="28B3D48A" w14:textId="72ED6A64" w:rsidR="003D748C" w:rsidRPr="00F86F88" w:rsidRDefault="003D748C" w:rsidP="00F86F88">
            <w:r>
              <w:t>Essential</w:t>
            </w:r>
          </w:p>
        </w:tc>
      </w:tr>
      <w:tr w:rsidR="003D748C" w:rsidRPr="00FA0A05" w14:paraId="34A06D04" w14:textId="15ED6B88" w:rsidTr="003D748C">
        <w:trPr>
          <w:tblCellSpacing w:w="15" w:type="dxa"/>
        </w:trPr>
        <w:tc>
          <w:tcPr>
            <w:tcW w:w="580" w:type="dxa"/>
          </w:tcPr>
          <w:p w14:paraId="3B34F3C5" w14:textId="77777777" w:rsidR="003D748C" w:rsidRPr="00F86F88" w:rsidRDefault="003D748C" w:rsidP="00FE1AFD">
            <w:pPr>
              <w:pStyle w:val="ListParagraph"/>
              <w:numPr>
                <w:ilvl w:val="0"/>
                <w:numId w:val="152"/>
              </w:numPr>
            </w:pPr>
          </w:p>
        </w:tc>
        <w:tc>
          <w:tcPr>
            <w:tcW w:w="4380" w:type="dxa"/>
            <w:vAlign w:val="center"/>
            <w:hideMark/>
          </w:tcPr>
          <w:p w14:paraId="32ECAC3B" w14:textId="3CA5AEF0" w:rsidR="003D748C" w:rsidRPr="00F86F88" w:rsidRDefault="003D748C" w:rsidP="003D748C">
            <w:r w:rsidRPr="00F86F88">
              <w:t>Temperature-controlled storage for blood and components is functional</w:t>
            </w:r>
          </w:p>
        </w:tc>
        <w:tc>
          <w:tcPr>
            <w:tcW w:w="3120" w:type="dxa"/>
            <w:vAlign w:val="center"/>
            <w:hideMark/>
          </w:tcPr>
          <w:p w14:paraId="3C982A6D" w14:textId="77777777" w:rsidR="003D748C" w:rsidRPr="00F86F88" w:rsidRDefault="003D748C" w:rsidP="003D748C">
            <w:r w:rsidRPr="00F86F88">
              <w:t>Thermometer logs, equipment inspection</w:t>
            </w:r>
          </w:p>
        </w:tc>
        <w:tc>
          <w:tcPr>
            <w:tcW w:w="1120" w:type="dxa"/>
            <w:shd w:val="clear" w:color="auto" w:fill="FF0000"/>
          </w:tcPr>
          <w:p w14:paraId="5042F920" w14:textId="34DEB448" w:rsidR="003D748C" w:rsidRPr="00F86F88" w:rsidRDefault="003D748C" w:rsidP="003D748C">
            <w:r w:rsidRPr="00536915">
              <w:t>Essential</w:t>
            </w:r>
          </w:p>
        </w:tc>
      </w:tr>
      <w:tr w:rsidR="003D748C" w:rsidRPr="00FA0A05" w14:paraId="32A876D3" w14:textId="345C2DB9" w:rsidTr="003D748C">
        <w:trPr>
          <w:tblCellSpacing w:w="15" w:type="dxa"/>
        </w:trPr>
        <w:tc>
          <w:tcPr>
            <w:tcW w:w="580" w:type="dxa"/>
          </w:tcPr>
          <w:p w14:paraId="252FEE79" w14:textId="77777777" w:rsidR="003D748C" w:rsidRPr="00F86F88" w:rsidRDefault="003D748C" w:rsidP="00FE1AFD">
            <w:pPr>
              <w:pStyle w:val="ListParagraph"/>
              <w:numPr>
                <w:ilvl w:val="0"/>
                <w:numId w:val="152"/>
              </w:numPr>
            </w:pPr>
          </w:p>
        </w:tc>
        <w:tc>
          <w:tcPr>
            <w:tcW w:w="4380" w:type="dxa"/>
            <w:vAlign w:val="center"/>
            <w:hideMark/>
          </w:tcPr>
          <w:p w14:paraId="09830EFE" w14:textId="7978AA73" w:rsidR="003D748C" w:rsidRPr="00F86F88" w:rsidRDefault="003D748C" w:rsidP="003D748C">
            <w:r w:rsidRPr="00F86F88">
              <w:t>Backup power supply is available for cold storage</w:t>
            </w:r>
          </w:p>
        </w:tc>
        <w:tc>
          <w:tcPr>
            <w:tcW w:w="3120" w:type="dxa"/>
            <w:vAlign w:val="center"/>
            <w:hideMark/>
          </w:tcPr>
          <w:p w14:paraId="03E2E644" w14:textId="77777777" w:rsidR="003D748C" w:rsidRPr="00F86F88" w:rsidRDefault="003D748C" w:rsidP="003D748C">
            <w:r w:rsidRPr="00F86F88">
              <w:t>Generator logs, inverter inspection</w:t>
            </w:r>
          </w:p>
        </w:tc>
        <w:tc>
          <w:tcPr>
            <w:tcW w:w="1120" w:type="dxa"/>
            <w:shd w:val="clear" w:color="auto" w:fill="FF0000"/>
          </w:tcPr>
          <w:p w14:paraId="4F52D7AA" w14:textId="5EB70EE3" w:rsidR="003D748C" w:rsidRPr="00F86F88" w:rsidRDefault="003D748C" w:rsidP="003D748C">
            <w:r w:rsidRPr="00536915">
              <w:t>Essential</w:t>
            </w:r>
          </w:p>
        </w:tc>
      </w:tr>
      <w:tr w:rsidR="003D748C" w:rsidRPr="00FA0A05" w14:paraId="7D10D311" w14:textId="38287D35" w:rsidTr="003D748C">
        <w:trPr>
          <w:tblCellSpacing w:w="15" w:type="dxa"/>
        </w:trPr>
        <w:tc>
          <w:tcPr>
            <w:tcW w:w="580" w:type="dxa"/>
          </w:tcPr>
          <w:p w14:paraId="315AA695" w14:textId="77777777" w:rsidR="003D748C" w:rsidRPr="00F86F88" w:rsidRDefault="003D748C" w:rsidP="00FE1AFD">
            <w:pPr>
              <w:pStyle w:val="ListParagraph"/>
              <w:numPr>
                <w:ilvl w:val="0"/>
                <w:numId w:val="152"/>
              </w:numPr>
            </w:pPr>
          </w:p>
        </w:tc>
        <w:tc>
          <w:tcPr>
            <w:tcW w:w="4380" w:type="dxa"/>
            <w:vAlign w:val="center"/>
            <w:hideMark/>
          </w:tcPr>
          <w:p w14:paraId="03E3585E" w14:textId="3ADC52A0" w:rsidR="003D748C" w:rsidRPr="00F86F88" w:rsidRDefault="003D748C" w:rsidP="003D748C">
            <w:r w:rsidRPr="00F86F88">
              <w:t>Designated areas for donor screening, collection, processing, and storage</w:t>
            </w:r>
          </w:p>
        </w:tc>
        <w:tc>
          <w:tcPr>
            <w:tcW w:w="3120" w:type="dxa"/>
            <w:vAlign w:val="center"/>
            <w:hideMark/>
          </w:tcPr>
          <w:p w14:paraId="43C1CE36" w14:textId="77777777" w:rsidR="003D748C" w:rsidRPr="00F86F88" w:rsidRDefault="003D748C" w:rsidP="003D748C">
            <w:r w:rsidRPr="00F86F88">
              <w:t>Floor plans, observation</w:t>
            </w:r>
          </w:p>
        </w:tc>
        <w:tc>
          <w:tcPr>
            <w:tcW w:w="1120" w:type="dxa"/>
            <w:shd w:val="clear" w:color="auto" w:fill="FF0000"/>
          </w:tcPr>
          <w:p w14:paraId="04583C0A" w14:textId="2FC30769" w:rsidR="003D748C" w:rsidRPr="00F86F88" w:rsidRDefault="003D748C" w:rsidP="003D748C">
            <w:r w:rsidRPr="00536915">
              <w:t>Essential</w:t>
            </w:r>
          </w:p>
        </w:tc>
      </w:tr>
      <w:tr w:rsidR="003D748C" w:rsidRPr="00FA0A05" w14:paraId="43FAF82F" w14:textId="480400AF" w:rsidTr="003D748C">
        <w:trPr>
          <w:tblCellSpacing w:w="15" w:type="dxa"/>
        </w:trPr>
        <w:tc>
          <w:tcPr>
            <w:tcW w:w="580" w:type="dxa"/>
          </w:tcPr>
          <w:p w14:paraId="3484803C" w14:textId="77777777" w:rsidR="003D748C" w:rsidRPr="00F86F88" w:rsidRDefault="003D748C" w:rsidP="00FE1AFD">
            <w:pPr>
              <w:pStyle w:val="ListParagraph"/>
              <w:numPr>
                <w:ilvl w:val="0"/>
                <w:numId w:val="152"/>
              </w:numPr>
            </w:pPr>
          </w:p>
        </w:tc>
        <w:tc>
          <w:tcPr>
            <w:tcW w:w="4380" w:type="dxa"/>
            <w:vAlign w:val="center"/>
            <w:hideMark/>
          </w:tcPr>
          <w:p w14:paraId="097E3122" w14:textId="7DB56F87" w:rsidR="003D748C" w:rsidRPr="00F86F88" w:rsidRDefault="003D748C" w:rsidP="003D748C">
            <w:r w:rsidRPr="00F86F88">
              <w:t>Ventilation, cleanliness, and lighting meet biosafety requirements</w:t>
            </w:r>
          </w:p>
        </w:tc>
        <w:tc>
          <w:tcPr>
            <w:tcW w:w="3120" w:type="dxa"/>
            <w:vAlign w:val="center"/>
            <w:hideMark/>
          </w:tcPr>
          <w:p w14:paraId="492FA5DD" w14:textId="77777777" w:rsidR="003D748C" w:rsidRPr="00F86F88" w:rsidRDefault="003D748C" w:rsidP="003D748C">
            <w:r w:rsidRPr="00F86F88">
              <w:t>Visual inspection, housekeeping records</w:t>
            </w:r>
          </w:p>
        </w:tc>
        <w:tc>
          <w:tcPr>
            <w:tcW w:w="1120" w:type="dxa"/>
            <w:shd w:val="clear" w:color="auto" w:fill="FF0000"/>
          </w:tcPr>
          <w:p w14:paraId="5C9B0420" w14:textId="68002507" w:rsidR="003D748C" w:rsidRPr="00F86F88" w:rsidRDefault="003D748C" w:rsidP="003D748C">
            <w:r w:rsidRPr="00536915">
              <w:t>Essential</w:t>
            </w:r>
          </w:p>
        </w:tc>
      </w:tr>
    </w:tbl>
    <w:p w14:paraId="0E10084E" w14:textId="77777777" w:rsidR="00F86F88" w:rsidRPr="00F86F88" w:rsidRDefault="00F86F88" w:rsidP="00F86F88">
      <w:pPr>
        <w:rPr>
          <w:b/>
          <w:bCs/>
        </w:rPr>
      </w:pPr>
      <w:r w:rsidRPr="00F86F88">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FA0A05" w:rsidRPr="00F86F88" w14:paraId="7C419AFD" w14:textId="77777777" w:rsidTr="00FA0A05">
        <w:trPr>
          <w:tblHeader/>
          <w:tblCellSpacing w:w="15" w:type="dxa"/>
        </w:trPr>
        <w:tc>
          <w:tcPr>
            <w:tcW w:w="0" w:type="auto"/>
            <w:vAlign w:val="center"/>
            <w:hideMark/>
          </w:tcPr>
          <w:p w14:paraId="181B5B06" w14:textId="77777777" w:rsidR="00F86F88" w:rsidRPr="00F86F88" w:rsidRDefault="00F86F88" w:rsidP="00F86F88">
            <w:pPr>
              <w:rPr>
                <w:b/>
                <w:bCs/>
              </w:rPr>
            </w:pPr>
            <w:r w:rsidRPr="00F86F88">
              <w:rPr>
                <w:b/>
                <w:bCs/>
              </w:rPr>
              <w:t>Score</w:t>
            </w:r>
          </w:p>
        </w:tc>
        <w:tc>
          <w:tcPr>
            <w:tcW w:w="0" w:type="auto"/>
            <w:vAlign w:val="center"/>
            <w:hideMark/>
          </w:tcPr>
          <w:p w14:paraId="6C7FC1FB" w14:textId="77777777" w:rsidR="00F86F88" w:rsidRPr="00F86F88" w:rsidRDefault="00F86F88" w:rsidP="00F86F88">
            <w:pPr>
              <w:rPr>
                <w:b/>
                <w:bCs/>
              </w:rPr>
            </w:pPr>
            <w:r w:rsidRPr="00F86F88">
              <w:rPr>
                <w:b/>
                <w:bCs/>
              </w:rPr>
              <w:t>Description</w:t>
            </w:r>
          </w:p>
        </w:tc>
      </w:tr>
      <w:tr w:rsidR="00FA0A05" w:rsidRPr="00FA0A05" w14:paraId="7AC7D284" w14:textId="77777777" w:rsidTr="00FA0A05">
        <w:trPr>
          <w:tblCellSpacing w:w="15" w:type="dxa"/>
        </w:trPr>
        <w:tc>
          <w:tcPr>
            <w:tcW w:w="0" w:type="auto"/>
            <w:vAlign w:val="center"/>
            <w:hideMark/>
          </w:tcPr>
          <w:p w14:paraId="7BE3CFD2" w14:textId="77777777" w:rsidR="00F86F88" w:rsidRPr="00F86F88" w:rsidRDefault="00F86F88" w:rsidP="00F86F88">
            <w:r w:rsidRPr="00F86F88">
              <w:t>2</w:t>
            </w:r>
          </w:p>
        </w:tc>
        <w:tc>
          <w:tcPr>
            <w:tcW w:w="0" w:type="auto"/>
            <w:vAlign w:val="center"/>
            <w:hideMark/>
          </w:tcPr>
          <w:p w14:paraId="6DA8AB7D" w14:textId="77777777" w:rsidR="00F86F88" w:rsidRPr="00F86F88" w:rsidRDefault="00F86F88" w:rsidP="00F86F88">
            <w:r w:rsidRPr="00F86F88">
              <w:t>Fully compliant with all listed indicators</w:t>
            </w:r>
          </w:p>
        </w:tc>
      </w:tr>
      <w:tr w:rsidR="00FA0A05" w:rsidRPr="00FA0A05" w14:paraId="745D9C87" w14:textId="77777777" w:rsidTr="00FA0A05">
        <w:trPr>
          <w:tblCellSpacing w:w="15" w:type="dxa"/>
        </w:trPr>
        <w:tc>
          <w:tcPr>
            <w:tcW w:w="0" w:type="auto"/>
            <w:vAlign w:val="center"/>
            <w:hideMark/>
          </w:tcPr>
          <w:p w14:paraId="5EE418BF" w14:textId="77777777" w:rsidR="00F86F88" w:rsidRPr="00F86F88" w:rsidRDefault="00F86F88" w:rsidP="00F86F88">
            <w:r w:rsidRPr="00F86F88">
              <w:t>1</w:t>
            </w:r>
          </w:p>
        </w:tc>
        <w:tc>
          <w:tcPr>
            <w:tcW w:w="0" w:type="auto"/>
            <w:vAlign w:val="center"/>
            <w:hideMark/>
          </w:tcPr>
          <w:p w14:paraId="6F964EE5" w14:textId="77777777" w:rsidR="00F86F88" w:rsidRPr="00F86F88" w:rsidRDefault="00F86F88" w:rsidP="00F86F88">
            <w:r w:rsidRPr="00F86F88">
              <w:t>Partially compliant with at least 50% of indicators</w:t>
            </w:r>
          </w:p>
        </w:tc>
      </w:tr>
      <w:tr w:rsidR="00FA0A05" w:rsidRPr="00FA0A05" w14:paraId="795DAED2" w14:textId="77777777" w:rsidTr="00FA0A05">
        <w:trPr>
          <w:tblCellSpacing w:w="15" w:type="dxa"/>
        </w:trPr>
        <w:tc>
          <w:tcPr>
            <w:tcW w:w="0" w:type="auto"/>
            <w:vAlign w:val="center"/>
            <w:hideMark/>
          </w:tcPr>
          <w:p w14:paraId="464AD244" w14:textId="77777777" w:rsidR="00F86F88" w:rsidRPr="00F86F88" w:rsidRDefault="00F86F88" w:rsidP="00F86F88">
            <w:r w:rsidRPr="00F86F88">
              <w:t>0</w:t>
            </w:r>
          </w:p>
        </w:tc>
        <w:tc>
          <w:tcPr>
            <w:tcW w:w="0" w:type="auto"/>
            <w:vAlign w:val="center"/>
            <w:hideMark/>
          </w:tcPr>
          <w:p w14:paraId="3F7151D8" w14:textId="77777777" w:rsidR="00F86F88" w:rsidRPr="00F86F88" w:rsidRDefault="00F86F88" w:rsidP="00F86F88">
            <w:r w:rsidRPr="00F86F88">
              <w:t>Less than 50% compliance or no system in place</w:t>
            </w:r>
          </w:p>
        </w:tc>
      </w:tr>
    </w:tbl>
    <w:p w14:paraId="3435A942" w14:textId="77777777" w:rsidR="00D86D8E" w:rsidRPr="00D86D8E" w:rsidRDefault="00D86D8E" w:rsidP="00D86D8E">
      <w:pPr>
        <w:rPr>
          <w:b/>
          <w:bCs/>
        </w:rPr>
      </w:pPr>
      <w:r w:rsidRPr="00D86D8E">
        <w:rPr>
          <w:b/>
          <w:bCs/>
        </w:rPr>
        <w:t>References:</w:t>
      </w:r>
    </w:p>
    <w:p w14:paraId="09AB1269" w14:textId="77777777" w:rsidR="00D86D8E" w:rsidRPr="00D86D8E" w:rsidRDefault="00D86D8E" w:rsidP="00FE1AFD">
      <w:pPr>
        <w:numPr>
          <w:ilvl w:val="0"/>
          <w:numId w:val="147"/>
        </w:numPr>
      </w:pPr>
      <w:r w:rsidRPr="00D86D8E">
        <w:t>WHO Blood Transfusion Safety Guidelines</w:t>
      </w:r>
      <w:r w:rsidRPr="00D86D8E">
        <w:br/>
      </w:r>
      <w:hyperlink r:id="rId33" w:tgtFrame="_new" w:history="1">
        <w:r w:rsidRPr="00D86D8E">
          <w:rPr>
            <w:rStyle w:val="Hyperlink"/>
          </w:rPr>
          <w:t>https://www.who.int/bloodsafety/publications/en/</w:t>
        </w:r>
      </w:hyperlink>
    </w:p>
    <w:p w14:paraId="02EDF9ED" w14:textId="77777777" w:rsidR="00D86D8E" w:rsidRPr="00D86D8E" w:rsidRDefault="00D86D8E" w:rsidP="00FE1AFD">
      <w:pPr>
        <w:numPr>
          <w:ilvl w:val="0"/>
          <w:numId w:val="147"/>
        </w:numPr>
      </w:pPr>
      <w:r w:rsidRPr="00D86D8E">
        <w:t>National Blood Transfusion Services Standards (Pakistan)</w:t>
      </w:r>
      <w:r w:rsidRPr="00D86D8E">
        <w:br/>
        <w:t>Blood bank infrastructure standards and operational guidelines.</w:t>
      </w:r>
    </w:p>
    <w:p w14:paraId="7E9999EA" w14:textId="77777777" w:rsidR="00D86D8E" w:rsidRPr="00D86D8E" w:rsidRDefault="00D86D8E" w:rsidP="00FE1AFD">
      <w:pPr>
        <w:numPr>
          <w:ilvl w:val="0"/>
          <w:numId w:val="147"/>
        </w:numPr>
      </w:pPr>
      <w:r w:rsidRPr="00D86D8E">
        <w:t>Biosafety in Microbiological and Biomedical Laboratories (CDC)</w:t>
      </w:r>
      <w:r w:rsidRPr="00D86D8E">
        <w:br/>
      </w:r>
      <w:hyperlink r:id="rId34" w:tgtFrame="_new" w:history="1">
        <w:r w:rsidRPr="00D86D8E">
          <w:rPr>
            <w:rStyle w:val="Hyperlink"/>
          </w:rPr>
          <w:t>https://www.cdc.gov/biosafety/publications/bmbl5/index.htm</w:t>
        </w:r>
      </w:hyperlink>
    </w:p>
    <w:p w14:paraId="65B29547" w14:textId="77777777" w:rsidR="00D86D8E" w:rsidRPr="00D86D8E" w:rsidRDefault="00D86D8E" w:rsidP="00FE1AFD">
      <w:pPr>
        <w:numPr>
          <w:ilvl w:val="0"/>
          <w:numId w:val="147"/>
        </w:numPr>
      </w:pPr>
      <w:r w:rsidRPr="00D86D8E">
        <w:t>Good Manufacturing Practices (GMP) for Blood and Blood Components</w:t>
      </w:r>
      <w:r w:rsidRPr="00D86D8E">
        <w:br/>
        <w:t>https://www.fda.gov/media/75797/download</w:t>
      </w:r>
    </w:p>
    <w:p w14:paraId="7FFBAFA7" w14:textId="77777777" w:rsidR="00D86D8E" w:rsidRPr="00D86D8E" w:rsidRDefault="00D86D8E" w:rsidP="00F86F88"/>
    <w:p w14:paraId="1A08A8F3" w14:textId="303F1B01" w:rsidR="00F86F88" w:rsidRPr="00F86F88" w:rsidRDefault="00F86F88" w:rsidP="00F86F88">
      <w:pPr>
        <w:rPr>
          <w:b/>
          <w:bCs/>
        </w:rPr>
      </w:pPr>
      <w:r w:rsidRPr="00F86F88">
        <w:rPr>
          <w:b/>
          <w:bCs/>
        </w:rPr>
        <w:t>Domain: BBT-2 – Equipment and Supplies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02"/>
        <w:gridCol w:w="4367"/>
        <w:gridCol w:w="2984"/>
        <w:gridCol w:w="1397"/>
      </w:tblGrid>
      <w:tr w:rsidR="003D748C" w:rsidRPr="00F86F88" w14:paraId="54BC4EF2" w14:textId="422A1049" w:rsidTr="003D748C">
        <w:trPr>
          <w:tblHeader/>
          <w:tblCellSpacing w:w="15" w:type="dxa"/>
        </w:trPr>
        <w:tc>
          <w:tcPr>
            <w:tcW w:w="557" w:type="dxa"/>
          </w:tcPr>
          <w:p w14:paraId="61C8CC4A" w14:textId="77777777" w:rsidR="003D748C" w:rsidRPr="00F86F88" w:rsidRDefault="003D748C" w:rsidP="00F86F88">
            <w:pPr>
              <w:rPr>
                <w:b/>
                <w:bCs/>
              </w:rPr>
            </w:pPr>
          </w:p>
        </w:tc>
        <w:tc>
          <w:tcPr>
            <w:tcW w:w="4337" w:type="dxa"/>
            <w:vAlign w:val="center"/>
            <w:hideMark/>
          </w:tcPr>
          <w:p w14:paraId="59463317" w14:textId="65C56BE3" w:rsidR="003D748C" w:rsidRPr="00F86F88" w:rsidRDefault="003D748C" w:rsidP="00F86F88">
            <w:pPr>
              <w:rPr>
                <w:b/>
                <w:bCs/>
              </w:rPr>
            </w:pPr>
            <w:r w:rsidRPr="00F86F88">
              <w:rPr>
                <w:b/>
                <w:bCs/>
              </w:rPr>
              <w:t>Indicator</w:t>
            </w:r>
          </w:p>
        </w:tc>
        <w:tc>
          <w:tcPr>
            <w:tcW w:w="2954" w:type="dxa"/>
            <w:vAlign w:val="center"/>
            <w:hideMark/>
          </w:tcPr>
          <w:p w14:paraId="7522D7C3" w14:textId="77777777" w:rsidR="003D748C" w:rsidRPr="00F86F88" w:rsidRDefault="003D748C" w:rsidP="00F86F88">
            <w:pPr>
              <w:rPr>
                <w:b/>
                <w:bCs/>
              </w:rPr>
            </w:pPr>
            <w:r w:rsidRPr="00F86F88">
              <w:rPr>
                <w:b/>
                <w:bCs/>
              </w:rPr>
              <w:t>Means of Verification</w:t>
            </w:r>
          </w:p>
        </w:tc>
        <w:tc>
          <w:tcPr>
            <w:tcW w:w="1352" w:type="dxa"/>
          </w:tcPr>
          <w:p w14:paraId="62BFA8E5" w14:textId="20E99830" w:rsidR="003D748C" w:rsidRPr="00F86F88" w:rsidRDefault="003D748C" w:rsidP="00F86F88">
            <w:pPr>
              <w:rPr>
                <w:b/>
                <w:bCs/>
              </w:rPr>
            </w:pPr>
            <w:r>
              <w:rPr>
                <w:b/>
                <w:bCs/>
              </w:rPr>
              <w:t>Classification</w:t>
            </w:r>
          </w:p>
        </w:tc>
      </w:tr>
      <w:tr w:rsidR="003D748C" w:rsidRPr="00FA0A05" w14:paraId="769593EA" w14:textId="6DBF3401" w:rsidTr="003D748C">
        <w:trPr>
          <w:tblCellSpacing w:w="15" w:type="dxa"/>
        </w:trPr>
        <w:tc>
          <w:tcPr>
            <w:tcW w:w="557" w:type="dxa"/>
          </w:tcPr>
          <w:p w14:paraId="3A687F40" w14:textId="77777777" w:rsidR="003D748C" w:rsidRPr="00F86F88" w:rsidRDefault="003D748C" w:rsidP="00FE1AFD">
            <w:pPr>
              <w:pStyle w:val="ListParagraph"/>
              <w:numPr>
                <w:ilvl w:val="0"/>
                <w:numId w:val="151"/>
              </w:numPr>
            </w:pPr>
          </w:p>
        </w:tc>
        <w:tc>
          <w:tcPr>
            <w:tcW w:w="4337" w:type="dxa"/>
            <w:vAlign w:val="center"/>
            <w:hideMark/>
          </w:tcPr>
          <w:p w14:paraId="572D8489" w14:textId="6F521124" w:rsidR="003D748C" w:rsidRPr="00F86F88" w:rsidRDefault="003D748C" w:rsidP="003D748C">
            <w:r w:rsidRPr="00F86F88">
              <w:t>Blood refrigerators and plasma freezers maintain required temperatures</w:t>
            </w:r>
          </w:p>
        </w:tc>
        <w:tc>
          <w:tcPr>
            <w:tcW w:w="2954" w:type="dxa"/>
            <w:vAlign w:val="center"/>
            <w:hideMark/>
          </w:tcPr>
          <w:p w14:paraId="084267D2" w14:textId="77777777" w:rsidR="003D748C" w:rsidRPr="00F86F88" w:rsidRDefault="003D748C" w:rsidP="003D748C">
            <w:r w:rsidRPr="00F86F88">
              <w:t>Calibration logs, temperature charts</w:t>
            </w:r>
          </w:p>
        </w:tc>
        <w:tc>
          <w:tcPr>
            <w:tcW w:w="1352" w:type="dxa"/>
            <w:shd w:val="clear" w:color="auto" w:fill="FF0000"/>
          </w:tcPr>
          <w:p w14:paraId="5B3AE9E5" w14:textId="7208E7C8" w:rsidR="003D748C" w:rsidRPr="00F86F88" w:rsidRDefault="003D748C" w:rsidP="003D748C">
            <w:r w:rsidRPr="00DF45A1">
              <w:t>Essential</w:t>
            </w:r>
          </w:p>
        </w:tc>
      </w:tr>
      <w:tr w:rsidR="003D748C" w:rsidRPr="00FA0A05" w14:paraId="7B1A65B8" w14:textId="7E2BE6CE" w:rsidTr="003D748C">
        <w:trPr>
          <w:tblCellSpacing w:w="15" w:type="dxa"/>
        </w:trPr>
        <w:tc>
          <w:tcPr>
            <w:tcW w:w="557" w:type="dxa"/>
          </w:tcPr>
          <w:p w14:paraId="07CC5F0D" w14:textId="77777777" w:rsidR="003D748C" w:rsidRPr="00F86F88" w:rsidRDefault="003D748C" w:rsidP="00FE1AFD">
            <w:pPr>
              <w:pStyle w:val="ListParagraph"/>
              <w:numPr>
                <w:ilvl w:val="0"/>
                <w:numId w:val="151"/>
              </w:numPr>
            </w:pPr>
          </w:p>
        </w:tc>
        <w:tc>
          <w:tcPr>
            <w:tcW w:w="4337" w:type="dxa"/>
            <w:vAlign w:val="center"/>
            <w:hideMark/>
          </w:tcPr>
          <w:p w14:paraId="635873CA" w14:textId="55E686C0" w:rsidR="003D748C" w:rsidRPr="00F86F88" w:rsidRDefault="003D748C" w:rsidP="003D748C">
            <w:r w:rsidRPr="00F86F88">
              <w:t>Functional centrifuge, serological equipment, and donor couches are available</w:t>
            </w:r>
          </w:p>
        </w:tc>
        <w:tc>
          <w:tcPr>
            <w:tcW w:w="2954" w:type="dxa"/>
            <w:vAlign w:val="center"/>
            <w:hideMark/>
          </w:tcPr>
          <w:p w14:paraId="535EE8EB" w14:textId="77777777" w:rsidR="003D748C" w:rsidRPr="00F86F88" w:rsidRDefault="003D748C" w:rsidP="003D748C">
            <w:r w:rsidRPr="00F86F88">
              <w:t>Equipment list, service logs</w:t>
            </w:r>
          </w:p>
        </w:tc>
        <w:tc>
          <w:tcPr>
            <w:tcW w:w="1352" w:type="dxa"/>
            <w:shd w:val="clear" w:color="auto" w:fill="FF0000"/>
          </w:tcPr>
          <w:p w14:paraId="75426D43" w14:textId="5AB0CB22" w:rsidR="003D748C" w:rsidRPr="00F86F88" w:rsidRDefault="003D748C" w:rsidP="003D748C">
            <w:r w:rsidRPr="00DF45A1">
              <w:t>Essential</w:t>
            </w:r>
          </w:p>
        </w:tc>
      </w:tr>
      <w:tr w:rsidR="003D748C" w:rsidRPr="00FA0A05" w14:paraId="09B05B64" w14:textId="10668A12" w:rsidTr="003D748C">
        <w:trPr>
          <w:tblCellSpacing w:w="15" w:type="dxa"/>
        </w:trPr>
        <w:tc>
          <w:tcPr>
            <w:tcW w:w="557" w:type="dxa"/>
          </w:tcPr>
          <w:p w14:paraId="7F4553F4" w14:textId="77777777" w:rsidR="003D748C" w:rsidRPr="00F86F88" w:rsidRDefault="003D748C" w:rsidP="00FE1AFD">
            <w:pPr>
              <w:pStyle w:val="ListParagraph"/>
              <w:numPr>
                <w:ilvl w:val="0"/>
                <w:numId w:val="151"/>
              </w:numPr>
            </w:pPr>
          </w:p>
        </w:tc>
        <w:tc>
          <w:tcPr>
            <w:tcW w:w="4337" w:type="dxa"/>
            <w:vAlign w:val="center"/>
            <w:hideMark/>
          </w:tcPr>
          <w:p w14:paraId="3EBD48B1" w14:textId="46672D65" w:rsidR="003D748C" w:rsidRPr="00F86F88" w:rsidRDefault="003D748C" w:rsidP="003D748C">
            <w:r w:rsidRPr="00F86F88">
              <w:t>Blood collection bags and anticoagulants are stored per standards</w:t>
            </w:r>
          </w:p>
        </w:tc>
        <w:tc>
          <w:tcPr>
            <w:tcW w:w="2954" w:type="dxa"/>
            <w:vAlign w:val="center"/>
            <w:hideMark/>
          </w:tcPr>
          <w:p w14:paraId="7E9A8A16" w14:textId="77777777" w:rsidR="003D748C" w:rsidRPr="00F86F88" w:rsidRDefault="003D748C" w:rsidP="003D748C">
            <w:r w:rsidRPr="00F86F88">
              <w:t>Store logs, expiry date check</w:t>
            </w:r>
          </w:p>
        </w:tc>
        <w:tc>
          <w:tcPr>
            <w:tcW w:w="1352" w:type="dxa"/>
            <w:shd w:val="clear" w:color="auto" w:fill="FF0000"/>
          </w:tcPr>
          <w:p w14:paraId="48CB8937" w14:textId="4B6DAB59" w:rsidR="003D748C" w:rsidRPr="00F86F88" w:rsidRDefault="003D748C" w:rsidP="003D748C">
            <w:r w:rsidRPr="00DF45A1">
              <w:t>Essential</w:t>
            </w:r>
          </w:p>
        </w:tc>
      </w:tr>
      <w:tr w:rsidR="003D748C" w:rsidRPr="00FA0A05" w14:paraId="4C19CFAF" w14:textId="435BD10E" w:rsidTr="003D748C">
        <w:trPr>
          <w:tblCellSpacing w:w="15" w:type="dxa"/>
        </w:trPr>
        <w:tc>
          <w:tcPr>
            <w:tcW w:w="557" w:type="dxa"/>
          </w:tcPr>
          <w:p w14:paraId="601B6D06" w14:textId="77777777" w:rsidR="003D748C" w:rsidRPr="00F86F88" w:rsidRDefault="003D748C" w:rsidP="00FE1AFD">
            <w:pPr>
              <w:pStyle w:val="ListParagraph"/>
              <w:numPr>
                <w:ilvl w:val="0"/>
                <w:numId w:val="151"/>
              </w:numPr>
            </w:pPr>
          </w:p>
        </w:tc>
        <w:tc>
          <w:tcPr>
            <w:tcW w:w="4337" w:type="dxa"/>
            <w:vAlign w:val="center"/>
            <w:hideMark/>
          </w:tcPr>
          <w:p w14:paraId="4DAEC64C" w14:textId="21B2B6CC" w:rsidR="003D748C" w:rsidRPr="00F86F88" w:rsidRDefault="003D748C" w:rsidP="003D748C">
            <w:r w:rsidRPr="00F86F88">
              <w:t>Supplies for screening (e.g., rapid test kits, ELISA) are available</w:t>
            </w:r>
          </w:p>
        </w:tc>
        <w:tc>
          <w:tcPr>
            <w:tcW w:w="2954" w:type="dxa"/>
            <w:vAlign w:val="center"/>
            <w:hideMark/>
          </w:tcPr>
          <w:p w14:paraId="44FA2993" w14:textId="77777777" w:rsidR="003D748C" w:rsidRPr="00F86F88" w:rsidRDefault="003D748C" w:rsidP="003D748C">
            <w:r w:rsidRPr="00F86F88">
              <w:t>Procurement records, inventory check</w:t>
            </w:r>
          </w:p>
        </w:tc>
        <w:tc>
          <w:tcPr>
            <w:tcW w:w="1352" w:type="dxa"/>
            <w:shd w:val="clear" w:color="auto" w:fill="FF0000"/>
          </w:tcPr>
          <w:p w14:paraId="346FEA44" w14:textId="4953408F" w:rsidR="003D748C" w:rsidRPr="00F86F88" w:rsidRDefault="003D748C" w:rsidP="003D748C">
            <w:r w:rsidRPr="00DF45A1">
              <w:t>Essential</w:t>
            </w:r>
          </w:p>
        </w:tc>
      </w:tr>
      <w:tr w:rsidR="003D748C" w:rsidRPr="00FA0A05" w14:paraId="6238045C" w14:textId="447B06EC" w:rsidTr="003D748C">
        <w:trPr>
          <w:tblCellSpacing w:w="15" w:type="dxa"/>
        </w:trPr>
        <w:tc>
          <w:tcPr>
            <w:tcW w:w="557" w:type="dxa"/>
          </w:tcPr>
          <w:p w14:paraId="056D99E0" w14:textId="77777777" w:rsidR="003D748C" w:rsidRPr="00F86F88" w:rsidRDefault="003D748C" w:rsidP="00FE1AFD">
            <w:pPr>
              <w:pStyle w:val="ListParagraph"/>
              <w:numPr>
                <w:ilvl w:val="0"/>
                <w:numId w:val="151"/>
              </w:numPr>
            </w:pPr>
          </w:p>
        </w:tc>
        <w:tc>
          <w:tcPr>
            <w:tcW w:w="4337" w:type="dxa"/>
            <w:vAlign w:val="center"/>
            <w:hideMark/>
          </w:tcPr>
          <w:p w14:paraId="154139E7" w14:textId="173272DF" w:rsidR="003D748C" w:rsidRPr="00F86F88" w:rsidRDefault="003D748C" w:rsidP="003D748C">
            <w:r w:rsidRPr="00F86F88">
              <w:t>Biomedical waste bins and PPE are available for all staff</w:t>
            </w:r>
          </w:p>
        </w:tc>
        <w:tc>
          <w:tcPr>
            <w:tcW w:w="2954" w:type="dxa"/>
            <w:vAlign w:val="center"/>
            <w:hideMark/>
          </w:tcPr>
          <w:p w14:paraId="025717C8" w14:textId="77777777" w:rsidR="003D748C" w:rsidRPr="00F86F88" w:rsidRDefault="003D748C" w:rsidP="003D748C">
            <w:r w:rsidRPr="00F86F88">
              <w:t>Visual inspection, usage records</w:t>
            </w:r>
          </w:p>
        </w:tc>
        <w:tc>
          <w:tcPr>
            <w:tcW w:w="1352" w:type="dxa"/>
            <w:shd w:val="clear" w:color="auto" w:fill="FF0000"/>
          </w:tcPr>
          <w:p w14:paraId="3EC56BDE" w14:textId="19E095E1" w:rsidR="003D748C" w:rsidRPr="00F86F88" w:rsidRDefault="003D748C" w:rsidP="003D748C">
            <w:r w:rsidRPr="00DF45A1">
              <w:t>Essential</w:t>
            </w:r>
          </w:p>
        </w:tc>
      </w:tr>
    </w:tbl>
    <w:p w14:paraId="1A0C19D0" w14:textId="77777777" w:rsidR="00F86F88" w:rsidRPr="00F86F88" w:rsidRDefault="00F86F88" w:rsidP="00F86F88">
      <w:pPr>
        <w:rPr>
          <w:b/>
          <w:bCs/>
        </w:rPr>
      </w:pPr>
      <w:r w:rsidRPr="00F86F88">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FA0A05" w:rsidRPr="00F86F88" w14:paraId="4962AB3C" w14:textId="77777777" w:rsidTr="00FA0A05">
        <w:trPr>
          <w:tblHeader/>
          <w:tblCellSpacing w:w="15" w:type="dxa"/>
        </w:trPr>
        <w:tc>
          <w:tcPr>
            <w:tcW w:w="0" w:type="auto"/>
            <w:vAlign w:val="center"/>
            <w:hideMark/>
          </w:tcPr>
          <w:p w14:paraId="5D47099E" w14:textId="77777777" w:rsidR="00F86F88" w:rsidRPr="00F86F88" w:rsidRDefault="00F86F88" w:rsidP="00F86F88">
            <w:pPr>
              <w:rPr>
                <w:b/>
                <w:bCs/>
              </w:rPr>
            </w:pPr>
            <w:r w:rsidRPr="00F86F88">
              <w:rPr>
                <w:b/>
                <w:bCs/>
              </w:rPr>
              <w:t>Score</w:t>
            </w:r>
          </w:p>
        </w:tc>
        <w:tc>
          <w:tcPr>
            <w:tcW w:w="0" w:type="auto"/>
            <w:vAlign w:val="center"/>
            <w:hideMark/>
          </w:tcPr>
          <w:p w14:paraId="0948D010" w14:textId="77777777" w:rsidR="00F86F88" w:rsidRPr="00F86F88" w:rsidRDefault="00F86F88" w:rsidP="00F86F88">
            <w:pPr>
              <w:rPr>
                <w:b/>
                <w:bCs/>
              </w:rPr>
            </w:pPr>
            <w:r w:rsidRPr="00F86F88">
              <w:rPr>
                <w:b/>
                <w:bCs/>
              </w:rPr>
              <w:t>Description</w:t>
            </w:r>
          </w:p>
        </w:tc>
      </w:tr>
      <w:tr w:rsidR="00FA0A05" w:rsidRPr="00FA0A05" w14:paraId="2F1A7F52" w14:textId="77777777" w:rsidTr="00FA0A05">
        <w:trPr>
          <w:tblCellSpacing w:w="15" w:type="dxa"/>
        </w:trPr>
        <w:tc>
          <w:tcPr>
            <w:tcW w:w="0" w:type="auto"/>
            <w:vAlign w:val="center"/>
            <w:hideMark/>
          </w:tcPr>
          <w:p w14:paraId="69500A31" w14:textId="77777777" w:rsidR="00F86F88" w:rsidRPr="00F86F88" w:rsidRDefault="00F86F88" w:rsidP="00F86F88">
            <w:r w:rsidRPr="00F86F88">
              <w:t>2</w:t>
            </w:r>
          </w:p>
        </w:tc>
        <w:tc>
          <w:tcPr>
            <w:tcW w:w="0" w:type="auto"/>
            <w:vAlign w:val="center"/>
            <w:hideMark/>
          </w:tcPr>
          <w:p w14:paraId="3EA3DB22" w14:textId="77777777" w:rsidR="00F86F88" w:rsidRPr="00F86F88" w:rsidRDefault="00F86F88" w:rsidP="00F86F88">
            <w:r w:rsidRPr="00F86F88">
              <w:t>Fully compliant with all listed indicators</w:t>
            </w:r>
          </w:p>
        </w:tc>
      </w:tr>
      <w:tr w:rsidR="00FA0A05" w:rsidRPr="00FA0A05" w14:paraId="6B8F347C" w14:textId="77777777" w:rsidTr="00FA0A05">
        <w:trPr>
          <w:tblCellSpacing w:w="15" w:type="dxa"/>
        </w:trPr>
        <w:tc>
          <w:tcPr>
            <w:tcW w:w="0" w:type="auto"/>
            <w:vAlign w:val="center"/>
            <w:hideMark/>
          </w:tcPr>
          <w:p w14:paraId="269329B5" w14:textId="77777777" w:rsidR="00F86F88" w:rsidRPr="00F86F88" w:rsidRDefault="00F86F88" w:rsidP="00F86F88">
            <w:r w:rsidRPr="00F86F88">
              <w:t>1</w:t>
            </w:r>
          </w:p>
        </w:tc>
        <w:tc>
          <w:tcPr>
            <w:tcW w:w="0" w:type="auto"/>
            <w:vAlign w:val="center"/>
            <w:hideMark/>
          </w:tcPr>
          <w:p w14:paraId="76B3D214" w14:textId="77777777" w:rsidR="00F86F88" w:rsidRPr="00F86F88" w:rsidRDefault="00F86F88" w:rsidP="00F86F88">
            <w:r w:rsidRPr="00F86F88">
              <w:t>Partially compliant with at least 50% of indicators</w:t>
            </w:r>
          </w:p>
        </w:tc>
      </w:tr>
      <w:tr w:rsidR="00FA0A05" w:rsidRPr="00FA0A05" w14:paraId="6218FC01" w14:textId="77777777" w:rsidTr="00FA0A05">
        <w:trPr>
          <w:tblCellSpacing w:w="15" w:type="dxa"/>
        </w:trPr>
        <w:tc>
          <w:tcPr>
            <w:tcW w:w="0" w:type="auto"/>
            <w:vAlign w:val="center"/>
            <w:hideMark/>
          </w:tcPr>
          <w:p w14:paraId="6FDD768D" w14:textId="77777777" w:rsidR="00F86F88" w:rsidRPr="00F86F88" w:rsidRDefault="00F86F88" w:rsidP="00F86F88">
            <w:r w:rsidRPr="00F86F88">
              <w:t>0</w:t>
            </w:r>
          </w:p>
        </w:tc>
        <w:tc>
          <w:tcPr>
            <w:tcW w:w="0" w:type="auto"/>
            <w:vAlign w:val="center"/>
            <w:hideMark/>
          </w:tcPr>
          <w:p w14:paraId="1E19E2A8" w14:textId="77777777" w:rsidR="00F86F88" w:rsidRPr="00F86F88" w:rsidRDefault="00F86F88" w:rsidP="00F86F88">
            <w:r w:rsidRPr="00F86F88">
              <w:t>Less than 50% compliance or no system in place</w:t>
            </w:r>
          </w:p>
        </w:tc>
      </w:tr>
    </w:tbl>
    <w:p w14:paraId="10711D06" w14:textId="77777777" w:rsidR="00FA0A05" w:rsidRDefault="00FA0A05" w:rsidP="00F86F88">
      <w:pPr>
        <w:rPr>
          <w:b/>
          <w:bCs/>
          <w:color w:val="FF0000"/>
        </w:rPr>
      </w:pPr>
    </w:p>
    <w:p w14:paraId="73889C4F" w14:textId="3C046A5C" w:rsidR="00F86F88" w:rsidRPr="00F86F88" w:rsidRDefault="00F86F88" w:rsidP="00F86F88">
      <w:pPr>
        <w:rPr>
          <w:b/>
          <w:bCs/>
        </w:rPr>
      </w:pPr>
      <w:r w:rsidRPr="00F86F88">
        <w:rPr>
          <w:b/>
          <w:bCs/>
        </w:rPr>
        <w:t>Domain: BBT-3 – Donor Management and Screening</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94"/>
        <w:gridCol w:w="4319"/>
        <w:gridCol w:w="3040"/>
        <w:gridCol w:w="1397"/>
      </w:tblGrid>
      <w:tr w:rsidR="003D748C" w:rsidRPr="00F86F88" w14:paraId="0956D416" w14:textId="1CF8B0A0" w:rsidTr="003D748C">
        <w:trPr>
          <w:tblHeader/>
          <w:tblCellSpacing w:w="15" w:type="dxa"/>
        </w:trPr>
        <w:tc>
          <w:tcPr>
            <w:tcW w:w="549" w:type="dxa"/>
          </w:tcPr>
          <w:p w14:paraId="5FD1966F" w14:textId="77777777" w:rsidR="003D748C" w:rsidRPr="00F86F88" w:rsidRDefault="003D748C" w:rsidP="00F86F88">
            <w:pPr>
              <w:rPr>
                <w:b/>
                <w:bCs/>
              </w:rPr>
            </w:pPr>
          </w:p>
        </w:tc>
        <w:tc>
          <w:tcPr>
            <w:tcW w:w="4289" w:type="dxa"/>
            <w:vAlign w:val="center"/>
            <w:hideMark/>
          </w:tcPr>
          <w:p w14:paraId="5AE17CC2" w14:textId="292DDF05" w:rsidR="003D748C" w:rsidRPr="00F86F88" w:rsidRDefault="003D748C" w:rsidP="00F86F88">
            <w:pPr>
              <w:rPr>
                <w:b/>
                <w:bCs/>
              </w:rPr>
            </w:pPr>
            <w:r w:rsidRPr="00F86F88">
              <w:rPr>
                <w:b/>
                <w:bCs/>
              </w:rPr>
              <w:t>Indicator</w:t>
            </w:r>
          </w:p>
        </w:tc>
        <w:tc>
          <w:tcPr>
            <w:tcW w:w="3010" w:type="dxa"/>
            <w:vAlign w:val="center"/>
            <w:hideMark/>
          </w:tcPr>
          <w:p w14:paraId="177BF446" w14:textId="77777777" w:rsidR="003D748C" w:rsidRPr="00F86F88" w:rsidRDefault="003D748C" w:rsidP="00F86F88">
            <w:pPr>
              <w:rPr>
                <w:b/>
                <w:bCs/>
              </w:rPr>
            </w:pPr>
            <w:r w:rsidRPr="00F86F88">
              <w:rPr>
                <w:b/>
                <w:bCs/>
              </w:rPr>
              <w:t>Means of Verification</w:t>
            </w:r>
          </w:p>
        </w:tc>
        <w:tc>
          <w:tcPr>
            <w:tcW w:w="1352" w:type="dxa"/>
          </w:tcPr>
          <w:p w14:paraId="0B9CA0C0" w14:textId="46349DD7" w:rsidR="003D748C" w:rsidRPr="00F86F88" w:rsidRDefault="003D748C" w:rsidP="00F86F88">
            <w:pPr>
              <w:rPr>
                <w:b/>
                <w:bCs/>
              </w:rPr>
            </w:pPr>
            <w:r>
              <w:rPr>
                <w:b/>
                <w:bCs/>
              </w:rPr>
              <w:t>Classification</w:t>
            </w:r>
          </w:p>
        </w:tc>
      </w:tr>
      <w:tr w:rsidR="003D748C" w:rsidRPr="00FA0A05" w14:paraId="122531E7" w14:textId="12CFA930" w:rsidTr="003D748C">
        <w:trPr>
          <w:tblCellSpacing w:w="15" w:type="dxa"/>
        </w:trPr>
        <w:tc>
          <w:tcPr>
            <w:tcW w:w="549" w:type="dxa"/>
          </w:tcPr>
          <w:p w14:paraId="3A943FDB" w14:textId="77777777" w:rsidR="003D748C" w:rsidRPr="00F86F88" w:rsidRDefault="003D748C" w:rsidP="00FE1AFD">
            <w:pPr>
              <w:pStyle w:val="ListParagraph"/>
              <w:numPr>
                <w:ilvl w:val="0"/>
                <w:numId w:val="150"/>
              </w:numPr>
            </w:pPr>
          </w:p>
        </w:tc>
        <w:tc>
          <w:tcPr>
            <w:tcW w:w="4289" w:type="dxa"/>
            <w:vAlign w:val="center"/>
            <w:hideMark/>
          </w:tcPr>
          <w:p w14:paraId="6312FB60" w14:textId="06851571" w:rsidR="003D748C" w:rsidRPr="00F86F88" w:rsidRDefault="003D748C" w:rsidP="003D748C">
            <w:r w:rsidRPr="00F86F88">
              <w:t>Donor eligibility is assessed using standard criteria</w:t>
            </w:r>
          </w:p>
        </w:tc>
        <w:tc>
          <w:tcPr>
            <w:tcW w:w="3010" w:type="dxa"/>
            <w:vAlign w:val="center"/>
            <w:hideMark/>
          </w:tcPr>
          <w:p w14:paraId="6A42723B" w14:textId="77777777" w:rsidR="003D748C" w:rsidRPr="00F86F88" w:rsidRDefault="003D748C" w:rsidP="003D748C">
            <w:r w:rsidRPr="00F86F88">
              <w:t>SOPs, donor forms, interviews</w:t>
            </w:r>
          </w:p>
        </w:tc>
        <w:tc>
          <w:tcPr>
            <w:tcW w:w="1352" w:type="dxa"/>
            <w:shd w:val="clear" w:color="auto" w:fill="FF0000"/>
          </w:tcPr>
          <w:p w14:paraId="439A5C32" w14:textId="3F764673" w:rsidR="003D748C" w:rsidRPr="00F86F88" w:rsidRDefault="003D748C" w:rsidP="003D748C">
            <w:r w:rsidRPr="00640501">
              <w:t>Essential</w:t>
            </w:r>
          </w:p>
        </w:tc>
      </w:tr>
      <w:tr w:rsidR="003D748C" w:rsidRPr="00FA0A05" w14:paraId="54EE1134" w14:textId="13CFC821" w:rsidTr="003D748C">
        <w:trPr>
          <w:tblCellSpacing w:w="15" w:type="dxa"/>
        </w:trPr>
        <w:tc>
          <w:tcPr>
            <w:tcW w:w="549" w:type="dxa"/>
          </w:tcPr>
          <w:p w14:paraId="3356F83B" w14:textId="77777777" w:rsidR="003D748C" w:rsidRPr="00F86F88" w:rsidRDefault="003D748C" w:rsidP="00FE1AFD">
            <w:pPr>
              <w:pStyle w:val="ListParagraph"/>
              <w:numPr>
                <w:ilvl w:val="0"/>
                <w:numId w:val="150"/>
              </w:numPr>
            </w:pPr>
          </w:p>
        </w:tc>
        <w:tc>
          <w:tcPr>
            <w:tcW w:w="4289" w:type="dxa"/>
            <w:vAlign w:val="center"/>
            <w:hideMark/>
          </w:tcPr>
          <w:p w14:paraId="37F8370C" w14:textId="64628A0D" w:rsidR="003D748C" w:rsidRPr="00F86F88" w:rsidRDefault="003D748C" w:rsidP="003D748C">
            <w:r w:rsidRPr="00F86F88">
              <w:t>Pre-donation counseling and consent are taken</w:t>
            </w:r>
          </w:p>
        </w:tc>
        <w:tc>
          <w:tcPr>
            <w:tcW w:w="3010" w:type="dxa"/>
            <w:vAlign w:val="center"/>
            <w:hideMark/>
          </w:tcPr>
          <w:p w14:paraId="48648FD1" w14:textId="77777777" w:rsidR="003D748C" w:rsidRPr="00F86F88" w:rsidRDefault="003D748C" w:rsidP="003D748C">
            <w:r w:rsidRPr="00F86F88">
              <w:t>Counseling logs, signed consent forms</w:t>
            </w:r>
          </w:p>
        </w:tc>
        <w:tc>
          <w:tcPr>
            <w:tcW w:w="1352" w:type="dxa"/>
            <w:shd w:val="clear" w:color="auto" w:fill="FF0000"/>
          </w:tcPr>
          <w:p w14:paraId="253D44ED" w14:textId="37797ADA" w:rsidR="003D748C" w:rsidRPr="00F86F88" w:rsidRDefault="003D748C" w:rsidP="003D748C">
            <w:r w:rsidRPr="00640501">
              <w:t>Essential</w:t>
            </w:r>
          </w:p>
        </w:tc>
      </w:tr>
      <w:tr w:rsidR="003D748C" w:rsidRPr="00FA0A05" w14:paraId="3D7440BA" w14:textId="3A89EEA5" w:rsidTr="003D748C">
        <w:trPr>
          <w:tblCellSpacing w:w="15" w:type="dxa"/>
        </w:trPr>
        <w:tc>
          <w:tcPr>
            <w:tcW w:w="549" w:type="dxa"/>
          </w:tcPr>
          <w:p w14:paraId="322187D5" w14:textId="77777777" w:rsidR="003D748C" w:rsidRPr="00F86F88" w:rsidRDefault="003D748C" w:rsidP="00FE1AFD">
            <w:pPr>
              <w:pStyle w:val="ListParagraph"/>
              <w:numPr>
                <w:ilvl w:val="0"/>
                <w:numId w:val="150"/>
              </w:numPr>
            </w:pPr>
          </w:p>
        </w:tc>
        <w:tc>
          <w:tcPr>
            <w:tcW w:w="4289" w:type="dxa"/>
            <w:vAlign w:val="center"/>
            <w:hideMark/>
          </w:tcPr>
          <w:p w14:paraId="4C16CE48" w14:textId="2A7DAB4E" w:rsidR="003D748C" w:rsidRPr="00F86F88" w:rsidRDefault="003D748C" w:rsidP="003D748C">
            <w:r w:rsidRPr="00F86F88">
              <w:t>Donor records include medical history, hemoglobin, and vital signs</w:t>
            </w:r>
          </w:p>
        </w:tc>
        <w:tc>
          <w:tcPr>
            <w:tcW w:w="3010" w:type="dxa"/>
            <w:vAlign w:val="center"/>
            <w:hideMark/>
          </w:tcPr>
          <w:p w14:paraId="21F48A8E" w14:textId="77777777" w:rsidR="003D748C" w:rsidRPr="00F86F88" w:rsidRDefault="003D748C" w:rsidP="003D748C">
            <w:r w:rsidRPr="00F86F88">
              <w:t>Donor files, interview records</w:t>
            </w:r>
          </w:p>
        </w:tc>
        <w:tc>
          <w:tcPr>
            <w:tcW w:w="1352" w:type="dxa"/>
            <w:shd w:val="clear" w:color="auto" w:fill="FF0000"/>
          </w:tcPr>
          <w:p w14:paraId="589512C5" w14:textId="4A6AC533" w:rsidR="003D748C" w:rsidRPr="00F86F88" w:rsidRDefault="003D748C" w:rsidP="003D748C">
            <w:r w:rsidRPr="00640501">
              <w:t>Essential</w:t>
            </w:r>
          </w:p>
        </w:tc>
      </w:tr>
      <w:tr w:rsidR="003D748C" w:rsidRPr="00FA0A05" w14:paraId="163B6D6F" w14:textId="69FDFFCF" w:rsidTr="003D748C">
        <w:trPr>
          <w:tblCellSpacing w:w="15" w:type="dxa"/>
        </w:trPr>
        <w:tc>
          <w:tcPr>
            <w:tcW w:w="549" w:type="dxa"/>
          </w:tcPr>
          <w:p w14:paraId="755588DC" w14:textId="77777777" w:rsidR="003D748C" w:rsidRPr="00F86F88" w:rsidRDefault="003D748C" w:rsidP="00FE1AFD">
            <w:pPr>
              <w:pStyle w:val="ListParagraph"/>
              <w:numPr>
                <w:ilvl w:val="0"/>
                <w:numId w:val="150"/>
              </w:numPr>
            </w:pPr>
          </w:p>
        </w:tc>
        <w:tc>
          <w:tcPr>
            <w:tcW w:w="4289" w:type="dxa"/>
            <w:vAlign w:val="center"/>
            <w:hideMark/>
          </w:tcPr>
          <w:p w14:paraId="2FE402ED" w14:textId="4B64CE92" w:rsidR="003D748C" w:rsidRPr="00F86F88" w:rsidRDefault="003D748C" w:rsidP="003D748C">
            <w:r w:rsidRPr="00F86F88">
              <w:t>Confidentiality and donor safety are ensured</w:t>
            </w:r>
          </w:p>
        </w:tc>
        <w:tc>
          <w:tcPr>
            <w:tcW w:w="3010" w:type="dxa"/>
            <w:vAlign w:val="center"/>
            <w:hideMark/>
          </w:tcPr>
          <w:p w14:paraId="59511264" w14:textId="77777777" w:rsidR="003D748C" w:rsidRPr="00F86F88" w:rsidRDefault="003D748C" w:rsidP="003D748C">
            <w:r w:rsidRPr="00F86F88">
              <w:t>Observation, privacy assessment, staff interview</w:t>
            </w:r>
          </w:p>
        </w:tc>
        <w:tc>
          <w:tcPr>
            <w:tcW w:w="1352" w:type="dxa"/>
            <w:shd w:val="clear" w:color="auto" w:fill="FF0000"/>
          </w:tcPr>
          <w:p w14:paraId="504B85C9" w14:textId="7D1C24B8" w:rsidR="003D748C" w:rsidRPr="00F86F88" w:rsidRDefault="003D748C" w:rsidP="003D748C">
            <w:r w:rsidRPr="00640501">
              <w:t>Essential</w:t>
            </w:r>
          </w:p>
        </w:tc>
      </w:tr>
      <w:tr w:rsidR="003D748C" w:rsidRPr="00FA0A05" w14:paraId="37AC2855" w14:textId="7C5844D6" w:rsidTr="003D748C">
        <w:trPr>
          <w:tblCellSpacing w:w="15" w:type="dxa"/>
        </w:trPr>
        <w:tc>
          <w:tcPr>
            <w:tcW w:w="549" w:type="dxa"/>
          </w:tcPr>
          <w:p w14:paraId="076A2850" w14:textId="77777777" w:rsidR="003D748C" w:rsidRPr="00F86F88" w:rsidRDefault="003D748C" w:rsidP="00FE1AFD">
            <w:pPr>
              <w:pStyle w:val="ListParagraph"/>
              <w:numPr>
                <w:ilvl w:val="0"/>
                <w:numId w:val="150"/>
              </w:numPr>
            </w:pPr>
          </w:p>
        </w:tc>
        <w:tc>
          <w:tcPr>
            <w:tcW w:w="4289" w:type="dxa"/>
            <w:vAlign w:val="center"/>
            <w:hideMark/>
          </w:tcPr>
          <w:p w14:paraId="00E1EC68" w14:textId="6D70473F" w:rsidR="003D748C" w:rsidRPr="00F86F88" w:rsidRDefault="003D748C" w:rsidP="003D748C">
            <w:r w:rsidRPr="00F86F88">
              <w:t>Adverse donor events are recorded and investigated</w:t>
            </w:r>
          </w:p>
        </w:tc>
        <w:tc>
          <w:tcPr>
            <w:tcW w:w="3010" w:type="dxa"/>
            <w:vAlign w:val="center"/>
            <w:hideMark/>
          </w:tcPr>
          <w:p w14:paraId="76370448" w14:textId="77777777" w:rsidR="003D748C" w:rsidRPr="00F86F88" w:rsidRDefault="003D748C" w:rsidP="003D748C">
            <w:r w:rsidRPr="00F86F88">
              <w:t>Incident reports, root cause analysis forms</w:t>
            </w:r>
          </w:p>
        </w:tc>
        <w:tc>
          <w:tcPr>
            <w:tcW w:w="1352" w:type="dxa"/>
            <w:shd w:val="clear" w:color="auto" w:fill="FF0000"/>
          </w:tcPr>
          <w:p w14:paraId="6155B742" w14:textId="3BB995F7" w:rsidR="003D748C" w:rsidRPr="00F86F88" w:rsidRDefault="003D748C" w:rsidP="003D748C">
            <w:r w:rsidRPr="00640501">
              <w:t>Essential</w:t>
            </w:r>
          </w:p>
        </w:tc>
      </w:tr>
    </w:tbl>
    <w:p w14:paraId="629412BA" w14:textId="77777777" w:rsidR="00F86F88" w:rsidRPr="00F86F88" w:rsidRDefault="00F86F88" w:rsidP="00F86F88">
      <w:pPr>
        <w:rPr>
          <w:b/>
          <w:bCs/>
        </w:rPr>
      </w:pPr>
      <w:r w:rsidRPr="00F86F88">
        <w:rPr>
          <w:b/>
          <w:bCs/>
        </w:rPr>
        <w:lastRenderedPageBreak/>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C77E1C" w:rsidRPr="00F86F88" w14:paraId="5D0774C0" w14:textId="77777777" w:rsidTr="00C77E1C">
        <w:trPr>
          <w:tblHeader/>
          <w:tblCellSpacing w:w="15" w:type="dxa"/>
        </w:trPr>
        <w:tc>
          <w:tcPr>
            <w:tcW w:w="0" w:type="auto"/>
            <w:vAlign w:val="center"/>
            <w:hideMark/>
          </w:tcPr>
          <w:p w14:paraId="659F5F35" w14:textId="77777777" w:rsidR="00F86F88" w:rsidRPr="00F86F88" w:rsidRDefault="00F86F88" w:rsidP="00F86F88">
            <w:pPr>
              <w:rPr>
                <w:b/>
                <w:bCs/>
              </w:rPr>
            </w:pPr>
            <w:r w:rsidRPr="00F86F88">
              <w:rPr>
                <w:b/>
                <w:bCs/>
              </w:rPr>
              <w:t>Score</w:t>
            </w:r>
          </w:p>
        </w:tc>
        <w:tc>
          <w:tcPr>
            <w:tcW w:w="0" w:type="auto"/>
            <w:vAlign w:val="center"/>
            <w:hideMark/>
          </w:tcPr>
          <w:p w14:paraId="2E1454D7" w14:textId="77777777" w:rsidR="00F86F88" w:rsidRPr="00F86F88" w:rsidRDefault="00F86F88" w:rsidP="00F86F88">
            <w:pPr>
              <w:rPr>
                <w:b/>
                <w:bCs/>
              </w:rPr>
            </w:pPr>
            <w:r w:rsidRPr="00F86F88">
              <w:rPr>
                <w:b/>
                <w:bCs/>
              </w:rPr>
              <w:t>Description</w:t>
            </w:r>
          </w:p>
        </w:tc>
      </w:tr>
      <w:tr w:rsidR="00C77E1C" w:rsidRPr="00C77E1C" w14:paraId="4DDF6F81" w14:textId="77777777" w:rsidTr="00C77E1C">
        <w:trPr>
          <w:tblCellSpacing w:w="15" w:type="dxa"/>
        </w:trPr>
        <w:tc>
          <w:tcPr>
            <w:tcW w:w="0" w:type="auto"/>
            <w:vAlign w:val="center"/>
            <w:hideMark/>
          </w:tcPr>
          <w:p w14:paraId="0216CFE2" w14:textId="77777777" w:rsidR="00F86F88" w:rsidRPr="00F86F88" w:rsidRDefault="00F86F88" w:rsidP="00F86F88">
            <w:r w:rsidRPr="00F86F88">
              <w:t>2</w:t>
            </w:r>
          </w:p>
        </w:tc>
        <w:tc>
          <w:tcPr>
            <w:tcW w:w="0" w:type="auto"/>
            <w:vAlign w:val="center"/>
            <w:hideMark/>
          </w:tcPr>
          <w:p w14:paraId="4031B451" w14:textId="77777777" w:rsidR="00F86F88" w:rsidRPr="00F86F88" w:rsidRDefault="00F86F88" w:rsidP="00F86F88">
            <w:r w:rsidRPr="00F86F88">
              <w:t>Fully compliant with all listed indicators</w:t>
            </w:r>
          </w:p>
        </w:tc>
      </w:tr>
      <w:tr w:rsidR="00C77E1C" w:rsidRPr="00C77E1C" w14:paraId="6BA7C4E3" w14:textId="77777777" w:rsidTr="00C77E1C">
        <w:trPr>
          <w:tblCellSpacing w:w="15" w:type="dxa"/>
        </w:trPr>
        <w:tc>
          <w:tcPr>
            <w:tcW w:w="0" w:type="auto"/>
            <w:vAlign w:val="center"/>
            <w:hideMark/>
          </w:tcPr>
          <w:p w14:paraId="0FC57DCF" w14:textId="77777777" w:rsidR="00F86F88" w:rsidRPr="00F86F88" w:rsidRDefault="00F86F88" w:rsidP="00F86F88">
            <w:r w:rsidRPr="00F86F88">
              <w:t>1</w:t>
            </w:r>
          </w:p>
        </w:tc>
        <w:tc>
          <w:tcPr>
            <w:tcW w:w="0" w:type="auto"/>
            <w:vAlign w:val="center"/>
            <w:hideMark/>
          </w:tcPr>
          <w:p w14:paraId="26782ECA" w14:textId="77777777" w:rsidR="00F86F88" w:rsidRPr="00F86F88" w:rsidRDefault="00F86F88" w:rsidP="00F86F88">
            <w:r w:rsidRPr="00F86F88">
              <w:t>Partially compliant with at least 50% of indicators</w:t>
            </w:r>
          </w:p>
        </w:tc>
      </w:tr>
      <w:tr w:rsidR="00C77E1C" w:rsidRPr="00C77E1C" w14:paraId="2A07A183" w14:textId="77777777" w:rsidTr="00C77E1C">
        <w:trPr>
          <w:tblCellSpacing w:w="15" w:type="dxa"/>
        </w:trPr>
        <w:tc>
          <w:tcPr>
            <w:tcW w:w="0" w:type="auto"/>
            <w:vAlign w:val="center"/>
            <w:hideMark/>
          </w:tcPr>
          <w:p w14:paraId="1E391993" w14:textId="77777777" w:rsidR="00F86F88" w:rsidRPr="00F86F88" w:rsidRDefault="00F86F88" w:rsidP="00F86F88">
            <w:r w:rsidRPr="00F86F88">
              <w:t>0</w:t>
            </w:r>
          </w:p>
        </w:tc>
        <w:tc>
          <w:tcPr>
            <w:tcW w:w="0" w:type="auto"/>
            <w:vAlign w:val="center"/>
            <w:hideMark/>
          </w:tcPr>
          <w:p w14:paraId="0F96DF77" w14:textId="77777777" w:rsidR="00F86F88" w:rsidRPr="00F86F88" w:rsidRDefault="00F86F88" w:rsidP="00F86F88">
            <w:r w:rsidRPr="00F86F88">
              <w:t>Less than 50% compliance or no system in place</w:t>
            </w:r>
          </w:p>
        </w:tc>
      </w:tr>
    </w:tbl>
    <w:p w14:paraId="789A0B61" w14:textId="77777777" w:rsidR="008906E8" w:rsidRPr="008906E8" w:rsidRDefault="008906E8" w:rsidP="00F86F88"/>
    <w:p w14:paraId="01CBEACC" w14:textId="647F0970" w:rsidR="00F86F88" w:rsidRPr="00F86F88" w:rsidRDefault="00F86F88" w:rsidP="00F86F88">
      <w:pPr>
        <w:rPr>
          <w:b/>
          <w:bCs/>
        </w:rPr>
      </w:pPr>
      <w:r w:rsidRPr="00F86F88">
        <w:rPr>
          <w:b/>
          <w:bCs/>
        </w:rPr>
        <w:t>Domain: BBT-4 – Testing, Processing, and Storage</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88"/>
        <w:gridCol w:w="4465"/>
        <w:gridCol w:w="2900"/>
        <w:gridCol w:w="1397"/>
      </w:tblGrid>
      <w:tr w:rsidR="003D748C" w:rsidRPr="00F86F88" w14:paraId="4BA817D7" w14:textId="45C86402" w:rsidTr="003D748C">
        <w:trPr>
          <w:tblHeader/>
          <w:tblCellSpacing w:w="15" w:type="dxa"/>
        </w:trPr>
        <w:tc>
          <w:tcPr>
            <w:tcW w:w="543" w:type="dxa"/>
          </w:tcPr>
          <w:p w14:paraId="4A0BADA1" w14:textId="77777777" w:rsidR="003D748C" w:rsidRPr="00F86F88" w:rsidRDefault="003D748C" w:rsidP="00F86F88">
            <w:pPr>
              <w:rPr>
                <w:b/>
                <w:bCs/>
              </w:rPr>
            </w:pPr>
          </w:p>
        </w:tc>
        <w:tc>
          <w:tcPr>
            <w:tcW w:w="4435" w:type="dxa"/>
            <w:vAlign w:val="center"/>
            <w:hideMark/>
          </w:tcPr>
          <w:p w14:paraId="06FB3D2D" w14:textId="25FF311B" w:rsidR="003D748C" w:rsidRPr="00F86F88" w:rsidRDefault="003D748C" w:rsidP="00F86F88">
            <w:pPr>
              <w:rPr>
                <w:b/>
                <w:bCs/>
              </w:rPr>
            </w:pPr>
            <w:r w:rsidRPr="00F86F88">
              <w:rPr>
                <w:b/>
                <w:bCs/>
              </w:rPr>
              <w:t>Indicator</w:t>
            </w:r>
          </w:p>
        </w:tc>
        <w:tc>
          <w:tcPr>
            <w:tcW w:w="2870" w:type="dxa"/>
            <w:vAlign w:val="center"/>
            <w:hideMark/>
          </w:tcPr>
          <w:p w14:paraId="6F668924" w14:textId="77777777" w:rsidR="003D748C" w:rsidRPr="00F86F88" w:rsidRDefault="003D748C" w:rsidP="00F86F88">
            <w:pPr>
              <w:rPr>
                <w:b/>
                <w:bCs/>
              </w:rPr>
            </w:pPr>
            <w:r w:rsidRPr="00F86F88">
              <w:rPr>
                <w:b/>
                <w:bCs/>
              </w:rPr>
              <w:t>Means of Verification</w:t>
            </w:r>
          </w:p>
        </w:tc>
        <w:tc>
          <w:tcPr>
            <w:tcW w:w="1352" w:type="dxa"/>
          </w:tcPr>
          <w:p w14:paraId="33B189DA" w14:textId="02C7F5FD" w:rsidR="003D748C" w:rsidRPr="00F86F88" w:rsidRDefault="003D748C" w:rsidP="00F86F88">
            <w:pPr>
              <w:rPr>
                <w:b/>
                <w:bCs/>
              </w:rPr>
            </w:pPr>
            <w:r>
              <w:rPr>
                <w:b/>
                <w:bCs/>
              </w:rPr>
              <w:t>Classification</w:t>
            </w:r>
          </w:p>
        </w:tc>
      </w:tr>
      <w:tr w:rsidR="003D748C" w:rsidRPr="00C77E1C" w14:paraId="3403B549" w14:textId="3D0243F7" w:rsidTr="003D748C">
        <w:trPr>
          <w:tblCellSpacing w:w="15" w:type="dxa"/>
        </w:trPr>
        <w:tc>
          <w:tcPr>
            <w:tcW w:w="543" w:type="dxa"/>
          </w:tcPr>
          <w:p w14:paraId="4754A889" w14:textId="77777777" w:rsidR="003D748C" w:rsidRPr="00F86F88" w:rsidRDefault="003D748C" w:rsidP="00FE1AFD">
            <w:pPr>
              <w:pStyle w:val="ListParagraph"/>
              <w:numPr>
                <w:ilvl w:val="0"/>
                <w:numId w:val="148"/>
              </w:numPr>
            </w:pPr>
          </w:p>
        </w:tc>
        <w:tc>
          <w:tcPr>
            <w:tcW w:w="4435" w:type="dxa"/>
            <w:vAlign w:val="center"/>
            <w:hideMark/>
          </w:tcPr>
          <w:p w14:paraId="0AA761B5" w14:textId="3D10C4A4" w:rsidR="003D748C" w:rsidRPr="00F86F88" w:rsidRDefault="003D748C" w:rsidP="003D748C">
            <w:r w:rsidRPr="00F86F88">
              <w:t>Blood is tested for HIV, HBV, HCV, Syphilis, and malaria using validated kits</w:t>
            </w:r>
          </w:p>
        </w:tc>
        <w:tc>
          <w:tcPr>
            <w:tcW w:w="2870" w:type="dxa"/>
            <w:vAlign w:val="center"/>
            <w:hideMark/>
          </w:tcPr>
          <w:p w14:paraId="525C24FC" w14:textId="77777777" w:rsidR="003D748C" w:rsidRPr="00F86F88" w:rsidRDefault="003D748C" w:rsidP="003D748C">
            <w:r w:rsidRPr="00F86F88">
              <w:t>Test logs, batch records, QC reports</w:t>
            </w:r>
          </w:p>
        </w:tc>
        <w:tc>
          <w:tcPr>
            <w:tcW w:w="1352" w:type="dxa"/>
            <w:shd w:val="clear" w:color="auto" w:fill="FF0000"/>
          </w:tcPr>
          <w:p w14:paraId="1AF6376B" w14:textId="42282B29" w:rsidR="003D748C" w:rsidRPr="00F86F88" w:rsidRDefault="003D748C" w:rsidP="003D748C">
            <w:r w:rsidRPr="00A720A0">
              <w:t>Essential</w:t>
            </w:r>
          </w:p>
        </w:tc>
      </w:tr>
      <w:tr w:rsidR="003D748C" w:rsidRPr="00C77E1C" w14:paraId="40EE5514" w14:textId="72B8D1CB" w:rsidTr="003D748C">
        <w:trPr>
          <w:tblCellSpacing w:w="15" w:type="dxa"/>
        </w:trPr>
        <w:tc>
          <w:tcPr>
            <w:tcW w:w="543" w:type="dxa"/>
          </w:tcPr>
          <w:p w14:paraId="44699480" w14:textId="77777777" w:rsidR="003D748C" w:rsidRPr="00F86F88" w:rsidRDefault="003D748C" w:rsidP="00FE1AFD">
            <w:pPr>
              <w:pStyle w:val="ListParagraph"/>
              <w:numPr>
                <w:ilvl w:val="0"/>
                <w:numId w:val="148"/>
              </w:numPr>
            </w:pPr>
          </w:p>
        </w:tc>
        <w:tc>
          <w:tcPr>
            <w:tcW w:w="4435" w:type="dxa"/>
            <w:vAlign w:val="center"/>
            <w:hideMark/>
          </w:tcPr>
          <w:p w14:paraId="0D4E6DEA" w14:textId="15D26B43" w:rsidR="003D748C" w:rsidRPr="00F86F88" w:rsidRDefault="003D748C" w:rsidP="003D748C">
            <w:r w:rsidRPr="00F86F88">
              <w:t>Blood group and Rh typing are confirmed by dual methods</w:t>
            </w:r>
            <w:r>
              <w:t>*Blood grouping is done on gel card technology.**</w:t>
            </w:r>
          </w:p>
        </w:tc>
        <w:tc>
          <w:tcPr>
            <w:tcW w:w="2870" w:type="dxa"/>
            <w:vAlign w:val="center"/>
            <w:hideMark/>
          </w:tcPr>
          <w:p w14:paraId="14DB6CEC" w14:textId="77777777" w:rsidR="003D748C" w:rsidRPr="00F86F88" w:rsidRDefault="003D748C" w:rsidP="003D748C">
            <w:r w:rsidRPr="00F86F88">
              <w:t>Lab reports, SOPs</w:t>
            </w:r>
          </w:p>
        </w:tc>
        <w:tc>
          <w:tcPr>
            <w:tcW w:w="1352" w:type="dxa"/>
            <w:shd w:val="clear" w:color="auto" w:fill="FF0000"/>
          </w:tcPr>
          <w:p w14:paraId="3755555A" w14:textId="1A0CA77A" w:rsidR="003D748C" w:rsidRPr="00F86F88" w:rsidRDefault="003D748C" w:rsidP="003D748C">
            <w:r w:rsidRPr="00A720A0">
              <w:t>Essential</w:t>
            </w:r>
          </w:p>
        </w:tc>
      </w:tr>
      <w:tr w:rsidR="003D748C" w:rsidRPr="00C77E1C" w14:paraId="4CF5D2F2" w14:textId="5FB83A3B" w:rsidTr="003D748C">
        <w:trPr>
          <w:tblCellSpacing w:w="15" w:type="dxa"/>
        </w:trPr>
        <w:tc>
          <w:tcPr>
            <w:tcW w:w="543" w:type="dxa"/>
          </w:tcPr>
          <w:p w14:paraId="49EE101C" w14:textId="77777777" w:rsidR="003D748C" w:rsidRPr="00F86F88" w:rsidRDefault="003D748C" w:rsidP="00FE1AFD">
            <w:pPr>
              <w:pStyle w:val="ListParagraph"/>
              <w:numPr>
                <w:ilvl w:val="0"/>
                <w:numId w:val="148"/>
              </w:numPr>
            </w:pPr>
          </w:p>
        </w:tc>
        <w:tc>
          <w:tcPr>
            <w:tcW w:w="4435" w:type="dxa"/>
            <w:vAlign w:val="center"/>
            <w:hideMark/>
          </w:tcPr>
          <w:p w14:paraId="1242B4B7" w14:textId="2172BDF4" w:rsidR="003D748C" w:rsidRPr="00F86F88" w:rsidRDefault="003D748C" w:rsidP="003D748C">
            <w:r w:rsidRPr="00F86F88">
              <w:t>Components are separated as per demand and stored at required temperatures</w:t>
            </w:r>
          </w:p>
        </w:tc>
        <w:tc>
          <w:tcPr>
            <w:tcW w:w="2870" w:type="dxa"/>
            <w:vAlign w:val="center"/>
            <w:hideMark/>
          </w:tcPr>
          <w:p w14:paraId="241B78CB" w14:textId="77777777" w:rsidR="003D748C" w:rsidRPr="00F86F88" w:rsidRDefault="003D748C" w:rsidP="003D748C">
            <w:r w:rsidRPr="00F86F88">
              <w:t>Component logs, refrigerator/freezer logs</w:t>
            </w:r>
          </w:p>
        </w:tc>
        <w:tc>
          <w:tcPr>
            <w:tcW w:w="1352" w:type="dxa"/>
            <w:shd w:val="clear" w:color="auto" w:fill="FF0000"/>
          </w:tcPr>
          <w:p w14:paraId="399ECFC9" w14:textId="7281B627" w:rsidR="003D748C" w:rsidRPr="00F86F88" w:rsidRDefault="003D748C" w:rsidP="003D748C">
            <w:r w:rsidRPr="00A720A0">
              <w:t>Essential</w:t>
            </w:r>
          </w:p>
        </w:tc>
      </w:tr>
      <w:tr w:rsidR="003D748C" w:rsidRPr="00C77E1C" w14:paraId="426542BD" w14:textId="1C963082" w:rsidTr="003D748C">
        <w:trPr>
          <w:tblCellSpacing w:w="15" w:type="dxa"/>
        </w:trPr>
        <w:tc>
          <w:tcPr>
            <w:tcW w:w="543" w:type="dxa"/>
          </w:tcPr>
          <w:p w14:paraId="33880A5F" w14:textId="77777777" w:rsidR="003D748C" w:rsidRPr="00F86F88" w:rsidRDefault="003D748C" w:rsidP="00FE1AFD">
            <w:pPr>
              <w:pStyle w:val="ListParagraph"/>
              <w:numPr>
                <w:ilvl w:val="0"/>
                <w:numId w:val="148"/>
              </w:numPr>
            </w:pPr>
          </w:p>
        </w:tc>
        <w:tc>
          <w:tcPr>
            <w:tcW w:w="4435" w:type="dxa"/>
            <w:vAlign w:val="center"/>
            <w:hideMark/>
          </w:tcPr>
          <w:p w14:paraId="0DAA6788" w14:textId="4CECCD2D" w:rsidR="003D748C" w:rsidRPr="00F86F88" w:rsidRDefault="003D748C" w:rsidP="003D748C">
            <w:r w:rsidRPr="00F86F88">
              <w:t>Expired or unused blood is discarded as per bio-waste protocol</w:t>
            </w:r>
          </w:p>
        </w:tc>
        <w:tc>
          <w:tcPr>
            <w:tcW w:w="2870" w:type="dxa"/>
            <w:vAlign w:val="center"/>
            <w:hideMark/>
          </w:tcPr>
          <w:p w14:paraId="5D52892C" w14:textId="77777777" w:rsidR="003D748C" w:rsidRPr="00F86F88" w:rsidRDefault="003D748C" w:rsidP="003D748C">
            <w:r w:rsidRPr="00F86F88">
              <w:t>Waste logs, destruction records</w:t>
            </w:r>
          </w:p>
        </w:tc>
        <w:tc>
          <w:tcPr>
            <w:tcW w:w="1352" w:type="dxa"/>
            <w:shd w:val="clear" w:color="auto" w:fill="FF0000"/>
          </w:tcPr>
          <w:p w14:paraId="48CFA093" w14:textId="7535F744" w:rsidR="003D748C" w:rsidRPr="00F86F88" w:rsidRDefault="003D748C" w:rsidP="003D748C">
            <w:r w:rsidRPr="00A720A0">
              <w:t>Essential</w:t>
            </w:r>
          </w:p>
        </w:tc>
      </w:tr>
      <w:tr w:rsidR="003D748C" w:rsidRPr="00C77E1C" w14:paraId="554AF5F6" w14:textId="60500DD4" w:rsidTr="003D748C">
        <w:trPr>
          <w:tblCellSpacing w:w="15" w:type="dxa"/>
        </w:trPr>
        <w:tc>
          <w:tcPr>
            <w:tcW w:w="543" w:type="dxa"/>
          </w:tcPr>
          <w:p w14:paraId="5022D783" w14:textId="77777777" w:rsidR="003D748C" w:rsidRPr="00F86F88" w:rsidRDefault="003D748C" w:rsidP="00FE1AFD">
            <w:pPr>
              <w:pStyle w:val="ListParagraph"/>
              <w:numPr>
                <w:ilvl w:val="0"/>
                <w:numId w:val="148"/>
              </w:numPr>
            </w:pPr>
          </w:p>
        </w:tc>
        <w:tc>
          <w:tcPr>
            <w:tcW w:w="4435" w:type="dxa"/>
            <w:vAlign w:val="center"/>
            <w:hideMark/>
          </w:tcPr>
          <w:p w14:paraId="41BE19C3" w14:textId="05029BE2" w:rsidR="003D748C" w:rsidRPr="00F86F88" w:rsidRDefault="003D748C" w:rsidP="003D748C">
            <w:r w:rsidRPr="00F86F88">
              <w:t>Cold chain integrity is maintained during blood transport</w:t>
            </w:r>
          </w:p>
        </w:tc>
        <w:tc>
          <w:tcPr>
            <w:tcW w:w="2870" w:type="dxa"/>
            <w:vAlign w:val="center"/>
            <w:hideMark/>
          </w:tcPr>
          <w:p w14:paraId="34EF2429" w14:textId="77777777" w:rsidR="003D748C" w:rsidRPr="00F86F88" w:rsidRDefault="003D748C" w:rsidP="003D748C">
            <w:r w:rsidRPr="00F86F88">
              <w:t>Transport logs, insulated container verification</w:t>
            </w:r>
          </w:p>
        </w:tc>
        <w:tc>
          <w:tcPr>
            <w:tcW w:w="1352" w:type="dxa"/>
            <w:shd w:val="clear" w:color="auto" w:fill="FF0000"/>
          </w:tcPr>
          <w:p w14:paraId="7A2F6377" w14:textId="325BEAB5" w:rsidR="003D748C" w:rsidRPr="00F86F88" w:rsidRDefault="003D748C" w:rsidP="003D748C">
            <w:r w:rsidRPr="00A720A0">
              <w:t>Essential</w:t>
            </w:r>
          </w:p>
        </w:tc>
      </w:tr>
    </w:tbl>
    <w:p w14:paraId="09DBDCC5" w14:textId="7A17D71C" w:rsidR="002019AF" w:rsidRPr="00B92241" w:rsidRDefault="002019AF" w:rsidP="002019AF">
      <w:pPr>
        <w:spacing w:before="100" w:beforeAutospacing="1" w:after="100" w:afterAutospacing="1" w:line="240" w:lineRule="auto"/>
        <w:rPr>
          <w:rFonts w:eastAsia="Times New Roman" w:cstheme="minorHAnsi"/>
          <w:i/>
          <w:iCs/>
          <w:kern w:val="0"/>
          <w:sz w:val="20"/>
          <w:szCs w:val="20"/>
          <w14:ligatures w14:val="none"/>
        </w:rPr>
      </w:pPr>
      <w:r w:rsidRPr="00B92241">
        <w:rPr>
          <w:rFonts w:eastAsia="Times New Roman" w:cstheme="minorHAnsi"/>
          <w:i/>
          <w:iCs/>
          <w:kern w:val="0"/>
          <w:sz w:val="20"/>
          <w:szCs w:val="20"/>
          <w14:ligatures w14:val="none"/>
        </w:rPr>
        <w:t>* Best practices in blood grouping and Rh typing involve the use of the dual method—forward grouping (detecting A and B antigens on RBCs) and reverse grouping (detecting anti-A and anti-B antibodies in serum). Rh typing includes testing for the D antigen using anti-D reagent. In cases of weak or variant D types, the indirect antiglobulin test (IAT) is used. Employing both methods reduces typing errors and enhances transfusion safety.</w:t>
      </w:r>
    </w:p>
    <w:p w14:paraId="19AACC04" w14:textId="763E0C74" w:rsidR="002019AF" w:rsidRPr="00B92241" w:rsidRDefault="002019AF" w:rsidP="002019AF">
      <w:pPr>
        <w:spacing w:before="100" w:beforeAutospacing="1" w:after="100" w:afterAutospacing="1" w:line="240" w:lineRule="auto"/>
        <w:rPr>
          <w:rFonts w:eastAsia="Times New Roman" w:cstheme="minorHAnsi"/>
          <w:kern w:val="0"/>
          <w:sz w:val="20"/>
          <w:szCs w:val="20"/>
          <w14:ligatures w14:val="none"/>
        </w:rPr>
      </w:pPr>
      <w:r w:rsidRPr="00B92241">
        <w:rPr>
          <w:rFonts w:eastAsia="Times New Roman" w:cstheme="minorHAnsi"/>
          <w:i/>
          <w:iCs/>
          <w:kern w:val="0"/>
          <w:sz w:val="20"/>
          <w:szCs w:val="20"/>
          <w14:ligatures w14:val="none"/>
        </w:rPr>
        <w:t>** Gel card technology, a form of column agglutination, is commonly used in blood banks for ABO and Rh typing, antibody screening, and crossmatching. It offers higher sensitivity and clearer endpoint interpretation compared to conventional tube methods. Gel cards are pre-filled with reagents and allow for automation, reducing human error and improving safety and traceability in blood testing.</w:t>
      </w:r>
    </w:p>
    <w:p w14:paraId="37CAB9A1" w14:textId="348C09AE" w:rsidR="00F86F88" w:rsidRPr="00F86F88" w:rsidRDefault="00F86F88" w:rsidP="00F86F88">
      <w:pPr>
        <w:rPr>
          <w:b/>
          <w:bCs/>
        </w:rPr>
      </w:pPr>
      <w:r w:rsidRPr="00F86F88">
        <w:rPr>
          <w:b/>
          <w:bCs/>
        </w:rPr>
        <w:lastRenderedPageBreak/>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C77E1C" w:rsidRPr="00F86F88" w14:paraId="5B65307D" w14:textId="77777777" w:rsidTr="00C77E1C">
        <w:trPr>
          <w:tblHeader/>
          <w:tblCellSpacing w:w="15" w:type="dxa"/>
        </w:trPr>
        <w:tc>
          <w:tcPr>
            <w:tcW w:w="0" w:type="auto"/>
            <w:vAlign w:val="center"/>
            <w:hideMark/>
          </w:tcPr>
          <w:p w14:paraId="77403877" w14:textId="77777777" w:rsidR="00F86F88" w:rsidRPr="00F86F88" w:rsidRDefault="00F86F88" w:rsidP="00F86F88">
            <w:pPr>
              <w:rPr>
                <w:b/>
                <w:bCs/>
              </w:rPr>
            </w:pPr>
            <w:r w:rsidRPr="00F86F88">
              <w:rPr>
                <w:b/>
                <w:bCs/>
              </w:rPr>
              <w:t>Score</w:t>
            </w:r>
          </w:p>
        </w:tc>
        <w:tc>
          <w:tcPr>
            <w:tcW w:w="0" w:type="auto"/>
            <w:vAlign w:val="center"/>
            <w:hideMark/>
          </w:tcPr>
          <w:p w14:paraId="75C32B68" w14:textId="77777777" w:rsidR="00F86F88" w:rsidRPr="00F86F88" w:rsidRDefault="00F86F88" w:rsidP="00F86F88">
            <w:pPr>
              <w:rPr>
                <w:b/>
                <w:bCs/>
              </w:rPr>
            </w:pPr>
            <w:r w:rsidRPr="00F86F88">
              <w:rPr>
                <w:b/>
                <w:bCs/>
              </w:rPr>
              <w:t>Description</w:t>
            </w:r>
          </w:p>
        </w:tc>
      </w:tr>
      <w:tr w:rsidR="00C77E1C" w:rsidRPr="00C77E1C" w14:paraId="54A3C23F" w14:textId="77777777" w:rsidTr="00C77E1C">
        <w:trPr>
          <w:tblCellSpacing w:w="15" w:type="dxa"/>
        </w:trPr>
        <w:tc>
          <w:tcPr>
            <w:tcW w:w="0" w:type="auto"/>
            <w:vAlign w:val="center"/>
            <w:hideMark/>
          </w:tcPr>
          <w:p w14:paraId="5402010D" w14:textId="77777777" w:rsidR="00F86F88" w:rsidRPr="00F86F88" w:rsidRDefault="00F86F88" w:rsidP="00F86F88">
            <w:r w:rsidRPr="00F86F88">
              <w:t>2</w:t>
            </w:r>
          </w:p>
        </w:tc>
        <w:tc>
          <w:tcPr>
            <w:tcW w:w="0" w:type="auto"/>
            <w:vAlign w:val="center"/>
            <w:hideMark/>
          </w:tcPr>
          <w:p w14:paraId="6BEF4129" w14:textId="77777777" w:rsidR="00F86F88" w:rsidRPr="00F86F88" w:rsidRDefault="00F86F88" w:rsidP="00F86F88">
            <w:r w:rsidRPr="00F86F88">
              <w:t>Fully compliant with all listed indicators</w:t>
            </w:r>
          </w:p>
        </w:tc>
      </w:tr>
      <w:tr w:rsidR="00C77E1C" w:rsidRPr="00C77E1C" w14:paraId="087D9863" w14:textId="77777777" w:rsidTr="00C77E1C">
        <w:trPr>
          <w:tblCellSpacing w:w="15" w:type="dxa"/>
        </w:trPr>
        <w:tc>
          <w:tcPr>
            <w:tcW w:w="0" w:type="auto"/>
            <w:vAlign w:val="center"/>
            <w:hideMark/>
          </w:tcPr>
          <w:p w14:paraId="295FCA92" w14:textId="77777777" w:rsidR="00F86F88" w:rsidRPr="00F86F88" w:rsidRDefault="00F86F88" w:rsidP="00F86F88">
            <w:r w:rsidRPr="00F86F88">
              <w:t>1</w:t>
            </w:r>
          </w:p>
        </w:tc>
        <w:tc>
          <w:tcPr>
            <w:tcW w:w="0" w:type="auto"/>
            <w:vAlign w:val="center"/>
            <w:hideMark/>
          </w:tcPr>
          <w:p w14:paraId="5AEB1B27" w14:textId="77777777" w:rsidR="00F86F88" w:rsidRPr="00F86F88" w:rsidRDefault="00F86F88" w:rsidP="00F86F88">
            <w:r w:rsidRPr="00F86F88">
              <w:t>Partially compliant with at least 50% of indicators</w:t>
            </w:r>
          </w:p>
        </w:tc>
      </w:tr>
      <w:tr w:rsidR="00C77E1C" w:rsidRPr="00C77E1C" w14:paraId="7F120FE6" w14:textId="77777777" w:rsidTr="00C77E1C">
        <w:trPr>
          <w:tblCellSpacing w:w="15" w:type="dxa"/>
        </w:trPr>
        <w:tc>
          <w:tcPr>
            <w:tcW w:w="0" w:type="auto"/>
            <w:vAlign w:val="center"/>
            <w:hideMark/>
          </w:tcPr>
          <w:p w14:paraId="554BD30C" w14:textId="77777777" w:rsidR="00F86F88" w:rsidRPr="00F86F88" w:rsidRDefault="00F86F88" w:rsidP="00F86F88">
            <w:r w:rsidRPr="00F86F88">
              <w:t>0</w:t>
            </w:r>
          </w:p>
        </w:tc>
        <w:tc>
          <w:tcPr>
            <w:tcW w:w="0" w:type="auto"/>
            <w:vAlign w:val="center"/>
            <w:hideMark/>
          </w:tcPr>
          <w:p w14:paraId="58EC5F54" w14:textId="77777777" w:rsidR="00F86F88" w:rsidRPr="00F86F88" w:rsidRDefault="00F86F88" w:rsidP="00F86F88">
            <w:r w:rsidRPr="00F86F88">
              <w:t>Less than 50% compliance or no system in place</w:t>
            </w:r>
          </w:p>
        </w:tc>
      </w:tr>
    </w:tbl>
    <w:p w14:paraId="758ED849" w14:textId="77777777" w:rsidR="00C77E1C" w:rsidRPr="00A1260D" w:rsidRDefault="00C77E1C" w:rsidP="00F86F88"/>
    <w:p w14:paraId="72F8EA74" w14:textId="55388D3A" w:rsidR="00F86F88" w:rsidRPr="00F86F88" w:rsidRDefault="00F86F88" w:rsidP="00F86F88">
      <w:pPr>
        <w:rPr>
          <w:b/>
          <w:bCs/>
        </w:rPr>
      </w:pPr>
      <w:r w:rsidRPr="00F86F88">
        <w:rPr>
          <w:b/>
          <w:bCs/>
        </w:rPr>
        <w:t>Domain: BBT-5 – Transfusion Practices and Patient Safety</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86"/>
        <w:gridCol w:w="3941"/>
        <w:gridCol w:w="3426"/>
        <w:gridCol w:w="1397"/>
      </w:tblGrid>
      <w:tr w:rsidR="003D748C" w:rsidRPr="00F86F88" w14:paraId="036F6A58" w14:textId="409F49B4" w:rsidTr="003D748C">
        <w:trPr>
          <w:tblHeader/>
          <w:tblCellSpacing w:w="15" w:type="dxa"/>
        </w:trPr>
        <w:tc>
          <w:tcPr>
            <w:tcW w:w="541" w:type="dxa"/>
          </w:tcPr>
          <w:p w14:paraId="36DD10B4" w14:textId="77777777" w:rsidR="003D748C" w:rsidRPr="00F86F88" w:rsidRDefault="003D748C" w:rsidP="00F86F88">
            <w:pPr>
              <w:rPr>
                <w:b/>
                <w:bCs/>
              </w:rPr>
            </w:pPr>
          </w:p>
        </w:tc>
        <w:tc>
          <w:tcPr>
            <w:tcW w:w="3911" w:type="dxa"/>
            <w:vAlign w:val="center"/>
            <w:hideMark/>
          </w:tcPr>
          <w:p w14:paraId="524766BD" w14:textId="3E21EF10" w:rsidR="003D748C" w:rsidRPr="00F86F88" w:rsidRDefault="003D748C" w:rsidP="00F86F88">
            <w:pPr>
              <w:rPr>
                <w:b/>
                <w:bCs/>
              </w:rPr>
            </w:pPr>
            <w:r w:rsidRPr="00F86F88">
              <w:rPr>
                <w:b/>
                <w:bCs/>
              </w:rPr>
              <w:t>Indicator</w:t>
            </w:r>
          </w:p>
        </w:tc>
        <w:tc>
          <w:tcPr>
            <w:tcW w:w="3396" w:type="dxa"/>
            <w:vAlign w:val="center"/>
            <w:hideMark/>
          </w:tcPr>
          <w:p w14:paraId="183D5194" w14:textId="77777777" w:rsidR="003D748C" w:rsidRPr="00F86F88" w:rsidRDefault="003D748C" w:rsidP="00F86F88">
            <w:pPr>
              <w:rPr>
                <w:b/>
                <w:bCs/>
              </w:rPr>
            </w:pPr>
            <w:r w:rsidRPr="00F86F88">
              <w:rPr>
                <w:b/>
                <w:bCs/>
              </w:rPr>
              <w:t>Means of Verification</w:t>
            </w:r>
          </w:p>
        </w:tc>
        <w:tc>
          <w:tcPr>
            <w:tcW w:w="1352" w:type="dxa"/>
          </w:tcPr>
          <w:p w14:paraId="39DB5289" w14:textId="75EFB364" w:rsidR="003D748C" w:rsidRPr="00F86F88" w:rsidRDefault="003D748C" w:rsidP="00F86F88">
            <w:pPr>
              <w:rPr>
                <w:b/>
                <w:bCs/>
              </w:rPr>
            </w:pPr>
            <w:r>
              <w:rPr>
                <w:b/>
                <w:bCs/>
              </w:rPr>
              <w:t>Classification</w:t>
            </w:r>
          </w:p>
        </w:tc>
      </w:tr>
      <w:tr w:rsidR="003D748C" w:rsidRPr="00C77E1C" w14:paraId="165DAEDA" w14:textId="2DFA2AF0" w:rsidTr="003D748C">
        <w:trPr>
          <w:tblCellSpacing w:w="15" w:type="dxa"/>
        </w:trPr>
        <w:tc>
          <w:tcPr>
            <w:tcW w:w="541" w:type="dxa"/>
          </w:tcPr>
          <w:p w14:paraId="1A9FBBD7" w14:textId="77777777" w:rsidR="003D748C" w:rsidRPr="00F86F88" w:rsidRDefault="003D748C" w:rsidP="00FE1AFD">
            <w:pPr>
              <w:pStyle w:val="ListParagraph"/>
              <w:numPr>
                <w:ilvl w:val="0"/>
                <w:numId w:val="149"/>
              </w:numPr>
            </w:pPr>
          </w:p>
        </w:tc>
        <w:tc>
          <w:tcPr>
            <w:tcW w:w="3911" w:type="dxa"/>
            <w:vAlign w:val="center"/>
            <w:hideMark/>
          </w:tcPr>
          <w:p w14:paraId="644F61B2" w14:textId="59D6A5B3" w:rsidR="003D748C" w:rsidRPr="00F86F88" w:rsidRDefault="003D748C" w:rsidP="003D748C">
            <w:r w:rsidRPr="00F86F88">
              <w:t>Written transfusion orders are checked by two staff before administration</w:t>
            </w:r>
          </w:p>
        </w:tc>
        <w:tc>
          <w:tcPr>
            <w:tcW w:w="3396" w:type="dxa"/>
            <w:vAlign w:val="center"/>
            <w:hideMark/>
          </w:tcPr>
          <w:p w14:paraId="5463DE8D" w14:textId="77777777" w:rsidR="003D748C" w:rsidRPr="00F86F88" w:rsidRDefault="003D748C" w:rsidP="003D748C">
            <w:r w:rsidRPr="00F86F88">
              <w:t>Patient charts, observation, SOPs</w:t>
            </w:r>
          </w:p>
        </w:tc>
        <w:tc>
          <w:tcPr>
            <w:tcW w:w="1352" w:type="dxa"/>
            <w:shd w:val="clear" w:color="auto" w:fill="FF0000"/>
          </w:tcPr>
          <w:p w14:paraId="714DF281" w14:textId="210CB9F3" w:rsidR="003D748C" w:rsidRPr="00F86F88" w:rsidRDefault="003D748C" w:rsidP="003D748C">
            <w:r w:rsidRPr="00893D9F">
              <w:t>Essential</w:t>
            </w:r>
          </w:p>
        </w:tc>
      </w:tr>
      <w:tr w:rsidR="003D748C" w:rsidRPr="00C77E1C" w14:paraId="4ADF8639" w14:textId="565D3D57" w:rsidTr="003D748C">
        <w:trPr>
          <w:tblCellSpacing w:w="15" w:type="dxa"/>
        </w:trPr>
        <w:tc>
          <w:tcPr>
            <w:tcW w:w="541" w:type="dxa"/>
          </w:tcPr>
          <w:p w14:paraId="015BDA73" w14:textId="77777777" w:rsidR="003D748C" w:rsidRPr="00F86F88" w:rsidRDefault="003D748C" w:rsidP="00FE1AFD">
            <w:pPr>
              <w:pStyle w:val="ListParagraph"/>
              <w:numPr>
                <w:ilvl w:val="0"/>
                <w:numId w:val="149"/>
              </w:numPr>
            </w:pPr>
          </w:p>
        </w:tc>
        <w:tc>
          <w:tcPr>
            <w:tcW w:w="3911" w:type="dxa"/>
            <w:vAlign w:val="center"/>
            <w:hideMark/>
          </w:tcPr>
          <w:p w14:paraId="23099CB1" w14:textId="7CF5EB96" w:rsidR="003D748C" w:rsidRPr="00F86F88" w:rsidRDefault="003D748C" w:rsidP="003D748C">
            <w:r w:rsidRPr="00F86F88">
              <w:t>Blood is transfused only after bedside identification and cross-match</w:t>
            </w:r>
          </w:p>
        </w:tc>
        <w:tc>
          <w:tcPr>
            <w:tcW w:w="3396" w:type="dxa"/>
            <w:vAlign w:val="center"/>
            <w:hideMark/>
          </w:tcPr>
          <w:p w14:paraId="42CCEE52" w14:textId="77777777" w:rsidR="003D748C" w:rsidRPr="00F86F88" w:rsidRDefault="003D748C" w:rsidP="003D748C">
            <w:r w:rsidRPr="00F86F88">
              <w:t>Bedside transfusion logs, tag match records</w:t>
            </w:r>
          </w:p>
        </w:tc>
        <w:tc>
          <w:tcPr>
            <w:tcW w:w="1352" w:type="dxa"/>
            <w:shd w:val="clear" w:color="auto" w:fill="FF0000"/>
          </w:tcPr>
          <w:p w14:paraId="520723D2" w14:textId="00466A82" w:rsidR="003D748C" w:rsidRPr="00F86F88" w:rsidRDefault="003D748C" w:rsidP="003D748C">
            <w:r w:rsidRPr="00893D9F">
              <w:t>Essential</w:t>
            </w:r>
          </w:p>
        </w:tc>
      </w:tr>
      <w:tr w:rsidR="003D748C" w:rsidRPr="00C77E1C" w14:paraId="520EDF61" w14:textId="76F61ABC" w:rsidTr="003D748C">
        <w:trPr>
          <w:tblCellSpacing w:w="15" w:type="dxa"/>
        </w:trPr>
        <w:tc>
          <w:tcPr>
            <w:tcW w:w="541" w:type="dxa"/>
          </w:tcPr>
          <w:p w14:paraId="6B3BE668" w14:textId="77777777" w:rsidR="003D748C" w:rsidRPr="00F86F88" w:rsidRDefault="003D748C" w:rsidP="00FE1AFD">
            <w:pPr>
              <w:pStyle w:val="ListParagraph"/>
              <w:numPr>
                <w:ilvl w:val="0"/>
                <w:numId w:val="149"/>
              </w:numPr>
            </w:pPr>
          </w:p>
        </w:tc>
        <w:tc>
          <w:tcPr>
            <w:tcW w:w="3911" w:type="dxa"/>
            <w:vAlign w:val="center"/>
            <w:hideMark/>
          </w:tcPr>
          <w:p w14:paraId="7C2D08A7" w14:textId="3BD8121E" w:rsidR="003D748C" w:rsidRPr="00F86F88" w:rsidRDefault="003D748C" w:rsidP="003D748C">
            <w:r w:rsidRPr="00F86F88">
              <w:t>Patient is monitored for transfusion reactions and signs documented</w:t>
            </w:r>
          </w:p>
        </w:tc>
        <w:tc>
          <w:tcPr>
            <w:tcW w:w="3396" w:type="dxa"/>
            <w:vAlign w:val="center"/>
            <w:hideMark/>
          </w:tcPr>
          <w:p w14:paraId="66B1E79A" w14:textId="77777777" w:rsidR="003D748C" w:rsidRPr="00F86F88" w:rsidRDefault="003D748C" w:rsidP="003D748C">
            <w:r w:rsidRPr="00F86F88">
              <w:t>Observation sheets, nursing notes</w:t>
            </w:r>
          </w:p>
        </w:tc>
        <w:tc>
          <w:tcPr>
            <w:tcW w:w="1352" w:type="dxa"/>
            <w:shd w:val="clear" w:color="auto" w:fill="FF0000"/>
          </w:tcPr>
          <w:p w14:paraId="5A6C8A44" w14:textId="2870BECA" w:rsidR="003D748C" w:rsidRPr="00F86F88" w:rsidRDefault="003D748C" w:rsidP="003D748C">
            <w:r w:rsidRPr="00893D9F">
              <w:t>Essential</w:t>
            </w:r>
          </w:p>
        </w:tc>
      </w:tr>
      <w:tr w:rsidR="003D748C" w:rsidRPr="00C77E1C" w14:paraId="45BB115F" w14:textId="1101492B" w:rsidTr="003D748C">
        <w:trPr>
          <w:tblCellSpacing w:w="15" w:type="dxa"/>
        </w:trPr>
        <w:tc>
          <w:tcPr>
            <w:tcW w:w="541" w:type="dxa"/>
          </w:tcPr>
          <w:p w14:paraId="37742D20" w14:textId="77777777" w:rsidR="003D748C" w:rsidRPr="00F86F88" w:rsidRDefault="003D748C" w:rsidP="00FE1AFD">
            <w:pPr>
              <w:pStyle w:val="ListParagraph"/>
              <w:numPr>
                <w:ilvl w:val="0"/>
                <w:numId w:val="149"/>
              </w:numPr>
            </w:pPr>
          </w:p>
        </w:tc>
        <w:tc>
          <w:tcPr>
            <w:tcW w:w="3911" w:type="dxa"/>
            <w:vAlign w:val="center"/>
            <w:hideMark/>
          </w:tcPr>
          <w:p w14:paraId="1F9C5D50" w14:textId="74032375" w:rsidR="003D748C" w:rsidRPr="00F86F88" w:rsidRDefault="003D748C" w:rsidP="003D748C">
            <w:r w:rsidRPr="00F86F88">
              <w:t>Adverse transfusion reactions are reported and investigated</w:t>
            </w:r>
          </w:p>
        </w:tc>
        <w:tc>
          <w:tcPr>
            <w:tcW w:w="3396" w:type="dxa"/>
            <w:vAlign w:val="center"/>
            <w:hideMark/>
          </w:tcPr>
          <w:p w14:paraId="4CB48E11" w14:textId="77777777" w:rsidR="003D748C" w:rsidRPr="00F86F88" w:rsidRDefault="003D748C" w:rsidP="003D748C">
            <w:r w:rsidRPr="00F86F88">
              <w:t>Incident reports, RCA logs</w:t>
            </w:r>
          </w:p>
        </w:tc>
        <w:tc>
          <w:tcPr>
            <w:tcW w:w="1352" w:type="dxa"/>
            <w:shd w:val="clear" w:color="auto" w:fill="FF0000"/>
          </w:tcPr>
          <w:p w14:paraId="7960B0C3" w14:textId="085422C1" w:rsidR="003D748C" w:rsidRPr="00F86F88" w:rsidRDefault="003D748C" w:rsidP="003D748C">
            <w:r w:rsidRPr="00893D9F">
              <w:t>Essential</w:t>
            </w:r>
          </w:p>
        </w:tc>
      </w:tr>
      <w:tr w:rsidR="003D748C" w:rsidRPr="00C77E1C" w14:paraId="5AF89177" w14:textId="0D6A273F" w:rsidTr="003D748C">
        <w:trPr>
          <w:tblCellSpacing w:w="15" w:type="dxa"/>
        </w:trPr>
        <w:tc>
          <w:tcPr>
            <w:tcW w:w="541" w:type="dxa"/>
          </w:tcPr>
          <w:p w14:paraId="6FFA7DF9" w14:textId="77777777" w:rsidR="003D748C" w:rsidRPr="00F86F88" w:rsidRDefault="003D748C" w:rsidP="00FE1AFD">
            <w:pPr>
              <w:pStyle w:val="ListParagraph"/>
              <w:numPr>
                <w:ilvl w:val="0"/>
                <w:numId w:val="149"/>
              </w:numPr>
            </w:pPr>
          </w:p>
        </w:tc>
        <w:tc>
          <w:tcPr>
            <w:tcW w:w="3911" w:type="dxa"/>
            <w:vAlign w:val="center"/>
            <w:hideMark/>
          </w:tcPr>
          <w:p w14:paraId="34963245" w14:textId="7EF3F492" w:rsidR="003D748C" w:rsidRPr="00F86F88" w:rsidRDefault="003D748C" w:rsidP="003D748C">
            <w:r w:rsidRPr="00F86F88">
              <w:t>Consent for transfusion is obtained and documented</w:t>
            </w:r>
          </w:p>
        </w:tc>
        <w:tc>
          <w:tcPr>
            <w:tcW w:w="3396" w:type="dxa"/>
            <w:vAlign w:val="center"/>
            <w:hideMark/>
          </w:tcPr>
          <w:p w14:paraId="011342DC" w14:textId="77777777" w:rsidR="003D748C" w:rsidRPr="00F86F88" w:rsidRDefault="003D748C" w:rsidP="003D748C">
            <w:r w:rsidRPr="00F86F88">
              <w:t>Signed consent forms, patient record review</w:t>
            </w:r>
          </w:p>
        </w:tc>
        <w:tc>
          <w:tcPr>
            <w:tcW w:w="1352" w:type="dxa"/>
            <w:shd w:val="clear" w:color="auto" w:fill="FF0000"/>
          </w:tcPr>
          <w:p w14:paraId="3C705FD9" w14:textId="1EC60009" w:rsidR="003D748C" w:rsidRPr="00F86F88" w:rsidRDefault="003D748C" w:rsidP="003D748C">
            <w:r w:rsidRPr="00893D9F">
              <w:t>Essential</w:t>
            </w:r>
          </w:p>
        </w:tc>
      </w:tr>
    </w:tbl>
    <w:p w14:paraId="0CF16E22" w14:textId="77777777" w:rsidR="00F86F88" w:rsidRPr="00F86F88" w:rsidRDefault="00F86F88" w:rsidP="00F86F88">
      <w:pPr>
        <w:rPr>
          <w:b/>
          <w:bCs/>
        </w:rPr>
      </w:pPr>
      <w:r w:rsidRPr="00F86F88">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C77E1C" w:rsidRPr="00F86F88" w14:paraId="6494E217" w14:textId="77777777" w:rsidTr="00C77E1C">
        <w:trPr>
          <w:tblHeader/>
          <w:tblCellSpacing w:w="15" w:type="dxa"/>
        </w:trPr>
        <w:tc>
          <w:tcPr>
            <w:tcW w:w="0" w:type="auto"/>
            <w:vAlign w:val="center"/>
            <w:hideMark/>
          </w:tcPr>
          <w:p w14:paraId="251ABC82" w14:textId="77777777" w:rsidR="00F86F88" w:rsidRPr="00F86F88" w:rsidRDefault="00F86F88" w:rsidP="00F86F88">
            <w:pPr>
              <w:rPr>
                <w:b/>
                <w:bCs/>
              </w:rPr>
            </w:pPr>
            <w:r w:rsidRPr="00F86F88">
              <w:rPr>
                <w:b/>
                <w:bCs/>
              </w:rPr>
              <w:t>Score</w:t>
            </w:r>
          </w:p>
        </w:tc>
        <w:tc>
          <w:tcPr>
            <w:tcW w:w="0" w:type="auto"/>
            <w:vAlign w:val="center"/>
            <w:hideMark/>
          </w:tcPr>
          <w:p w14:paraId="0DBE9CDF" w14:textId="77777777" w:rsidR="00F86F88" w:rsidRPr="00F86F88" w:rsidRDefault="00F86F88" w:rsidP="00F86F88">
            <w:pPr>
              <w:rPr>
                <w:b/>
                <w:bCs/>
              </w:rPr>
            </w:pPr>
            <w:r w:rsidRPr="00F86F88">
              <w:rPr>
                <w:b/>
                <w:bCs/>
              </w:rPr>
              <w:t>Description</w:t>
            </w:r>
          </w:p>
        </w:tc>
      </w:tr>
      <w:tr w:rsidR="00C77E1C" w:rsidRPr="00C77E1C" w14:paraId="5B3487E9" w14:textId="77777777" w:rsidTr="00C77E1C">
        <w:trPr>
          <w:tblCellSpacing w:w="15" w:type="dxa"/>
        </w:trPr>
        <w:tc>
          <w:tcPr>
            <w:tcW w:w="0" w:type="auto"/>
            <w:vAlign w:val="center"/>
            <w:hideMark/>
          </w:tcPr>
          <w:p w14:paraId="3EB26658" w14:textId="77777777" w:rsidR="00F86F88" w:rsidRPr="00F86F88" w:rsidRDefault="00F86F88" w:rsidP="00F86F88">
            <w:r w:rsidRPr="00F86F88">
              <w:t>2</w:t>
            </w:r>
          </w:p>
        </w:tc>
        <w:tc>
          <w:tcPr>
            <w:tcW w:w="0" w:type="auto"/>
            <w:vAlign w:val="center"/>
            <w:hideMark/>
          </w:tcPr>
          <w:p w14:paraId="5D0D1D93" w14:textId="77777777" w:rsidR="00F86F88" w:rsidRPr="00F86F88" w:rsidRDefault="00F86F88" w:rsidP="00F86F88">
            <w:r w:rsidRPr="00F86F88">
              <w:t>Fully compliant with all listed indicators</w:t>
            </w:r>
          </w:p>
        </w:tc>
      </w:tr>
      <w:tr w:rsidR="00C77E1C" w:rsidRPr="00C77E1C" w14:paraId="2459CF1C" w14:textId="77777777" w:rsidTr="00C77E1C">
        <w:trPr>
          <w:tblCellSpacing w:w="15" w:type="dxa"/>
        </w:trPr>
        <w:tc>
          <w:tcPr>
            <w:tcW w:w="0" w:type="auto"/>
            <w:vAlign w:val="center"/>
            <w:hideMark/>
          </w:tcPr>
          <w:p w14:paraId="094EEAFC" w14:textId="77777777" w:rsidR="00F86F88" w:rsidRPr="00F86F88" w:rsidRDefault="00F86F88" w:rsidP="00F86F88">
            <w:r w:rsidRPr="00F86F88">
              <w:t>1</w:t>
            </w:r>
          </w:p>
        </w:tc>
        <w:tc>
          <w:tcPr>
            <w:tcW w:w="0" w:type="auto"/>
            <w:vAlign w:val="center"/>
            <w:hideMark/>
          </w:tcPr>
          <w:p w14:paraId="33998A42" w14:textId="77777777" w:rsidR="00F86F88" w:rsidRPr="00F86F88" w:rsidRDefault="00F86F88" w:rsidP="00F86F88">
            <w:r w:rsidRPr="00F86F88">
              <w:t>Partially compliant with at least 50% of indicators</w:t>
            </w:r>
          </w:p>
        </w:tc>
      </w:tr>
      <w:tr w:rsidR="00C77E1C" w:rsidRPr="00C77E1C" w14:paraId="28930578" w14:textId="77777777" w:rsidTr="00C77E1C">
        <w:trPr>
          <w:tblCellSpacing w:w="15" w:type="dxa"/>
        </w:trPr>
        <w:tc>
          <w:tcPr>
            <w:tcW w:w="0" w:type="auto"/>
            <w:vAlign w:val="center"/>
            <w:hideMark/>
          </w:tcPr>
          <w:p w14:paraId="246B2370" w14:textId="77777777" w:rsidR="00F86F88" w:rsidRPr="00F86F88" w:rsidRDefault="00F86F88" w:rsidP="00F86F88">
            <w:r w:rsidRPr="00F86F88">
              <w:t>0</w:t>
            </w:r>
          </w:p>
        </w:tc>
        <w:tc>
          <w:tcPr>
            <w:tcW w:w="0" w:type="auto"/>
            <w:vAlign w:val="center"/>
            <w:hideMark/>
          </w:tcPr>
          <w:p w14:paraId="3D3B575B" w14:textId="77777777" w:rsidR="00F86F88" w:rsidRPr="00F86F88" w:rsidRDefault="00F86F88" w:rsidP="00F86F88">
            <w:r w:rsidRPr="00F86F88">
              <w:t>Less than 50% compliance or no system in place</w:t>
            </w:r>
          </w:p>
        </w:tc>
      </w:tr>
    </w:tbl>
    <w:p w14:paraId="2B45840B" w14:textId="040C7025" w:rsidR="00F86F88" w:rsidRPr="00FE1AFD" w:rsidRDefault="00F86F88" w:rsidP="00F86F88">
      <w:pPr>
        <w:rPr>
          <w:b/>
          <w:bCs/>
          <w:color w:val="FF0000"/>
        </w:rPr>
      </w:pPr>
    </w:p>
    <w:p w14:paraId="4F09E669" w14:textId="77777777" w:rsidR="00C77E1C" w:rsidRDefault="00F86F88" w:rsidP="00F86F88">
      <w:pPr>
        <w:rPr>
          <w:b/>
          <w:bCs/>
        </w:rPr>
      </w:pPr>
      <w:r w:rsidRPr="00F86F88">
        <w:rPr>
          <w:b/>
          <w:bCs/>
        </w:rPr>
        <w:lastRenderedPageBreak/>
        <w:t>Classification of Blood Bank and Transfusion Unit Standards</w:t>
      </w:r>
    </w:p>
    <w:p w14:paraId="5AF55136" w14:textId="3BC6A738" w:rsidR="00F86F88" w:rsidRPr="00F86F88" w:rsidRDefault="00F86F88" w:rsidP="00C77E1C">
      <w:pPr>
        <w:ind w:firstLine="720"/>
        <w:rPr>
          <w:b/>
          <w:bCs/>
        </w:rPr>
      </w:pPr>
      <w:r w:rsidRPr="00F86F88">
        <w:rPr>
          <w:b/>
          <w:bCs/>
        </w:rPr>
        <w:t xml:space="preserve"> 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046"/>
      </w:tblGrid>
      <w:tr w:rsidR="00C77E1C" w:rsidRPr="00F86F88" w14:paraId="122897B7" w14:textId="77777777" w:rsidTr="00C77E1C">
        <w:trPr>
          <w:tblHeader/>
          <w:tblCellSpacing w:w="15" w:type="dxa"/>
        </w:trPr>
        <w:tc>
          <w:tcPr>
            <w:tcW w:w="0" w:type="auto"/>
            <w:vAlign w:val="center"/>
            <w:hideMark/>
          </w:tcPr>
          <w:p w14:paraId="103966B4" w14:textId="77777777" w:rsidR="00F86F88" w:rsidRPr="00F86F88" w:rsidRDefault="00F86F88" w:rsidP="00F86F88">
            <w:pPr>
              <w:rPr>
                <w:b/>
                <w:bCs/>
              </w:rPr>
            </w:pPr>
            <w:r w:rsidRPr="00F86F88">
              <w:rPr>
                <w:b/>
                <w:bCs/>
              </w:rPr>
              <w:t>Domain Code</w:t>
            </w:r>
          </w:p>
        </w:tc>
        <w:tc>
          <w:tcPr>
            <w:tcW w:w="0" w:type="auto"/>
            <w:vAlign w:val="center"/>
            <w:hideMark/>
          </w:tcPr>
          <w:p w14:paraId="0525B1F4" w14:textId="77777777" w:rsidR="00F86F88" w:rsidRPr="00F86F88" w:rsidRDefault="00F86F88" w:rsidP="00F86F88">
            <w:pPr>
              <w:rPr>
                <w:b/>
                <w:bCs/>
              </w:rPr>
            </w:pPr>
            <w:r w:rsidRPr="00F86F88">
              <w:rPr>
                <w:b/>
                <w:bCs/>
              </w:rPr>
              <w:t>Title</w:t>
            </w:r>
          </w:p>
        </w:tc>
      </w:tr>
      <w:tr w:rsidR="00C77E1C" w:rsidRPr="00F86F88" w14:paraId="084D1309" w14:textId="77777777" w:rsidTr="00C77E1C">
        <w:trPr>
          <w:tblCellSpacing w:w="15" w:type="dxa"/>
        </w:trPr>
        <w:tc>
          <w:tcPr>
            <w:tcW w:w="0" w:type="auto"/>
            <w:vAlign w:val="center"/>
            <w:hideMark/>
          </w:tcPr>
          <w:p w14:paraId="3A50F231" w14:textId="77777777" w:rsidR="00F86F88" w:rsidRPr="00F86F88" w:rsidRDefault="00F86F88" w:rsidP="00F86F88">
            <w:pPr>
              <w:rPr>
                <w:b/>
                <w:bCs/>
              </w:rPr>
            </w:pPr>
            <w:r w:rsidRPr="00F86F88">
              <w:rPr>
                <w:b/>
                <w:bCs/>
              </w:rPr>
              <w:t>BBT-2</w:t>
            </w:r>
          </w:p>
        </w:tc>
        <w:tc>
          <w:tcPr>
            <w:tcW w:w="0" w:type="auto"/>
            <w:vAlign w:val="center"/>
            <w:hideMark/>
          </w:tcPr>
          <w:p w14:paraId="4E6809CE" w14:textId="77777777" w:rsidR="00F86F88" w:rsidRPr="00F86F88" w:rsidRDefault="00F86F88" w:rsidP="00F86F88">
            <w:pPr>
              <w:rPr>
                <w:b/>
                <w:bCs/>
              </w:rPr>
            </w:pPr>
            <w:r w:rsidRPr="00F86F88">
              <w:rPr>
                <w:b/>
                <w:bCs/>
              </w:rPr>
              <w:t>Equipment and Supplies</w:t>
            </w:r>
          </w:p>
        </w:tc>
      </w:tr>
      <w:tr w:rsidR="00C77E1C" w:rsidRPr="00F86F88" w14:paraId="0369A1C6" w14:textId="77777777" w:rsidTr="00C77E1C">
        <w:trPr>
          <w:tblCellSpacing w:w="15" w:type="dxa"/>
        </w:trPr>
        <w:tc>
          <w:tcPr>
            <w:tcW w:w="0" w:type="auto"/>
            <w:vAlign w:val="center"/>
            <w:hideMark/>
          </w:tcPr>
          <w:p w14:paraId="0FDFE2AA" w14:textId="77777777" w:rsidR="00F86F88" w:rsidRPr="00F86F88" w:rsidRDefault="00F86F88" w:rsidP="00F86F88">
            <w:pPr>
              <w:rPr>
                <w:b/>
                <w:bCs/>
              </w:rPr>
            </w:pPr>
            <w:r w:rsidRPr="00F86F88">
              <w:rPr>
                <w:b/>
                <w:bCs/>
              </w:rPr>
              <w:t>BBT-3</w:t>
            </w:r>
          </w:p>
        </w:tc>
        <w:tc>
          <w:tcPr>
            <w:tcW w:w="0" w:type="auto"/>
            <w:vAlign w:val="center"/>
            <w:hideMark/>
          </w:tcPr>
          <w:p w14:paraId="1B07558C" w14:textId="77777777" w:rsidR="00F86F88" w:rsidRPr="00F86F88" w:rsidRDefault="00F86F88" w:rsidP="00F86F88">
            <w:pPr>
              <w:rPr>
                <w:b/>
                <w:bCs/>
              </w:rPr>
            </w:pPr>
            <w:r w:rsidRPr="00F86F88">
              <w:rPr>
                <w:b/>
                <w:bCs/>
              </w:rPr>
              <w:t>Donor Management and Screening</w:t>
            </w:r>
          </w:p>
        </w:tc>
      </w:tr>
      <w:tr w:rsidR="00C77E1C" w:rsidRPr="00F86F88" w14:paraId="366F4A29" w14:textId="77777777" w:rsidTr="00C77E1C">
        <w:trPr>
          <w:tblCellSpacing w:w="15" w:type="dxa"/>
        </w:trPr>
        <w:tc>
          <w:tcPr>
            <w:tcW w:w="0" w:type="auto"/>
            <w:vAlign w:val="center"/>
            <w:hideMark/>
          </w:tcPr>
          <w:p w14:paraId="066FC81B" w14:textId="77777777" w:rsidR="00F86F88" w:rsidRPr="00F86F88" w:rsidRDefault="00F86F88" w:rsidP="00F86F88">
            <w:pPr>
              <w:rPr>
                <w:b/>
                <w:bCs/>
              </w:rPr>
            </w:pPr>
            <w:r w:rsidRPr="00F86F88">
              <w:rPr>
                <w:b/>
                <w:bCs/>
              </w:rPr>
              <w:t>BBT-4</w:t>
            </w:r>
          </w:p>
        </w:tc>
        <w:tc>
          <w:tcPr>
            <w:tcW w:w="0" w:type="auto"/>
            <w:vAlign w:val="center"/>
            <w:hideMark/>
          </w:tcPr>
          <w:p w14:paraId="095C5681" w14:textId="77777777" w:rsidR="00F86F88" w:rsidRPr="00F86F88" w:rsidRDefault="00F86F88" w:rsidP="00F86F88">
            <w:pPr>
              <w:rPr>
                <w:b/>
                <w:bCs/>
              </w:rPr>
            </w:pPr>
            <w:r w:rsidRPr="00F86F88">
              <w:rPr>
                <w:b/>
                <w:bCs/>
              </w:rPr>
              <w:t>Testing, Processing, and Storage</w:t>
            </w:r>
          </w:p>
        </w:tc>
      </w:tr>
      <w:tr w:rsidR="00C77E1C" w:rsidRPr="00F86F88" w14:paraId="0B368DA5" w14:textId="77777777" w:rsidTr="00C77E1C">
        <w:trPr>
          <w:tblCellSpacing w:w="15" w:type="dxa"/>
        </w:trPr>
        <w:tc>
          <w:tcPr>
            <w:tcW w:w="0" w:type="auto"/>
            <w:vAlign w:val="center"/>
            <w:hideMark/>
          </w:tcPr>
          <w:p w14:paraId="667CE2AE" w14:textId="77777777" w:rsidR="00F86F88" w:rsidRPr="00F86F88" w:rsidRDefault="00F86F88" w:rsidP="00F86F88">
            <w:pPr>
              <w:rPr>
                <w:b/>
                <w:bCs/>
              </w:rPr>
            </w:pPr>
            <w:r w:rsidRPr="00F86F88">
              <w:rPr>
                <w:b/>
                <w:bCs/>
              </w:rPr>
              <w:t>BBT-5</w:t>
            </w:r>
          </w:p>
        </w:tc>
        <w:tc>
          <w:tcPr>
            <w:tcW w:w="0" w:type="auto"/>
            <w:vAlign w:val="center"/>
            <w:hideMark/>
          </w:tcPr>
          <w:p w14:paraId="60111A9B" w14:textId="77777777" w:rsidR="00F86F88" w:rsidRPr="00F86F88" w:rsidRDefault="00F86F88" w:rsidP="00F86F88">
            <w:pPr>
              <w:rPr>
                <w:b/>
                <w:bCs/>
              </w:rPr>
            </w:pPr>
            <w:r w:rsidRPr="00F86F88">
              <w:rPr>
                <w:b/>
                <w:bCs/>
              </w:rPr>
              <w:t>Transfusion Practices and Patient Safety</w:t>
            </w:r>
          </w:p>
        </w:tc>
      </w:tr>
    </w:tbl>
    <w:p w14:paraId="46E4A48B" w14:textId="2AA807D3" w:rsidR="00F86F88" w:rsidRPr="00F86F88" w:rsidRDefault="00F86F88" w:rsidP="00C77E1C">
      <w:pPr>
        <w:ind w:firstLine="720"/>
        <w:rPr>
          <w:b/>
          <w:bCs/>
        </w:rPr>
      </w:pPr>
      <w:r w:rsidRPr="00F86F88">
        <w:rPr>
          <w:b/>
          <w:bCs/>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3233"/>
      </w:tblGrid>
      <w:tr w:rsidR="00C77E1C" w:rsidRPr="00F86F88" w14:paraId="36653E9F" w14:textId="77777777" w:rsidTr="00C77E1C">
        <w:trPr>
          <w:tblHeader/>
          <w:tblCellSpacing w:w="15" w:type="dxa"/>
        </w:trPr>
        <w:tc>
          <w:tcPr>
            <w:tcW w:w="0" w:type="auto"/>
            <w:vAlign w:val="center"/>
            <w:hideMark/>
          </w:tcPr>
          <w:p w14:paraId="4C894BC7" w14:textId="77777777" w:rsidR="00F86F88" w:rsidRPr="00F86F88" w:rsidRDefault="00F86F88" w:rsidP="00F86F88">
            <w:pPr>
              <w:rPr>
                <w:b/>
                <w:bCs/>
              </w:rPr>
            </w:pPr>
            <w:r w:rsidRPr="00F86F88">
              <w:rPr>
                <w:b/>
                <w:bCs/>
              </w:rPr>
              <w:t>Domain Code</w:t>
            </w:r>
          </w:p>
        </w:tc>
        <w:tc>
          <w:tcPr>
            <w:tcW w:w="0" w:type="auto"/>
            <w:vAlign w:val="center"/>
            <w:hideMark/>
          </w:tcPr>
          <w:p w14:paraId="4A2CDE9E" w14:textId="77777777" w:rsidR="00F86F88" w:rsidRPr="00F86F88" w:rsidRDefault="00F86F88" w:rsidP="00F86F88">
            <w:pPr>
              <w:rPr>
                <w:b/>
                <w:bCs/>
              </w:rPr>
            </w:pPr>
            <w:r w:rsidRPr="00F86F88">
              <w:rPr>
                <w:b/>
                <w:bCs/>
              </w:rPr>
              <w:t>Title</w:t>
            </w:r>
          </w:p>
        </w:tc>
      </w:tr>
      <w:tr w:rsidR="00C77E1C" w:rsidRPr="00F86F88" w14:paraId="13EE74D6" w14:textId="77777777" w:rsidTr="00C77E1C">
        <w:trPr>
          <w:tblCellSpacing w:w="15" w:type="dxa"/>
        </w:trPr>
        <w:tc>
          <w:tcPr>
            <w:tcW w:w="0" w:type="auto"/>
            <w:vAlign w:val="center"/>
            <w:hideMark/>
          </w:tcPr>
          <w:p w14:paraId="652030D4" w14:textId="77777777" w:rsidR="00F86F88" w:rsidRPr="00F86F88" w:rsidRDefault="00F86F88" w:rsidP="00F86F88">
            <w:pPr>
              <w:rPr>
                <w:b/>
                <w:bCs/>
              </w:rPr>
            </w:pPr>
            <w:r w:rsidRPr="00F86F88">
              <w:rPr>
                <w:b/>
                <w:bCs/>
              </w:rPr>
              <w:t>BBT-1</w:t>
            </w:r>
          </w:p>
        </w:tc>
        <w:tc>
          <w:tcPr>
            <w:tcW w:w="0" w:type="auto"/>
            <w:vAlign w:val="center"/>
            <w:hideMark/>
          </w:tcPr>
          <w:p w14:paraId="1EFE1168" w14:textId="77777777" w:rsidR="00F86F88" w:rsidRPr="00F86F88" w:rsidRDefault="00F86F88" w:rsidP="00F86F88">
            <w:pPr>
              <w:rPr>
                <w:b/>
                <w:bCs/>
              </w:rPr>
            </w:pPr>
            <w:r w:rsidRPr="00F86F88">
              <w:rPr>
                <w:b/>
                <w:bCs/>
              </w:rPr>
              <w:t>Infrastructure and Environment</w:t>
            </w:r>
          </w:p>
        </w:tc>
      </w:tr>
    </w:tbl>
    <w:p w14:paraId="3E04F61B" w14:textId="545E766A" w:rsidR="00F86F88" w:rsidRPr="00F86F88" w:rsidRDefault="00F86F88" w:rsidP="00C77E1C">
      <w:pPr>
        <w:ind w:firstLine="720"/>
        <w:rPr>
          <w:b/>
          <w:bCs/>
        </w:rPr>
      </w:pPr>
      <w:r w:rsidRPr="00F86F88">
        <w:rPr>
          <w:b/>
          <w:bCs/>
        </w:rPr>
        <w:t>Developmental Standards</w:t>
      </w:r>
    </w:p>
    <w:p w14:paraId="5F6244C5" w14:textId="77777777" w:rsidR="00F86F88" w:rsidRPr="00F86F88" w:rsidRDefault="00F86F88" w:rsidP="00F86F88">
      <w:pPr>
        <w:rPr>
          <w:b/>
          <w:bCs/>
        </w:rPr>
      </w:pPr>
      <w:r w:rsidRPr="00F86F88">
        <w:rPr>
          <w:b/>
          <w:bCs/>
        </w:rPr>
        <w:t>Currently, no domains are classified as developmental. Future additions may include:</w:t>
      </w:r>
    </w:p>
    <w:p w14:paraId="57F52709" w14:textId="77777777" w:rsidR="00F86F88" w:rsidRPr="00F86F88" w:rsidRDefault="00F86F88" w:rsidP="00FE1AFD">
      <w:pPr>
        <w:numPr>
          <w:ilvl w:val="0"/>
          <w:numId w:val="20"/>
        </w:numPr>
        <w:rPr>
          <w:b/>
          <w:bCs/>
        </w:rPr>
      </w:pPr>
      <w:r w:rsidRPr="00F86F88">
        <w:rPr>
          <w:b/>
          <w:bCs/>
        </w:rPr>
        <w:t>Barcoded blood tracking and inventory systems</w:t>
      </w:r>
    </w:p>
    <w:p w14:paraId="72E76C91" w14:textId="77777777" w:rsidR="00F86F88" w:rsidRPr="00F86F88" w:rsidRDefault="00F86F88" w:rsidP="00FE1AFD">
      <w:pPr>
        <w:numPr>
          <w:ilvl w:val="0"/>
          <w:numId w:val="20"/>
        </w:numPr>
        <w:rPr>
          <w:b/>
          <w:bCs/>
        </w:rPr>
      </w:pPr>
      <w:r w:rsidRPr="00F86F88">
        <w:rPr>
          <w:b/>
          <w:bCs/>
        </w:rPr>
        <w:t>Electronic transfusion documentation integrated with EMR</w:t>
      </w:r>
    </w:p>
    <w:p w14:paraId="333CF0E3" w14:textId="77777777" w:rsidR="00F86F88" w:rsidRPr="00F86F88" w:rsidRDefault="00F86F88" w:rsidP="00FE1AFD">
      <w:pPr>
        <w:numPr>
          <w:ilvl w:val="0"/>
          <w:numId w:val="20"/>
        </w:numPr>
        <w:rPr>
          <w:b/>
          <w:bCs/>
        </w:rPr>
      </w:pPr>
      <w:r w:rsidRPr="00F86F88">
        <w:rPr>
          <w:b/>
          <w:bCs/>
        </w:rPr>
        <w:t>AI-supported donor recruitment and hemovigilance dashboards</w:t>
      </w:r>
    </w:p>
    <w:p w14:paraId="43F1F1D5" w14:textId="66ED1F34" w:rsidR="00F86F88" w:rsidRPr="00F86F88" w:rsidRDefault="00F86F88" w:rsidP="00F86F88">
      <w:pPr>
        <w:rPr>
          <w:b/>
          <w:bCs/>
          <w:color w:val="FF0000"/>
        </w:rPr>
      </w:pPr>
    </w:p>
    <w:p w14:paraId="33D74927" w14:textId="77777777" w:rsidR="00F86F88" w:rsidRPr="00F86F88" w:rsidRDefault="00F86F88" w:rsidP="00F86F88">
      <w:pPr>
        <w:rPr>
          <w:b/>
          <w:bCs/>
        </w:rPr>
      </w:pPr>
      <w:r w:rsidRPr="00F86F88">
        <w:rPr>
          <w:b/>
          <w:bCs/>
        </w:rPr>
        <w:t>References</w:t>
      </w:r>
    </w:p>
    <w:p w14:paraId="651E2FA9" w14:textId="77777777" w:rsidR="00F86F88" w:rsidRPr="00F86F88" w:rsidRDefault="00F86F88" w:rsidP="00FE1AFD">
      <w:pPr>
        <w:numPr>
          <w:ilvl w:val="0"/>
          <w:numId w:val="21"/>
        </w:numPr>
      </w:pPr>
      <w:r w:rsidRPr="00F86F88">
        <w:t xml:space="preserve">WHO (2010) – </w:t>
      </w:r>
      <w:r w:rsidRPr="00F86F88">
        <w:rPr>
          <w:i/>
          <w:iCs/>
        </w:rPr>
        <w:t>Screening Donated Blood for Transfusion-Transmissible Infections</w:t>
      </w:r>
    </w:p>
    <w:p w14:paraId="52176612" w14:textId="77777777" w:rsidR="00F86F88" w:rsidRPr="00F86F88" w:rsidRDefault="00F86F88" w:rsidP="00FE1AFD">
      <w:pPr>
        <w:numPr>
          <w:ilvl w:val="0"/>
          <w:numId w:val="21"/>
        </w:numPr>
      </w:pPr>
      <w:r w:rsidRPr="00F86F88">
        <w:t xml:space="preserve">WHO (2016) – </w:t>
      </w:r>
      <w:r w:rsidRPr="00F86F88">
        <w:rPr>
          <w:i/>
          <w:iCs/>
        </w:rPr>
        <w:t>Aide-memoire: Blood Transfusion Safety</w:t>
      </w:r>
    </w:p>
    <w:p w14:paraId="66B3AE28" w14:textId="77777777" w:rsidR="00F86F88" w:rsidRPr="00F86F88" w:rsidRDefault="00F86F88" w:rsidP="00FE1AFD">
      <w:pPr>
        <w:numPr>
          <w:ilvl w:val="0"/>
          <w:numId w:val="21"/>
        </w:numPr>
      </w:pPr>
      <w:r w:rsidRPr="00F86F88">
        <w:t xml:space="preserve">American Association of Blood Banks (AABB) – </w:t>
      </w:r>
      <w:r w:rsidRPr="00F86F88">
        <w:rPr>
          <w:i/>
          <w:iCs/>
        </w:rPr>
        <w:t>Standards for Blood Banks and Transfusion Services</w:t>
      </w:r>
    </w:p>
    <w:p w14:paraId="162D2AC5" w14:textId="77777777" w:rsidR="00F86F88" w:rsidRPr="00F86F88" w:rsidRDefault="00F86F88" w:rsidP="00FE1AFD">
      <w:pPr>
        <w:numPr>
          <w:ilvl w:val="0"/>
          <w:numId w:val="21"/>
        </w:numPr>
      </w:pPr>
      <w:r w:rsidRPr="00F86F88">
        <w:t xml:space="preserve">Directorate of Blood Transfusion Services, Pakistan – </w:t>
      </w:r>
      <w:r w:rsidRPr="00F86F88">
        <w:rPr>
          <w:i/>
          <w:iCs/>
        </w:rPr>
        <w:t>National Blood Policy and Strategic Framework</w:t>
      </w:r>
    </w:p>
    <w:p w14:paraId="5DCE932B" w14:textId="77777777" w:rsidR="00F86F88" w:rsidRPr="00F86F88" w:rsidRDefault="00F86F88" w:rsidP="00FE1AFD">
      <w:pPr>
        <w:numPr>
          <w:ilvl w:val="0"/>
          <w:numId w:val="21"/>
        </w:numPr>
      </w:pPr>
      <w:r w:rsidRPr="00F86F88">
        <w:t xml:space="preserve">CDC (2022) – </w:t>
      </w:r>
      <w:r w:rsidRPr="00F86F88">
        <w:rPr>
          <w:i/>
          <w:iCs/>
        </w:rPr>
        <w:t>Guidelines for Blood Collection, Storage and Transfusion Safety</w:t>
      </w:r>
    </w:p>
    <w:p w14:paraId="775E4450" w14:textId="77777777" w:rsidR="002A5842" w:rsidRPr="002A5842" w:rsidRDefault="002A5842" w:rsidP="00FE1AFD">
      <w:pPr>
        <w:pStyle w:val="ListParagraph"/>
        <w:numPr>
          <w:ilvl w:val="1"/>
          <w:numId w:val="79"/>
        </w:numPr>
        <w:ind w:left="180" w:hanging="270"/>
        <w:rPr>
          <w:b/>
          <w:bCs/>
          <w:sz w:val="32"/>
          <w:szCs w:val="32"/>
          <w:highlight w:val="lightGray"/>
        </w:rPr>
      </w:pPr>
      <w:r w:rsidRPr="002A5842">
        <w:rPr>
          <w:b/>
          <w:bCs/>
          <w:sz w:val="32"/>
          <w:szCs w:val="32"/>
          <w:highlight w:val="lightGray"/>
        </w:rPr>
        <w:lastRenderedPageBreak/>
        <w:t>Chemotherapy and Oncology Unit Standards for Category I Hospitals</w:t>
      </w:r>
    </w:p>
    <w:p w14:paraId="766FAABE" w14:textId="57770252" w:rsidR="002A5842" w:rsidRPr="002A5842" w:rsidRDefault="002A5842" w:rsidP="002A5842">
      <w:pPr>
        <w:rPr>
          <w:b/>
          <w:bCs/>
        </w:rPr>
      </w:pPr>
      <w:r w:rsidRPr="002A5842">
        <w:rPr>
          <w:b/>
          <w:bCs/>
        </w:rPr>
        <w:t>Domain: ONC-1 – Infrastructure and Safety</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043"/>
        <w:gridCol w:w="3375"/>
        <w:gridCol w:w="1397"/>
      </w:tblGrid>
      <w:tr w:rsidR="0089071C" w:rsidRPr="002A5842" w14:paraId="14F87029" w14:textId="10D88152" w:rsidTr="007A07D0">
        <w:trPr>
          <w:tblHeader/>
          <w:tblCellSpacing w:w="15" w:type="dxa"/>
        </w:trPr>
        <w:tc>
          <w:tcPr>
            <w:tcW w:w="490" w:type="dxa"/>
          </w:tcPr>
          <w:p w14:paraId="41001250" w14:textId="77777777" w:rsidR="0089071C" w:rsidRPr="002A5842" w:rsidRDefault="0089071C" w:rsidP="002A5842">
            <w:pPr>
              <w:rPr>
                <w:b/>
                <w:bCs/>
              </w:rPr>
            </w:pPr>
          </w:p>
        </w:tc>
        <w:tc>
          <w:tcPr>
            <w:tcW w:w="4013" w:type="dxa"/>
            <w:vAlign w:val="center"/>
            <w:hideMark/>
          </w:tcPr>
          <w:p w14:paraId="34F63AA1" w14:textId="7B63DC1C" w:rsidR="0089071C" w:rsidRPr="002A5842" w:rsidRDefault="0089071C" w:rsidP="002A5842">
            <w:pPr>
              <w:rPr>
                <w:b/>
                <w:bCs/>
              </w:rPr>
            </w:pPr>
            <w:r w:rsidRPr="002A5842">
              <w:rPr>
                <w:b/>
                <w:bCs/>
              </w:rPr>
              <w:t>Indicator</w:t>
            </w:r>
          </w:p>
        </w:tc>
        <w:tc>
          <w:tcPr>
            <w:tcW w:w="3345" w:type="dxa"/>
            <w:vAlign w:val="center"/>
            <w:hideMark/>
          </w:tcPr>
          <w:p w14:paraId="6533F2DA" w14:textId="77777777" w:rsidR="0089071C" w:rsidRPr="002A5842" w:rsidRDefault="0089071C" w:rsidP="002A5842">
            <w:pPr>
              <w:rPr>
                <w:b/>
                <w:bCs/>
              </w:rPr>
            </w:pPr>
            <w:r w:rsidRPr="002A5842">
              <w:rPr>
                <w:b/>
                <w:bCs/>
              </w:rPr>
              <w:t>Means of Verification</w:t>
            </w:r>
          </w:p>
        </w:tc>
        <w:tc>
          <w:tcPr>
            <w:tcW w:w="1352" w:type="dxa"/>
          </w:tcPr>
          <w:p w14:paraId="5CE5E56D" w14:textId="28CC9D09" w:rsidR="0089071C" w:rsidRPr="002A5842" w:rsidRDefault="0089071C" w:rsidP="002A5842">
            <w:pPr>
              <w:rPr>
                <w:b/>
                <w:bCs/>
              </w:rPr>
            </w:pPr>
            <w:r>
              <w:rPr>
                <w:b/>
                <w:bCs/>
              </w:rPr>
              <w:t>Classification</w:t>
            </w:r>
          </w:p>
        </w:tc>
      </w:tr>
      <w:tr w:rsidR="0089071C" w:rsidRPr="00520076" w14:paraId="77AA21D0" w14:textId="7A9F811A" w:rsidTr="007A07D0">
        <w:trPr>
          <w:tblCellSpacing w:w="15" w:type="dxa"/>
        </w:trPr>
        <w:tc>
          <w:tcPr>
            <w:tcW w:w="490" w:type="dxa"/>
          </w:tcPr>
          <w:p w14:paraId="24B66D98" w14:textId="77777777" w:rsidR="0089071C" w:rsidRPr="002A5842" w:rsidRDefault="0089071C" w:rsidP="00FE1AFD">
            <w:pPr>
              <w:pStyle w:val="ListParagraph"/>
              <w:numPr>
                <w:ilvl w:val="0"/>
                <w:numId w:val="158"/>
              </w:numPr>
            </w:pPr>
          </w:p>
        </w:tc>
        <w:tc>
          <w:tcPr>
            <w:tcW w:w="4013" w:type="dxa"/>
            <w:vAlign w:val="center"/>
            <w:hideMark/>
          </w:tcPr>
          <w:p w14:paraId="19F39C01" w14:textId="3ACB4F85" w:rsidR="0089071C" w:rsidRPr="002A5842" w:rsidRDefault="0089071C" w:rsidP="002A5842">
            <w:r w:rsidRPr="002A5842">
              <w:t>Dedicated oncology unit with restricted access</w:t>
            </w:r>
          </w:p>
        </w:tc>
        <w:tc>
          <w:tcPr>
            <w:tcW w:w="3345" w:type="dxa"/>
            <w:vAlign w:val="center"/>
            <w:hideMark/>
          </w:tcPr>
          <w:p w14:paraId="31B4944D" w14:textId="77777777" w:rsidR="0089071C" w:rsidRPr="002A5842" w:rsidRDefault="0089071C" w:rsidP="002A5842">
            <w:r w:rsidRPr="002A5842">
              <w:t>Facility layout, observation</w:t>
            </w:r>
          </w:p>
        </w:tc>
        <w:tc>
          <w:tcPr>
            <w:tcW w:w="1352" w:type="dxa"/>
            <w:shd w:val="clear" w:color="auto" w:fill="FF0000"/>
          </w:tcPr>
          <w:p w14:paraId="5428C1F9" w14:textId="619CD08C" w:rsidR="0089071C" w:rsidRPr="002A5842" w:rsidRDefault="0089071C" w:rsidP="002A5842">
            <w:r>
              <w:t>Essential</w:t>
            </w:r>
          </w:p>
        </w:tc>
      </w:tr>
      <w:tr w:rsidR="0089071C" w:rsidRPr="00520076" w14:paraId="2437322F" w14:textId="3AA64D4A" w:rsidTr="007A07D0">
        <w:trPr>
          <w:tblCellSpacing w:w="15" w:type="dxa"/>
        </w:trPr>
        <w:tc>
          <w:tcPr>
            <w:tcW w:w="490" w:type="dxa"/>
          </w:tcPr>
          <w:p w14:paraId="1516E913" w14:textId="77777777" w:rsidR="0089071C" w:rsidRPr="002A5842" w:rsidRDefault="0089071C" w:rsidP="00FE1AFD">
            <w:pPr>
              <w:pStyle w:val="ListParagraph"/>
              <w:numPr>
                <w:ilvl w:val="0"/>
                <w:numId w:val="158"/>
              </w:numPr>
            </w:pPr>
          </w:p>
        </w:tc>
        <w:tc>
          <w:tcPr>
            <w:tcW w:w="4013" w:type="dxa"/>
            <w:vAlign w:val="center"/>
            <w:hideMark/>
          </w:tcPr>
          <w:p w14:paraId="54E03294" w14:textId="0597369D" w:rsidR="0089071C" w:rsidRPr="002A5842" w:rsidRDefault="0089071C" w:rsidP="0089071C">
            <w:r w:rsidRPr="002A5842">
              <w:t>Chemotherapy preparation area is isolated and ventilated</w:t>
            </w:r>
          </w:p>
        </w:tc>
        <w:tc>
          <w:tcPr>
            <w:tcW w:w="3345" w:type="dxa"/>
            <w:vAlign w:val="center"/>
            <w:hideMark/>
          </w:tcPr>
          <w:p w14:paraId="38014815" w14:textId="77777777" w:rsidR="0089071C" w:rsidRPr="002A5842" w:rsidRDefault="0089071C" w:rsidP="0089071C">
            <w:r w:rsidRPr="002A5842">
              <w:t>Site inspection, HVAC logs</w:t>
            </w:r>
          </w:p>
        </w:tc>
        <w:tc>
          <w:tcPr>
            <w:tcW w:w="1352" w:type="dxa"/>
            <w:shd w:val="clear" w:color="auto" w:fill="FF0000"/>
          </w:tcPr>
          <w:p w14:paraId="18EFF5F0" w14:textId="1DA12CFC" w:rsidR="0089071C" w:rsidRPr="002A5842" w:rsidRDefault="0089071C" w:rsidP="0089071C">
            <w:r w:rsidRPr="00E2544A">
              <w:t>Essential</w:t>
            </w:r>
          </w:p>
        </w:tc>
      </w:tr>
      <w:tr w:rsidR="0089071C" w:rsidRPr="00520076" w14:paraId="219F8DF1" w14:textId="48BABACC" w:rsidTr="007A07D0">
        <w:trPr>
          <w:tblCellSpacing w:w="15" w:type="dxa"/>
        </w:trPr>
        <w:tc>
          <w:tcPr>
            <w:tcW w:w="490" w:type="dxa"/>
          </w:tcPr>
          <w:p w14:paraId="0E23AC92" w14:textId="77777777" w:rsidR="0089071C" w:rsidRPr="002A5842" w:rsidRDefault="0089071C" w:rsidP="00FE1AFD">
            <w:pPr>
              <w:pStyle w:val="ListParagraph"/>
              <w:numPr>
                <w:ilvl w:val="0"/>
                <w:numId w:val="158"/>
              </w:numPr>
            </w:pPr>
          </w:p>
        </w:tc>
        <w:tc>
          <w:tcPr>
            <w:tcW w:w="4013" w:type="dxa"/>
            <w:vAlign w:val="center"/>
            <w:hideMark/>
          </w:tcPr>
          <w:p w14:paraId="748D05C5" w14:textId="2AF82EAF" w:rsidR="0089071C" w:rsidRPr="002A5842" w:rsidRDefault="0089071C" w:rsidP="0089071C">
            <w:r w:rsidRPr="002A5842">
              <w:t>Radiation oncology unit is shielded per safety norms (if applicable)</w:t>
            </w:r>
          </w:p>
        </w:tc>
        <w:tc>
          <w:tcPr>
            <w:tcW w:w="3345" w:type="dxa"/>
            <w:vAlign w:val="center"/>
            <w:hideMark/>
          </w:tcPr>
          <w:p w14:paraId="61234875" w14:textId="77777777" w:rsidR="0089071C" w:rsidRPr="002A5842" w:rsidRDefault="0089071C" w:rsidP="0089071C">
            <w:r w:rsidRPr="002A5842">
              <w:t>Radiation safety inspection, compliance certificates</w:t>
            </w:r>
          </w:p>
        </w:tc>
        <w:tc>
          <w:tcPr>
            <w:tcW w:w="1352" w:type="dxa"/>
            <w:shd w:val="clear" w:color="auto" w:fill="FF0000"/>
          </w:tcPr>
          <w:p w14:paraId="3E9D104E" w14:textId="4B477977" w:rsidR="0089071C" w:rsidRPr="002A5842" w:rsidRDefault="0089071C" w:rsidP="0089071C">
            <w:r w:rsidRPr="00E2544A">
              <w:t>Essential</w:t>
            </w:r>
          </w:p>
        </w:tc>
      </w:tr>
      <w:tr w:rsidR="0089071C" w:rsidRPr="00520076" w14:paraId="6736B90D" w14:textId="2A876544" w:rsidTr="007A07D0">
        <w:trPr>
          <w:tblCellSpacing w:w="15" w:type="dxa"/>
        </w:trPr>
        <w:tc>
          <w:tcPr>
            <w:tcW w:w="490" w:type="dxa"/>
          </w:tcPr>
          <w:p w14:paraId="5BD1B332" w14:textId="77777777" w:rsidR="0089071C" w:rsidRPr="002A5842" w:rsidRDefault="0089071C" w:rsidP="00FE1AFD">
            <w:pPr>
              <w:pStyle w:val="ListParagraph"/>
              <w:numPr>
                <w:ilvl w:val="0"/>
                <w:numId w:val="158"/>
              </w:numPr>
            </w:pPr>
          </w:p>
        </w:tc>
        <w:tc>
          <w:tcPr>
            <w:tcW w:w="4013" w:type="dxa"/>
            <w:vAlign w:val="center"/>
            <w:hideMark/>
          </w:tcPr>
          <w:p w14:paraId="01151D70" w14:textId="09A00AF9" w:rsidR="0089071C" w:rsidRPr="002A5842" w:rsidRDefault="0089071C" w:rsidP="002A5842">
            <w:r w:rsidRPr="002A5842">
              <w:t>Availability of patient waiting, counseling, and recovery areas</w:t>
            </w:r>
          </w:p>
        </w:tc>
        <w:tc>
          <w:tcPr>
            <w:tcW w:w="3345" w:type="dxa"/>
            <w:vAlign w:val="center"/>
            <w:hideMark/>
          </w:tcPr>
          <w:p w14:paraId="2216FEB9" w14:textId="77777777" w:rsidR="0089071C" w:rsidRPr="002A5842" w:rsidRDefault="0089071C" w:rsidP="002A5842">
            <w:r w:rsidRPr="002A5842">
              <w:t>Floor plan, observation</w:t>
            </w:r>
          </w:p>
        </w:tc>
        <w:tc>
          <w:tcPr>
            <w:tcW w:w="1352" w:type="dxa"/>
            <w:shd w:val="clear" w:color="auto" w:fill="FFFF00"/>
          </w:tcPr>
          <w:p w14:paraId="2744AEE2" w14:textId="3D863F36" w:rsidR="0089071C" w:rsidRPr="002A5842" w:rsidRDefault="0089071C" w:rsidP="002A5842">
            <w:r>
              <w:t>Desirable</w:t>
            </w:r>
          </w:p>
        </w:tc>
      </w:tr>
      <w:tr w:rsidR="0089071C" w:rsidRPr="00520076" w14:paraId="47A50068" w14:textId="10F5CB07" w:rsidTr="007A07D0">
        <w:trPr>
          <w:tblCellSpacing w:w="15" w:type="dxa"/>
        </w:trPr>
        <w:tc>
          <w:tcPr>
            <w:tcW w:w="490" w:type="dxa"/>
          </w:tcPr>
          <w:p w14:paraId="6BF17F2C" w14:textId="77777777" w:rsidR="0089071C" w:rsidRPr="002A5842" w:rsidRDefault="0089071C" w:rsidP="00FE1AFD">
            <w:pPr>
              <w:pStyle w:val="ListParagraph"/>
              <w:numPr>
                <w:ilvl w:val="0"/>
                <w:numId w:val="158"/>
              </w:numPr>
            </w:pPr>
          </w:p>
        </w:tc>
        <w:tc>
          <w:tcPr>
            <w:tcW w:w="4013" w:type="dxa"/>
            <w:vAlign w:val="center"/>
            <w:hideMark/>
          </w:tcPr>
          <w:p w14:paraId="396615C1" w14:textId="16D45C9C" w:rsidR="0089071C" w:rsidRPr="002A5842" w:rsidRDefault="0089071C" w:rsidP="002A5842">
            <w:r w:rsidRPr="002A5842">
              <w:t>Spill kits and safety signage are present in drug prep and admin areas</w:t>
            </w:r>
          </w:p>
        </w:tc>
        <w:tc>
          <w:tcPr>
            <w:tcW w:w="3345" w:type="dxa"/>
            <w:vAlign w:val="center"/>
            <w:hideMark/>
          </w:tcPr>
          <w:p w14:paraId="1C5D702C" w14:textId="77777777" w:rsidR="0089071C" w:rsidRPr="002A5842" w:rsidRDefault="0089071C" w:rsidP="002A5842">
            <w:r w:rsidRPr="002A5842">
              <w:t>Visual inspection, checklist</w:t>
            </w:r>
          </w:p>
        </w:tc>
        <w:tc>
          <w:tcPr>
            <w:tcW w:w="1352" w:type="dxa"/>
            <w:shd w:val="clear" w:color="auto" w:fill="FF0000"/>
          </w:tcPr>
          <w:p w14:paraId="407A847D" w14:textId="768B024B" w:rsidR="0089071C" w:rsidRPr="002A5842" w:rsidRDefault="0089071C" w:rsidP="002A5842">
            <w:r>
              <w:t>Essential</w:t>
            </w:r>
          </w:p>
        </w:tc>
      </w:tr>
    </w:tbl>
    <w:p w14:paraId="200D6701" w14:textId="77777777" w:rsidR="002A5842" w:rsidRPr="002A5842" w:rsidRDefault="002A5842" w:rsidP="002A5842">
      <w:pPr>
        <w:rPr>
          <w:b/>
          <w:bCs/>
        </w:rPr>
      </w:pPr>
      <w:r w:rsidRPr="002A5842">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520076" w:rsidRPr="002A5842" w14:paraId="6E699A63" w14:textId="77777777" w:rsidTr="00520076">
        <w:trPr>
          <w:tblHeader/>
          <w:tblCellSpacing w:w="15" w:type="dxa"/>
        </w:trPr>
        <w:tc>
          <w:tcPr>
            <w:tcW w:w="0" w:type="auto"/>
            <w:vAlign w:val="center"/>
            <w:hideMark/>
          </w:tcPr>
          <w:p w14:paraId="3D35674E" w14:textId="77777777" w:rsidR="002A5842" w:rsidRPr="002A5842" w:rsidRDefault="002A5842" w:rsidP="002A5842">
            <w:pPr>
              <w:rPr>
                <w:b/>
                <w:bCs/>
              </w:rPr>
            </w:pPr>
            <w:r w:rsidRPr="002A5842">
              <w:rPr>
                <w:b/>
                <w:bCs/>
              </w:rPr>
              <w:t>Score</w:t>
            </w:r>
          </w:p>
        </w:tc>
        <w:tc>
          <w:tcPr>
            <w:tcW w:w="0" w:type="auto"/>
            <w:vAlign w:val="center"/>
            <w:hideMark/>
          </w:tcPr>
          <w:p w14:paraId="44C9024A" w14:textId="77777777" w:rsidR="002A5842" w:rsidRPr="002A5842" w:rsidRDefault="002A5842" w:rsidP="002A5842">
            <w:pPr>
              <w:rPr>
                <w:b/>
                <w:bCs/>
              </w:rPr>
            </w:pPr>
            <w:r w:rsidRPr="002A5842">
              <w:rPr>
                <w:b/>
                <w:bCs/>
              </w:rPr>
              <w:t>Description</w:t>
            </w:r>
          </w:p>
        </w:tc>
      </w:tr>
      <w:tr w:rsidR="00520076" w:rsidRPr="00520076" w14:paraId="1F1CCD03" w14:textId="77777777" w:rsidTr="00520076">
        <w:trPr>
          <w:tblCellSpacing w:w="15" w:type="dxa"/>
        </w:trPr>
        <w:tc>
          <w:tcPr>
            <w:tcW w:w="0" w:type="auto"/>
            <w:vAlign w:val="center"/>
            <w:hideMark/>
          </w:tcPr>
          <w:p w14:paraId="6454A912" w14:textId="77777777" w:rsidR="002A5842" w:rsidRPr="002A5842" w:rsidRDefault="002A5842" w:rsidP="002A5842">
            <w:r w:rsidRPr="002A5842">
              <w:t>2</w:t>
            </w:r>
          </w:p>
        </w:tc>
        <w:tc>
          <w:tcPr>
            <w:tcW w:w="0" w:type="auto"/>
            <w:vAlign w:val="center"/>
            <w:hideMark/>
          </w:tcPr>
          <w:p w14:paraId="1EE700F7" w14:textId="77777777" w:rsidR="002A5842" w:rsidRPr="002A5842" w:rsidRDefault="002A5842" w:rsidP="002A5842">
            <w:r w:rsidRPr="002A5842">
              <w:t>Fully compliant with all listed indicators</w:t>
            </w:r>
          </w:p>
        </w:tc>
      </w:tr>
      <w:tr w:rsidR="00520076" w:rsidRPr="00520076" w14:paraId="1D4C62A5" w14:textId="77777777" w:rsidTr="00520076">
        <w:trPr>
          <w:tblCellSpacing w:w="15" w:type="dxa"/>
        </w:trPr>
        <w:tc>
          <w:tcPr>
            <w:tcW w:w="0" w:type="auto"/>
            <w:vAlign w:val="center"/>
            <w:hideMark/>
          </w:tcPr>
          <w:p w14:paraId="2EF1B84B" w14:textId="77777777" w:rsidR="002A5842" w:rsidRPr="002A5842" w:rsidRDefault="002A5842" w:rsidP="002A5842">
            <w:r w:rsidRPr="002A5842">
              <w:t>1</w:t>
            </w:r>
          </w:p>
        </w:tc>
        <w:tc>
          <w:tcPr>
            <w:tcW w:w="0" w:type="auto"/>
            <w:vAlign w:val="center"/>
            <w:hideMark/>
          </w:tcPr>
          <w:p w14:paraId="0A37E4AC" w14:textId="77777777" w:rsidR="002A5842" w:rsidRPr="002A5842" w:rsidRDefault="002A5842" w:rsidP="002A5842">
            <w:r w:rsidRPr="002A5842">
              <w:t>Partially compliant with at least 50% of indicators</w:t>
            </w:r>
          </w:p>
        </w:tc>
      </w:tr>
      <w:tr w:rsidR="00520076" w:rsidRPr="00520076" w14:paraId="5D9B695E" w14:textId="77777777" w:rsidTr="00520076">
        <w:trPr>
          <w:tblCellSpacing w:w="15" w:type="dxa"/>
        </w:trPr>
        <w:tc>
          <w:tcPr>
            <w:tcW w:w="0" w:type="auto"/>
            <w:vAlign w:val="center"/>
            <w:hideMark/>
          </w:tcPr>
          <w:p w14:paraId="16710459" w14:textId="77777777" w:rsidR="002A5842" w:rsidRPr="002A5842" w:rsidRDefault="002A5842" w:rsidP="002A5842">
            <w:r w:rsidRPr="002A5842">
              <w:t>0</w:t>
            </w:r>
          </w:p>
        </w:tc>
        <w:tc>
          <w:tcPr>
            <w:tcW w:w="0" w:type="auto"/>
            <w:vAlign w:val="center"/>
            <w:hideMark/>
          </w:tcPr>
          <w:p w14:paraId="08C08AD9" w14:textId="77777777" w:rsidR="002A5842" w:rsidRPr="002A5842" w:rsidRDefault="002A5842" w:rsidP="002A5842">
            <w:r w:rsidRPr="002A5842">
              <w:t>Less than 50% compliance or no system in place</w:t>
            </w:r>
          </w:p>
        </w:tc>
      </w:tr>
    </w:tbl>
    <w:p w14:paraId="6098EE59" w14:textId="77777777" w:rsidR="003D748C" w:rsidRPr="003D748C" w:rsidRDefault="003D748C" w:rsidP="003D748C">
      <w:pPr>
        <w:rPr>
          <w:b/>
          <w:bCs/>
        </w:rPr>
      </w:pPr>
      <w:r w:rsidRPr="003D748C">
        <w:rPr>
          <w:b/>
          <w:bCs/>
        </w:rPr>
        <w:t>References:</w:t>
      </w:r>
    </w:p>
    <w:p w14:paraId="65FCAEDC" w14:textId="77777777" w:rsidR="003D748C" w:rsidRPr="003D748C" w:rsidRDefault="003D748C" w:rsidP="00FE1AFD">
      <w:pPr>
        <w:numPr>
          <w:ilvl w:val="0"/>
          <w:numId w:val="153"/>
        </w:numPr>
      </w:pPr>
      <w:r w:rsidRPr="003D748C">
        <w:t>WHO Guide to Good Prescribing Practices for Oncology Units</w:t>
      </w:r>
    </w:p>
    <w:p w14:paraId="29CD28A8" w14:textId="77777777" w:rsidR="003D748C" w:rsidRPr="003D748C" w:rsidRDefault="003D748C" w:rsidP="00FE1AFD">
      <w:pPr>
        <w:numPr>
          <w:ilvl w:val="0"/>
          <w:numId w:val="153"/>
        </w:numPr>
      </w:pPr>
      <w:r w:rsidRPr="003D748C">
        <w:t>IAEA Safety Standards for Radiation Oncology</w:t>
      </w:r>
    </w:p>
    <w:p w14:paraId="3E9D7CBD" w14:textId="77777777" w:rsidR="003D748C" w:rsidRPr="003D748C" w:rsidRDefault="003D748C" w:rsidP="00FE1AFD">
      <w:pPr>
        <w:numPr>
          <w:ilvl w:val="0"/>
          <w:numId w:val="153"/>
        </w:numPr>
      </w:pPr>
      <w:r w:rsidRPr="003D748C">
        <w:t>Occupational Safety and Health Administration (OSHA) Guidelines for Hazardous Drug Handling</w:t>
      </w:r>
    </w:p>
    <w:p w14:paraId="3AC731FB" w14:textId="77777777" w:rsidR="003D748C" w:rsidRPr="003D748C" w:rsidRDefault="003D748C" w:rsidP="00FE1AFD">
      <w:pPr>
        <w:numPr>
          <w:ilvl w:val="0"/>
          <w:numId w:val="153"/>
        </w:numPr>
      </w:pPr>
      <w:r w:rsidRPr="003D748C">
        <w:lastRenderedPageBreak/>
        <w:t>American Society of Clinical Oncology (ASCO) and Oncology Nursing Society (ONS) Chemotherapy Administration Safety Standards</w:t>
      </w:r>
    </w:p>
    <w:p w14:paraId="02E0E79B" w14:textId="77777777" w:rsidR="003D748C" w:rsidRPr="003D748C" w:rsidRDefault="003D748C" w:rsidP="002A5842"/>
    <w:p w14:paraId="2E262061" w14:textId="404A7114" w:rsidR="002A5842" w:rsidRPr="002A5842" w:rsidRDefault="002A5842" w:rsidP="002A5842">
      <w:pPr>
        <w:rPr>
          <w:b/>
          <w:bCs/>
        </w:rPr>
      </w:pPr>
      <w:r w:rsidRPr="002A5842">
        <w:rPr>
          <w:b/>
          <w:bCs/>
        </w:rPr>
        <w:t>Domain: ONC-2 – Equipment, Drugs, and Supplies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143"/>
        <w:gridCol w:w="3275"/>
        <w:gridCol w:w="1397"/>
      </w:tblGrid>
      <w:tr w:rsidR="0089071C" w:rsidRPr="002A5842" w14:paraId="1B27EB5D" w14:textId="47EF440B" w:rsidTr="007A07D0">
        <w:trPr>
          <w:tblHeader/>
          <w:tblCellSpacing w:w="15" w:type="dxa"/>
        </w:trPr>
        <w:tc>
          <w:tcPr>
            <w:tcW w:w="490" w:type="dxa"/>
          </w:tcPr>
          <w:p w14:paraId="329B11F7" w14:textId="77777777" w:rsidR="0089071C" w:rsidRPr="002A5842" w:rsidRDefault="0089071C" w:rsidP="002A5842">
            <w:pPr>
              <w:rPr>
                <w:b/>
                <w:bCs/>
              </w:rPr>
            </w:pPr>
          </w:p>
        </w:tc>
        <w:tc>
          <w:tcPr>
            <w:tcW w:w="4113" w:type="dxa"/>
            <w:vAlign w:val="center"/>
            <w:hideMark/>
          </w:tcPr>
          <w:p w14:paraId="07B4EBEE" w14:textId="626E0AA4" w:rsidR="0089071C" w:rsidRPr="002A5842" w:rsidRDefault="0089071C" w:rsidP="002A5842">
            <w:pPr>
              <w:rPr>
                <w:b/>
                <w:bCs/>
              </w:rPr>
            </w:pPr>
            <w:r w:rsidRPr="002A5842">
              <w:rPr>
                <w:b/>
                <w:bCs/>
              </w:rPr>
              <w:t>Indicator</w:t>
            </w:r>
          </w:p>
        </w:tc>
        <w:tc>
          <w:tcPr>
            <w:tcW w:w="3245" w:type="dxa"/>
            <w:vAlign w:val="center"/>
            <w:hideMark/>
          </w:tcPr>
          <w:p w14:paraId="42CBAFE6" w14:textId="77777777" w:rsidR="0089071C" w:rsidRPr="002A5842" w:rsidRDefault="0089071C" w:rsidP="002A5842">
            <w:pPr>
              <w:rPr>
                <w:b/>
                <w:bCs/>
              </w:rPr>
            </w:pPr>
            <w:r w:rsidRPr="002A5842">
              <w:rPr>
                <w:b/>
                <w:bCs/>
              </w:rPr>
              <w:t>Means of Verification</w:t>
            </w:r>
          </w:p>
        </w:tc>
        <w:tc>
          <w:tcPr>
            <w:tcW w:w="1352" w:type="dxa"/>
          </w:tcPr>
          <w:p w14:paraId="41123050" w14:textId="4A948908" w:rsidR="0089071C" w:rsidRPr="002A5842" w:rsidRDefault="0089071C" w:rsidP="002A5842">
            <w:pPr>
              <w:rPr>
                <w:b/>
                <w:bCs/>
              </w:rPr>
            </w:pPr>
            <w:r>
              <w:rPr>
                <w:b/>
                <w:bCs/>
              </w:rPr>
              <w:t>Classification</w:t>
            </w:r>
          </w:p>
        </w:tc>
      </w:tr>
      <w:tr w:rsidR="0089071C" w:rsidRPr="002A5842" w14:paraId="365BBC6E" w14:textId="71D4507D" w:rsidTr="007A07D0">
        <w:trPr>
          <w:tblCellSpacing w:w="15" w:type="dxa"/>
        </w:trPr>
        <w:tc>
          <w:tcPr>
            <w:tcW w:w="490" w:type="dxa"/>
          </w:tcPr>
          <w:p w14:paraId="4924B72B" w14:textId="77777777" w:rsidR="0089071C" w:rsidRPr="002A5842" w:rsidRDefault="0089071C" w:rsidP="00FE1AFD">
            <w:pPr>
              <w:pStyle w:val="ListParagraph"/>
              <w:numPr>
                <w:ilvl w:val="0"/>
                <w:numId w:val="157"/>
              </w:numPr>
            </w:pPr>
          </w:p>
        </w:tc>
        <w:tc>
          <w:tcPr>
            <w:tcW w:w="4113" w:type="dxa"/>
            <w:vAlign w:val="center"/>
            <w:hideMark/>
          </w:tcPr>
          <w:p w14:paraId="657D1C55" w14:textId="020D0926" w:rsidR="0089071C" w:rsidRPr="002A5842" w:rsidRDefault="0089071C" w:rsidP="0089071C">
            <w:r w:rsidRPr="002A5842">
              <w:t>Chemotherapy drugs are stored under temperature-controlled conditions</w:t>
            </w:r>
          </w:p>
        </w:tc>
        <w:tc>
          <w:tcPr>
            <w:tcW w:w="3245" w:type="dxa"/>
            <w:vAlign w:val="center"/>
            <w:hideMark/>
          </w:tcPr>
          <w:p w14:paraId="0BB4E903" w14:textId="77777777" w:rsidR="0089071C" w:rsidRPr="002A5842" w:rsidRDefault="0089071C" w:rsidP="0089071C">
            <w:r w:rsidRPr="002A5842">
              <w:t>Drug logs, refrigerator records, inventory checks</w:t>
            </w:r>
          </w:p>
        </w:tc>
        <w:tc>
          <w:tcPr>
            <w:tcW w:w="1352" w:type="dxa"/>
            <w:shd w:val="clear" w:color="auto" w:fill="FF0000"/>
          </w:tcPr>
          <w:p w14:paraId="7920CD08" w14:textId="2E72D19A" w:rsidR="0089071C" w:rsidRPr="002A5842" w:rsidRDefault="0089071C" w:rsidP="0089071C">
            <w:r w:rsidRPr="003A3968">
              <w:t>Essential</w:t>
            </w:r>
          </w:p>
        </w:tc>
      </w:tr>
      <w:tr w:rsidR="0089071C" w:rsidRPr="002A5842" w14:paraId="174D348D" w14:textId="7A66B565" w:rsidTr="007A07D0">
        <w:trPr>
          <w:tblCellSpacing w:w="15" w:type="dxa"/>
        </w:trPr>
        <w:tc>
          <w:tcPr>
            <w:tcW w:w="490" w:type="dxa"/>
          </w:tcPr>
          <w:p w14:paraId="605CA39A" w14:textId="77777777" w:rsidR="0089071C" w:rsidRPr="002A5842" w:rsidRDefault="0089071C" w:rsidP="00FE1AFD">
            <w:pPr>
              <w:pStyle w:val="ListParagraph"/>
              <w:numPr>
                <w:ilvl w:val="0"/>
                <w:numId w:val="157"/>
              </w:numPr>
            </w:pPr>
          </w:p>
        </w:tc>
        <w:tc>
          <w:tcPr>
            <w:tcW w:w="4113" w:type="dxa"/>
            <w:vAlign w:val="center"/>
            <w:hideMark/>
          </w:tcPr>
          <w:p w14:paraId="7858A578" w14:textId="2093C797" w:rsidR="0089071C" w:rsidRPr="002A5842" w:rsidRDefault="0089071C" w:rsidP="0089071C">
            <w:r w:rsidRPr="002A5842">
              <w:t>Biosafety cabinets (Class II) for chemotherapy compounding are available</w:t>
            </w:r>
          </w:p>
        </w:tc>
        <w:tc>
          <w:tcPr>
            <w:tcW w:w="3245" w:type="dxa"/>
            <w:vAlign w:val="center"/>
            <w:hideMark/>
          </w:tcPr>
          <w:p w14:paraId="7BD0E0CE" w14:textId="77777777" w:rsidR="0089071C" w:rsidRPr="002A5842" w:rsidRDefault="0089071C" w:rsidP="0089071C">
            <w:r w:rsidRPr="002A5842">
              <w:t>Equipment inventory, certification</w:t>
            </w:r>
          </w:p>
        </w:tc>
        <w:tc>
          <w:tcPr>
            <w:tcW w:w="1352" w:type="dxa"/>
            <w:shd w:val="clear" w:color="auto" w:fill="FF0000"/>
          </w:tcPr>
          <w:p w14:paraId="5149EFE2" w14:textId="05DFD492" w:rsidR="0089071C" w:rsidRPr="002A5842" w:rsidRDefault="0089071C" w:rsidP="0089071C">
            <w:r w:rsidRPr="003A3968">
              <w:t>Essential</w:t>
            </w:r>
          </w:p>
        </w:tc>
      </w:tr>
      <w:tr w:rsidR="0089071C" w:rsidRPr="002A5842" w14:paraId="31B7D44D" w14:textId="1C848540" w:rsidTr="007A07D0">
        <w:trPr>
          <w:tblCellSpacing w:w="15" w:type="dxa"/>
        </w:trPr>
        <w:tc>
          <w:tcPr>
            <w:tcW w:w="490" w:type="dxa"/>
          </w:tcPr>
          <w:p w14:paraId="7747FB60" w14:textId="77777777" w:rsidR="0089071C" w:rsidRPr="002A5842" w:rsidRDefault="0089071C" w:rsidP="00FE1AFD">
            <w:pPr>
              <w:pStyle w:val="ListParagraph"/>
              <w:numPr>
                <w:ilvl w:val="0"/>
                <w:numId w:val="157"/>
              </w:numPr>
            </w:pPr>
          </w:p>
        </w:tc>
        <w:tc>
          <w:tcPr>
            <w:tcW w:w="4113" w:type="dxa"/>
            <w:vAlign w:val="center"/>
            <w:hideMark/>
          </w:tcPr>
          <w:p w14:paraId="07E5C67D" w14:textId="5CFD2A2D" w:rsidR="0089071C" w:rsidRPr="002A5842" w:rsidRDefault="0089071C" w:rsidP="0089071C">
            <w:r w:rsidRPr="002A5842">
              <w:t>Personal protective equipment (PPE) for chemotherapy handling is available</w:t>
            </w:r>
          </w:p>
        </w:tc>
        <w:tc>
          <w:tcPr>
            <w:tcW w:w="3245" w:type="dxa"/>
            <w:vAlign w:val="center"/>
            <w:hideMark/>
          </w:tcPr>
          <w:p w14:paraId="14FC64E8" w14:textId="77777777" w:rsidR="0089071C" w:rsidRPr="002A5842" w:rsidRDefault="0089071C" w:rsidP="0089071C">
            <w:r w:rsidRPr="002A5842">
              <w:t>Visual inspection, stock records</w:t>
            </w:r>
          </w:p>
        </w:tc>
        <w:tc>
          <w:tcPr>
            <w:tcW w:w="1352" w:type="dxa"/>
            <w:shd w:val="clear" w:color="auto" w:fill="FF0000"/>
          </w:tcPr>
          <w:p w14:paraId="22F89B0E" w14:textId="76EA8D6C" w:rsidR="0089071C" w:rsidRPr="002A5842" w:rsidRDefault="0089071C" w:rsidP="0089071C">
            <w:r w:rsidRPr="003A3968">
              <w:t>Essential</w:t>
            </w:r>
          </w:p>
        </w:tc>
      </w:tr>
      <w:tr w:rsidR="0089071C" w:rsidRPr="002A5842" w14:paraId="66D57D94" w14:textId="36612168" w:rsidTr="007A07D0">
        <w:trPr>
          <w:tblCellSpacing w:w="15" w:type="dxa"/>
        </w:trPr>
        <w:tc>
          <w:tcPr>
            <w:tcW w:w="490" w:type="dxa"/>
          </w:tcPr>
          <w:p w14:paraId="16FD8A34" w14:textId="77777777" w:rsidR="0089071C" w:rsidRPr="002A5842" w:rsidRDefault="0089071C" w:rsidP="00FE1AFD">
            <w:pPr>
              <w:pStyle w:val="ListParagraph"/>
              <w:numPr>
                <w:ilvl w:val="0"/>
                <w:numId w:val="157"/>
              </w:numPr>
            </w:pPr>
          </w:p>
        </w:tc>
        <w:tc>
          <w:tcPr>
            <w:tcW w:w="4113" w:type="dxa"/>
            <w:vAlign w:val="center"/>
            <w:hideMark/>
          </w:tcPr>
          <w:p w14:paraId="74585467" w14:textId="1F839BD2" w:rsidR="0089071C" w:rsidRPr="002A5842" w:rsidRDefault="0089071C" w:rsidP="0089071C">
            <w:r w:rsidRPr="002A5842">
              <w:t>Emergency drugs and crash cart are present in administration areas</w:t>
            </w:r>
          </w:p>
        </w:tc>
        <w:tc>
          <w:tcPr>
            <w:tcW w:w="3245" w:type="dxa"/>
            <w:vAlign w:val="center"/>
            <w:hideMark/>
          </w:tcPr>
          <w:p w14:paraId="7BAAE9BA" w14:textId="77777777" w:rsidR="0089071C" w:rsidRPr="002A5842" w:rsidRDefault="0089071C" w:rsidP="0089071C">
            <w:r w:rsidRPr="002A5842">
              <w:t>Checklist, mock drill logs</w:t>
            </w:r>
          </w:p>
        </w:tc>
        <w:tc>
          <w:tcPr>
            <w:tcW w:w="1352" w:type="dxa"/>
            <w:shd w:val="clear" w:color="auto" w:fill="FF0000"/>
          </w:tcPr>
          <w:p w14:paraId="474B6AE6" w14:textId="1F4064C4" w:rsidR="0089071C" w:rsidRPr="002A5842" w:rsidRDefault="0089071C" w:rsidP="0089071C">
            <w:r w:rsidRPr="003A3968">
              <w:t>Essential</w:t>
            </w:r>
          </w:p>
        </w:tc>
      </w:tr>
      <w:tr w:rsidR="0089071C" w:rsidRPr="002A5842" w14:paraId="10EDD9E5" w14:textId="3350C469" w:rsidTr="007A07D0">
        <w:trPr>
          <w:tblCellSpacing w:w="15" w:type="dxa"/>
        </w:trPr>
        <w:tc>
          <w:tcPr>
            <w:tcW w:w="490" w:type="dxa"/>
          </w:tcPr>
          <w:p w14:paraId="2F61DA3E" w14:textId="77777777" w:rsidR="0089071C" w:rsidRPr="002A5842" w:rsidRDefault="0089071C" w:rsidP="00FE1AFD">
            <w:pPr>
              <w:pStyle w:val="ListParagraph"/>
              <w:numPr>
                <w:ilvl w:val="0"/>
                <w:numId w:val="157"/>
              </w:numPr>
            </w:pPr>
          </w:p>
        </w:tc>
        <w:tc>
          <w:tcPr>
            <w:tcW w:w="4113" w:type="dxa"/>
            <w:vAlign w:val="center"/>
            <w:hideMark/>
          </w:tcPr>
          <w:p w14:paraId="273F7E18" w14:textId="17ABA83D" w:rsidR="0089071C" w:rsidRPr="002A5842" w:rsidRDefault="0089071C" w:rsidP="0089071C">
            <w:r w:rsidRPr="002A5842">
              <w:t>Safe disposal containers and protocols for cytotoxic waste are present</w:t>
            </w:r>
          </w:p>
        </w:tc>
        <w:tc>
          <w:tcPr>
            <w:tcW w:w="3245" w:type="dxa"/>
            <w:vAlign w:val="center"/>
            <w:hideMark/>
          </w:tcPr>
          <w:p w14:paraId="49D524B4" w14:textId="77777777" w:rsidR="0089071C" w:rsidRPr="002A5842" w:rsidRDefault="0089071C" w:rsidP="0089071C">
            <w:r w:rsidRPr="002A5842">
              <w:t>Waste management logs, SOPs</w:t>
            </w:r>
          </w:p>
        </w:tc>
        <w:tc>
          <w:tcPr>
            <w:tcW w:w="1352" w:type="dxa"/>
            <w:shd w:val="clear" w:color="auto" w:fill="FF0000"/>
          </w:tcPr>
          <w:p w14:paraId="3C8BB53B" w14:textId="046688DA" w:rsidR="0089071C" w:rsidRPr="002A5842" w:rsidRDefault="0089071C" w:rsidP="0089071C">
            <w:r w:rsidRPr="003A3968">
              <w:t>Essential</w:t>
            </w:r>
          </w:p>
        </w:tc>
      </w:tr>
    </w:tbl>
    <w:p w14:paraId="0FCCEB21" w14:textId="77777777" w:rsidR="002A5842" w:rsidRPr="002A5842" w:rsidRDefault="002A5842" w:rsidP="002A5842">
      <w:pPr>
        <w:rPr>
          <w:b/>
          <w:bCs/>
        </w:rPr>
      </w:pPr>
      <w:r w:rsidRPr="002A5842">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520076" w:rsidRPr="002A5842" w14:paraId="1BA11330" w14:textId="77777777" w:rsidTr="00520076">
        <w:trPr>
          <w:tblHeader/>
          <w:tblCellSpacing w:w="15" w:type="dxa"/>
        </w:trPr>
        <w:tc>
          <w:tcPr>
            <w:tcW w:w="0" w:type="auto"/>
            <w:vAlign w:val="center"/>
            <w:hideMark/>
          </w:tcPr>
          <w:p w14:paraId="436508A9" w14:textId="77777777" w:rsidR="002A5842" w:rsidRPr="002A5842" w:rsidRDefault="002A5842" w:rsidP="002A5842">
            <w:pPr>
              <w:rPr>
                <w:b/>
                <w:bCs/>
              </w:rPr>
            </w:pPr>
            <w:r w:rsidRPr="002A5842">
              <w:rPr>
                <w:b/>
                <w:bCs/>
              </w:rPr>
              <w:t>Score</w:t>
            </w:r>
          </w:p>
        </w:tc>
        <w:tc>
          <w:tcPr>
            <w:tcW w:w="0" w:type="auto"/>
            <w:vAlign w:val="center"/>
            <w:hideMark/>
          </w:tcPr>
          <w:p w14:paraId="160A13AA" w14:textId="77777777" w:rsidR="002A5842" w:rsidRPr="002A5842" w:rsidRDefault="002A5842" w:rsidP="002A5842">
            <w:pPr>
              <w:rPr>
                <w:b/>
                <w:bCs/>
              </w:rPr>
            </w:pPr>
            <w:r w:rsidRPr="002A5842">
              <w:rPr>
                <w:b/>
                <w:bCs/>
              </w:rPr>
              <w:t>Description</w:t>
            </w:r>
          </w:p>
        </w:tc>
      </w:tr>
      <w:tr w:rsidR="00520076" w:rsidRPr="00520076" w14:paraId="07691DF0" w14:textId="77777777" w:rsidTr="00520076">
        <w:trPr>
          <w:tblCellSpacing w:w="15" w:type="dxa"/>
        </w:trPr>
        <w:tc>
          <w:tcPr>
            <w:tcW w:w="0" w:type="auto"/>
            <w:vAlign w:val="center"/>
            <w:hideMark/>
          </w:tcPr>
          <w:p w14:paraId="0D69D548" w14:textId="77777777" w:rsidR="002A5842" w:rsidRPr="002A5842" w:rsidRDefault="002A5842" w:rsidP="002A5842">
            <w:r w:rsidRPr="002A5842">
              <w:t>2</w:t>
            </w:r>
          </w:p>
        </w:tc>
        <w:tc>
          <w:tcPr>
            <w:tcW w:w="0" w:type="auto"/>
            <w:vAlign w:val="center"/>
            <w:hideMark/>
          </w:tcPr>
          <w:p w14:paraId="3027F184" w14:textId="77777777" w:rsidR="002A5842" w:rsidRPr="002A5842" w:rsidRDefault="002A5842" w:rsidP="002A5842">
            <w:r w:rsidRPr="002A5842">
              <w:t>Fully compliant with all listed indicators</w:t>
            </w:r>
          </w:p>
        </w:tc>
      </w:tr>
      <w:tr w:rsidR="00520076" w:rsidRPr="00520076" w14:paraId="57083FF1" w14:textId="77777777" w:rsidTr="00520076">
        <w:trPr>
          <w:tblCellSpacing w:w="15" w:type="dxa"/>
        </w:trPr>
        <w:tc>
          <w:tcPr>
            <w:tcW w:w="0" w:type="auto"/>
            <w:vAlign w:val="center"/>
            <w:hideMark/>
          </w:tcPr>
          <w:p w14:paraId="66AE3084" w14:textId="77777777" w:rsidR="002A5842" w:rsidRPr="002A5842" w:rsidRDefault="002A5842" w:rsidP="002A5842">
            <w:r w:rsidRPr="002A5842">
              <w:t>1</w:t>
            </w:r>
          </w:p>
        </w:tc>
        <w:tc>
          <w:tcPr>
            <w:tcW w:w="0" w:type="auto"/>
            <w:vAlign w:val="center"/>
            <w:hideMark/>
          </w:tcPr>
          <w:p w14:paraId="438817DD" w14:textId="77777777" w:rsidR="002A5842" w:rsidRPr="002A5842" w:rsidRDefault="002A5842" w:rsidP="002A5842">
            <w:r w:rsidRPr="002A5842">
              <w:t>Partially compliant with at least 50% of indicators</w:t>
            </w:r>
          </w:p>
        </w:tc>
      </w:tr>
      <w:tr w:rsidR="00520076" w:rsidRPr="00520076" w14:paraId="4157A764" w14:textId="77777777" w:rsidTr="00520076">
        <w:trPr>
          <w:tblCellSpacing w:w="15" w:type="dxa"/>
        </w:trPr>
        <w:tc>
          <w:tcPr>
            <w:tcW w:w="0" w:type="auto"/>
            <w:vAlign w:val="center"/>
            <w:hideMark/>
          </w:tcPr>
          <w:p w14:paraId="7289E567" w14:textId="77777777" w:rsidR="002A5842" w:rsidRPr="002A5842" w:rsidRDefault="002A5842" w:rsidP="002A5842">
            <w:r w:rsidRPr="002A5842">
              <w:t>0</w:t>
            </w:r>
          </w:p>
        </w:tc>
        <w:tc>
          <w:tcPr>
            <w:tcW w:w="0" w:type="auto"/>
            <w:vAlign w:val="center"/>
            <w:hideMark/>
          </w:tcPr>
          <w:p w14:paraId="2F328CFE" w14:textId="77777777" w:rsidR="002A5842" w:rsidRPr="002A5842" w:rsidRDefault="002A5842" w:rsidP="002A5842">
            <w:r w:rsidRPr="002A5842">
              <w:t>Less than 50% compliance or no system in place</w:t>
            </w:r>
          </w:p>
        </w:tc>
      </w:tr>
    </w:tbl>
    <w:p w14:paraId="3F110B5E" w14:textId="77777777" w:rsidR="003D748C" w:rsidRPr="003D748C" w:rsidRDefault="003D748C" w:rsidP="002A5842"/>
    <w:p w14:paraId="5ABD8D3B" w14:textId="6D004983" w:rsidR="002A5842" w:rsidRPr="002A5842" w:rsidRDefault="002A5842" w:rsidP="002A5842">
      <w:pPr>
        <w:rPr>
          <w:b/>
          <w:bCs/>
        </w:rPr>
      </w:pPr>
      <w:r w:rsidRPr="002A5842">
        <w:rPr>
          <w:b/>
          <w:bCs/>
        </w:rPr>
        <w:t>Domain: ONC-3 – Staffing and Competency</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144"/>
        <w:gridCol w:w="4323"/>
        <w:gridCol w:w="2951"/>
        <w:gridCol w:w="1397"/>
      </w:tblGrid>
      <w:tr w:rsidR="0089071C" w:rsidRPr="002A5842" w14:paraId="3639CA16" w14:textId="76473AB1" w:rsidTr="0089071C">
        <w:trPr>
          <w:tblHeader/>
          <w:tblCellSpacing w:w="15" w:type="dxa"/>
        </w:trPr>
        <w:tc>
          <w:tcPr>
            <w:tcW w:w="634" w:type="dxa"/>
            <w:gridSpan w:val="2"/>
          </w:tcPr>
          <w:p w14:paraId="55EED71B" w14:textId="77777777" w:rsidR="0089071C" w:rsidRPr="002A5842" w:rsidRDefault="0089071C" w:rsidP="002A5842">
            <w:pPr>
              <w:rPr>
                <w:b/>
                <w:bCs/>
              </w:rPr>
            </w:pPr>
          </w:p>
        </w:tc>
        <w:tc>
          <w:tcPr>
            <w:tcW w:w="4293" w:type="dxa"/>
            <w:vAlign w:val="center"/>
            <w:hideMark/>
          </w:tcPr>
          <w:p w14:paraId="34DFEB79" w14:textId="13B305B6" w:rsidR="0089071C" w:rsidRPr="002A5842" w:rsidRDefault="0089071C" w:rsidP="002A5842">
            <w:pPr>
              <w:rPr>
                <w:b/>
                <w:bCs/>
              </w:rPr>
            </w:pPr>
            <w:r w:rsidRPr="002A5842">
              <w:rPr>
                <w:b/>
                <w:bCs/>
              </w:rPr>
              <w:t>Indicator</w:t>
            </w:r>
          </w:p>
        </w:tc>
        <w:tc>
          <w:tcPr>
            <w:tcW w:w="2921" w:type="dxa"/>
            <w:vAlign w:val="center"/>
            <w:hideMark/>
          </w:tcPr>
          <w:p w14:paraId="0D594F09" w14:textId="77777777" w:rsidR="0089071C" w:rsidRPr="002A5842" w:rsidRDefault="0089071C" w:rsidP="002A5842">
            <w:pPr>
              <w:rPr>
                <w:b/>
                <w:bCs/>
              </w:rPr>
            </w:pPr>
            <w:r w:rsidRPr="002A5842">
              <w:rPr>
                <w:b/>
                <w:bCs/>
              </w:rPr>
              <w:t>Means of Verification</w:t>
            </w:r>
          </w:p>
        </w:tc>
        <w:tc>
          <w:tcPr>
            <w:tcW w:w="1352" w:type="dxa"/>
          </w:tcPr>
          <w:p w14:paraId="25A39E59" w14:textId="7ACD75B7" w:rsidR="0089071C" w:rsidRPr="002A5842" w:rsidRDefault="0089071C" w:rsidP="002A5842">
            <w:pPr>
              <w:rPr>
                <w:b/>
                <w:bCs/>
              </w:rPr>
            </w:pPr>
            <w:r>
              <w:rPr>
                <w:b/>
                <w:bCs/>
              </w:rPr>
              <w:t>Classification</w:t>
            </w:r>
          </w:p>
        </w:tc>
      </w:tr>
      <w:tr w:rsidR="0089071C" w:rsidRPr="00520076" w14:paraId="48AB6E50" w14:textId="10FE9487" w:rsidTr="007A07D0">
        <w:trPr>
          <w:tblCellSpacing w:w="15" w:type="dxa"/>
        </w:trPr>
        <w:tc>
          <w:tcPr>
            <w:tcW w:w="490" w:type="dxa"/>
          </w:tcPr>
          <w:p w14:paraId="293AE9F6" w14:textId="77777777" w:rsidR="0089071C" w:rsidRPr="002A5842" w:rsidRDefault="0089071C" w:rsidP="00FE1AFD">
            <w:pPr>
              <w:pStyle w:val="ListParagraph"/>
              <w:numPr>
                <w:ilvl w:val="0"/>
                <w:numId w:val="156"/>
              </w:numPr>
            </w:pPr>
          </w:p>
        </w:tc>
        <w:tc>
          <w:tcPr>
            <w:tcW w:w="4437" w:type="dxa"/>
            <w:gridSpan w:val="2"/>
            <w:vAlign w:val="center"/>
            <w:hideMark/>
          </w:tcPr>
          <w:p w14:paraId="620A8236" w14:textId="46BF054B" w:rsidR="0089071C" w:rsidRPr="002A5842" w:rsidRDefault="0089071C" w:rsidP="0089071C">
            <w:r w:rsidRPr="002A5842">
              <w:t>Oncologist or trained physician supervises the unit</w:t>
            </w:r>
          </w:p>
        </w:tc>
        <w:tc>
          <w:tcPr>
            <w:tcW w:w="2921" w:type="dxa"/>
            <w:vAlign w:val="center"/>
            <w:hideMark/>
          </w:tcPr>
          <w:p w14:paraId="483231C0" w14:textId="77777777" w:rsidR="0089071C" w:rsidRPr="002A5842" w:rsidRDefault="0089071C" w:rsidP="0089071C">
            <w:r w:rsidRPr="002A5842">
              <w:t>HR records, roster, credentials</w:t>
            </w:r>
          </w:p>
        </w:tc>
        <w:tc>
          <w:tcPr>
            <w:tcW w:w="1352" w:type="dxa"/>
            <w:shd w:val="clear" w:color="auto" w:fill="FF0000"/>
          </w:tcPr>
          <w:p w14:paraId="1194AA81" w14:textId="241C9E85" w:rsidR="0089071C" w:rsidRPr="002A5842" w:rsidRDefault="0089071C" w:rsidP="0089071C">
            <w:r w:rsidRPr="00800042">
              <w:t>Essential</w:t>
            </w:r>
          </w:p>
        </w:tc>
      </w:tr>
      <w:tr w:rsidR="0089071C" w:rsidRPr="00520076" w14:paraId="0EAC8737" w14:textId="0F5DD7D4" w:rsidTr="007A07D0">
        <w:trPr>
          <w:tblCellSpacing w:w="15" w:type="dxa"/>
        </w:trPr>
        <w:tc>
          <w:tcPr>
            <w:tcW w:w="490" w:type="dxa"/>
          </w:tcPr>
          <w:p w14:paraId="0DB75B6B" w14:textId="77777777" w:rsidR="0089071C" w:rsidRPr="002A5842" w:rsidRDefault="0089071C" w:rsidP="00FE1AFD">
            <w:pPr>
              <w:pStyle w:val="ListParagraph"/>
              <w:numPr>
                <w:ilvl w:val="0"/>
                <w:numId w:val="156"/>
              </w:numPr>
            </w:pPr>
          </w:p>
        </w:tc>
        <w:tc>
          <w:tcPr>
            <w:tcW w:w="4437" w:type="dxa"/>
            <w:gridSpan w:val="2"/>
            <w:vAlign w:val="center"/>
            <w:hideMark/>
          </w:tcPr>
          <w:p w14:paraId="73B3CB8D" w14:textId="542E426E" w:rsidR="0089071C" w:rsidRPr="002A5842" w:rsidRDefault="0089071C" w:rsidP="0089071C">
            <w:r w:rsidRPr="002A5842">
              <w:t>Nurses are certified in oncology nursing and chemotherapy safety</w:t>
            </w:r>
          </w:p>
        </w:tc>
        <w:tc>
          <w:tcPr>
            <w:tcW w:w="2921" w:type="dxa"/>
            <w:vAlign w:val="center"/>
            <w:hideMark/>
          </w:tcPr>
          <w:p w14:paraId="5394CDEB" w14:textId="77777777" w:rsidR="0089071C" w:rsidRPr="002A5842" w:rsidRDefault="0089071C" w:rsidP="0089071C">
            <w:r w:rsidRPr="002A5842">
              <w:t>Training certificates, interview, CME logs</w:t>
            </w:r>
          </w:p>
        </w:tc>
        <w:tc>
          <w:tcPr>
            <w:tcW w:w="1352" w:type="dxa"/>
            <w:shd w:val="clear" w:color="auto" w:fill="FF0000"/>
          </w:tcPr>
          <w:p w14:paraId="1E2DA600" w14:textId="78FA1893" w:rsidR="0089071C" w:rsidRPr="002A5842" w:rsidRDefault="0089071C" w:rsidP="0089071C">
            <w:r w:rsidRPr="00800042">
              <w:t>Essential</w:t>
            </w:r>
          </w:p>
        </w:tc>
      </w:tr>
      <w:tr w:rsidR="0089071C" w:rsidRPr="00520076" w14:paraId="5A1B968B" w14:textId="58461A80" w:rsidTr="007A07D0">
        <w:trPr>
          <w:tblCellSpacing w:w="15" w:type="dxa"/>
        </w:trPr>
        <w:tc>
          <w:tcPr>
            <w:tcW w:w="490" w:type="dxa"/>
          </w:tcPr>
          <w:p w14:paraId="4041AAE2" w14:textId="77777777" w:rsidR="0089071C" w:rsidRPr="002A5842" w:rsidRDefault="0089071C" w:rsidP="00FE1AFD">
            <w:pPr>
              <w:pStyle w:val="ListParagraph"/>
              <w:numPr>
                <w:ilvl w:val="0"/>
                <w:numId w:val="156"/>
              </w:numPr>
            </w:pPr>
          </w:p>
        </w:tc>
        <w:tc>
          <w:tcPr>
            <w:tcW w:w="4437" w:type="dxa"/>
            <w:gridSpan w:val="2"/>
            <w:vAlign w:val="center"/>
            <w:hideMark/>
          </w:tcPr>
          <w:p w14:paraId="0BCC1077" w14:textId="4E3AC919" w:rsidR="0089071C" w:rsidRPr="002A5842" w:rsidRDefault="0089071C" w:rsidP="0089071C">
            <w:r w:rsidRPr="002A5842">
              <w:t>Pharmacists are trained in cytotoxic drug handling</w:t>
            </w:r>
          </w:p>
        </w:tc>
        <w:tc>
          <w:tcPr>
            <w:tcW w:w="2921" w:type="dxa"/>
            <w:vAlign w:val="center"/>
            <w:hideMark/>
          </w:tcPr>
          <w:p w14:paraId="2EA063A6" w14:textId="77777777" w:rsidR="0089071C" w:rsidRPr="002A5842" w:rsidRDefault="0089071C" w:rsidP="0089071C">
            <w:r w:rsidRPr="002A5842">
              <w:t>Training records, SOP reviews</w:t>
            </w:r>
          </w:p>
        </w:tc>
        <w:tc>
          <w:tcPr>
            <w:tcW w:w="1352" w:type="dxa"/>
            <w:shd w:val="clear" w:color="auto" w:fill="FF0000"/>
          </w:tcPr>
          <w:p w14:paraId="14738BCD" w14:textId="2D8DAB73" w:rsidR="0089071C" w:rsidRPr="002A5842" w:rsidRDefault="0089071C" w:rsidP="0089071C">
            <w:r w:rsidRPr="00800042">
              <w:t>Essential</w:t>
            </w:r>
          </w:p>
        </w:tc>
      </w:tr>
      <w:tr w:rsidR="0089071C" w:rsidRPr="00520076" w14:paraId="65C8617D" w14:textId="2FC6EF25" w:rsidTr="007A07D0">
        <w:trPr>
          <w:tblCellSpacing w:w="15" w:type="dxa"/>
        </w:trPr>
        <w:tc>
          <w:tcPr>
            <w:tcW w:w="490" w:type="dxa"/>
          </w:tcPr>
          <w:p w14:paraId="2F9A5642" w14:textId="77777777" w:rsidR="0089071C" w:rsidRPr="002A5842" w:rsidRDefault="0089071C" w:rsidP="00FE1AFD">
            <w:pPr>
              <w:pStyle w:val="ListParagraph"/>
              <w:numPr>
                <w:ilvl w:val="0"/>
                <w:numId w:val="156"/>
              </w:numPr>
            </w:pPr>
          </w:p>
        </w:tc>
        <w:tc>
          <w:tcPr>
            <w:tcW w:w="4437" w:type="dxa"/>
            <w:gridSpan w:val="2"/>
            <w:vAlign w:val="center"/>
            <w:hideMark/>
          </w:tcPr>
          <w:p w14:paraId="6F6B3805" w14:textId="32458209" w:rsidR="0089071C" w:rsidRPr="002A5842" w:rsidRDefault="0089071C" w:rsidP="0089071C">
            <w:r w:rsidRPr="002A5842">
              <w:t>24/7 emergency coverage for oncology patients is ensured</w:t>
            </w:r>
          </w:p>
        </w:tc>
        <w:tc>
          <w:tcPr>
            <w:tcW w:w="2921" w:type="dxa"/>
            <w:vAlign w:val="center"/>
            <w:hideMark/>
          </w:tcPr>
          <w:p w14:paraId="7F511CBC" w14:textId="77777777" w:rsidR="0089071C" w:rsidRPr="002A5842" w:rsidRDefault="0089071C" w:rsidP="0089071C">
            <w:r w:rsidRPr="002A5842">
              <w:t>Duty rosters, emergency protocols</w:t>
            </w:r>
          </w:p>
        </w:tc>
        <w:tc>
          <w:tcPr>
            <w:tcW w:w="1352" w:type="dxa"/>
            <w:shd w:val="clear" w:color="auto" w:fill="FF0000"/>
          </w:tcPr>
          <w:p w14:paraId="7DD136B4" w14:textId="2EF731EC" w:rsidR="0089071C" w:rsidRPr="002A5842" w:rsidRDefault="0089071C" w:rsidP="0089071C">
            <w:r w:rsidRPr="00800042">
              <w:t>Essential</w:t>
            </w:r>
          </w:p>
        </w:tc>
      </w:tr>
      <w:tr w:rsidR="0089071C" w:rsidRPr="00520076" w14:paraId="43C6F853" w14:textId="5E2C968B" w:rsidTr="007A07D0">
        <w:trPr>
          <w:tblCellSpacing w:w="15" w:type="dxa"/>
        </w:trPr>
        <w:tc>
          <w:tcPr>
            <w:tcW w:w="490" w:type="dxa"/>
          </w:tcPr>
          <w:p w14:paraId="4AA1BB35" w14:textId="77777777" w:rsidR="0089071C" w:rsidRPr="002A5842" w:rsidRDefault="0089071C" w:rsidP="00FE1AFD">
            <w:pPr>
              <w:pStyle w:val="ListParagraph"/>
              <w:numPr>
                <w:ilvl w:val="0"/>
                <w:numId w:val="156"/>
              </w:numPr>
            </w:pPr>
          </w:p>
        </w:tc>
        <w:tc>
          <w:tcPr>
            <w:tcW w:w="4437" w:type="dxa"/>
            <w:gridSpan w:val="2"/>
            <w:vAlign w:val="center"/>
            <w:hideMark/>
          </w:tcPr>
          <w:p w14:paraId="5350E8BA" w14:textId="4EEBE44A" w:rsidR="0089071C" w:rsidRPr="002A5842" w:rsidRDefault="0089071C" w:rsidP="002A5842">
            <w:r w:rsidRPr="002A5842">
              <w:t>Continuing education and oncology safety training are conducted</w:t>
            </w:r>
          </w:p>
        </w:tc>
        <w:tc>
          <w:tcPr>
            <w:tcW w:w="2921" w:type="dxa"/>
            <w:vAlign w:val="center"/>
            <w:hideMark/>
          </w:tcPr>
          <w:p w14:paraId="61FD0C1F" w14:textId="77777777" w:rsidR="0089071C" w:rsidRPr="002A5842" w:rsidRDefault="0089071C" w:rsidP="002A5842">
            <w:r w:rsidRPr="002A5842">
              <w:t>Attendance logs, evaluation records</w:t>
            </w:r>
          </w:p>
        </w:tc>
        <w:tc>
          <w:tcPr>
            <w:tcW w:w="1352" w:type="dxa"/>
            <w:shd w:val="clear" w:color="auto" w:fill="FFFF00"/>
          </w:tcPr>
          <w:p w14:paraId="6F9835C6" w14:textId="407214B6" w:rsidR="0089071C" w:rsidRPr="002A5842" w:rsidRDefault="0089071C" w:rsidP="002A5842">
            <w:r>
              <w:t>Desirable</w:t>
            </w:r>
          </w:p>
        </w:tc>
      </w:tr>
    </w:tbl>
    <w:p w14:paraId="433153AE" w14:textId="77777777" w:rsidR="002A5842" w:rsidRPr="002A5842" w:rsidRDefault="002A5842" w:rsidP="002A5842">
      <w:pPr>
        <w:rPr>
          <w:b/>
          <w:bCs/>
        </w:rPr>
      </w:pPr>
      <w:r w:rsidRPr="002A5842">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520076" w:rsidRPr="002A5842" w14:paraId="711CBED4" w14:textId="77777777" w:rsidTr="00520076">
        <w:trPr>
          <w:tblHeader/>
          <w:tblCellSpacing w:w="15" w:type="dxa"/>
        </w:trPr>
        <w:tc>
          <w:tcPr>
            <w:tcW w:w="0" w:type="auto"/>
            <w:vAlign w:val="center"/>
            <w:hideMark/>
          </w:tcPr>
          <w:p w14:paraId="566417A5" w14:textId="77777777" w:rsidR="002A5842" w:rsidRPr="002A5842" w:rsidRDefault="002A5842" w:rsidP="002A5842">
            <w:pPr>
              <w:rPr>
                <w:b/>
                <w:bCs/>
              </w:rPr>
            </w:pPr>
            <w:r w:rsidRPr="002A5842">
              <w:rPr>
                <w:b/>
                <w:bCs/>
              </w:rPr>
              <w:t>Score</w:t>
            </w:r>
          </w:p>
        </w:tc>
        <w:tc>
          <w:tcPr>
            <w:tcW w:w="0" w:type="auto"/>
            <w:vAlign w:val="center"/>
            <w:hideMark/>
          </w:tcPr>
          <w:p w14:paraId="58EC0230" w14:textId="77777777" w:rsidR="002A5842" w:rsidRPr="002A5842" w:rsidRDefault="002A5842" w:rsidP="002A5842">
            <w:pPr>
              <w:rPr>
                <w:b/>
                <w:bCs/>
              </w:rPr>
            </w:pPr>
            <w:r w:rsidRPr="002A5842">
              <w:rPr>
                <w:b/>
                <w:bCs/>
              </w:rPr>
              <w:t>Description</w:t>
            </w:r>
          </w:p>
        </w:tc>
      </w:tr>
      <w:tr w:rsidR="00520076" w:rsidRPr="00520076" w14:paraId="57BE9C9F" w14:textId="77777777" w:rsidTr="00520076">
        <w:trPr>
          <w:tblCellSpacing w:w="15" w:type="dxa"/>
        </w:trPr>
        <w:tc>
          <w:tcPr>
            <w:tcW w:w="0" w:type="auto"/>
            <w:vAlign w:val="center"/>
            <w:hideMark/>
          </w:tcPr>
          <w:p w14:paraId="76D1D195" w14:textId="77777777" w:rsidR="002A5842" w:rsidRPr="002A5842" w:rsidRDefault="002A5842" w:rsidP="002A5842">
            <w:r w:rsidRPr="002A5842">
              <w:t>2</w:t>
            </w:r>
          </w:p>
        </w:tc>
        <w:tc>
          <w:tcPr>
            <w:tcW w:w="0" w:type="auto"/>
            <w:vAlign w:val="center"/>
            <w:hideMark/>
          </w:tcPr>
          <w:p w14:paraId="6A624A05" w14:textId="77777777" w:rsidR="002A5842" w:rsidRPr="002A5842" w:rsidRDefault="002A5842" w:rsidP="002A5842">
            <w:r w:rsidRPr="002A5842">
              <w:t>Fully compliant with all listed indicators</w:t>
            </w:r>
          </w:p>
        </w:tc>
      </w:tr>
      <w:tr w:rsidR="00520076" w:rsidRPr="00520076" w14:paraId="5422BF19" w14:textId="77777777" w:rsidTr="00520076">
        <w:trPr>
          <w:tblCellSpacing w:w="15" w:type="dxa"/>
        </w:trPr>
        <w:tc>
          <w:tcPr>
            <w:tcW w:w="0" w:type="auto"/>
            <w:vAlign w:val="center"/>
            <w:hideMark/>
          </w:tcPr>
          <w:p w14:paraId="468B74CD" w14:textId="77777777" w:rsidR="002A5842" w:rsidRPr="002A5842" w:rsidRDefault="002A5842" w:rsidP="002A5842">
            <w:r w:rsidRPr="002A5842">
              <w:t>1</w:t>
            </w:r>
          </w:p>
        </w:tc>
        <w:tc>
          <w:tcPr>
            <w:tcW w:w="0" w:type="auto"/>
            <w:vAlign w:val="center"/>
            <w:hideMark/>
          </w:tcPr>
          <w:p w14:paraId="6F0CABAB" w14:textId="77777777" w:rsidR="002A5842" w:rsidRPr="002A5842" w:rsidRDefault="002A5842" w:rsidP="002A5842">
            <w:r w:rsidRPr="002A5842">
              <w:t>Partially compliant with at least 50% of indicators</w:t>
            </w:r>
          </w:p>
        </w:tc>
      </w:tr>
      <w:tr w:rsidR="00520076" w:rsidRPr="00520076" w14:paraId="2BD7DF9D" w14:textId="77777777" w:rsidTr="00520076">
        <w:trPr>
          <w:tblCellSpacing w:w="15" w:type="dxa"/>
        </w:trPr>
        <w:tc>
          <w:tcPr>
            <w:tcW w:w="0" w:type="auto"/>
            <w:vAlign w:val="center"/>
            <w:hideMark/>
          </w:tcPr>
          <w:p w14:paraId="540A0536" w14:textId="77777777" w:rsidR="002A5842" w:rsidRPr="002A5842" w:rsidRDefault="002A5842" w:rsidP="002A5842">
            <w:r w:rsidRPr="002A5842">
              <w:t>0</w:t>
            </w:r>
          </w:p>
        </w:tc>
        <w:tc>
          <w:tcPr>
            <w:tcW w:w="0" w:type="auto"/>
            <w:vAlign w:val="center"/>
            <w:hideMark/>
          </w:tcPr>
          <w:p w14:paraId="1F76CE5F" w14:textId="77777777" w:rsidR="002A5842" w:rsidRPr="002A5842" w:rsidRDefault="002A5842" w:rsidP="002A5842">
            <w:r w:rsidRPr="002A5842">
              <w:t>Less than 50% compliance or no system in place</w:t>
            </w:r>
          </w:p>
        </w:tc>
      </w:tr>
    </w:tbl>
    <w:p w14:paraId="0CB92C8E" w14:textId="77777777" w:rsidR="00520076" w:rsidRPr="003D748C" w:rsidRDefault="00520076" w:rsidP="002A5842"/>
    <w:p w14:paraId="13AA605B" w14:textId="77E0F8E4" w:rsidR="002A5842" w:rsidRPr="002A5842" w:rsidRDefault="002A5842" w:rsidP="002A5842">
      <w:pPr>
        <w:rPr>
          <w:b/>
          <w:bCs/>
        </w:rPr>
      </w:pPr>
      <w:r w:rsidRPr="002A5842">
        <w:rPr>
          <w:b/>
          <w:bCs/>
        </w:rPr>
        <w:t>Domain: ONC-4 – Chemotherapy Administration and Safety Protocols</w:t>
      </w:r>
    </w:p>
    <w:tbl>
      <w:tblPr>
        <w:tblW w:w="9445" w:type="dxa"/>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25"/>
        <w:gridCol w:w="4050"/>
        <w:gridCol w:w="3240"/>
        <w:gridCol w:w="1530"/>
      </w:tblGrid>
      <w:tr w:rsidR="0089071C" w:rsidRPr="002A5842" w14:paraId="0D257573" w14:textId="6CE8F895" w:rsidTr="007A07D0">
        <w:trPr>
          <w:tblHeader/>
          <w:tblCellSpacing w:w="15" w:type="dxa"/>
        </w:trPr>
        <w:tc>
          <w:tcPr>
            <w:tcW w:w="580" w:type="dxa"/>
          </w:tcPr>
          <w:p w14:paraId="7BE6791D" w14:textId="77777777" w:rsidR="0089071C" w:rsidRPr="002A5842" w:rsidRDefault="0089071C" w:rsidP="002A5842">
            <w:pPr>
              <w:rPr>
                <w:b/>
                <w:bCs/>
              </w:rPr>
            </w:pPr>
          </w:p>
        </w:tc>
        <w:tc>
          <w:tcPr>
            <w:tcW w:w="4020" w:type="dxa"/>
            <w:vAlign w:val="center"/>
            <w:hideMark/>
          </w:tcPr>
          <w:p w14:paraId="0A3F4021" w14:textId="72427DF1" w:rsidR="0089071C" w:rsidRPr="002A5842" w:rsidRDefault="0089071C" w:rsidP="002A5842">
            <w:pPr>
              <w:rPr>
                <w:b/>
                <w:bCs/>
              </w:rPr>
            </w:pPr>
            <w:r w:rsidRPr="002A5842">
              <w:rPr>
                <w:b/>
                <w:bCs/>
              </w:rPr>
              <w:t>Indicator</w:t>
            </w:r>
          </w:p>
        </w:tc>
        <w:tc>
          <w:tcPr>
            <w:tcW w:w="3210" w:type="dxa"/>
            <w:vAlign w:val="center"/>
            <w:hideMark/>
          </w:tcPr>
          <w:p w14:paraId="378BE6E3" w14:textId="77777777" w:rsidR="0089071C" w:rsidRPr="002A5842" w:rsidRDefault="0089071C" w:rsidP="002A5842">
            <w:pPr>
              <w:rPr>
                <w:b/>
                <w:bCs/>
              </w:rPr>
            </w:pPr>
            <w:r w:rsidRPr="002A5842">
              <w:rPr>
                <w:b/>
                <w:bCs/>
              </w:rPr>
              <w:t>Means of Verification</w:t>
            </w:r>
          </w:p>
        </w:tc>
        <w:tc>
          <w:tcPr>
            <w:tcW w:w="1485" w:type="dxa"/>
          </w:tcPr>
          <w:p w14:paraId="409563A4" w14:textId="7741EC1D" w:rsidR="0089071C" w:rsidRPr="002A5842" w:rsidRDefault="0089071C" w:rsidP="002A5842">
            <w:pPr>
              <w:rPr>
                <w:b/>
                <w:bCs/>
              </w:rPr>
            </w:pPr>
            <w:r>
              <w:rPr>
                <w:b/>
                <w:bCs/>
              </w:rPr>
              <w:t>Classification</w:t>
            </w:r>
          </w:p>
        </w:tc>
      </w:tr>
      <w:tr w:rsidR="0089071C" w:rsidRPr="00520076" w14:paraId="532D81EF" w14:textId="3E1C59A1" w:rsidTr="007A07D0">
        <w:trPr>
          <w:tblCellSpacing w:w="15" w:type="dxa"/>
        </w:trPr>
        <w:tc>
          <w:tcPr>
            <w:tcW w:w="580" w:type="dxa"/>
          </w:tcPr>
          <w:p w14:paraId="38436F41" w14:textId="77777777" w:rsidR="0089071C" w:rsidRPr="002A5842" w:rsidRDefault="0089071C" w:rsidP="00FE1AFD">
            <w:pPr>
              <w:pStyle w:val="ListParagraph"/>
              <w:numPr>
                <w:ilvl w:val="0"/>
                <w:numId w:val="155"/>
              </w:numPr>
            </w:pPr>
          </w:p>
        </w:tc>
        <w:tc>
          <w:tcPr>
            <w:tcW w:w="4020" w:type="dxa"/>
            <w:vAlign w:val="center"/>
            <w:hideMark/>
          </w:tcPr>
          <w:p w14:paraId="71176E3A" w14:textId="53C14365" w:rsidR="0089071C" w:rsidRPr="002A5842" w:rsidRDefault="0089071C" w:rsidP="0089071C">
            <w:r w:rsidRPr="002A5842">
              <w:t>Chemotherapy orders are verified by a pharmacist and a second nurse</w:t>
            </w:r>
          </w:p>
        </w:tc>
        <w:tc>
          <w:tcPr>
            <w:tcW w:w="3210" w:type="dxa"/>
            <w:vAlign w:val="center"/>
            <w:hideMark/>
          </w:tcPr>
          <w:p w14:paraId="2AECA2C7" w14:textId="77777777" w:rsidR="0089071C" w:rsidRPr="002A5842" w:rsidRDefault="0089071C" w:rsidP="0089071C">
            <w:r w:rsidRPr="002A5842">
              <w:t>Documentation logs, SOPs</w:t>
            </w:r>
          </w:p>
        </w:tc>
        <w:tc>
          <w:tcPr>
            <w:tcW w:w="1485" w:type="dxa"/>
            <w:shd w:val="clear" w:color="auto" w:fill="FF0000"/>
          </w:tcPr>
          <w:p w14:paraId="60A7412A" w14:textId="00A67744" w:rsidR="0089071C" w:rsidRPr="002A5842" w:rsidRDefault="0089071C" w:rsidP="0089071C">
            <w:r w:rsidRPr="0035647A">
              <w:t>Essential</w:t>
            </w:r>
          </w:p>
        </w:tc>
      </w:tr>
      <w:tr w:rsidR="0089071C" w:rsidRPr="00520076" w14:paraId="742FDEE8" w14:textId="0B7BD3A2" w:rsidTr="007A07D0">
        <w:trPr>
          <w:tblCellSpacing w:w="15" w:type="dxa"/>
        </w:trPr>
        <w:tc>
          <w:tcPr>
            <w:tcW w:w="580" w:type="dxa"/>
          </w:tcPr>
          <w:p w14:paraId="13999634" w14:textId="77777777" w:rsidR="0089071C" w:rsidRPr="002A5842" w:rsidRDefault="0089071C" w:rsidP="00FE1AFD">
            <w:pPr>
              <w:pStyle w:val="ListParagraph"/>
              <w:numPr>
                <w:ilvl w:val="0"/>
                <w:numId w:val="155"/>
              </w:numPr>
            </w:pPr>
          </w:p>
        </w:tc>
        <w:tc>
          <w:tcPr>
            <w:tcW w:w="4020" w:type="dxa"/>
            <w:vAlign w:val="center"/>
            <w:hideMark/>
          </w:tcPr>
          <w:p w14:paraId="13DE9F45" w14:textId="0E0FEA3B" w:rsidR="0089071C" w:rsidRPr="002A5842" w:rsidRDefault="0089071C" w:rsidP="0089071C">
            <w:r w:rsidRPr="002A5842">
              <w:t>Pre-medication and hydration protocols are documented and followed</w:t>
            </w:r>
          </w:p>
        </w:tc>
        <w:tc>
          <w:tcPr>
            <w:tcW w:w="3210" w:type="dxa"/>
            <w:vAlign w:val="center"/>
            <w:hideMark/>
          </w:tcPr>
          <w:p w14:paraId="5E90CDB1" w14:textId="77777777" w:rsidR="0089071C" w:rsidRPr="002A5842" w:rsidRDefault="0089071C" w:rsidP="0089071C">
            <w:r w:rsidRPr="002A5842">
              <w:t>Patient charts, order sheets</w:t>
            </w:r>
          </w:p>
        </w:tc>
        <w:tc>
          <w:tcPr>
            <w:tcW w:w="1485" w:type="dxa"/>
            <w:shd w:val="clear" w:color="auto" w:fill="FF0000"/>
          </w:tcPr>
          <w:p w14:paraId="2872AC7E" w14:textId="0D3A27E0" w:rsidR="0089071C" w:rsidRPr="002A5842" w:rsidRDefault="0089071C" w:rsidP="0089071C">
            <w:r w:rsidRPr="0035647A">
              <w:t>Essential</w:t>
            </w:r>
          </w:p>
        </w:tc>
      </w:tr>
      <w:tr w:rsidR="0089071C" w:rsidRPr="00520076" w14:paraId="236398DD" w14:textId="525031EB" w:rsidTr="007A07D0">
        <w:trPr>
          <w:tblCellSpacing w:w="15" w:type="dxa"/>
        </w:trPr>
        <w:tc>
          <w:tcPr>
            <w:tcW w:w="580" w:type="dxa"/>
          </w:tcPr>
          <w:p w14:paraId="2F5E7F42" w14:textId="77777777" w:rsidR="0089071C" w:rsidRPr="002A5842" w:rsidRDefault="0089071C" w:rsidP="00FE1AFD">
            <w:pPr>
              <w:pStyle w:val="ListParagraph"/>
              <w:numPr>
                <w:ilvl w:val="0"/>
                <w:numId w:val="155"/>
              </w:numPr>
            </w:pPr>
          </w:p>
        </w:tc>
        <w:tc>
          <w:tcPr>
            <w:tcW w:w="4020" w:type="dxa"/>
            <w:vAlign w:val="center"/>
            <w:hideMark/>
          </w:tcPr>
          <w:p w14:paraId="6B8761CA" w14:textId="06240849" w:rsidR="0089071C" w:rsidRPr="002A5842" w:rsidRDefault="0089071C" w:rsidP="0089071C">
            <w:r w:rsidRPr="002A5842">
              <w:t>Double-checking and barcoding of drugs prior to administration is practiced</w:t>
            </w:r>
          </w:p>
        </w:tc>
        <w:tc>
          <w:tcPr>
            <w:tcW w:w="3210" w:type="dxa"/>
            <w:vAlign w:val="center"/>
            <w:hideMark/>
          </w:tcPr>
          <w:p w14:paraId="43BF77CC" w14:textId="77777777" w:rsidR="0089071C" w:rsidRPr="002A5842" w:rsidRDefault="0089071C" w:rsidP="0089071C">
            <w:r w:rsidRPr="002A5842">
              <w:t>Barcode logs, nursing checklist, observation</w:t>
            </w:r>
          </w:p>
        </w:tc>
        <w:tc>
          <w:tcPr>
            <w:tcW w:w="1485" w:type="dxa"/>
            <w:shd w:val="clear" w:color="auto" w:fill="FF0000"/>
          </w:tcPr>
          <w:p w14:paraId="6997DD89" w14:textId="0B186A63" w:rsidR="0089071C" w:rsidRPr="002A5842" w:rsidRDefault="0089071C" w:rsidP="0089071C">
            <w:r w:rsidRPr="0035647A">
              <w:t>Essential</w:t>
            </w:r>
          </w:p>
        </w:tc>
      </w:tr>
      <w:tr w:rsidR="0089071C" w:rsidRPr="00520076" w14:paraId="73CB7039" w14:textId="021AB075" w:rsidTr="007A07D0">
        <w:trPr>
          <w:tblCellSpacing w:w="15" w:type="dxa"/>
        </w:trPr>
        <w:tc>
          <w:tcPr>
            <w:tcW w:w="580" w:type="dxa"/>
          </w:tcPr>
          <w:p w14:paraId="07EA69AE" w14:textId="77777777" w:rsidR="0089071C" w:rsidRPr="002A5842" w:rsidRDefault="0089071C" w:rsidP="00FE1AFD">
            <w:pPr>
              <w:pStyle w:val="ListParagraph"/>
              <w:numPr>
                <w:ilvl w:val="0"/>
                <w:numId w:val="155"/>
              </w:numPr>
            </w:pPr>
          </w:p>
        </w:tc>
        <w:tc>
          <w:tcPr>
            <w:tcW w:w="4020" w:type="dxa"/>
            <w:vAlign w:val="center"/>
            <w:hideMark/>
          </w:tcPr>
          <w:p w14:paraId="3EEC2243" w14:textId="5744DD4B" w:rsidR="0089071C" w:rsidRPr="002A5842" w:rsidRDefault="0089071C" w:rsidP="0089071C">
            <w:r w:rsidRPr="002A5842">
              <w:t>Patients are monitored during and after chemotherapy for adverse reactions</w:t>
            </w:r>
          </w:p>
        </w:tc>
        <w:tc>
          <w:tcPr>
            <w:tcW w:w="3210" w:type="dxa"/>
            <w:vAlign w:val="center"/>
            <w:hideMark/>
          </w:tcPr>
          <w:p w14:paraId="03EB453A" w14:textId="77777777" w:rsidR="0089071C" w:rsidRPr="002A5842" w:rsidRDefault="0089071C" w:rsidP="0089071C">
            <w:r w:rsidRPr="002A5842">
              <w:t>Observation charts, nursing notes, incident reports</w:t>
            </w:r>
          </w:p>
        </w:tc>
        <w:tc>
          <w:tcPr>
            <w:tcW w:w="1485" w:type="dxa"/>
            <w:shd w:val="clear" w:color="auto" w:fill="FF0000"/>
          </w:tcPr>
          <w:p w14:paraId="54F02A41" w14:textId="42B604CF" w:rsidR="0089071C" w:rsidRPr="002A5842" w:rsidRDefault="0089071C" w:rsidP="0089071C">
            <w:r w:rsidRPr="0035647A">
              <w:t>Essential</w:t>
            </w:r>
          </w:p>
        </w:tc>
      </w:tr>
      <w:tr w:rsidR="0089071C" w:rsidRPr="00520076" w14:paraId="153888D0" w14:textId="1C91F0D6" w:rsidTr="007A07D0">
        <w:trPr>
          <w:tblCellSpacing w:w="15" w:type="dxa"/>
        </w:trPr>
        <w:tc>
          <w:tcPr>
            <w:tcW w:w="580" w:type="dxa"/>
          </w:tcPr>
          <w:p w14:paraId="57692E27" w14:textId="77777777" w:rsidR="0089071C" w:rsidRPr="002A5842" w:rsidRDefault="0089071C" w:rsidP="00FE1AFD">
            <w:pPr>
              <w:pStyle w:val="ListParagraph"/>
              <w:numPr>
                <w:ilvl w:val="0"/>
                <w:numId w:val="155"/>
              </w:numPr>
            </w:pPr>
          </w:p>
        </w:tc>
        <w:tc>
          <w:tcPr>
            <w:tcW w:w="4020" w:type="dxa"/>
            <w:vAlign w:val="center"/>
            <w:hideMark/>
          </w:tcPr>
          <w:p w14:paraId="5E9D36B6" w14:textId="46E4ED1C" w:rsidR="0089071C" w:rsidRPr="002A5842" w:rsidRDefault="0089071C" w:rsidP="0089071C">
            <w:r w:rsidRPr="002A5842">
              <w:t>Extravasation protocols and emergency response procedures are in place</w:t>
            </w:r>
          </w:p>
        </w:tc>
        <w:tc>
          <w:tcPr>
            <w:tcW w:w="3210" w:type="dxa"/>
            <w:vAlign w:val="center"/>
            <w:hideMark/>
          </w:tcPr>
          <w:p w14:paraId="5048D5A2" w14:textId="77777777" w:rsidR="0089071C" w:rsidRPr="002A5842" w:rsidRDefault="0089071C" w:rsidP="0089071C">
            <w:r w:rsidRPr="002A5842">
              <w:t>SOPs, mock drill records, staff interviews</w:t>
            </w:r>
          </w:p>
        </w:tc>
        <w:tc>
          <w:tcPr>
            <w:tcW w:w="1485" w:type="dxa"/>
            <w:shd w:val="clear" w:color="auto" w:fill="FF0000"/>
          </w:tcPr>
          <w:p w14:paraId="25D0F778" w14:textId="5BE35B2B" w:rsidR="0089071C" w:rsidRPr="002A5842" w:rsidRDefault="0089071C" w:rsidP="0089071C">
            <w:r w:rsidRPr="0035647A">
              <w:t>Essential</w:t>
            </w:r>
          </w:p>
        </w:tc>
      </w:tr>
    </w:tbl>
    <w:p w14:paraId="34E548B0" w14:textId="77777777" w:rsidR="002A5842" w:rsidRPr="002A5842" w:rsidRDefault="002A5842" w:rsidP="002A5842">
      <w:pPr>
        <w:rPr>
          <w:b/>
          <w:bCs/>
        </w:rPr>
      </w:pPr>
      <w:r w:rsidRPr="002A5842">
        <w:rPr>
          <w:b/>
          <w:bCs/>
        </w:rPr>
        <w:t>Scoring Matrix:</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1"/>
        <w:gridCol w:w="4888"/>
      </w:tblGrid>
      <w:tr w:rsidR="00520076" w:rsidRPr="002A5842" w14:paraId="4BF45342" w14:textId="77777777" w:rsidTr="002A5842">
        <w:trPr>
          <w:tblHeader/>
          <w:tblCellSpacing w:w="15" w:type="dxa"/>
        </w:trPr>
        <w:tc>
          <w:tcPr>
            <w:tcW w:w="0" w:type="auto"/>
            <w:vAlign w:val="center"/>
            <w:hideMark/>
          </w:tcPr>
          <w:p w14:paraId="5B225975" w14:textId="77777777" w:rsidR="002A5842" w:rsidRPr="002A5842" w:rsidRDefault="002A5842" w:rsidP="002A5842">
            <w:pPr>
              <w:rPr>
                <w:b/>
                <w:bCs/>
              </w:rPr>
            </w:pPr>
            <w:r w:rsidRPr="002A5842">
              <w:rPr>
                <w:b/>
                <w:bCs/>
              </w:rPr>
              <w:t>Score</w:t>
            </w:r>
          </w:p>
        </w:tc>
        <w:tc>
          <w:tcPr>
            <w:tcW w:w="0" w:type="auto"/>
            <w:vAlign w:val="center"/>
            <w:hideMark/>
          </w:tcPr>
          <w:p w14:paraId="4FCECF52" w14:textId="77777777" w:rsidR="002A5842" w:rsidRPr="002A5842" w:rsidRDefault="002A5842" w:rsidP="002A5842">
            <w:pPr>
              <w:rPr>
                <w:b/>
                <w:bCs/>
              </w:rPr>
            </w:pPr>
            <w:r w:rsidRPr="002A5842">
              <w:rPr>
                <w:b/>
                <w:bCs/>
              </w:rPr>
              <w:t>Description</w:t>
            </w:r>
          </w:p>
        </w:tc>
      </w:tr>
      <w:tr w:rsidR="00520076" w:rsidRPr="00520076" w14:paraId="13E99BA0" w14:textId="77777777" w:rsidTr="00520076">
        <w:trPr>
          <w:tblCellSpacing w:w="15" w:type="dxa"/>
        </w:trPr>
        <w:tc>
          <w:tcPr>
            <w:tcW w:w="0" w:type="auto"/>
            <w:tcBorders>
              <w:top w:val="single" w:sz="4" w:space="0" w:color="92D050"/>
              <w:left w:val="single" w:sz="4" w:space="0" w:color="92D050"/>
              <w:bottom w:val="single" w:sz="4" w:space="0" w:color="92D050"/>
              <w:right w:val="single" w:sz="4" w:space="0" w:color="92D050"/>
            </w:tcBorders>
            <w:vAlign w:val="center"/>
            <w:hideMark/>
          </w:tcPr>
          <w:p w14:paraId="772AD5FA" w14:textId="77777777" w:rsidR="002A5842" w:rsidRPr="002A5842" w:rsidRDefault="002A5842" w:rsidP="002A5842">
            <w:r w:rsidRPr="002A5842">
              <w:t>2</w:t>
            </w:r>
          </w:p>
        </w:tc>
        <w:tc>
          <w:tcPr>
            <w:tcW w:w="0" w:type="auto"/>
            <w:tcBorders>
              <w:top w:val="single" w:sz="4" w:space="0" w:color="92D050"/>
              <w:left w:val="single" w:sz="4" w:space="0" w:color="92D050"/>
              <w:bottom w:val="single" w:sz="4" w:space="0" w:color="92D050"/>
              <w:right w:val="single" w:sz="4" w:space="0" w:color="92D050"/>
            </w:tcBorders>
            <w:vAlign w:val="center"/>
            <w:hideMark/>
          </w:tcPr>
          <w:p w14:paraId="415FD134" w14:textId="77777777" w:rsidR="002A5842" w:rsidRPr="002A5842" w:rsidRDefault="002A5842" w:rsidP="002A5842">
            <w:r w:rsidRPr="002A5842">
              <w:t>Fully compliant with all listed indicators</w:t>
            </w:r>
          </w:p>
        </w:tc>
      </w:tr>
      <w:tr w:rsidR="00520076" w:rsidRPr="00520076" w14:paraId="48118704" w14:textId="77777777" w:rsidTr="00520076">
        <w:trPr>
          <w:tblCellSpacing w:w="15" w:type="dxa"/>
        </w:trPr>
        <w:tc>
          <w:tcPr>
            <w:tcW w:w="0" w:type="auto"/>
            <w:tcBorders>
              <w:top w:val="single" w:sz="4" w:space="0" w:color="92D050"/>
              <w:left w:val="single" w:sz="4" w:space="0" w:color="92D050"/>
              <w:bottom w:val="single" w:sz="4" w:space="0" w:color="92D050"/>
              <w:right w:val="single" w:sz="4" w:space="0" w:color="92D050"/>
            </w:tcBorders>
            <w:vAlign w:val="center"/>
            <w:hideMark/>
          </w:tcPr>
          <w:p w14:paraId="0403F38A" w14:textId="77777777" w:rsidR="002A5842" w:rsidRPr="002A5842" w:rsidRDefault="002A5842" w:rsidP="002A5842">
            <w:r w:rsidRPr="002A5842">
              <w:t>1</w:t>
            </w:r>
          </w:p>
        </w:tc>
        <w:tc>
          <w:tcPr>
            <w:tcW w:w="0" w:type="auto"/>
            <w:tcBorders>
              <w:top w:val="single" w:sz="4" w:space="0" w:color="92D050"/>
              <w:left w:val="single" w:sz="4" w:space="0" w:color="92D050"/>
              <w:bottom w:val="single" w:sz="4" w:space="0" w:color="92D050"/>
              <w:right w:val="single" w:sz="4" w:space="0" w:color="92D050"/>
            </w:tcBorders>
            <w:vAlign w:val="center"/>
            <w:hideMark/>
          </w:tcPr>
          <w:p w14:paraId="26A2A144" w14:textId="77777777" w:rsidR="002A5842" w:rsidRPr="002A5842" w:rsidRDefault="002A5842" w:rsidP="002A5842">
            <w:r w:rsidRPr="002A5842">
              <w:t>Partially compliant with at least 50% of indicators</w:t>
            </w:r>
          </w:p>
        </w:tc>
      </w:tr>
      <w:tr w:rsidR="00520076" w:rsidRPr="00520076" w14:paraId="14E447E6" w14:textId="77777777" w:rsidTr="00520076">
        <w:trPr>
          <w:tblCellSpacing w:w="15" w:type="dxa"/>
        </w:trPr>
        <w:tc>
          <w:tcPr>
            <w:tcW w:w="0" w:type="auto"/>
            <w:tcBorders>
              <w:top w:val="single" w:sz="4" w:space="0" w:color="92D050"/>
              <w:left w:val="single" w:sz="4" w:space="0" w:color="92D050"/>
              <w:bottom w:val="single" w:sz="4" w:space="0" w:color="92D050"/>
              <w:right w:val="single" w:sz="4" w:space="0" w:color="92D050"/>
            </w:tcBorders>
            <w:vAlign w:val="center"/>
            <w:hideMark/>
          </w:tcPr>
          <w:p w14:paraId="63759212" w14:textId="77777777" w:rsidR="002A5842" w:rsidRPr="002A5842" w:rsidRDefault="002A5842" w:rsidP="002A5842">
            <w:r w:rsidRPr="002A5842">
              <w:t>0</w:t>
            </w:r>
          </w:p>
        </w:tc>
        <w:tc>
          <w:tcPr>
            <w:tcW w:w="0" w:type="auto"/>
            <w:tcBorders>
              <w:top w:val="single" w:sz="4" w:space="0" w:color="92D050"/>
              <w:left w:val="single" w:sz="4" w:space="0" w:color="92D050"/>
              <w:bottom w:val="single" w:sz="4" w:space="0" w:color="92D050"/>
              <w:right w:val="single" w:sz="4" w:space="0" w:color="92D050"/>
            </w:tcBorders>
            <w:vAlign w:val="center"/>
            <w:hideMark/>
          </w:tcPr>
          <w:p w14:paraId="3071B2C7" w14:textId="77777777" w:rsidR="002A5842" w:rsidRPr="002A5842" w:rsidRDefault="002A5842" w:rsidP="002A5842">
            <w:r w:rsidRPr="002A5842">
              <w:t>Less than 50% compliance or no system in place</w:t>
            </w:r>
          </w:p>
        </w:tc>
      </w:tr>
    </w:tbl>
    <w:p w14:paraId="0A3DDED5" w14:textId="77777777" w:rsidR="00520076" w:rsidRDefault="00520076" w:rsidP="002A5842">
      <w:pPr>
        <w:rPr>
          <w:b/>
          <w:bCs/>
          <w:color w:val="FF0000"/>
        </w:rPr>
      </w:pPr>
    </w:p>
    <w:p w14:paraId="14A70099" w14:textId="36EF0274" w:rsidR="002A5842" w:rsidRPr="002A5842" w:rsidRDefault="002A5842" w:rsidP="002A5842">
      <w:pPr>
        <w:rPr>
          <w:b/>
          <w:bCs/>
        </w:rPr>
      </w:pPr>
      <w:r w:rsidRPr="002A5842">
        <w:rPr>
          <w:b/>
          <w:bCs/>
        </w:rPr>
        <w:t>Domain: ONC-5 – Patient Counseling, Documentation, and Follow-Up</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02"/>
        <w:gridCol w:w="4112"/>
        <w:gridCol w:w="3239"/>
        <w:gridCol w:w="1397"/>
      </w:tblGrid>
      <w:tr w:rsidR="0089071C" w:rsidRPr="002A5842" w14:paraId="27467659" w14:textId="1FBEC390" w:rsidTr="0089071C">
        <w:trPr>
          <w:tblHeader/>
          <w:tblCellSpacing w:w="15" w:type="dxa"/>
        </w:trPr>
        <w:tc>
          <w:tcPr>
            <w:tcW w:w="557" w:type="dxa"/>
          </w:tcPr>
          <w:p w14:paraId="6DAC4CE1" w14:textId="77777777" w:rsidR="0089071C" w:rsidRPr="002A5842" w:rsidRDefault="0089071C" w:rsidP="002A5842">
            <w:pPr>
              <w:rPr>
                <w:b/>
                <w:bCs/>
              </w:rPr>
            </w:pPr>
          </w:p>
        </w:tc>
        <w:tc>
          <w:tcPr>
            <w:tcW w:w="4082" w:type="dxa"/>
            <w:vAlign w:val="center"/>
            <w:hideMark/>
          </w:tcPr>
          <w:p w14:paraId="65CEB057" w14:textId="013F1F9C" w:rsidR="0089071C" w:rsidRPr="002A5842" w:rsidRDefault="0089071C" w:rsidP="002A5842">
            <w:pPr>
              <w:rPr>
                <w:b/>
                <w:bCs/>
              </w:rPr>
            </w:pPr>
            <w:r w:rsidRPr="002A5842">
              <w:rPr>
                <w:b/>
                <w:bCs/>
              </w:rPr>
              <w:t>Indicator</w:t>
            </w:r>
          </w:p>
        </w:tc>
        <w:tc>
          <w:tcPr>
            <w:tcW w:w="3209" w:type="dxa"/>
            <w:vAlign w:val="center"/>
            <w:hideMark/>
          </w:tcPr>
          <w:p w14:paraId="454FF3BD" w14:textId="77777777" w:rsidR="0089071C" w:rsidRPr="002A5842" w:rsidRDefault="0089071C" w:rsidP="002A5842">
            <w:pPr>
              <w:rPr>
                <w:b/>
                <w:bCs/>
              </w:rPr>
            </w:pPr>
            <w:r w:rsidRPr="002A5842">
              <w:rPr>
                <w:b/>
                <w:bCs/>
              </w:rPr>
              <w:t>Means of Verification</w:t>
            </w:r>
          </w:p>
        </w:tc>
        <w:tc>
          <w:tcPr>
            <w:tcW w:w="1352" w:type="dxa"/>
          </w:tcPr>
          <w:p w14:paraId="7461339E" w14:textId="6C2E6BEA" w:rsidR="0089071C" w:rsidRPr="002A5842" w:rsidRDefault="0089071C" w:rsidP="002A5842">
            <w:pPr>
              <w:rPr>
                <w:b/>
                <w:bCs/>
              </w:rPr>
            </w:pPr>
            <w:r>
              <w:rPr>
                <w:b/>
                <w:bCs/>
              </w:rPr>
              <w:t>Classification</w:t>
            </w:r>
          </w:p>
        </w:tc>
      </w:tr>
      <w:tr w:rsidR="0089071C" w:rsidRPr="00520076" w14:paraId="549D64CE" w14:textId="5006191A" w:rsidTr="0089071C">
        <w:trPr>
          <w:tblCellSpacing w:w="15" w:type="dxa"/>
        </w:trPr>
        <w:tc>
          <w:tcPr>
            <w:tcW w:w="557" w:type="dxa"/>
          </w:tcPr>
          <w:p w14:paraId="6E27684D" w14:textId="77777777" w:rsidR="0089071C" w:rsidRPr="002A5842" w:rsidRDefault="0089071C" w:rsidP="00FE1AFD">
            <w:pPr>
              <w:pStyle w:val="ListParagraph"/>
              <w:numPr>
                <w:ilvl w:val="0"/>
                <w:numId w:val="154"/>
              </w:numPr>
            </w:pPr>
          </w:p>
        </w:tc>
        <w:tc>
          <w:tcPr>
            <w:tcW w:w="4082" w:type="dxa"/>
            <w:vAlign w:val="center"/>
            <w:hideMark/>
          </w:tcPr>
          <w:p w14:paraId="55370242" w14:textId="060E5033" w:rsidR="0089071C" w:rsidRPr="002A5842" w:rsidRDefault="0089071C" w:rsidP="0089071C">
            <w:r w:rsidRPr="002A5842">
              <w:t>Informed consent is obtained before every chemotherapy cycle</w:t>
            </w:r>
          </w:p>
        </w:tc>
        <w:tc>
          <w:tcPr>
            <w:tcW w:w="3209" w:type="dxa"/>
            <w:vAlign w:val="center"/>
            <w:hideMark/>
          </w:tcPr>
          <w:p w14:paraId="3A5E7438" w14:textId="77777777" w:rsidR="0089071C" w:rsidRPr="002A5842" w:rsidRDefault="0089071C" w:rsidP="0089071C">
            <w:r w:rsidRPr="002A5842">
              <w:t>Signed forms, patient files</w:t>
            </w:r>
          </w:p>
        </w:tc>
        <w:tc>
          <w:tcPr>
            <w:tcW w:w="1352" w:type="dxa"/>
            <w:shd w:val="clear" w:color="auto" w:fill="FF0000"/>
          </w:tcPr>
          <w:p w14:paraId="14FDD915" w14:textId="3288A00A" w:rsidR="0089071C" w:rsidRPr="002A5842" w:rsidRDefault="0089071C" w:rsidP="0089071C">
            <w:r w:rsidRPr="0018069E">
              <w:t>Essential</w:t>
            </w:r>
          </w:p>
        </w:tc>
      </w:tr>
      <w:tr w:rsidR="0089071C" w:rsidRPr="00520076" w14:paraId="0620D59E" w14:textId="697DBDEA" w:rsidTr="0089071C">
        <w:trPr>
          <w:tblCellSpacing w:w="15" w:type="dxa"/>
        </w:trPr>
        <w:tc>
          <w:tcPr>
            <w:tcW w:w="557" w:type="dxa"/>
          </w:tcPr>
          <w:p w14:paraId="41669A5F" w14:textId="77777777" w:rsidR="0089071C" w:rsidRPr="002A5842" w:rsidRDefault="0089071C" w:rsidP="00FE1AFD">
            <w:pPr>
              <w:pStyle w:val="ListParagraph"/>
              <w:numPr>
                <w:ilvl w:val="0"/>
                <w:numId w:val="154"/>
              </w:numPr>
            </w:pPr>
          </w:p>
        </w:tc>
        <w:tc>
          <w:tcPr>
            <w:tcW w:w="4082" w:type="dxa"/>
            <w:vAlign w:val="center"/>
            <w:hideMark/>
          </w:tcPr>
          <w:p w14:paraId="35311238" w14:textId="78D93F84" w:rsidR="0089071C" w:rsidRPr="002A5842" w:rsidRDefault="0089071C" w:rsidP="0089071C">
            <w:r w:rsidRPr="002A5842">
              <w:t>Pre-chemotherapy education and risk counseling are documented</w:t>
            </w:r>
          </w:p>
        </w:tc>
        <w:tc>
          <w:tcPr>
            <w:tcW w:w="3209" w:type="dxa"/>
            <w:vAlign w:val="center"/>
            <w:hideMark/>
          </w:tcPr>
          <w:p w14:paraId="3694D0F3" w14:textId="77777777" w:rsidR="0089071C" w:rsidRPr="002A5842" w:rsidRDefault="0089071C" w:rsidP="0089071C">
            <w:r w:rsidRPr="002A5842">
              <w:t>Counseling logs, patient education materials</w:t>
            </w:r>
          </w:p>
        </w:tc>
        <w:tc>
          <w:tcPr>
            <w:tcW w:w="1352" w:type="dxa"/>
            <w:shd w:val="clear" w:color="auto" w:fill="FF0000"/>
          </w:tcPr>
          <w:p w14:paraId="17EB9832" w14:textId="3E7077F9" w:rsidR="0089071C" w:rsidRPr="002A5842" w:rsidRDefault="0089071C" w:rsidP="0089071C">
            <w:r w:rsidRPr="0018069E">
              <w:t>Essential</w:t>
            </w:r>
          </w:p>
        </w:tc>
      </w:tr>
      <w:tr w:rsidR="0089071C" w:rsidRPr="00520076" w14:paraId="1939143E" w14:textId="443A7601" w:rsidTr="0089071C">
        <w:trPr>
          <w:tblCellSpacing w:w="15" w:type="dxa"/>
        </w:trPr>
        <w:tc>
          <w:tcPr>
            <w:tcW w:w="557" w:type="dxa"/>
          </w:tcPr>
          <w:p w14:paraId="790BAFA4" w14:textId="77777777" w:rsidR="0089071C" w:rsidRPr="002A5842" w:rsidRDefault="0089071C" w:rsidP="00FE1AFD">
            <w:pPr>
              <w:pStyle w:val="ListParagraph"/>
              <w:numPr>
                <w:ilvl w:val="0"/>
                <w:numId w:val="154"/>
              </w:numPr>
            </w:pPr>
          </w:p>
        </w:tc>
        <w:tc>
          <w:tcPr>
            <w:tcW w:w="4082" w:type="dxa"/>
            <w:vAlign w:val="center"/>
            <w:hideMark/>
          </w:tcPr>
          <w:p w14:paraId="34AFD1FC" w14:textId="183D0C40" w:rsidR="0089071C" w:rsidRPr="002A5842" w:rsidRDefault="0089071C" w:rsidP="0089071C">
            <w:r w:rsidRPr="002A5842">
              <w:t>Patient records include drug protocol, cycles completed, and response status</w:t>
            </w:r>
          </w:p>
        </w:tc>
        <w:tc>
          <w:tcPr>
            <w:tcW w:w="3209" w:type="dxa"/>
            <w:vAlign w:val="center"/>
            <w:hideMark/>
          </w:tcPr>
          <w:p w14:paraId="5817843E" w14:textId="77777777" w:rsidR="0089071C" w:rsidRPr="002A5842" w:rsidRDefault="0089071C" w:rsidP="0089071C">
            <w:r w:rsidRPr="002A5842">
              <w:t>Medical records, EMR entries</w:t>
            </w:r>
          </w:p>
        </w:tc>
        <w:tc>
          <w:tcPr>
            <w:tcW w:w="1352" w:type="dxa"/>
            <w:shd w:val="clear" w:color="auto" w:fill="FF0000"/>
          </w:tcPr>
          <w:p w14:paraId="11CDD4EA" w14:textId="7BB76B36" w:rsidR="0089071C" w:rsidRPr="002A5842" w:rsidRDefault="0089071C" w:rsidP="0089071C">
            <w:r w:rsidRPr="0018069E">
              <w:t>Essential</w:t>
            </w:r>
          </w:p>
        </w:tc>
      </w:tr>
      <w:tr w:rsidR="0089071C" w:rsidRPr="00520076" w14:paraId="2A952244" w14:textId="206DD29A" w:rsidTr="0089071C">
        <w:trPr>
          <w:tblCellSpacing w:w="15" w:type="dxa"/>
        </w:trPr>
        <w:tc>
          <w:tcPr>
            <w:tcW w:w="557" w:type="dxa"/>
          </w:tcPr>
          <w:p w14:paraId="4392FFFA" w14:textId="77777777" w:rsidR="0089071C" w:rsidRPr="002A5842" w:rsidRDefault="0089071C" w:rsidP="00FE1AFD">
            <w:pPr>
              <w:pStyle w:val="ListParagraph"/>
              <w:numPr>
                <w:ilvl w:val="0"/>
                <w:numId w:val="154"/>
              </w:numPr>
            </w:pPr>
          </w:p>
        </w:tc>
        <w:tc>
          <w:tcPr>
            <w:tcW w:w="4082" w:type="dxa"/>
            <w:vAlign w:val="center"/>
            <w:hideMark/>
          </w:tcPr>
          <w:p w14:paraId="3DCA6092" w14:textId="505E0FDA" w:rsidR="0089071C" w:rsidRPr="002A5842" w:rsidRDefault="0089071C" w:rsidP="0089071C">
            <w:r w:rsidRPr="002A5842">
              <w:t>Follow-up visits and adverse event tracking are maintained</w:t>
            </w:r>
          </w:p>
        </w:tc>
        <w:tc>
          <w:tcPr>
            <w:tcW w:w="3209" w:type="dxa"/>
            <w:vAlign w:val="center"/>
            <w:hideMark/>
          </w:tcPr>
          <w:p w14:paraId="17E796E9" w14:textId="77777777" w:rsidR="0089071C" w:rsidRPr="002A5842" w:rsidRDefault="0089071C" w:rsidP="0089071C">
            <w:r w:rsidRPr="002A5842">
              <w:t>Follow-up logs, complaint registers, referral sheets</w:t>
            </w:r>
          </w:p>
        </w:tc>
        <w:tc>
          <w:tcPr>
            <w:tcW w:w="1352" w:type="dxa"/>
            <w:shd w:val="clear" w:color="auto" w:fill="FF0000"/>
          </w:tcPr>
          <w:p w14:paraId="30351D43" w14:textId="4698FC10" w:rsidR="0089071C" w:rsidRPr="002A5842" w:rsidRDefault="0089071C" w:rsidP="0089071C">
            <w:r w:rsidRPr="0018069E">
              <w:t>Essential</w:t>
            </w:r>
          </w:p>
        </w:tc>
      </w:tr>
      <w:tr w:rsidR="0089071C" w:rsidRPr="00520076" w14:paraId="590DB0D5" w14:textId="00B0597A" w:rsidTr="0089071C">
        <w:trPr>
          <w:tblCellSpacing w:w="15" w:type="dxa"/>
        </w:trPr>
        <w:tc>
          <w:tcPr>
            <w:tcW w:w="557" w:type="dxa"/>
          </w:tcPr>
          <w:p w14:paraId="4A36C95A" w14:textId="77777777" w:rsidR="0089071C" w:rsidRPr="002A5842" w:rsidRDefault="0089071C" w:rsidP="00FE1AFD">
            <w:pPr>
              <w:pStyle w:val="ListParagraph"/>
              <w:numPr>
                <w:ilvl w:val="0"/>
                <w:numId w:val="154"/>
              </w:numPr>
            </w:pPr>
          </w:p>
        </w:tc>
        <w:tc>
          <w:tcPr>
            <w:tcW w:w="4082" w:type="dxa"/>
            <w:vAlign w:val="center"/>
            <w:hideMark/>
          </w:tcPr>
          <w:p w14:paraId="36505854" w14:textId="7972F53B" w:rsidR="0089071C" w:rsidRPr="002A5842" w:rsidRDefault="0089071C" w:rsidP="002A5842">
            <w:r w:rsidRPr="002A5842">
              <w:t>Psychosocial support and palliative care referrals are documented</w:t>
            </w:r>
          </w:p>
        </w:tc>
        <w:tc>
          <w:tcPr>
            <w:tcW w:w="3209" w:type="dxa"/>
            <w:vAlign w:val="center"/>
            <w:hideMark/>
          </w:tcPr>
          <w:p w14:paraId="43596F40" w14:textId="77777777" w:rsidR="0089071C" w:rsidRPr="002A5842" w:rsidRDefault="0089071C" w:rsidP="002A5842">
            <w:r w:rsidRPr="002A5842">
              <w:t>Counseling notes, referral forms</w:t>
            </w:r>
          </w:p>
        </w:tc>
        <w:tc>
          <w:tcPr>
            <w:tcW w:w="1352" w:type="dxa"/>
            <w:shd w:val="clear" w:color="auto" w:fill="FFFF00"/>
          </w:tcPr>
          <w:p w14:paraId="08655166" w14:textId="5A58584A" w:rsidR="0089071C" w:rsidRPr="002A5842" w:rsidRDefault="0089071C" w:rsidP="002A5842">
            <w:r>
              <w:t>Desirable</w:t>
            </w:r>
          </w:p>
        </w:tc>
      </w:tr>
    </w:tbl>
    <w:p w14:paraId="7D45B943" w14:textId="77777777" w:rsidR="002A5842" w:rsidRPr="002A5842" w:rsidRDefault="002A5842" w:rsidP="002A5842">
      <w:pPr>
        <w:rPr>
          <w:b/>
          <w:bCs/>
        </w:rPr>
      </w:pPr>
      <w:r w:rsidRPr="002A5842">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520076" w:rsidRPr="002A5842" w14:paraId="6D5E70B7" w14:textId="77777777" w:rsidTr="00520076">
        <w:trPr>
          <w:tblHeader/>
          <w:tblCellSpacing w:w="15" w:type="dxa"/>
        </w:trPr>
        <w:tc>
          <w:tcPr>
            <w:tcW w:w="0" w:type="auto"/>
            <w:vAlign w:val="center"/>
            <w:hideMark/>
          </w:tcPr>
          <w:p w14:paraId="76E13007" w14:textId="77777777" w:rsidR="002A5842" w:rsidRPr="002A5842" w:rsidRDefault="002A5842" w:rsidP="002A5842">
            <w:pPr>
              <w:rPr>
                <w:b/>
                <w:bCs/>
              </w:rPr>
            </w:pPr>
            <w:r w:rsidRPr="002A5842">
              <w:rPr>
                <w:b/>
                <w:bCs/>
              </w:rPr>
              <w:lastRenderedPageBreak/>
              <w:t>Score</w:t>
            </w:r>
          </w:p>
        </w:tc>
        <w:tc>
          <w:tcPr>
            <w:tcW w:w="0" w:type="auto"/>
            <w:vAlign w:val="center"/>
            <w:hideMark/>
          </w:tcPr>
          <w:p w14:paraId="37FC83F0" w14:textId="77777777" w:rsidR="002A5842" w:rsidRPr="002A5842" w:rsidRDefault="002A5842" w:rsidP="002A5842">
            <w:pPr>
              <w:rPr>
                <w:b/>
                <w:bCs/>
              </w:rPr>
            </w:pPr>
            <w:r w:rsidRPr="002A5842">
              <w:rPr>
                <w:b/>
                <w:bCs/>
              </w:rPr>
              <w:t>Description</w:t>
            </w:r>
          </w:p>
        </w:tc>
      </w:tr>
      <w:tr w:rsidR="00520076" w:rsidRPr="00520076" w14:paraId="4AA9D300" w14:textId="77777777" w:rsidTr="00520076">
        <w:trPr>
          <w:tblCellSpacing w:w="15" w:type="dxa"/>
        </w:trPr>
        <w:tc>
          <w:tcPr>
            <w:tcW w:w="0" w:type="auto"/>
            <w:vAlign w:val="center"/>
            <w:hideMark/>
          </w:tcPr>
          <w:p w14:paraId="5B171736" w14:textId="77777777" w:rsidR="002A5842" w:rsidRPr="002A5842" w:rsidRDefault="002A5842" w:rsidP="002A5842">
            <w:r w:rsidRPr="002A5842">
              <w:t>2</w:t>
            </w:r>
          </w:p>
        </w:tc>
        <w:tc>
          <w:tcPr>
            <w:tcW w:w="0" w:type="auto"/>
            <w:vAlign w:val="center"/>
            <w:hideMark/>
          </w:tcPr>
          <w:p w14:paraId="1FE260D7" w14:textId="77777777" w:rsidR="002A5842" w:rsidRPr="002A5842" w:rsidRDefault="002A5842" w:rsidP="002A5842">
            <w:r w:rsidRPr="002A5842">
              <w:t>Fully compliant with all listed indicators</w:t>
            </w:r>
          </w:p>
        </w:tc>
      </w:tr>
      <w:tr w:rsidR="00520076" w:rsidRPr="00520076" w14:paraId="00DCA197" w14:textId="77777777" w:rsidTr="00520076">
        <w:trPr>
          <w:tblCellSpacing w:w="15" w:type="dxa"/>
        </w:trPr>
        <w:tc>
          <w:tcPr>
            <w:tcW w:w="0" w:type="auto"/>
            <w:vAlign w:val="center"/>
            <w:hideMark/>
          </w:tcPr>
          <w:p w14:paraId="701077FF" w14:textId="77777777" w:rsidR="002A5842" w:rsidRPr="002A5842" w:rsidRDefault="002A5842" w:rsidP="002A5842">
            <w:r w:rsidRPr="002A5842">
              <w:t>1</w:t>
            </w:r>
          </w:p>
        </w:tc>
        <w:tc>
          <w:tcPr>
            <w:tcW w:w="0" w:type="auto"/>
            <w:vAlign w:val="center"/>
            <w:hideMark/>
          </w:tcPr>
          <w:p w14:paraId="42D8590A" w14:textId="77777777" w:rsidR="002A5842" w:rsidRPr="002A5842" w:rsidRDefault="002A5842" w:rsidP="002A5842">
            <w:r w:rsidRPr="002A5842">
              <w:t>Partially compliant with at least 50% of indicators</w:t>
            </w:r>
          </w:p>
        </w:tc>
      </w:tr>
      <w:tr w:rsidR="00520076" w:rsidRPr="00520076" w14:paraId="05405498" w14:textId="77777777" w:rsidTr="00520076">
        <w:trPr>
          <w:tblCellSpacing w:w="15" w:type="dxa"/>
        </w:trPr>
        <w:tc>
          <w:tcPr>
            <w:tcW w:w="0" w:type="auto"/>
            <w:vAlign w:val="center"/>
            <w:hideMark/>
          </w:tcPr>
          <w:p w14:paraId="2B2FBFE0" w14:textId="77777777" w:rsidR="002A5842" w:rsidRPr="002A5842" w:rsidRDefault="002A5842" w:rsidP="002A5842">
            <w:r w:rsidRPr="002A5842">
              <w:t>0</w:t>
            </w:r>
          </w:p>
        </w:tc>
        <w:tc>
          <w:tcPr>
            <w:tcW w:w="0" w:type="auto"/>
            <w:vAlign w:val="center"/>
            <w:hideMark/>
          </w:tcPr>
          <w:p w14:paraId="61E0B9AF" w14:textId="77777777" w:rsidR="002A5842" w:rsidRPr="002A5842" w:rsidRDefault="002A5842" w:rsidP="002A5842">
            <w:r w:rsidRPr="002A5842">
              <w:t>Less than 50% compliance or no system in place</w:t>
            </w:r>
          </w:p>
        </w:tc>
      </w:tr>
    </w:tbl>
    <w:p w14:paraId="0FF9F721" w14:textId="029A37D2" w:rsidR="002A5842" w:rsidRPr="002A5842" w:rsidRDefault="002A5842" w:rsidP="002A5842">
      <w:pPr>
        <w:rPr>
          <w:b/>
          <w:bCs/>
          <w:color w:val="FF0000"/>
        </w:rPr>
      </w:pPr>
    </w:p>
    <w:p w14:paraId="038A7167" w14:textId="77777777" w:rsidR="002A5842" w:rsidRPr="002A5842" w:rsidRDefault="002A5842" w:rsidP="002A5842">
      <w:pPr>
        <w:rPr>
          <w:b/>
          <w:bCs/>
        </w:rPr>
      </w:pPr>
      <w:r w:rsidRPr="002A5842">
        <w:rPr>
          <w:b/>
          <w:bCs/>
        </w:rPr>
        <w:t>Classification of Chemotherapy and Oncology Unit Standards</w:t>
      </w:r>
    </w:p>
    <w:p w14:paraId="712D29AC" w14:textId="785352D9" w:rsidR="002A5842" w:rsidRPr="002A5842" w:rsidRDefault="002A5842" w:rsidP="00520076">
      <w:pPr>
        <w:ind w:firstLine="720"/>
        <w:rPr>
          <w:b/>
          <w:bCs/>
        </w:rPr>
      </w:pPr>
      <w:r w:rsidRPr="002A5842">
        <w:rPr>
          <w:b/>
          <w:bCs/>
        </w:rPr>
        <w:t>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5199"/>
      </w:tblGrid>
      <w:tr w:rsidR="00520076" w:rsidRPr="002A5842" w14:paraId="7D7DF22F" w14:textId="77777777" w:rsidTr="00520076">
        <w:trPr>
          <w:tblHeader/>
          <w:tblCellSpacing w:w="15" w:type="dxa"/>
        </w:trPr>
        <w:tc>
          <w:tcPr>
            <w:tcW w:w="0" w:type="auto"/>
            <w:vAlign w:val="center"/>
            <w:hideMark/>
          </w:tcPr>
          <w:p w14:paraId="6CA4A098" w14:textId="77777777" w:rsidR="002A5842" w:rsidRPr="002A5842" w:rsidRDefault="002A5842" w:rsidP="002A5842">
            <w:pPr>
              <w:rPr>
                <w:b/>
                <w:bCs/>
              </w:rPr>
            </w:pPr>
            <w:r w:rsidRPr="002A5842">
              <w:rPr>
                <w:b/>
                <w:bCs/>
              </w:rPr>
              <w:t>Domain Code</w:t>
            </w:r>
          </w:p>
        </w:tc>
        <w:tc>
          <w:tcPr>
            <w:tcW w:w="0" w:type="auto"/>
            <w:vAlign w:val="center"/>
            <w:hideMark/>
          </w:tcPr>
          <w:p w14:paraId="02B1E3D4" w14:textId="77777777" w:rsidR="002A5842" w:rsidRPr="002A5842" w:rsidRDefault="002A5842" w:rsidP="002A5842">
            <w:pPr>
              <w:rPr>
                <w:b/>
                <w:bCs/>
              </w:rPr>
            </w:pPr>
            <w:r w:rsidRPr="002A5842">
              <w:rPr>
                <w:b/>
                <w:bCs/>
              </w:rPr>
              <w:t>Title</w:t>
            </w:r>
          </w:p>
        </w:tc>
      </w:tr>
      <w:tr w:rsidR="00520076" w:rsidRPr="002A5842" w14:paraId="73C7F887" w14:textId="77777777" w:rsidTr="00520076">
        <w:trPr>
          <w:tblCellSpacing w:w="15" w:type="dxa"/>
        </w:trPr>
        <w:tc>
          <w:tcPr>
            <w:tcW w:w="0" w:type="auto"/>
            <w:vAlign w:val="center"/>
            <w:hideMark/>
          </w:tcPr>
          <w:p w14:paraId="63C101CA" w14:textId="77777777" w:rsidR="002A5842" w:rsidRPr="002A5842" w:rsidRDefault="002A5842" w:rsidP="002A5842">
            <w:pPr>
              <w:rPr>
                <w:b/>
                <w:bCs/>
              </w:rPr>
            </w:pPr>
            <w:r w:rsidRPr="002A5842">
              <w:rPr>
                <w:b/>
                <w:bCs/>
              </w:rPr>
              <w:t>ONC-2</w:t>
            </w:r>
          </w:p>
        </w:tc>
        <w:tc>
          <w:tcPr>
            <w:tcW w:w="0" w:type="auto"/>
            <w:vAlign w:val="center"/>
            <w:hideMark/>
          </w:tcPr>
          <w:p w14:paraId="7E6E97F1" w14:textId="77777777" w:rsidR="002A5842" w:rsidRPr="002A5842" w:rsidRDefault="002A5842" w:rsidP="002A5842">
            <w:pPr>
              <w:rPr>
                <w:b/>
                <w:bCs/>
              </w:rPr>
            </w:pPr>
            <w:r w:rsidRPr="002A5842">
              <w:rPr>
                <w:b/>
                <w:bCs/>
              </w:rPr>
              <w:t>Equipment, Drugs, and Supplies</w:t>
            </w:r>
          </w:p>
        </w:tc>
      </w:tr>
      <w:tr w:rsidR="00520076" w:rsidRPr="002A5842" w14:paraId="5C9CCEA1" w14:textId="77777777" w:rsidTr="00520076">
        <w:trPr>
          <w:tblCellSpacing w:w="15" w:type="dxa"/>
        </w:trPr>
        <w:tc>
          <w:tcPr>
            <w:tcW w:w="0" w:type="auto"/>
            <w:vAlign w:val="center"/>
            <w:hideMark/>
          </w:tcPr>
          <w:p w14:paraId="5996362C" w14:textId="77777777" w:rsidR="002A5842" w:rsidRPr="002A5842" w:rsidRDefault="002A5842" w:rsidP="002A5842">
            <w:pPr>
              <w:rPr>
                <w:b/>
                <w:bCs/>
              </w:rPr>
            </w:pPr>
            <w:r w:rsidRPr="002A5842">
              <w:rPr>
                <w:b/>
                <w:bCs/>
              </w:rPr>
              <w:t>ONC-3</w:t>
            </w:r>
          </w:p>
        </w:tc>
        <w:tc>
          <w:tcPr>
            <w:tcW w:w="0" w:type="auto"/>
            <w:vAlign w:val="center"/>
            <w:hideMark/>
          </w:tcPr>
          <w:p w14:paraId="72A91BCF" w14:textId="77777777" w:rsidR="002A5842" w:rsidRPr="002A5842" w:rsidRDefault="002A5842" w:rsidP="002A5842">
            <w:pPr>
              <w:rPr>
                <w:b/>
                <w:bCs/>
              </w:rPr>
            </w:pPr>
            <w:r w:rsidRPr="002A5842">
              <w:rPr>
                <w:b/>
                <w:bCs/>
              </w:rPr>
              <w:t>Staffing and Competency</w:t>
            </w:r>
          </w:p>
        </w:tc>
      </w:tr>
      <w:tr w:rsidR="00520076" w:rsidRPr="002A5842" w14:paraId="6EAB8DC7" w14:textId="77777777" w:rsidTr="00520076">
        <w:trPr>
          <w:tblCellSpacing w:w="15" w:type="dxa"/>
        </w:trPr>
        <w:tc>
          <w:tcPr>
            <w:tcW w:w="0" w:type="auto"/>
            <w:vAlign w:val="center"/>
            <w:hideMark/>
          </w:tcPr>
          <w:p w14:paraId="06AFEF34" w14:textId="77777777" w:rsidR="002A5842" w:rsidRPr="002A5842" w:rsidRDefault="002A5842" w:rsidP="002A5842">
            <w:pPr>
              <w:rPr>
                <w:b/>
                <w:bCs/>
              </w:rPr>
            </w:pPr>
            <w:r w:rsidRPr="002A5842">
              <w:rPr>
                <w:b/>
                <w:bCs/>
              </w:rPr>
              <w:t>ONC-4</w:t>
            </w:r>
          </w:p>
        </w:tc>
        <w:tc>
          <w:tcPr>
            <w:tcW w:w="0" w:type="auto"/>
            <w:vAlign w:val="center"/>
            <w:hideMark/>
          </w:tcPr>
          <w:p w14:paraId="267842E8" w14:textId="77777777" w:rsidR="002A5842" w:rsidRPr="002A5842" w:rsidRDefault="002A5842" w:rsidP="002A5842">
            <w:pPr>
              <w:rPr>
                <w:b/>
                <w:bCs/>
              </w:rPr>
            </w:pPr>
            <w:r w:rsidRPr="002A5842">
              <w:rPr>
                <w:b/>
                <w:bCs/>
              </w:rPr>
              <w:t>Chemotherapy Administration and Safety Protocols</w:t>
            </w:r>
          </w:p>
        </w:tc>
      </w:tr>
      <w:tr w:rsidR="00520076" w:rsidRPr="002A5842" w14:paraId="1CC9303A" w14:textId="77777777" w:rsidTr="00520076">
        <w:trPr>
          <w:tblCellSpacing w:w="15" w:type="dxa"/>
        </w:trPr>
        <w:tc>
          <w:tcPr>
            <w:tcW w:w="0" w:type="auto"/>
            <w:vAlign w:val="center"/>
            <w:hideMark/>
          </w:tcPr>
          <w:p w14:paraId="466B00C8" w14:textId="77777777" w:rsidR="002A5842" w:rsidRPr="002A5842" w:rsidRDefault="002A5842" w:rsidP="002A5842">
            <w:pPr>
              <w:rPr>
                <w:b/>
                <w:bCs/>
              </w:rPr>
            </w:pPr>
            <w:r w:rsidRPr="002A5842">
              <w:rPr>
                <w:b/>
                <w:bCs/>
              </w:rPr>
              <w:t>ONC-5</w:t>
            </w:r>
          </w:p>
        </w:tc>
        <w:tc>
          <w:tcPr>
            <w:tcW w:w="0" w:type="auto"/>
            <w:vAlign w:val="center"/>
            <w:hideMark/>
          </w:tcPr>
          <w:p w14:paraId="1209CB4E" w14:textId="77777777" w:rsidR="002A5842" w:rsidRPr="002A5842" w:rsidRDefault="002A5842" w:rsidP="002A5842">
            <w:pPr>
              <w:rPr>
                <w:b/>
                <w:bCs/>
              </w:rPr>
            </w:pPr>
            <w:r w:rsidRPr="002A5842">
              <w:rPr>
                <w:b/>
                <w:bCs/>
              </w:rPr>
              <w:t>Patient Counseling, Documentation, and Follow-Up</w:t>
            </w:r>
          </w:p>
        </w:tc>
      </w:tr>
    </w:tbl>
    <w:p w14:paraId="0E5D537D" w14:textId="77777777" w:rsidR="00520076" w:rsidRDefault="00520076" w:rsidP="00520076">
      <w:pPr>
        <w:ind w:firstLine="720"/>
        <w:rPr>
          <w:b/>
          <w:bCs/>
        </w:rPr>
      </w:pPr>
    </w:p>
    <w:p w14:paraId="6D4BE015" w14:textId="6D987F6C" w:rsidR="002A5842" w:rsidRPr="002A5842" w:rsidRDefault="002A5842" w:rsidP="00520076">
      <w:pPr>
        <w:ind w:firstLine="720"/>
        <w:rPr>
          <w:b/>
          <w:bCs/>
        </w:rPr>
      </w:pPr>
      <w:r w:rsidRPr="002A5842">
        <w:rPr>
          <w:b/>
          <w:bCs/>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2571"/>
      </w:tblGrid>
      <w:tr w:rsidR="00520076" w:rsidRPr="002A5842" w14:paraId="7202018F" w14:textId="77777777" w:rsidTr="00520076">
        <w:trPr>
          <w:tblHeader/>
          <w:tblCellSpacing w:w="15" w:type="dxa"/>
        </w:trPr>
        <w:tc>
          <w:tcPr>
            <w:tcW w:w="0" w:type="auto"/>
            <w:vAlign w:val="center"/>
            <w:hideMark/>
          </w:tcPr>
          <w:p w14:paraId="12E07C9E" w14:textId="77777777" w:rsidR="002A5842" w:rsidRPr="002A5842" w:rsidRDefault="002A5842" w:rsidP="002A5842">
            <w:pPr>
              <w:rPr>
                <w:b/>
                <w:bCs/>
              </w:rPr>
            </w:pPr>
            <w:r w:rsidRPr="002A5842">
              <w:rPr>
                <w:b/>
                <w:bCs/>
              </w:rPr>
              <w:t>Domain Code</w:t>
            </w:r>
          </w:p>
        </w:tc>
        <w:tc>
          <w:tcPr>
            <w:tcW w:w="0" w:type="auto"/>
            <w:vAlign w:val="center"/>
            <w:hideMark/>
          </w:tcPr>
          <w:p w14:paraId="49197DF5" w14:textId="77777777" w:rsidR="002A5842" w:rsidRPr="002A5842" w:rsidRDefault="002A5842" w:rsidP="002A5842">
            <w:pPr>
              <w:rPr>
                <w:b/>
                <w:bCs/>
              </w:rPr>
            </w:pPr>
            <w:r w:rsidRPr="002A5842">
              <w:rPr>
                <w:b/>
                <w:bCs/>
              </w:rPr>
              <w:t>Title</w:t>
            </w:r>
          </w:p>
        </w:tc>
      </w:tr>
      <w:tr w:rsidR="00520076" w:rsidRPr="002A5842" w14:paraId="7C270192" w14:textId="77777777" w:rsidTr="00520076">
        <w:trPr>
          <w:tblCellSpacing w:w="15" w:type="dxa"/>
        </w:trPr>
        <w:tc>
          <w:tcPr>
            <w:tcW w:w="0" w:type="auto"/>
            <w:vAlign w:val="center"/>
            <w:hideMark/>
          </w:tcPr>
          <w:p w14:paraId="5202B7D2" w14:textId="77777777" w:rsidR="002A5842" w:rsidRPr="002A5842" w:rsidRDefault="002A5842" w:rsidP="002A5842">
            <w:pPr>
              <w:rPr>
                <w:b/>
                <w:bCs/>
              </w:rPr>
            </w:pPr>
            <w:r w:rsidRPr="002A5842">
              <w:rPr>
                <w:b/>
                <w:bCs/>
              </w:rPr>
              <w:t>ONC-1</w:t>
            </w:r>
          </w:p>
        </w:tc>
        <w:tc>
          <w:tcPr>
            <w:tcW w:w="0" w:type="auto"/>
            <w:vAlign w:val="center"/>
            <w:hideMark/>
          </w:tcPr>
          <w:p w14:paraId="4D52CA48" w14:textId="77777777" w:rsidR="002A5842" w:rsidRPr="002A5842" w:rsidRDefault="002A5842" w:rsidP="002A5842">
            <w:pPr>
              <w:rPr>
                <w:b/>
                <w:bCs/>
              </w:rPr>
            </w:pPr>
            <w:r w:rsidRPr="002A5842">
              <w:rPr>
                <w:b/>
                <w:bCs/>
              </w:rPr>
              <w:t>Infrastructure and Safety</w:t>
            </w:r>
          </w:p>
        </w:tc>
      </w:tr>
    </w:tbl>
    <w:p w14:paraId="7F7440EF" w14:textId="3C63A127" w:rsidR="002A5842" w:rsidRPr="002A5842" w:rsidRDefault="002A5842" w:rsidP="00520076">
      <w:pPr>
        <w:ind w:firstLine="720"/>
        <w:rPr>
          <w:b/>
          <w:bCs/>
        </w:rPr>
      </w:pPr>
      <w:r w:rsidRPr="002A5842">
        <w:rPr>
          <w:b/>
          <w:bCs/>
        </w:rPr>
        <w:t>Developmental Standards</w:t>
      </w:r>
    </w:p>
    <w:p w14:paraId="29EC1D9E" w14:textId="77777777" w:rsidR="002A5842" w:rsidRPr="002A5842" w:rsidRDefault="002A5842" w:rsidP="002A5842">
      <w:pPr>
        <w:rPr>
          <w:b/>
          <w:bCs/>
        </w:rPr>
      </w:pPr>
      <w:r w:rsidRPr="002A5842">
        <w:rPr>
          <w:b/>
          <w:bCs/>
        </w:rPr>
        <w:t>Future enhancements may include:</w:t>
      </w:r>
    </w:p>
    <w:p w14:paraId="6238F590" w14:textId="77777777" w:rsidR="002A5842" w:rsidRPr="002A5842" w:rsidRDefault="002A5842" w:rsidP="00FE1AFD">
      <w:pPr>
        <w:numPr>
          <w:ilvl w:val="0"/>
          <w:numId w:val="22"/>
        </w:numPr>
        <w:rPr>
          <w:b/>
          <w:bCs/>
        </w:rPr>
      </w:pPr>
      <w:r w:rsidRPr="002A5842">
        <w:rPr>
          <w:b/>
          <w:bCs/>
        </w:rPr>
        <w:t>Digital chemotherapy protocol integration in EMR</w:t>
      </w:r>
    </w:p>
    <w:p w14:paraId="3E3173DF" w14:textId="77777777" w:rsidR="002A5842" w:rsidRPr="002A5842" w:rsidRDefault="002A5842" w:rsidP="00FE1AFD">
      <w:pPr>
        <w:numPr>
          <w:ilvl w:val="0"/>
          <w:numId w:val="22"/>
        </w:numPr>
        <w:rPr>
          <w:b/>
          <w:bCs/>
        </w:rPr>
      </w:pPr>
      <w:r w:rsidRPr="002A5842">
        <w:rPr>
          <w:b/>
          <w:bCs/>
        </w:rPr>
        <w:t>Smart infusion pumps with adverse reaction detection</w:t>
      </w:r>
    </w:p>
    <w:p w14:paraId="0A3714B2" w14:textId="77777777" w:rsidR="002A5842" w:rsidRPr="002A5842" w:rsidRDefault="002A5842" w:rsidP="00FE1AFD">
      <w:pPr>
        <w:numPr>
          <w:ilvl w:val="0"/>
          <w:numId w:val="22"/>
        </w:numPr>
        <w:rPr>
          <w:b/>
          <w:bCs/>
        </w:rPr>
      </w:pPr>
      <w:r w:rsidRPr="002A5842">
        <w:rPr>
          <w:b/>
          <w:bCs/>
        </w:rPr>
        <w:t>Remote oncology monitoring tools</w:t>
      </w:r>
    </w:p>
    <w:p w14:paraId="6CE79C22" w14:textId="77777777" w:rsidR="002A5842" w:rsidRPr="002A5842" w:rsidRDefault="002A5842" w:rsidP="002A5842">
      <w:pPr>
        <w:rPr>
          <w:b/>
          <w:bCs/>
        </w:rPr>
      </w:pPr>
      <w:r w:rsidRPr="002A5842">
        <w:rPr>
          <w:b/>
          <w:bCs/>
        </w:rPr>
        <w:t>References</w:t>
      </w:r>
    </w:p>
    <w:p w14:paraId="0C5DBEDD" w14:textId="23CF4F27" w:rsidR="002A5842" w:rsidRPr="002A5842" w:rsidRDefault="002A5842" w:rsidP="00FE1AFD">
      <w:pPr>
        <w:numPr>
          <w:ilvl w:val="0"/>
          <w:numId w:val="23"/>
        </w:numPr>
      </w:pPr>
      <w:r w:rsidRPr="002A5842">
        <w:lastRenderedPageBreak/>
        <w:t xml:space="preserve">WHO (2017) – </w:t>
      </w:r>
      <w:r w:rsidRPr="002A5842">
        <w:rPr>
          <w:i/>
          <w:iCs/>
        </w:rPr>
        <w:t>Framework on Integrated People-</w:t>
      </w:r>
      <w:r w:rsidR="001B0D3D" w:rsidRPr="002A5842">
        <w:rPr>
          <w:i/>
          <w:iCs/>
        </w:rPr>
        <w:t>Centered</w:t>
      </w:r>
      <w:r w:rsidRPr="002A5842">
        <w:rPr>
          <w:i/>
          <w:iCs/>
        </w:rPr>
        <w:t xml:space="preserve"> Health Services for Cancer Care</w:t>
      </w:r>
    </w:p>
    <w:p w14:paraId="036FD72A" w14:textId="77777777" w:rsidR="002A5842" w:rsidRPr="002A5842" w:rsidRDefault="002A5842" w:rsidP="00FE1AFD">
      <w:pPr>
        <w:numPr>
          <w:ilvl w:val="0"/>
          <w:numId w:val="23"/>
        </w:numPr>
      </w:pPr>
      <w:r w:rsidRPr="002A5842">
        <w:t xml:space="preserve">European Society for Medical Oncology (ESMO) – </w:t>
      </w:r>
      <w:r w:rsidRPr="002A5842">
        <w:rPr>
          <w:i/>
          <w:iCs/>
        </w:rPr>
        <w:t>Guidelines for Chemotherapy Safety</w:t>
      </w:r>
    </w:p>
    <w:p w14:paraId="749E268B" w14:textId="77777777" w:rsidR="002A5842" w:rsidRPr="002A5842" w:rsidRDefault="002A5842" w:rsidP="00FE1AFD">
      <w:pPr>
        <w:numPr>
          <w:ilvl w:val="0"/>
          <w:numId w:val="23"/>
        </w:numPr>
      </w:pPr>
      <w:r w:rsidRPr="002A5842">
        <w:t xml:space="preserve">ONS (Oncology Nursing Society, USA) – </w:t>
      </w:r>
      <w:r w:rsidRPr="002A5842">
        <w:rPr>
          <w:i/>
          <w:iCs/>
        </w:rPr>
        <w:t>Chemotherapy and Biotherapy Guidelines and Recommendations for Practice</w:t>
      </w:r>
    </w:p>
    <w:p w14:paraId="72399CDA" w14:textId="77777777" w:rsidR="002A5842" w:rsidRPr="002A5842" w:rsidRDefault="002A5842" w:rsidP="00FE1AFD">
      <w:pPr>
        <w:numPr>
          <w:ilvl w:val="0"/>
          <w:numId w:val="23"/>
        </w:numPr>
      </w:pPr>
      <w:r w:rsidRPr="002A5842">
        <w:t xml:space="preserve">National Cancer Control Program, Pakistan – </w:t>
      </w:r>
      <w:r w:rsidRPr="002A5842">
        <w:rPr>
          <w:i/>
          <w:iCs/>
        </w:rPr>
        <w:t>Operational Guidelines for Oncology Services</w:t>
      </w:r>
    </w:p>
    <w:p w14:paraId="274348DD" w14:textId="77777777" w:rsidR="002A5842" w:rsidRPr="002A5842" w:rsidRDefault="002A5842" w:rsidP="00FE1AFD">
      <w:pPr>
        <w:numPr>
          <w:ilvl w:val="0"/>
          <w:numId w:val="23"/>
        </w:numPr>
      </w:pPr>
      <w:r w:rsidRPr="002A5842">
        <w:t xml:space="preserve">CDC (2022) – </w:t>
      </w:r>
      <w:r w:rsidRPr="002A5842">
        <w:rPr>
          <w:i/>
          <w:iCs/>
        </w:rPr>
        <w:t>Safe Handling of Hazardous Drugs in Healthcare Settings</w:t>
      </w:r>
    </w:p>
    <w:p w14:paraId="66F14928" w14:textId="77777777" w:rsidR="00FE7637" w:rsidRDefault="00FE7637" w:rsidP="00CC4924">
      <w:pPr>
        <w:rPr>
          <w:b/>
          <w:bCs/>
          <w:color w:val="FF0000"/>
        </w:rPr>
      </w:pPr>
    </w:p>
    <w:p w14:paraId="6848436C" w14:textId="5342D1C9" w:rsidR="00B420C5" w:rsidRPr="00B420C5" w:rsidRDefault="000045C8" w:rsidP="00FE1AFD">
      <w:pPr>
        <w:pStyle w:val="ListParagraph"/>
        <w:numPr>
          <w:ilvl w:val="1"/>
          <w:numId w:val="79"/>
        </w:numPr>
        <w:ind w:left="180" w:hanging="270"/>
        <w:rPr>
          <w:b/>
          <w:bCs/>
          <w:sz w:val="32"/>
          <w:szCs w:val="32"/>
          <w:highlight w:val="lightGray"/>
        </w:rPr>
      </w:pPr>
      <w:r>
        <w:rPr>
          <w:b/>
          <w:bCs/>
          <w:sz w:val="32"/>
          <w:szCs w:val="32"/>
          <w:highlight w:val="lightGray"/>
        </w:rPr>
        <w:t xml:space="preserve">Central </w:t>
      </w:r>
      <w:r w:rsidR="00B420C5" w:rsidRPr="00B420C5">
        <w:rPr>
          <w:b/>
          <w:bCs/>
          <w:sz w:val="32"/>
          <w:szCs w:val="32"/>
          <w:highlight w:val="lightGray"/>
        </w:rPr>
        <w:t>Steril</w:t>
      </w:r>
      <w:r>
        <w:rPr>
          <w:b/>
          <w:bCs/>
          <w:sz w:val="32"/>
          <w:szCs w:val="32"/>
          <w:highlight w:val="lightGray"/>
        </w:rPr>
        <w:t>ization</w:t>
      </w:r>
      <w:r w:rsidR="00B420C5" w:rsidRPr="00B420C5">
        <w:rPr>
          <w:b/>
          <w:bCs/>
          <w:sz w:val="32"/>
          <w:szCs w:val="32"/>
          <w:highlight w:val="lightGray"/>
        </w:rPr>
        <w:t xml:space="preserve"> Services Department (CSSD) Standards for Category I Hospitals</w:t>
      </w:r>
    </w:p>
    <w:p w14:paraId="374F68FE" w14:textId="77777777" w:rsidR="00B420C5" w:rsidRPr="00B420C5" w:rsidRDefault="00B420C5" w:rsidP="00B420C5">
      <w:pPr>
        <w:rPr>
          <w:b/>
          <w:bCs/>
        </w:rPr>
      </w:pPr>
      <w:r w:rsidRPr="00B420C5">
        <w:rPr>
          <w:b/>
          <w:bCs/>
        </w:rPr>
        <w:t>Domain: CSSD-1 – Infrastructure and Workflow Design</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25"/>
        <w:gridCol w:w="4410"/>
        <w:gridCol w:w="2970"/>
        <w:gridCol w:w="1345"/>
      </w:tblGrid>
      <w:tr w:rsidR="00B03680" w:rsidRPr="00B420C5" w14:paraId="09EB3C1B" w14:textId="12B24F6E" w:rsidTr="007A07D0">
        <w:trPr>
          <w:tblHeader/>
          <w:tblCellSpacing w:w="15" w:type="dxa"/>
        </w:trPr>
        <w:tc>
          <w:tcPr>
            <w:tcW w:w="580" w:type="dxa"/>
          </w:tcPr>
          <w:p w14:paraId="7B9A56C6" w14:textId="77777777" w:rsidR="00B03680" w:rsidRPr="00B420C5" w:rsidRDefault="00B03680" w:rsidP="00B420C5">
            <w:pPr>
              <w:rPr>
                <w:b/>
                <w:bCs/>
              </w:rPr>
            </w:pPr>
          </w:p>
        </w:tc>
        <w:tc>
          <w:tcPr>
            <w:tcW w:w="4380" w:type="dxa"/>
            <w:vAlign w:val="center"/>
            <w:hideMark/>
          </w:tcPr>
          <w:p w14:paraId="7C7B9B2E" w14:textId="6E8B932F" w:rsidR="00B03680" w:rsidRPr="00B420C5" w:rsidRDefault="00B03680" w:rsidP="00B420C5">
            <w:pPr>
              <w:rPr>
                <w:b/>
                <w:bCs/>
              </w:rPr>
            </w:pPr>
            <w:r w:rsidRPr="00B420C5">
              <w:rPr>
                <w:b/>
                <w:bCs/>
              </w:rPr>
              <w:t>Indicator</w:t>
            </w:r>
          </w:p>
        </w:tc>
        <w:tc>
          <w:tcPr>
            <w:tcW w:w="2940" w:type="dxa"/>
            <w:vAlign w:val="center"/>
            <w:hideMark/>
          </w:tcPr>
          <w:p w14:paraId="2CFD3BC8" w14:textId="77777777" w:rsidR="00B03680" w:rsidRPr="00B420C5" w:rsidRDefault="00B03680" w:rsidP="00B420C5">
            <w:pPr>
              <w:rPr>
                <w:b/>
                <w:bCs/>
              </w:rPr>
            </w:pPr>
            <w:r w:rsidRPr="00B420C5">
              <w:rPr>
                <w:b/>
                <w:bCs/>
              </w:rPr>
              <w:t>Means of Verification</w:t>
            </w:r>
          </w:p>
        </w:tc>
        <w:tc>
          <w:tcPr>
            <w:tcW w:w="1300" w:type="dxa"/>
          </w:tcPr>
          <w:p w14:paraId="5D9DDA58" w14:textId="77777777" w:rsidR="00B03680" w:rsidRPr="00B420C5" w:rsidRDefault="00B03680" w:rsidP="00B420C5">
            <w:pPr>
              <w:rPr>
                <w:b/>
                <w:bCs/>
              </w:rPr>
            </w:pPr>
          </w:p>
        </w:tc>
      </w:tr>
      <w:tr w:rsidR="00B03680" w:rsidRPr="00B420C5" w14:paraId="55272C7B" w14:textId="0BCE4254" w:rsidTr="007A07D0">
        <w:trPr>
          <w:tblCellSpacing w:w="15" w:type="dxa"/>
        </w:trPr>
        <w:tc>
          <w:tcPr>
            <w:tcW w:w="580" w:type="dxa"/>
          </w:tcPr>
          <w:p w14:paraId="777DE3D2" w14:textId="77777777" w:rsidR="00B03680" w:rsidRPr="00B420C5" w:rsidRDefault="00B03680" w:rsidP="00FE1AFD">
            <w:pPr>
              <w:pStyle w:val="ListParagraph"/>
              <w:numPr>
                <w:ilvl w:val="0"/>
                <w:numId w:val="164"/>
              </w:numPr>
            </w:pPr>
          </w:p>
        </w:tc>
        <w:tc>
          <w:tcPr>
            <w:tcW w:w="4380" w:type="dxa"/>
            <w:vAlign w:val="center"/>
            <w:hideMark/>
          </w:tcPr>
          <w:p w14:paraId="206D801F" w14:textId="6AFFEEED" w:rsidR="00B03680" w:rsidRPr="00B420C5" w:rsidRDefault="00B03680" w:rsidP="00B420C5">
            <w:r w:rsidRPr="00B420C5">
              <w:t>CSSD is physically separate from patient care and OT areas</w:t>
            </w:r>
          </w:p>
        </w:tc>
        <w:tc>
          <w:tcPr>
            <w:tcW w:w="2940" w:type="dxa"/>
            <w:vAlign w:val="center"/>
            <w:hideMark/>
          </w:tcPr>
          <w:p w14:paraId="23D8F477" w14:textId="77777777" w:rsidR="00B03680" w:rsidRPr="00B420C5" w:rsidRDefault="00B03680" w:rsidP="00B420C5">
            <w:r w:rsidRPr="00B420C5">
              <w:t>Floor plan, site inspection</w:t>
            </w:r>
          </w:p>
        </w:tc>
        <w:tc>
          <w:tcPr>
            <w:tcW w:w="1300" w:type="dxa"/>
            <w:shd w:val="clear" w:color="auto" w:fill="FF0000"/>
          </w:tcPr>
          <w:p w14:paraId="02D35AA0" w14:textId="32C512A4" w:rsidR="00B03680" w:rsidRPr="00B420C5" w:rsidRDefault="00B03680" w:rsidP="00B420C5">
            <w:r>
              <w:t>Essential</w:t>
            </w:r>
          </w:p>
        </w:tc>
      </w:tr>
      <w:tr w:rsidR="00B03680" w:rsidRPr="00B420C5" w14:paraId="66289286" w14:textId="014851E5" w:rsidTr="007A07D0">
        <w:trPr>
          <w:tblCellSpacing w:w="15" w:type="dxa"/>
        </w:trPr>
        <w:tc>
          <w:tcPr>
            <w:tcW w:w="580" w:type="dxa"/>
          </w:tcPr>
          <w:p w14:paraId="2F7AB514" w14:textId="77777777" w:rsidR="00B03680" w:rsidRPr="00B420C5" w:rsidRDefault="00B03680" w:rsidP="00FE1AFD">
            <w:pPr>
              <w:pStyle w:val="ListParagraph"/>
              <w:numPr>
                <w:ilvl w:val="0"/>
                <w:numId w:val="164"/>
              </w:numPr>
            </w:pPr>
          </w:p>
        </w:tc>
        <w:tc>
          <w:tcPr>
            <w:tcW w:w="4380" w:type="dxa"/>
            <w:vAlign w:val="center"/>
            <w:hideMark/>
          </w:tcPr>
          <w:p w14:paraId="5AE24DD0" w14:textId="3399D485" w:rsidR="00B03680" w:rsidRPr="00B420C5" w:rsidRDefault="00B03680" w:rsidP="00B03680">
            <w:r w:rsidRPr="00B420C5">
              <w:t>Layout supports unidirectional workflow (receiving → cleaning → sterilization → storage)</w:t>
            </w:r>
          </w:p>
        </w:tc>
        <w:tc>
          <w:tcPr>
            <w:tcW w:w="2940" w:type="dxa"/>
            <w:vAlign w:val="center"/>
            <w:hideMark/>
          </w:tcPr>
          <w:p w14:paraId="36D00A51" w14:textId="77777777" w:rsidR="00B03680" w:rsidRPr="00B420C5" w:rsidRDefault="00B03680" w:rsidP="00B03680">
            <w:r w:rsidRPr="00B420C5">
              <w:t>Observation, workflow diagrams</w:t>
            </w:r>
          </w:p>
        </w:tc>
        <w:tc>
          <w:tcPr>
            <w:tcW w:w="1300" w:type="dxa"/>
            <w:shd w:val="clear" w:color="auto" w:fill="FF0000"/>
          </w:tcPr>
          <w:p w14:paraId="4E7A6049" w14:textId="79D8E6BA" w:rsidR="00B03680" w:rsidRPr="00B420C5" w:rsidRDefault="00B03680" w:rsidP="00B03680">
            <w:r w:rsidRPr="0045369B">
              <w:t>Essential</w:t>
            </w:r>
          </w:p>
        </w:tc>
      </w:tr>
      <w:tr w:rsidR="00B03680" w:rsidRPr="00B420C5" w14:paraId="55C43575" w14:textId="47CCB3CB" w:rsidTr="007A07D0">
        <w:trPr>
          <w:tblCellSpacing w:w="15" w:type="dxa"/>
        </w:trPr>
        <w:tc>
          <w:tcPr>
            <w:tcW w:w="580" w:type="dxa"/>
          </w:tcPr>
          <w:p w14:paraId="3318F9F5" w14:textId="77777777" w:rsidR="00B03680" w:rsidRPr="00B420C5" w:rsidRDefault="00B03680" w:rsidP="00FE1AFD">
            <w:pPr>
              <w:pStyle w:val="ListParagraph"/>
              <w:numPr>
                <w:ilvl w:val="0"/>
                <w:numId w:val="164"/>
              </w:numPr>
            </w:pPr>
          </w:p>
        </w:tc>
        <w:tc>
          <w:tcPr>
            <w:tcW w:w="4380" w:type="dxa"/>
            <w:vAlign w:val="center"/>
            <w:hideMark/>
          </w:tcPr>
          <w:p w14:paraId="3D8A1B5C" w14:textId="1181940A" w:rsidR="00B03680" w:rsidRPr="00B420C5" w:rsidRDefault="00B03680" w:rsidP="00B03680">
            <w:r w:rsidRPr="00B420C5">
              <w:t>Dedicated zones for dirty, clean, and sterile areas exist</w:t>
            </w:r>
          </w:p>
        </w:tc>
        <w:tc>
          <w:tcPr>
            <w:tcW w:w="2940" w:type="dxa"/>
            <w:vAlign w:val="center"/>
            <w:hideMark/>
          </w:tcPr>
          <w:p w14:paraId="76487BD9" w14:textId="77777777" w:rsidR="00B03680" w:rsidRPr="00B420C5" w:rsidRDefault="00B03680" w:rsidP="00B03680">
            <w:r w:rsidRPr="00B420C5">
              <w:t>Visual inspection, signage, floor layout</w:t>
            </w:r>
          </w:p>
        </w:tc>
        <w:tc>
          <w:tcPr>
            <w:tcW w:w="1300" w:type="dxa"/>
            <w:shd w:val="clear" w:color="auto" w:fill="FF0000"/>
          </w:tcPr>
          <w:p w14:paraId="131A5355" w14:textId="11186695" w:rsidR="00B03680" w:rsidRPr="00B420C5" w:rsidRDefault="00B03680" w:rsidP="00B03680">
            <w:r w:rsidRPr="0045369B">
              <w:t>Essential</w:t>
            </w:r>
          </w:p>
        </w:tc>
      </w:tr>
      <w:tr w:rsidR="00B03680" w:rsidRPr="00B420C5" w14:paraId="364B0F69" w14:textId="73FB9C86" w:rsidTr="007A07D0">
        <w:trPr>
          <w:tblCellSpacing w:w="15" w:type="dxa"/>
        </w:trPr>
        <w:tc>
          <w:tcPr>
            <w:tcW w:w="580" w:type="dxa"/>
          </w:tcPr>
          <w:p w14:paraId="2B35F5B4" w14:textId="77777777" w:rsidR="00B03680" w:rsidRPr="00B420C5" w:rsidRDefault="00B03680" w:rsidP="00FE1AFD">
            <w:pPr>
              <w:pStyle w:val="ListParagraph"/>
              <w:numPr>
                <w:ilvl w:val="0"/>
                <w:numId w:val="164"/>
              </w:numPr>
            </w:pPr>
          </w:p>
        </w:tc>
        <w:tc>
          <w:tcPr>
            <w:tcW w:w="4380" w:type="dxa"/>
            <w:vAlign w:val="center"/>
            <w:hideMark/>
          </w:tcPr>
          <w:p w14:paraId="6343ACA2" w14:textId="6039F9ED" w:rsidR="00B03680" w:rsidRPr="00B420C5" w:rsidRDefault="00B03680" w:rsidP="00B03680">
            <w:r w:rsidRPr="00B420C5">
              <w:t>Adequate ventilation, lighting, and water supply are maintained</w:t>
            </w:r>
          </w:p>
        </w:tc>
        <w:tc>
          <w:tcPr>
            <w:tcW w:w="2940" w:type="dxa"/>
            <w:vAlign w:val="center"/>
            <w:hideMark/>
          </w:tcPr>
          <w:p w14:paraId="3642A89B" w14:textId="77777777" w:rsidR="00B03680" w:rsidRPr="00B420C5" w:rsidRDefault="00B03680" w:rsidP="00B03680">
            <w:r w:rsidRPr="00B420C5">
              <w:t>Maintenance logs, engineering reports</w:t>
            </w:r>
          </w:p>
        </w:tc>
        <w:tc>
          <w:tcPr>
            <w:tcW w:w="1300" w:type="dxa"/>
            <w:shd w:val="clear" w:color="auto" w:fill="FF0000"/>
          </w:tcPr>
          <w:p w14:paraId="16B0A6CF" w14:textId="70242317" w:rsidR="00B03680" w:rsidRPr="00B420C5" w:rsidRDefault="00B03680" w:rsidP="00B03680">
            <w:r w:rsidRPr="0045369B">
              <w:t>Essential</w:t>
            </w:r>
          </w:p>
        </w:tc>
      </w:tr>
      <w:tr w:rsidR="00B03680" w:rsidRPr="00B420C5" w14:paraId="5E4735F2" w14:textId="11FC1CDB" w:rsidTr="007A07D0">
        <w:trPr>
          <w:tblCellSpacing w:w="15" w:type="dxa"/>
        </w:trPr>
        <w:tc>
          <w:tcPr>
            <w:tcW w:w="580" w:type="dxa"/>
          </w:tcPr>
          <w:p w14:paraId="70824894" w14:textId="77777777" w:rsidR="00B03680" w:rsidRPr="00B420C5" w:rsidRDefault="00B03680" w:rsidP="00FE1AFD">
            <w:pPr>
              <w:pStyle w:val="ListParagraph"/>
              <w:numPr>
                <w:ilvl w:val="0"/>
                <w:numId w:val="164"/>
              </w:numPr>
            </w:pPr>
          </w:p>
        </w:tc>
        <w:tc>
          <w:tcPr>
            <w:tcW w:w="4380" w:type="dxa"/>
            <w:vAlign w:val="center"/>
            <w:hideMark/>
          </w:tcPr>
          <w:p w14:paraId="789B0575" w14:textId="501FD6DA" w:rsidR="00B03680" w:rsidRPr="00B420C5" w:rsidRDefault="00B03680" w:rsidP="00B420C5">
            <w:r w:rsidRPr="00B420C5">
              <w:t>Access to CSSD is restricted to authorized personnel</w:t>
            </w:r>
          </w:p>
        </w:tc>
        <w:tc>
          <w:tcPr>
            <w:tcW w:w="2940" w:type="dxa"/>
            <w:vAlign w:val="center"/>
            <w:hideMark/>
          </w:tcPr>
          <w:p w14:paraId="6E2D634B" w14:textId="77777777" w:rsidR="00B03680" w:rsidRPr="00B420C5" w:rsidRDefault="00B03680" w:rsidP="00B420C5">
            <w:r w:rsidRPr="00B420C5">
              <w:t>Access logs, signage, security measures</w:t>
            </w:r>
          </w:p>
        </w:tc>
        <w:tc>
          <w:tcPr>
            <w:tcW w:w="1300" w:type="dxa"/>
            <w:shd w:val="clear" w:color="auto" w:fill="FFFF00"/>
          </w:tcPr>
          <w:p w14:paraId="0FEBC63E" w14:textId="5ACEF60F" w:rsidR="00B03680" w:rsidRPr="00B420C5" w:rsidRDefault="00B03680" w:rsidP="00B420C5">
            <w:r>
              <w:t>Desirable</w:t>
            </w:r>
          </w:p>
        </w:tc>
      </w:tr>
    </w:tbl>
    <w:p w14:paraId="6CED6EEF" w14:textId="77777777" w:rsidR="00B420C5" w:rsidRPr="00B420C5" w:rsidRDefault="00B420C5" w:rsidP="00B420C5">
      <w:pPr>
        <w:rPr>
          <w:b/>
          <w:bCs/>
        </w:rPr>
      </w:pPr>
      <w:r w:rsidRPr="00B420C5">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B420C5" w:rsidRPr="00B420C5" w14:paraId="565348FC" w14:textId="77777777" w:rsidTr="00B420C5">
        <w:trPr>
          <w:tblHeader/>
          <w:tblCellSpacing w:w="15" w:type="dxa"/>
        </w:trPr>
        <w:tc>
          <w:tcPr>
            <w:tcW w:w="0" w:type="auto"/>
            <w:vAlign w:val="center"/>
            <w:hideMark/>
          </w:tcPr>
          <w:p w14:paraId="6BC5C7D9" w14:textId="77777777" w:rsidR="00B420C5" w:rsidRPr="00B420C5" w:rsidRDefault="00B420C5" w:rsidP="00B420C5">
            <w:pPr>
              <w:rPr>
                <w:b/>
                <w:bCs/>
              </w:rPr>
            </w:pPr>
            <w:r w:rsidRPr="00B420C5">
              <w:rPr>
                <w:b/>
                <w:bCs/>
              </w:rPr>
              <w:lastRenderedPageBreak/>
              <w:t>Score</w:t>
            </w:r>
          </w:p>
        </w:tc>
        <w:tc>
          <w:tcPr>
            <w:tcW w:w="0" w:type="auto"/>
            <w:vAlign w:val="center"/>
            <w:hideMark/>
          </w:tcPr>
          <w:p w14:paraId="1D90C7F2" w14:textId="77777777" w:rsidR="00B420C5" w:rsidRPr="00B420C5" w:rsidRDefault="00B420C5" w:rsidP="00B420C5">
            <w:pPr>
              <w:rPr>
                <w:b/>
                <w:bCs/>
              </w:rPr>
            </w:pPr>
            <w:r w:rsidRPr="00B420C5">
              <w:rPr>
                <w:b/>
                <w:bCs/>
              </w:rPr>
              <w:t>Description</w:t>
            </w:r>
          </w:p>
        </w:tc>
      </w:tr>
      <w:tr w:rsidR="00B420C5" w:rsidRPr="00B420C5" w14:paraId="1C533966" w14:textId="77777777" w:rsidTr="00B420C5">
        <w:trPr>
          <w:tblCellSpacing w:w="15" w:type="dxa"/>
        </w:trPr>
        <w:tc>
          <w:tcPr>
            <w:tcW w:w="0" w:type="auto"/>
            <w:vAlign w:val="center"/>
            <w:hideMark/>
          </w:tcPr>
          <w:p w14:paraId="5423BC9E" w14:textId="77777777" w:rsidR="00B420C5" w:rsidRPr="00B420C5" w:rsidRDefault="00B420C5" w:rsidP="00B420C5">
            <w:r w:rsidRPr="00B420C5">
              <w:t>2</w:t>
            </w:r>
          </w:p>
        </w:tc>
        <w:tc>
          <w:tcPr>
            <w:tcW w:w="0" w:type="auto"/>
            <w:vAlign w:val="center"/>
            <w:hideMark/>
          </w:tcPr>
          <w:p w14:paraId="7A07E7C4" w14:textId="77777777" w:rsidR="00B420C5" w:rsidRPr="00B420C5" w:rsidRDefault="00B420C5" w:rsidP="00B420C5">
            <w:r w:rsidRPr="00B420C5">
              <w:t>Fully compliant with all listed indicators</w:t>
            </w:r>
          </w:p>
        </w:tc>
      </w:tr>
      <w:tr w:rsidR="00B420C5" w:rsidRPr="00B420C5" w14:paraId="3CFBD19B" w14:textId="77777777" w:rsidTr="00B420C5">
        <w:trPr>
          <w:tblCellSpacing w:w="15" w:type="dxa"/>
        </w:trPr>
        <w:tc>
          <w:tcPr>
            <w:tcW w:w="0" w:type="auto"/>
            <w:vAlign w:val="center"/>
            <w:hideMark/>
          </w:tcPr>
          <w:p w14:paraId="3FCDC6CF" w14:textId="77777777" w:rsidR="00B420C5" w:rsidRPr="00B420C5" w:rsidRDefault="00B420C5" w:rsidP="00B420C5">
            <w:r w:rsidRPr="00B420C5">
              <w:t>1</w:t>
            </w:r>
          </w:p>
        </w:tc>
        <w:tc>
          <w:tcPr>
            <w:tcW w:w="0" w:type="auto"/>
            <w:vAlign w:val="center"/>
            <w:hideMark/>
          </w:tcPr>
          <w:p w14:paraId="5450DB59" w14:textId="77777777" w:rsidR="00B420C5" w:rsidRPr="00B420C5" w:rsidRDefault="00B420C5" w:rsidP="00B420C5">
            <w:r w:rsidRPr="00B420C5">
              <w:t>Partially compliant with at least 50% of indicators</w:t>
            </w:r>
          </w:p>
        </w:tc>
      </w:tr>
      <w:tr w:rsidR="00B420C5" w:rsidRPr="00B420C5" w14:paraId="010B6958" w14:textId="77777777" w:rsidTr="00B420C5">
        <w:trPr>
          <w:tblCellSpacing w:w="15" w:type="dxa"/>
        </w:trPr>
        <w:tc>
          <w:tcPr>
            <w:tcW w:w="0" w:type="auto"/>
            <w:vAlign w:val="center"/>
            <w:hideMark/>
          </w:tcPr>
          <w:p w14:paraId="23A4ECD8" w14:textId="77777777" w:rsidR="00B420C5" w:rsidRPr="00B420C5" w:rsidRDefault="00B420C5" w:rsidP="00B420C5">
            <w:r w:rsidRPr="00B420C5">
              <w:t>0</w:t>
            </w:r>
          </w:p>
        </w:tc>
        <w:tc>
          <w:tcPr>
            <w:tcW w:w="0" w:type="auto"/>
            <w:vAlign w:val="center"/>
            <w:hideMark/>
          </w:tcPr>
          <w:p w14:paraId="091EE387" w14:textId="77777777" w:rsidR="00B420C5" w:rsidRPr="00B420C5" w:rsidRDefault="00B420C5" w:rsidP="00B420C5">
            <w:r w:rsidRPr="00B420C5">
              <w:t>Less than 50% compliance or no system in place</w:t>
            </w:r>
          </w:p>
        </w:tc>
      </w:tr>
    </w:tbl>
    <w:p w14:paraId="558E604B" w14:textId="77777777" w:rsidR="00A83D88" w:rsidRPr="00A83D88" w:rsidRDefault="00A83D88" w:rsidP="00A83D88">
      <w:pPr>
        <w:rPr>
          <w:b/>
          <w:bCs/>
        </w:rPr>
      </w:pPr>
      <w:r w:rsidRPr="00A83D88">
        <w:rPr>
          <w:b/>
          <w:bCs/>
        </w:rPr>
        <w:t>References:</w:t>
      </w:r>
    </w:p>
    <w:p w14:paraId="5210EEC4" w14:textId="77777777" w:rsidR="00A83D88" w:rsidRPr="00A83D88" w:rsidRDefault="00A83D88" w:rsidP="00FE1AFD">
      <w:pPr>
        <w:numPr>
          <w:ilvl w:val="0"/>
          <w:numId w:val="159"/>
        </w:numPr>
      </w:pPr>
      <w:r w:rsidRPr="00A83D88">
        <w:t xml:space="preserve">WHO (World Health Organization). </w:t>
      </w:r>
      <w:r w:rsidRPr="00A83D88">
        <w:rPr>
          <w:i/>
          <w:iCs/>
        </w:rPr>
        <w:t>Decontamination and Reprocessing of Medical Devices for Health-care Facilities</w:t>
      </w:r>
      <w:r w:rsidRPr="00A83D88">
        <w:t xml:space="preserve"> (2016)</w:t>
      </w:r>
    </w:p>
    <w:p w14:paraId="6EA4C704" w14:textId="77777777" w:rsidR="00A83D88" w:rsidRPr="00A83D88" w:rsidRDefault="00A83D88" w:rsidP="00FE1AFD">
      <w:pPr>
        <w:numPr>
          <w:ilvl w:val="0"/>
          <w:numId w:val="159"/>
        </w:numPr>
      </w:pPr>
      <w:r w:rsidRPr="00A83D88">
        <w:t xml:space="preserve">CDC (Centers for Disease Control and Prevention). </w:t>
      </w:r>
      <w:r w:rsidRPr="00A83D88">
        <w:rPr>
          <w:i/>
          <w:iCs/>
        </w:rPr>
        <w:t>Guideline for Disinfection and Sterilization in Healthcare Facilities</w:t>
      </w:r>
      <w:r w:rsidRPr="00A83D88">
        <w:t xml:space="preserve"> (2008, updated)</w:t>
      </w:r>
    </w:p>
    <w:p w14:paraId="4273E149" w14:textId="77777777" w:rsidR="00A83D88" w:rsidRPr="00A83D88" w:rsidRDefault="00A83D88" w:rsidP="00FE1AFD">
      <w:pPr>
        <w:numPr>
          <w:ilvl w:val="0"/>
          <w:numId w:val="159"/>
        </w:numPr>
      </w:pPr>
      <w:r w:rsidRPr="00A83D88">
        <w:t xml:space="preserve">Healthcare Infection Society. </w:t>
      </w:r>
      <w:r w:rsidRPr="00A83D88">
        <w:rPr>
          <w:i/>
          <w:iCs/>
        </w:rPr>
        <w:t>Guidelines for the Provision of Sterile Services</w:t>
      </w:r>
      <w:r w:rsidRPr="00A83D88">
        <w:t xml:space="preserve"> (UK, 2016)</w:t>
      </w:r>
    </w:p>
    <w:p w14:paraId="729678AB" w14:textId="77777777" w:rsidR="00A83D88" w:rsidRPr="00A83D88" w:rsidRDefault="00A83D88" w:rsidP="00FE1AFD">
      <w:pPr>
        <w:numPr>
          <w:ilvl w:val="0"/>
          <w:numId w:val="159"/>
        </w:numPr>
      </w:pPr>
      <w:r w:rsidRPr="00A83D88">
        <w:t xml:space="preserve">ASHHRA &amp; AORN. </w:t>
      </w:r>
      <w:r w:rsidRPr="00A83D88">
        <w:rPr>
          <w:i/>
          <w:iCs/>
        </w:rPr>
        <w:t>Standards for Perioperative Sterile Processing</w:t>
      </w:r>
    </w:p>
    <w:p w14:paraId="11A03F72" w14:textId="77777777" w:rsidR="00A83D88" w:rsidRPr="00A83D88" w:rsidRDefault="00A83D88" w:rsidP="00FE1AFD">
      <w:pPr>
        <w:numPr>
          <w:ilvl w:val="0"/>
          <w:numId w:val="159"/>
        </w:numPr>
      </w:pPr>
      <w:r w:rsidRPr="00A83D88">
        <w:t xml:space="preserve">Punjab Healthcare Commission. </w:t>
      </w:r>
      <w:r w:rsidRPr="00A83D88">
        <w:rPr>
          <w:i/>
          <w:iCs/>
        </w:rPr>
        <w:t>Minimum Service Delivery Standards for Hospitals</w:t>
      </w:r>
      <w:r w:rsidRPr="00A83D88">
        <w:t xml:space="preserve"> – Sterile Supply Services Section</w:t>
      </w:r>
    </w:p>
    <w:p w14:paraId="297A9463" w14:textId="77777777" w:rsidR="00B420C5" w:rsidRPr="00B420C5" w:rsidRDefault="00B420C5" w:rsidP="00B420C5">
      <w:pPr>
        <w:rPr>
          <w:b/>
          <w:bCs/>
        </w:rPr>
      </w:pPr>
    </w:p>
    <w:p w14:paraId="2DD50A65" w14:textId="43478308" w:rsidR="00B420C5" w:rsidRPr="00B420C5" w:rsidRDefault="00B420C5" w:rsidP="00B420C5">
      <w:pPr>
        <w:rPr>
          <w:b/>
          <w:bCs/>
        </w:rPr>
      </w:pPr>
      <w:r w:rsidRPr="00B420C5">
        <w:rPr>
          <w:b/>
          <w:bCs/>
        </w:rPr>
        <w:t>Domain: CSSD-2 – Equipment and Supplies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93"/>
        <w:gridCol w:w="4570"/>
        <w:gridCol w:w="2790"/>
        <w:gridCol w:w="1397"/>
      </w:tblGrid>
      <w:tr w:rsidR="00B03680" w:rsidRPr="00B420C5" w14:paraId="4F5ED749" w14:textId="075E5151" w:rsidTr="00B03680">
        <w:trPr>
          <w:tblHeader/>
          <w:tblCellSpacing w:w="15" w:type="dxa"/>
        </w:trPr>
        <w:tc>
          <w:tcPr>
            <w:tcW w:w="548" w:type="dxa"/>
          </w:tcPr>
          <w:p w14:paraId="5F83EBFE" w14:textId="77777777" w:rsidR="00B03680" w:rsidRPr="00B420C5" w:rsidRDefault="00B03680" w:rsidP="00B420C5">
            <w:pPr>
              <w:rPr>
                <w:b/>
                <w:bCs/>
              </w:rPr>
            </w:pPr>
          </w:p>
        </w:tc>
        <w:tc>
          <w:tcPr>
            <w:tcW w:w="4540" w:type="dxa"/>
            <w:vAlign w:val="center"/>
            <w:hideMark/>
          </w:tcPr>
          <w:p w14:paraId="60FC8BB9" w14:textId="40AD9D9A" w:rsidR="00B03680" w:rsidRPr="00B420C5" w:rsidRDefault="00B03680" w:rsidP="00B420C5">
            <w:pPr>
              <w:rPr>
                <w:b/>
                <w:bCs/>
              </w:rPr>
            </w:pPr>
            <w:r w:rsidRPr="00B420C5">
              <w:rPr>
                <w:b/>
                <w:bCs/>
              </w:rPr>
              <w:t>Indicator</w:t>
            </w:r>
          </w:p>
        </w:tc>
        <w:tc>
          <w:tcPr>
            <w:tcW w:w="2760" w:type="dxa"/>
            <w:vAlign w:val="center"/>
            <w:hideMark/>
          </w:tcPr>
          <w:p w14:paraId="5389250A" w14:textId="77777777" w:rsidR="00B03680" w:rsidRPr="00B420C5" w:rsidRDefault="00B03680" w:rsidP="00B420C5">
            <w:pPr>
              <w:rPr>
                <w:b/>
                <w:bCs/>
              </w:rPr>
            </w:pPr>
            <w:r w:rsidRPr="00B420C5">
              <w:rPr>
                <w:b/>
                <w:bCs/>
              </w:rPr>
              <w:t>Means of Verification</w:t>
            </w:r>
          </w:p>
        </w:tc>
        <w:tc>
          <w:tcPr>
            <w:tcW w:w="1352" w:type="dxa"/>
          </w:tcPr>
          <w:p w14:paraId="48624B3F" w14:textId="1387EB92" w:rsidR="00B03680" w:rsidRPr="00B420C5" w:rsidRDefault="00B03680" w:rsidP="00B420C5">
            <w:pPr>
              <w:rPr>
                <w:b/>
                <w:bCs/>
              </w:rPr>
            </w:pPr>
            <w:r>
              <w:rPr>
                <w:b/>
                <w:bCs/>
              </w:rPr>
              <w:t>Classification</w:t>
            </w:r>
          </w:p>
        </w:tc>
      </w:tr>
      <w:tr w:rsidR="00B03680" w:rsidRPr="00B420C5" w14:paraId="32EA4AA3" w14:textId="7DED79EA" w:rsidTr="00BC75E6">
        <w:trPr>
          <w:tblCellSpacing w:w="15" w:type="dxa"/>
        </w:trPr>
        <w:tc>
          <w:tcPr>
            <w:tcW w:w="548" w:type="dxa"/>
          </w:tcPr>
          <w:p w14:paraId="46FF256F" w14:textId="77777777" w:rsidR="00B03680" w:rsidRPr="00B420C5" w:rsidRDefault="00B03680" w:rsidP="00FE1AFD">
            <w:pPr>
              <w:pStyle w:val="ListParagraph"/>
              <w:numPr>
                <w:ilvl w:val="0"/>
                <w:numId w:val="163"/>
              </w:numPr>
            </w:pPr>
          </w:p>
        </w:tc>
        <w:tc>
          <w:tcPr>
            <w:tcW w:w="4540" w:type="dxa"/>
            <w:vAlign w:val="center"/>
            <w:hideMark/>
          </w:tcPr>
          <w:p w14:paraId="0475DF85" w14:textId="63016150" w:rsidR="00B03680" w:rsidRPr="00B420C5" w:rsidRDefault="00B03680" w:rsidP="00B03680">
            <w:r w:rsidRPr="00B420C5">
              <w:t>Functional washer-disinfectors, ultrasonic cleaners, and sterilizers are available</w:t>
            </w:r>
          </w:p>
        </w:tc>
        <w:tc>
          <w:tcPr>
            <w:tcW w:w="2760" w:type="dxa"/>
            <w:vAlign w:val="center"/>
            <w:hideMark/>
          </w:tcPr>
          <w:p w14:paraId="390C962F" w14:textId="77777777" w:rsidR="00B03680" w:rsidRPr="00B420C5" w:rsidRDefault="00B03680" w:rsidP="00B03680">
            <w:r w:rsidRPr="00B420C5">
              <w:t>Equipment list, maintenance logs</w:t>
            </w:r>
          </w:p>
        </w:tc>
        <w:tc>
          <w:tcPr>
            <w:tcW w:w="1352" w:type="dxa"/>
            <w:shd w:val="clear" w:color="auto" w:fill="FF0000"/>
          </w:tcPr>
          <w:p w14:paraId="1A6AF188" w14:textId="78AF8694" w:rsidR="00B03680" w:rsidRPr="00B420C5" w:rsidRDefault="00B03680" w:rsidP="00B03680">
            <w:r w:rsidRPr="00E70F20">
              <w:t>Essential</w:t>
            </w:r>
          </w:p>
        </w:tc>
      </w:tr>
      <w:tr w:rsidR="00B03680" w:rsidRPr="00B420C5" w14:paraId="44507879" w14:textId="13C0BB10" w:rsidTr="00BC75E6">
        <w:trPr>
          <w:tblCellSpacing w:w="15" w:type="dxa"/>
        </w:trPr>
        <w:tc>
          <w:tcPr>
            <w:tcW w:w="548" w:type="dxa"/>
          </w:tcPr>
          <w:p w14:paraId="0E8282AA" w14:textId="77777777" w:rsidR="00B03680" w:rsidRPr="00B420C5" w:rsidRDefault="00B03680" w:rsidP="00FE1AFD">
            <w:pPr>
              <w:pStyle w:val="ListParagraph"/>
              <w:numPr>
                <w:ilvl w:val="0"/>
                <w:numId w:val="163"/>
              </w:numPr>
            </w:pPr>
          </w:p>
        </w:tc>
        <w:tc>
          <w:tcPr>
            <w:tcW w:w="4540" w:type="dxa"/>
            <w:vAlign w:val="center"/>
            <w:hideMark/>
          </w:tcPr>
          <w:p w14:paraId="613E2694" w14:textId="454BF854" w:rsidR="00B03680" w:rsidRPr="00B420C5" w:rsidRDefault="00B03680" w:rsidP="00B03680">
            <w:r w:rsidRPr="00B420C5">
              <w:t>Bowie-Dick test and biological indicators are used for sterilizer validation</w:t>
            </w:r>
            <w:r>
              <w:t>*</w:t>
            </w:r>
          </w:p>
        </w:tc>
        <w:tc>
          <w:tcPr>
            <w:tcW w:w="2760" w:type="dxa"/>
            <w:vAlign w:val="center"/>
            <w:hideMark/>
          </w:tcPr>
          <w:p w14:paraId="285AF407" w14:textId="77777777" w:rsidR="00B03680" w:rsidRPr="00B420C5" w:rsidRDefault="00B03680" w:rsidP="00B03680">
            <w:r w:rsidRPr="00B420C5">
              <w:t>Test logs, quality control records</w:t>
            </w:r>
          </w:p>
        </w:tc>
        <w:tc>
          <w:tcPr>
            <w:tcW w:w="1352" w:type="dxa"/>
            <w:shd w:val="clear" w:color="auto" w:fill="FF0000"/>
          </w:tcPr>
          <w:p w14:paraId="63D50151" w14:textId="00CADAD9" w:rsidR="00B03680" w:rsidRPr="00B420C5" w:rsidRDefault="00B03680" w:rsidP="00B03680">
            <w:r w:rsidRPr="00E70F20">
              <w:t>Essential</w:t>
            </w:r>
          </w:p>
        </w:tc>
      </w:tr>
      <w:tr w:rsidR="00B03680" w:rsidRPr="00B420C5" w14:paraId="2A639F0E" w14:textId="7DA07C94" w:rsidTr="00BC75E6">
        <w:trPr>
          <w:tblCellSpacing w:w="15" w:type="dxa"/>
        </w:trPr>
        <w:tc>
          <w:tcPr>
            <w:tcW w:w="548" w:type="dxa"/>
          </w:tcPr>
          <w:p w14:paraId="5EFA5BA2" w14:textId="77777777" w:rsidR="00B03680" w:rsidRPr="00B420C5" w:rsidRDefault="00B03680" w:rsidP="00FE1AFD">
            <w:pPr>
              <w:pStyle w:val="ListParagraph"/>
              <w:numPr>
                <w:ilvl w:val="0"/>
                <w:numId w:val="163"/>
              </w:numPr>
            </w:pPr>
          </w:p>
        </w:tc>
        <w:tc>
          <w:tcPr>
            <w:tcW w:w="4540" w:type="dxa"/>
            <w:vAlign w:val="center"/>
            <w:hideMark/>
          </w:tcPr>
          <w:p w14:paraId="5E2AA22E" w14:textId="3FDB668F" w:rsidR="00B03680" w:rsidRPr="00B420C5" w:rsidRDefault="00B03680" w:rsidP="00B03680">
            <w:r w:rsidRPr="00B420C5">
              <w:t>Adequate supply of sterile packaging materials (wraps, pouches, trays)</w:t>
            </w:r>
          </w:p>
        </w:tc>
        <w:tc>
          <w:tcPr>
            <w:tcW w:w="2760" w:type="dxa"/>
            <w:vAlign w:val="center"/>
            <w:hideMark/>
          </w:tcPr>
          <w:p w14:paraId="249CB1F4" w14:textId="77777777" w:rsidR="00B03680" w:rsidRPr="00B420C5" w:rsidRDefault="00B03680" w:rsidP="00B03680">
            <w:r w:rsidRPr="00B420C5">
              <w:t>Inventory records, procurement logs</w:t>
            </w:r>
          </w:p>
        </w:tc>
        <w:tc>
          <w:tcPr>
            <w:tcW w:w="1352" w:type="dxa"/>
            <w:shd w:val="clear" w:color="auto" w:fill="FF0000"/>
          </w:tcPr>
          <w:p w14:paraId="10D83926" w14:textId="013A6CB6" w:rsidR="00B03680" w:rsidRPr="00B420C5" w:rsidRDefault="00B03680" w:rsidP="00B03680">
            <w:r w:rsidRPr="00E70F20">
              <w:t>Essential</w:t>
            </w:r>
          </w:p>
        </w:tc>
      </w:tr>
      <w:tr w:rsidR="00B03680" w:rsidRPr="00B420C5" w14:paraId="5CAAC6E6" w14:textId="52151230" w:rsidTr="00BC75E6">
        <w:trPr>
          <w:tblCellSpacing w:w="15" w:type="dxa"/>
        </w:trPr>
        <w:tc>
          <w:tcPr>
            <w:tcW w:w="548" w:type="dxa"/>
          </w:tcPr>
          <w:p w14:paraId="46E24DF2" w14:textId="77777777" w:rsidR="00B03680" w:rsidRPr="00B420C5" w:rsidRDefault="00B03680" w:rsidP="00FE1AFD">
            <w:pPr>
              <w:pStyle w:val="ListParagraph"/>
              <w:numPr>
                <w:ilvl w:val="0"/>
                <w:numId w:val="163"/>
              </w:numPr>
            </w:pPr>
          </w:p>
        </w:tc>
        <w:tc>
          <w:tcPr>
            <w:tcW w:w="4540" w:type="dxa"/>
            <w:vAlign w:val="center"/>
            <w:hideMark/>
          </w:tcPr>
          <w:p w14:paraId="4AD9A584" w14:textId="459A2DF8" w:rsidR="00B03680" w:rsidRPr="00B420C5" w:rsidRDefault="00B03680" w:rsidP="00B03680">
            <w:r w:rsidRPr="00B420C5">
              <w:t>PPE (gloves, masks, gowns) is available and used appropriately</w:t>
            </w:r>
          </w:p>
        </w:tc>
        <w:tc>
          <w:tcPr>
            <w:tcW w:w="2760" w:type="dxa"/>
            <w:vAlign w:val="center"/>
            <w:hideMark/>
          </w:tcPr>
          <w:p w14:paraId="1AAF9318" w14:textId="77777777" w:rsidR="00B03680" w:rsidRPr="00B420C5" w:rsidRDefault="00B03680" w:rsidP="00B03680">
            <w:r w:rsidRPr="00B420C5">
              <w:t>Observation, stock records</w:t>
            </w:r>
          </w:p>
        </w:tc>
        <w:tc>
          <w:tcPr>
            <w:tcW w:w="1352" w:type="dxa"/>
            <w:shd w:val="clear" w:color="auto" w:fill="FF0000"/>
          </w:tcPr>
          <w:p w14:paraId="0D679BCC" w14:textId="3969263C" w:rsidR="00B03680" w:rsidRPr="00B420C5" w:rsidRDefault="00B03680" w:rsidP="00B03680">
            <w:r w:rsidRPr="00E70F20">
              <w:t>Essential</w:t>
            </w:r>
          </w:p>
        </w:tc>
      </w:tr>
      <w:tr w:rsidR="00B03680" w:rsidRPr="00B420C5" w14:paraId="6F1E30E7" w14:textId="5AD0AB36" w:rsidTr="00BC75E6">
        <w:trPr>
          <w:tblCellSpacing w:w="15" w:type="dxa"/>
        </w:trPr>
        <w:tc>
          <w:tcPr>
            <w:tcW w:w="548" w:type="dxa"/>
          </w:tcPr>
          <w:p w14:paraId="767A3D64" w14:textId="77777777" w:rsidR="00B03680" w:rsidRPr="00B420C5" w:rsidRDefault="00B03680" w:rsidP="00FE1AFD">
            <w:pPr>
              <w:pStyle w:val="ListParagraph"/>
              <w:numPr>
                <w:ilvl w:val="0"/>
                <w:numId w:val="163"/>
              </w:numPr>
            </w:pPr>
          </w:p>
        </w:tc>
        <w:tc>
          <w:tcPr>
            <w:tcW w:w="4540" w:type="dxa"/>
            <w:vAlign w:val="center"/>
            <w:hideMark/>
          </w:tcPr>
          <w:p w14:paraId="1E9D54D3" w14:textId="72D5285C" w:rsidR="00B03680" w:rsidRPr="00B420C5" w:rsidRDefault="00B03680" w:rsidP="00B03680">
            <w:r w:rsidRPr="00B420C5">
              <w:t>Trolleys and containers used for sterile items are clean and regularly disinfected</w:t>
            </w:r>
          </w:p>
        </w:tc>
        <w:tc>
          <w:tcPr>
            <w:tcW w:w="2760" w:type="dxa"/>
            <w:vAlign w:val="center"/>
            <w:hideMark/>
          </w:tcPr>
          <w:p w14:paraId="14CBF261" w14:textId="77777777" w:rsidR="00B03680" w:rsidRPr="00B420C5" w:rsidRDefault="00B03680" w:rsidP="00B03680">
            <w:r w:rsidRPr="00B420C5">
              <w:t>Cleaning logs, visual inspection</w:t>
            </w:r>
          </w:p>
        </w:tc>
        <w:tc>
          <w:tcPr>
            <w:tcW w:w="1352" w:type="dxa"/>
            <w:shd w:val="clear" w:color="auto" w:fill="FF0000"/>
          </w:tcPr>
          <w:p w14:paraId="1245291C" w14:textId="11EC9FE8" w:rsidR="00B03680" w:rsidRPr="00B420C5" w:rsidRDefault="00B03680" w:rsidP="00B03680">
            <w:r w:rsidRPr="00E70F20">
              <w:t>Essential</w:t>
            </w:r>
          </w:p>
        </w:tc>
      </w:tr>
    </w:tbl>
    <w:p w14:paraId="5BC83929" w14:textId="3630E3D9" w:rsidR="006B524B" w:rsidRPr="00B92241" w:rsidRDefault="006B524B" w:rsidP="006B524B">
      <w:pPr>
        <w:pStyle w:val="NormalWeb"/>
        <w:rPr>
          <w:rFonts w:asciiTheme="minorHAnsi" w:eastAsia="Times New Roman" w:hAnsiTheme="minorHAnsi" w:cstheme="minorHAnsi"/>
          <w:i/>
          <w:iCs/>
          <w:kern w:val="0"/>
          <w:sz w:val="20"/>
          <w:szCs w:val="20"/>
          <w14:ligatures w14:val="none"/>
        </w:rPr>
      </w:pPr>
      <w:r w:rsidRPr="00B92241">
        <w:rPr>
          <w:rFonts w:asciiTheme="minorHAnsi" w:hAnsiTheme="minorHAnsi" w:cstheme="minorHAnsi"/>
          <w:b/>
          <w:bCs/>
          <w:i/>
          <w:iCs/>
          <w:sz w:val="20"/>
          <w:szCs w:val="20"/>
        </w:rPr>
        <w:t>*</w:t>
      </w:r>
      <w:r w:rsidRPr="00B92241">
        <w:rPr>
          <w:rFonts w:asciiTheme="minorHAnsi" w:hAnsiTheme="minorHAnsi" w:cstheme="minorHAnsi"/>
          <w:b/>
          <w:bCs/>
          <w:i/>
          <w:iCs/>
          <w:color w:val="FF0000"/>
          <w:sz w:val="20"/>
          <w:szCs w:val="20"/>
        </w:rPr>
        <w:t xml:space="preserve"> </w:t>
      </w:r>
      <w:r w:rsidRPr="00B92241">
        <w:rPr>
          <w:rFonts w:asciiTheme="minorHAnsi" w:eastAsia="Times New Roman" w:hAnsiTheme="minorHAnsi" w:cstheme="minorHAnsi"/>
          <w:i/>
          <w:iCs/>
          <w:kern w:val="0"/>
          <w:sz w:val="20"/>
          <w:szCs w:val="20"/>
          <w14:ligatures w14:val="none"/>
        </w:rPr>
        <w:t>The Bowie-Dick test is a daily diagnostic test used in pre-vacuum steam sterilizers to ensure proper air removal and steam penetration. It uses a test sheet or pack that indicates successful sterilization through a uniform color change. Biological indicators (BIs) use bacterial spores such as Geobacillus stearothermophilus to verify microbial kill. These are placed in test packs and incubated post-cycle; no growth confirms effective sterilization. These are the most reliable methods of sterilizer performance monitoring.</w:t>
      </w:r>
    </w:p>
    <w:p w14:paraId="7446FA90" w14:textId="3BD06CC4" w:rsidR="00B420C5" w:rsidRPr="00B420C5" w:rsidRDefault="00B420C5" w:rsidP="00B420C5">
      <w:pPr>
        <w:rPr>
          <w:b/>
          <w:bCs/>
        </w:rPr>
      </w:pPr>
      <w:r w:rsidRPr="00B420C5">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B420C5" w:rsidRPr="00B420C5" w14:paraId="35E7A8F0" w14:textId="77777777" w:rsidTr="00B420C5">
        <w:trPr>
          <w:tblHeader/>
          <w:tblCellSpacing w:w="15" w:type="dxa"/>
        </w:trPr>
        <w:tc>
          <w:tcPr>
            <w:tcW w:w="0" w:type="auto"/>
            <w:vAlign w:val="center"/>
            <w:hideMark/>
          </w:tcPr>
          <w:p w14:paraId="62074ED6" w14:textId="77777777" w:rsidR="00B420C5" w:rsidRPr="00B420C5" w:rsidRDefault="00B420C5" w:rsidP="00B420C5">
            <w:pPr>
              <w:rPr>
                <w:b/>
                <w:bCs/>
              </w:rPr>
            </w:pPr>
            <w:r w:rsidRPr="00B420C5">
              <w:rPr>
                <w:b/>
                <w:bCs/>
              </w:rPr>
              <w:t>Score</w:t>
            </w:r>
          </w:p>
        </w:tc>
        <w:tc>
          <w:tcPr>
            <w:tcW w:w="0" w:type="auto"/>
            <w:vAlign w:val="center"/>
            <w:hideMark/>
          </w:tcPr>
          <w:p w14:paraId="4D685091" w14:textId="77777777" w:rsidR="00B420C5" w:rsidRPr="00B420C5" w:rsidRDefault="00B420C5" w:rsidP="00B420C5">
            <w:pPr>
              <w:rPr>
                <w:b/>
                <w:bCs/>
              </w:rPr>
            </w:pPr>
            <w:r w:rsidRPr="00B420C5">
              <w:rPr>
                <w:b/>
                <w:bCs/>
              </w:rPr>
              <w:t>Description</w:t>
            </w:r>
          </w:p>
        </w:tc>
      </w:tr>
      <w:tr w:rsidR="00B420C5" w:rsidRPr="00B420C5" w14:paraId="679D0E24" w14:textId="77777777" w:rsidTr="00B420C5">
        <w:trPr>
          <w:tblCellSpacing w:w="15" w:type="dxa"/>
        </w:trPr>
        <w:tc>
          <w:tcPr>
            <w:tcW w:w="0" w:type="auto"/>
            <w:vAlign w:val="center"/>
            <w:hideMark/>
          </w:tcPr>
          <w:p w14:paraId="1348C5FF" w14:textId="77777777" w:rsidR="00B420C5" w:rsidRPr="00B420C5" w:rsidRDefault="00B420C5" w:rsidP="00B420C5">
            <w:r w:rsidRPr="00B420C5">
              <w:t>2</w:t>
            </w:r>
          </w:p>
        </w:tc>
        <w:tc>
          <w:tcPr>
            <w:tcW w:w="0" w:type="auto"/>
            <w:vAlign w:val="center"/>
            <w:hideMark/>
          </w:tcPr>
          <w:p w14:paraId="69E09410" w14:textId="77777777" w:rsidR="00B420C5" w:rsidRPr="00B420C5" w:rsidRDefault="00B420C5" w:rsidP="00B420C5">
            <w:r w:rsidRPr="00B420C5">
              <w:t>Fully compliant with all listed indicators</w:t>
            </w:r>
          </w:p>
        </w:tc>
      </w:tr>
      <w:tr w:rsidR="00B420C5" w:rsidRPr="00B420C5" w14:paraId="2B79A240" w14:textId="77777777" w:rsidTr="00B420C5">
        <w:trPr>
          <w:tblCellSpacing w:w="15" w:type="dxa"/>
        </w:trPr>
        <w:tc>
          <w:tcPr>
            <w:tcW w:w="0" w:type="auto"/>
            <w:vAlign w:val="center"/>
            <w:hideMark/>
          </w:tcPr>
          <w:p w14:paraId="0F345D3D" w14:textId="77777777" w:rsidR="00B420C5" w:rsidRPr="00B420C5" w:rsidRDefault="00B420C5" w:rsidP="00B420C5">
            <w:r w:rsidRPr="00B420C5">
              <w:t>1</w:t>
            </w:r>
          </w:p>
        </w:tc>
        <w:tc>
          <w:tcPr>
            <w:tcW w:w="0" w:type="auto"/>
            <w:vAlign w:val="center"/>
            <w:hideMark/>
          </w:tcPr>
          <w:p w14:paraId="66E99EB0" w14:textId="77777777" w:rsidR="00B420C5" w:rsidRPr="00B420C5" w:rsidRDefault="00B420C5" w:rsidP="00B420C5">
            <w:r w:rsidRPr="00B420C5">
              <w:t>Partially compliant with at least 50% of indicators</w:t>
            </w:r>
          </w:p>
        </w:tc>
      </w:tr>
      <w:tr w:rsidR="00B420C5" w:rsidRPr="00B420C5" w14:paraId="263C2954" w14:textId="77777777" w:rsidTr="00B420C5">
        <w:trPr>
          <w:tblCellSpacing w:w="15" w:type="dxa"/>
        </w:trPr>
        <w:tc>
          <w:tcPr>
            <w:tcW w:w="0" w:type="auto"/>
            <w:vAlign w:val="center"/>
            <w:hideMark/>
          </w:tcPr>
          <w:p w14:paraId="745242B2" w14:textId="77777777" w:rsidR="00B420C5" w:rsidRPr="00B420C5" w:rsidRDefault="00B420C5" w:rsidP="00B420C5">
            <w:r w:rsidRPr="00B420C5">
              <w:t>0</w:t>
            </w:r>
          </w:p>
        </w:tc>
        <w:tc>
          <w:tcPr>
            <w:tcW w:w="0" w:type="auto"/>
            <w:vAlign w:val="center"/>
            <w:hideMark/>
          </w:tcPr>
          <w:p w14:paraId="12D59184" w14:textId="77777777" w:rsidR="00B420C5" w:rsidRPr="00B420C5" w:rsidRDefault="00B420C5" w:rsidP="00B420C5">
            <w:r w:rsidRPr="00B420C5">
              <w:t>Less than 50% compliance or no system in place</w:t>
            </w:r>
          </w:p>
        </w:tc>
      </w:tr>
    </w:tbl>
    <w:p w14:paraId="0A57E2FE" w14:textId="77777777" w:rsidR="00B420C5" w:rsidRDefault="00B420C5" w:rsidP="00B420C5">
      <w:pPr>
        <w:rPr>
          <w:b/>
          <w:bCs/>
        </w:rPr>
      </w:pPr>
    </w:p>
    <w:p w14:paraId="6D0A5414" w14:textId="747A13D6" w:rsidR="00B420C5" w:rsidRPr="00B420C5" w:rsidRDefault="00B420C5" w:rsidP="00B420C5">
      <w:pPr>
        <w:rPr>
          <w:b/>
          <w:bCs/>
        </w:rPr>
      </w:pPr>
      <w:r w:rsidRPr="00B420C5">
        <w:rPr>
          <w:b/>
          <w:bCs/>
        </w:rPr>
        <w:t>Domain: CSSD-3 – Sterilization Protocols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86"/>
        <w:gridCol w:w="4602"/>
        <w:gridCol w:w="2765"/>
        <w:gridCol w:w="1397"/>
      </w:tblGrid>
      <w:tr w:rsidR="00B03680" w:rsidRPr="00B420C5" w14:paraId="70028ACC" w14:textId="3DDF34BB" w:rsidTr="00B03680">
        <w:trPr>
          <w:tblHeader/>
          <w:tblCellSpacing w:w="15" w:type="dxa"/>
        </w:trPr>
        <w:tc>
          <w:tcPr>
            <w:tcW w:w="541" w:type="dxa"/>
          </w:tcPr>
          <w:p w14:paraId="065CC787" w14:textId="77777777" w:rsidR="00B03680" w:rsidRPr="00B420C5" w:rsidRDefault="00B03680" w:rsidP="00B420C5">
            <w:pPr>
              <w:rPr>
                <w:b/>
                <w:bCs/>
              </w:rPr>
            </w:pPr>
          </w:p>
        </w:tc>
        <w:tc>
          <w:tcPr>
            <w:tcW w:w="4572" w:type="dxa"/>
            <w:vAlign w:val="center"/>
            <w:hideMark/>
          </w:tcPr>
          <w:p w14:paraId="404877EE" w14:textId="66DB4E6E" w:rsidR="00B03680" w:rsidRPr="00B420C5" w:rsidRDefault="00B03680" w:rsidP="00B420C5">
            <w:pPr>
              <w:rPr>
                <w:b/>
                <w:bCs/>
              </w:rPr>
            </w:pPr>
            <w:r w:rsidRPr="00B420C5">
              <w:rPr>
                <w:b/>
                <w:bCs/>
              </w:rPr>
              <w:t>Indicator</w:t>
            </w:r>
          </w:p>
        </w:tc>
        <w:tc>
          <w:tcPr>
            <w:tcW w:w="2735" w:type="dxa"/>
            <w:vAlign w:val="center"/>
            <w:hideMark/>
          </w:tcPr>
          <w:p w14:paraId="372DB842" w14:textId="77777777" w:rsidR="00B03680" w:rsidRPr="00B420C5" w:rsidRDefault="00B03680" w:rsidP="00B420C5">
            <w:pPr>
              <w:rPr>
                <w:b/>
                <w:bCs/>
              </w:rPr>
            </w:pPr>
            <w:r w:rsidRPr="00B420C5">
              <w:rPr>
                <w:b/>
                <w:bCs/>
              </w:rPr>
              <w:t>Means of Verification</w:t>
            </w:r>
          </w:p>
        </w:tc>
        <w:tc>
          <w:tcPr>
            <w:tcW w:w="1352" w:type="dxa"/>
          </w:tcPr>
          <w:p w14:paraId="36F6BF81" w14:textId="0DD45943" w:rsidR="00B03680" w:rsidRPr="00B420C5" w:rsidRDefault="00B03680" w:rsidP="00B420C5">
            <w:pPr>
              <w:rPr>
                <w:b/>
                <w:bCs/>
              </w:rPr>
            </w:pPr>
            <w:r>
              <w:rPr>
                <w:b/>
                <w:bCs/>
              </w:rPr>
              <w:t>Classification</w:t>
            </w:r>
          </w:p>
        </w:tc>
      </w:tr>
      <w:tr w:rsidR="00B03680" w:rsidRPr="00B420C5" w14:paraId="6DB942BE" w14:textId="331D7BF9" w:rsidTr="00BC75E6">
        <w:trPr>
          <w:tblCellSpacing w:w="15" w:type="dxa"/>
        </w:trPr>
        <w:tc>
          <w:tcPr>
            <w:tcW w:w="541" w:type="dxa"/>
          </w:tcPr>
          <w:p w14:paraId="51DDA197" w14:textId="77777777" w:rsidR="00B03680" w:rsidRPr="00B420C5" w:rsidRDefault="00B03680" w:rsidP="00FE1AFD">
            <w:pPr>
              <w:pStyle w:val="ListParagraph"/>
              <w:numPr>
                <w:ilvl w:val="0"/>
                <w:numId w:val="162"/>
              </w:numPr>
            </w:pPr>
          </w:p>
        </w:tc>
        <w:tc>
          <w:tcPr>
            <w:tcW w:w="4572" w:type="dxa"/>
            <w:vAlign w:val="center"/>
            <w:hideMark/>
          </w:tcPr>
          <w:p w14:paraId="2C93B79C" w14:textId="305F44C2" w:rsidR="00B03680" w:rsidRPr="00B420C5" w:rsidRDefault="00B03680" w:rsidP="00B03680">
            <w:r w:rsidRPr="00B420C5">
              <w:t>Standard operating procedures (SOPs) for different types of sterilization exist</w:t>
            </w:r>
            <w:r>
              <w:t>.*</w:t>
            </w:r>
          </w:p>
        </w:tc>
        <w:tc>
          <w:tcPr>
            <w:tcW w:w="2735" w:type="dxa"/>
            <w:vAlign w:val="center"/>
            <w:hideMark/>
          </w:tcPr>
          <w:p w14:paraId="39F7AD1F" w14:textId="77777777" w:rsidR="00B03680" w:rsidRPr="00B420C5" w:rsidRDefault="00B03680" w:rsidP="00B03680">
            <w:r w:rsidRPr="00B420C5">
              <w:t>SOP documents, staff interviews</w:t>
            </w:r>
          </w:p>
        </w:tc>
        <w:tc>
          <w:tcPr>
            <w:tcW w:w="1352" w:type="dxa"/>
            <w:shd w:val="clear" w:color="auto" w:fill="FF0000"/>
          </w:tcPr>
          <w:p w14:paraId="0D29DD92" w14:textId="53483FA2" w:rsidR="00B03680" w:rsidRPr="00B420C5" w:rsidRDefault="00B03680" w:rsidP="00B03680">
            <w:r w:rsidRPr="001D24C0">
              <w:t>Essential</w:t>
            </w:r>
          </w:p>
        </w:tc>
      </w:tr>
      <w:tr w:rsidR="00B03680" w:rsidRPr="00B420C5" w14:paraId="711BDA43" w14:textId="1A25E2EA" w:rsidTr="00BC75E6">
        <w:trPr>
          <w:tblCellSpacing w:w="15" w:type="dxa"/>
        </w:trPr>
        <w:tc>
          <w:tcPr>
            <w:tcW w:w="541" w:type="dxa"/>
          </w:tcPr>
          <w:p w14:paraId="404F419D" w14:textId="77777777" w:rsidR="00B03680" w:rsidRPr="00B420C5" w:rsidRDefault="00B03680" w:rsidP="00FE1AFD">
            <w:pPr>
              <w:pStyle w:val="ListParagraph"/>
              <w:numPr>
                <w:ilvl w:val="0"/>
                <w:numId w:val="162"/>
              </w:numPr>
            </w:pPr>
          </w:p>
        </w:tc>
        <w:tc>
          <w:tcPr>
            <w:tcW w:w="4572" w:type="dxa"/>
            <w:vAlign w:val="center"/>
            <w:hideMark/>
          </w:tcPr>
          <w:p w14:paraId="774273F9" w14:textId="3E8CF2E6" w:rsidR="00B03680" w:rsidRPr="00B420C5" w:rsidRDefault="00B03680" w:rsidP="00B03680">
            <w:r w:rsidRPr="00B420C5">
              <w:t>Instruments are pre-cleaned and inspected before sterilization</w:t>
            </w:r>
          </w:p>
        </w:tc>
        <w:tc>
          <w:tcPr>
            <w:tcW w:w="2735" w:type="dxa"/>
            <w:vAlign w:val="center"/>
            <w:hideMark/>
          </w:tcPr>
          <w:p w14:paraId="4B680886" w14:textId="77777777" w:rsidR="00B03680" w:rsidRPr="00B420C5" w:rsidRDefault="00B03680" w:rsidP="00B03680">
            <w:r w:rsidRPr="00B420C5">
              <w:t>Observation, pre-cleaning checklists</w:t>
            </w:r>
          </w:p>
        </w:tc>
        <w:tc>
          <w:tcPr>
            <w:tcW w:w="1352" w:type="dxa"/>
            <w:shd w:val="clear" w:color="auto" w:fill="FF0000"/>
          </w:tcPr>
          <w:p w14:paraId="3A7ED950" w14:textId="15BE098A" w:rsidR="00B03680" w:rsidRPr="00B420C5" w:rsidRDefault="00B03680" w:rsidP="00B03680">
            <w:r w:rsidRPr="001D24C0">
              <w:t>Essential</w:t>
            </w:r>
          </w:p>
        </w:tc>
      </w:tr>
      <w:tr w:rsidR="00B03680" w:rsidRPr="00B420C5" w14:paraId="7BD6FE55" w14:textId="2F63B5A5" w:rsidTr="00BC75E6">
        <w:trPr>
          <w:tblCellSpacing w:w="15" w:type="dxa"/>
        </w:trPr>
        <w:tc>
          <w:tcPr>
            <w:tcW w:w="541" w:type="dxa"/>
          </w:tcPr>
          <w:p w14:paraId="5D131519" w14:textId="77777777" w:rsidR="00B03680" w:rsidRPr="00B420C5" w:rsidRDefault="00B03680" w:rsidP="00FE1AFD">
            <w:pPr>
              <w:pStyle w:val="ListParagraph"/>
              <w:numPr>
                <w:ilvl w:val="0"/>
                <w:numId w:val="162"/>
              </w:numPr>
            </w:pPr>
          </w:p>
        </w:tc>
        <w:tc>
          <w:tcPr>
            <w:tcW w:w="4572" w:type="dxa"/>
            <w:vAlign w:val="center"/>
            <w:hideMark/>
          </w:tcPr>
          <w:p w14:paraId="54913785" w14:textId="3B94F8A1" w:rsidR="00B03680" w:rsidRPr="00B420C5" w:rsidRDefault="00B03680" w:rsidP="00B03680">
            <w:r w:rsidRPr="00B420C5">
              <w:t>Chemical and biological indicators are used and documented for each cycle</w:t>
            </w:r>
          </w:p>
        </w:tc>
        <w:tc>
          <w:tcPr>
            <w:tcW w:w="2735" w:type="dxa"/>
            <w:vAlign w:val="center"/>
            <w:hideMark/>
          </w:tcPr>
          <w:p w14:paraId="620BDAD5" w14:textId="77777777" w:rsidR="00B03680" w:rsidRPr="00B420C5" w:rsidRDefault="00B03680" w:rsidP="00B03680">
            <w:r w:rsidRPr="00B420C5">
              <w:t>Test logs, sterilizer records</w:t>
            </w:r>
          </w:p>
        </w:tc>
        <w:tc>
          <w:tcPr>
            <w:tcW w:w="1352" w:type="dxa"/>
            <w:shd w:val="clear" w:color="auto" w:fill="FF0000"/>
          </w:tcPr>
          <w:p w14:paraId="1F3C3DC8" w14:textId="3680A4E3" w:rsidR="00B03680" w:rsidRPr="00B420C5" w:rsidRDefault="00B03680" w:rsidP="00B03680">
            <w:r w:rsidRPr="001D24C0">
              <w:t>Essential</w:t>
            </w:r>
          </w:p>
        </w:tc>
      </w:tr>
      <w:tr w:rsidR="00B03680" w:rsidRPr="00B420C5" w14:paraId="4F0072D4" w14:textId="651AD607" w:rsidTr="00BC75E6">
        <w:trPr>
          <w:tblCellSpacing w:w="15" w:type="dxa"/>
        </w:trPr>
        <w:tc>
          <w:tcPr>
            <w:tcW w:w="541" w:type="dxa"/>
          </w:tcPr>
          <w:p w14:paraId="3F2F42C8" w14:textId="77777777" w:rsidR="00B03680" w:rsidRPr="00B420C5" w:rsidRDefault="00B03680" w:rsidP="00FE1AFD">
            <w:pPr>
              <w:pStyle w:val="ListParagraph"/>
              <w:numPr>
                <w:ilvl w:val="0"/>
                <w:numId w:val="162"/>
              </w:numPr>
            </w:pPr>
          </w:p>
        </w:tc>
        <w:tc>
          <w:tcPr>
            <w:tcW w:w="4572" w:type="dxa"/>
            <w:vAlign w:val="center"/>
            <w:hideMark/>
          </w:tcPr>
          <w:p w14:paraId="01E804BC" w14:textId="401D4D67" w:rsidR="00B03680" w:rsidRPr="00B420C5" w:rsidRDefault="00B03680" w:rsidP="00B03680">
            <w:r w:rsidRPr="00B420C5">
              <w:t>Temperature, pressure, and exposure time are monitored per cycle</w:t>
            </w:r>
          </w:p>
        </w:tc>
        <w:tc>
          <w:tcPr>
            <w:tcW w:w="2735" w:type="dxa"/>
            <w:vAlign w:val="center"/>
            <w:hideMark/>
          </w:tcPr>
          <w:p w14:paraId="3D0A4B88" w14:textId="77777777" w:rsidR="00B03680" w:rsidRPr="00B420C5" w:rsidRDefault="00B03680" w:rsidP="00B03680">
            <w:r w:rsidRPr="00B420C5">
              <w:t>Cycle logs, machine printouts</w:t>
            </w:r>
          </w:p>
        </w:tc>
        <w:tc>
          <w:tcPr>
            <w:tcW w:w="1352" w:type="dxa"/>
            <w:shd w:val="clear" w:color="auto" w:fill="FF0000"/>
          </w:tcPr>
          <w:p w14:paraId="5191C979" w14:textId="00426353" w:rsidR="00B03680" w:rsidRPr="00B420C5" w:rsidRDefault="00B03680" w:rsidP="00B03680">
            <w:r w:rsidRPr="001D24C0">
              <w:t>Essential</w:t>
            </w:r>
          </w:p>
        </w:tc>
      </w:tr>
      <w:tr w:rsidR="00B03680" w:rsidRPr="00B420C5" w14:paraId="6E8BCF30" w14:textId="60EAF541" w:rsidTr="00BC75E6">
        <w:trPr>
          <w:tblCellSpacing w:w="15" w:type="dxa"/>
        </w:trPr>
        <w:tc>
          <w:tcPr>
            <w:tcW w:w="541" w:type="dxa"/>
          </w:tcPr>
          <w:p w14:paraId="130531EF" w14:textId="77777777" w:rsidR="00B03680" w:rsidRPr="00B420C5" w:rsidRDefault="00B03680" w:rsidP="00FE1AFD">
            <w:pPr>
              <w:pStyle w:val="ListParagraph"/>
              <w:numPr>
                <w:ilvl w:val="0"/>
                <w:numId w:val="162"/>
              </w:numPr>
            </w:pPr>
          </w:p>
        </w:tc>
        <w:tc>
          <w:tcPr>
            <w:tcW w:w="4572" w:type="dxa"/>
            <w:vAlign w:val="center"/>
            <w:hideMark/>
          </w:tcPr>
          <w:p w14:paraId="5F42185D" w14:textId="1321CEBF" w:rsidR="00B03680" w:rsidRPr="00B420C5" w:rsidRDefault="00B03680" w:rsidP="00B03680">
            <w:r w:rsidRPr="00B420C5">
              <w:t>Instrument sets are labeled with sterilization date and expiry</w:t>
            </w:r>
          </w:p>
        </w:tc>
        <w:tc>
          <w:tcPr>
            <w:tcW w:w="2735" w:type="dxa"/>
            <w:vAlign w:val="center"/>
            <w:hideMark/>
          </w:tcPr>
          <w:p w14:paraId="05AD9077" w14:textId="77777777" w:rsidR="00B03680" w:rsidRPr="00B420C5" w:rsidRDefault="00B03680" w:rsidP="00B03680">
            <w:r w:rsidRPr="00B420C5">
              <w:t>Labels, trays, observation</w:t>
            </w:r>
          </w:p>
        </w:tc>
        <w:tc>
          <w:tcPr>
            <w:tcW w:w="1352" w:type="dxa"/>
            <w:shd w:val="clear" w:color="auto" w:fill="FF0000"/>
          </w:tcPr>
          <w:p w14:paraId="30CFB7B3" w14:textId="0DE905E0" w:rsidR="00B03680" w:rsidRPr="00B420C5" w:rsidRDefault="00B03680" w:rsidP="00B03680">
            <w:r w:rsidRPr="001D24C0">
              <w:t>Essential</w:t>
            </w:r>
          </w:p>
        </w:tc>
      </w:tr>
    </w:tbl>
    <w:p w14:paraId="446A1205" w14:textId="4521D127" w:rsidR="002E0493" w:rsidRPr="00CA1AD2" w:rsidRDefault="002E0493" w:rsidP="002E0493">
      <w:pPr>
        <w:pStyle w:val="NormalWeb"/>
        <w:rPr>
          <w:rFonts w:asciiTheme="minorHAnsi" w:eastAsia="Times New Roman" w:hAnsiTheme="minorHAnsi" w:cstheme="minorHAnsi"/>
          <w:i/>
          <w:iCs/>
          <w:kern w:val="0"/>
          <w:sz w:val="20"/>
          <w:szCs w:val="20"/>
          <w14:ligatures w14:val="none"/>
        </w:rPr>
      </w:pPr>
      <w:r w:rsidRPr="00CA1AD2">
        <w:rPr>
          <w:rFonts w:asciiTheme="minorHAnsi" w:hAnsiTheme="minorHAnsi" w:cstheme="minorHAnsi"/>
          <w:b/>
          <w:bCs/>
          <w:sz w:val="20"/>
          <w:szCs w:val="20"/>
        </w:rPr>
        <w:lastRenderedPageBreak/>
        <w:t xml:space="preserve">* </w:t>
      </w:r>
      <w:r w:rsidRPr="00CA1AD2">
        <w:rPr>
          <w:rFonts w:asciiTheme="minorHAnsi" w:eastAsia="Times New Roman" w:hAnsiTheme="minorHAnsi" w:cstheme="minorHAnsi"/>
          <w:i/>
          <w:iCs/>
          <w:kern w:val="0"/>
          <w:sz w:val="20"/>
          <w:szCs w:val="20"/>
          <w14:ligatures w14:val="none"/>
        </w:rPr>
        <w:t>SOPs for different sterilization methods should be based on international standards. For steam sterilization (autoclaving), protocols must address load configuration, time, temperature, and cycle validation. Ethylene oxide sterilization requires strict aeration and gas concentration monitoring. Hydrogen peroxide plasma sterilization includes moisture control and cartridge management. For chemical sterilization (e.g., glutaraldehyde), guidelines cover soaking time, rinsing, and safe handling. These SOPs should comply with WHO, CDC, and AAMI guidance</w:t>
      </w:r>
    </w:p>
    <w:p w14:paraId="639F9299" w14:textId="46F790EF" w:rsidR="002E0493" w:rsidRDefault="002E0493" w:rsidP="002E0493">
      <w:pPr>
        <w:pStyle w:val="NormalWeb"/>
        <w:rPr>
          <w:rFonts w:eastAsia="Times New Roman"/>
          <w:i/>
          <w:iCs/>
          <w:kern w:val="0"/>
          <w14:ligatures w14:val="none"/>
        </w:rPr>
      </w:pPr>
      <w:r w:rsidRPr="00CA1AD2">
        <w:rPr>
          <w:rFonts w:asciiTheme="minorHAnsi" w:eastAsia="Times New Roman" w:hAnsiTheme="minorHAnsi" w:cstheme="minorHAnsi"/>
          <w:i/>
          <w:iCs/>
          <w:kern w:val="0"/>
          <w:sz w:val="20"/>
          <w:szCs w:val="20"/>
          <w14:ligatures w14:val="none"/>
        </w:rPr>
        <w:t xml:space="preserve">For complete guidance use following WHO guidelines </w:t>
      </w:r>
      <w:hyperlink r:id="rId35" w:history="1">
        <w:r w:rsidRPr="00511208">
          <w:rPr>
            <w:rStyle w:val="Hyperlink"/>
            <w:rFonts w:eastAsia="Times New Roman"/>
            <w:i/>
            <w:iCs/>
            <w:kern w:val="0"/>
            <w14:ligatures w14:val="none"/>
          </w:rPr>
          <w:t>https://www.who.int/publications/i/item/WHO-UHL-IHS-IPC-2022.4</w:t>
        </w:r>
      </w:hyperlink>
    </w:p>
    <w:p w14:paraId="049859DB" w14:textId="2227F487" w:rsidR="00B420C5" w:rsidRPr="00B420C5" w:rsidRDefault="00B420C5" w:rsidP="00B420C5">
      <w:pPr>
        <w:rPr>
          <w:b/>
          <w:bCs/>
        </w:rPr>
      </w:pPr>
      <w:r w:rsidRPr="00B420C5">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B420C5" w:rsidRPr="00B420C5" w14:paraId="324C9F7F" w14:textId="77777777" w:rsidTr="00B420C5">
        <w:trPr>
          <w:tblHeader/>
          <w:tblCellSpacing w:w="15" w:type="dxa"/>
        </w:trPr>
        <w:tc>
          <w:tcPr>
            <w:tcW w:w="0" w:type="auto"/>
            <w:vAlign w:val="center"/>
            <w:hideMark/>
          </w:tcPr>
          <w:p w14:paraId="63BBCBF2" w14:textId="77777777" w:rsidR="00B420C5" w:rsidRPr="00B420C5" w:rsidRDefault="00B420C5" w:rsidP="00B420C5">
            <w:pPr>
              <w:rPr>
                <w:b/>
                <w:bCs/>
              </w:rPr>
            </w:pPr>
            <w:r w:rsidRPr="00B420C5">
              <w:rPr>
                <w:b/>
                <w:bCs/>
              </w:rPr>
              <w:t>Score</w:t>
            </w:r>
          </w:p>
        </w:tc>
        <w:tc>
          <w:tcPr>
            <w:tcW w:w="0" w:type="auto"/>
            <w:vAlign w:val="center"/>
            <w:hideMark/>
          </w:tcPr>
          <w:p w14:paraId="368BF541" w14:textId="77777777" w:rsidR="00B420C5" w:rsidRPr="00B420C5" w:rsidRDefault="00B420C5" w:rsidP="00B420C5">
            <w:pPr>
              <w:rPr>
                <w:b/>
                <w:bCs/>
              </w:rPr>
            </w:pPr>
            <w:r w:rsidRPr="00B420C5">
              <w:rPr>
                <w:b/>
                <w:bCs/>
              </w:rPr>
              <w:t>Description</w:t>
            </w:r>
          </w:p>
        </w:tc>
      </w:tr>
      <w:tr w:rsidR="00B420C5" w:rsidRPr="00B420C5" w14:paraId="766848EC" w14:textId="77777777" w:rsidTr="00B420C5">
        <w:trPr>
          <w:tblCellSpacing w:w="15" w:type="dxa"/>
        </w:trPr>
        <w:tc>
          <w:tcPr>
            <w:tcW w:w="0" w:type="auto"/>
            <w:vAlign w:val="center"/>
            <w:hideMark/>
          </w:tcPr>
          <w:p w14:paraId="408F9FA8" w14:textId="77777777" w:rsidR="00B420C5" w:rsidRPr="00B420C5" w:rsidRDefault="00B420C5" w:rsidP="00B420C5">
            <w:r w:rsidRPr="00B420C5">
              <w:t>2</w:t>
            </w:r>
          </w:p>
        </w:tc>
        <w:tc>
          <w:tcPr>
            <w:tcW w:w="0" w:type="auto"/>
            <w:vAlign w:val="center"/>
            <w:hideMark/>
          </w:tcPr>
          <w:p w14:paraId="60ECC5AC" w14:textId="77777777" w:rsidR="00B420C5" w:rsidRPr="00B420C5" w:rsidRDefault="00B420C5" w:rsidP="00B420C5">
            <w:r w:rsidRPr="00B420C5">
              <w:t>Fully compliant with all listed indicators</w:t>
            </w:r>
          </w:p>
        </w:tc>
      </w:tr>
      <w:tr w:rsidR="00B420C5" w:rsidRPr="00B420C5" w14:paraId="271199F7" w14:textId="77777777" w:rsidTr="00B420C5">
        <w:trPr>
          <w:tblCellSpacing w:w="15" w:type="dxa"/>
        </w:trPr>
        <w:tc>
          <w:tcPr>
            <w:tcW w:w="0" w:type="auto"/>
            <w:vAlign w:val="center"/>
            <w:hideMark/>
          </w:tcPr>
          <w:p w14:paraId="19C28617" w14:textId="77777777" w:rsidR="00B420C5" w:rsidRPr="00B420C5" w:rsidRDefault="00B420C5" w:rsidP="00B420C5">
            <w:r w:rsidRPr="00B420C5">
              <w:t>1</w:t>
            </w:r>
          </w:p>
        </w:tc>
        <w:tc>
          <w:tcPr>
            <w:tcW w:w="0" w:type="auto"/>
            <w:vAlign w:val="center"/>
            <w:hideMark/>
          </w:tcPr>
          <w:p w14:paraId="569ED9AD" w14:textId="77777777" w:rsidR="00B420C5" w:rsidRPr="00B420C5" w:rsidRDefault="00B420C5" w:rsidP="00B420C5">
            <w:r w:rsidRPr="00B420C5">
              <w:t>Partially compliant with at least 50% of indicators</w:t>
            </w:r>
          </w:p>
        </w:tc>
      </w:tr>
      <w:tr w:rsidR="00B420C5" w:rsidRPr="00B420C5" w14:paraId="215B9160" w14:textId="77777777" w:rsidTr="00B420C5">
        <w:trPr>
          <w:tblCellSpacing w:w="15" w:type="dxa"/>
        </w:trPr>
        <w:tc>
          <w:tcPr>
            <w:tcW w:w="0" w:type="auto"/>
            <w:vAlign w:val="center"/>
            <w:hideMark/>
          </w:tcPr>
          <w:p w14:paraId="694C6395" w14:textId="77777777" w:rsidR="00B420C5" w:rsidRPr="00B420C5" w:rsidRDefault="00B420C5" w:rsidP="00B420C5">
            <w:r w:rsidRPr="00B420C5">
              <w:t>0</w:t>
            </w:r>
          </w:p>
        </w:tc>
        <w:tc>
          <w:tcPr>
            <w:tcW w:w="0" w:type="auto"/>
            <w:vAlign w:val="center"/>
            <w:hideMark/>
          </w:tcPr>
          <w:p w14:paraId="32953694" w14:textId="77777777" w:rsidR="00B420C5" w:rsidRPr="00B420C5" w:rsidRDefault="00B420C5" w:rsidP="00B420C5">
            <w:r w:rsidRPr="00B420C5">
              <w:t>Less than 50% compliance or no system in place</w:t>
            </w:r>
          </w:p>
        </w:tc>
      </w:tr>
    </w:tbl>
    <w:p w14:paraId="162477EE" w14:textId="77777777" w:rsidR="00B420C5" w:rsidRDefault="00B420C5" w:rsidP="00B420C5">
      <w:pPr>
        <w:rPr>
          <w:b/>
          <w:bCs/>
          <w:color w:val="FF0000"/>
        </w:rPr>
      </w:pPr>
    </w:p>
    <w:p w14:paraId="50E4DFE6" w14:textId="4B47A226" w:rsidR="00B420C5" w:rsidRPr="00B420C5" w:rsidRDefault="00B420C5" w:rsidP="00B420C5">
      <w:pPr>
        <w:rPr>
          <w:b/>
          <w:bCs/>
        </w:rPr>
      </w:pPr>
      <w:r w:rsidRPr="00B420C5">
        <w:rPr>
          <w:b/>
          <w:bCs/>
        </w:rPr>
        <w:t>Domain: CSSD-4 – Documentation and Traceability</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01"/>
        <w:gridCol w:w="4434"/>
        <w:gridCol w:w="3018"/>
        <w:gridCol w:w="1397"/>
      </w:tblGrid>
      <w:tr w:rsidR="00B03680" w:rsidRPr="00B420C5" w14:paraId="4704B9C3" w14:textId="4CDA19EC" w:rsidTr="00B03680">
        <w:trPr>
          <w:tblHeader/>
          <w:tblCellSpacing w:w="15" w:type="dxa"/>
        </w:trPr>
        <w:tc>
          <w:tcPr>
            <w:tcW w:w="456" w:type="dxa"/>
          </w:tcPr>
          <w:p w14:paraId="47D6CD36" w14:textId="77777777" w:rsidR="00B03680" w:rsidRPr="00B420C5" w:rsidRDefault="00B03680" w:rsidP="00B420C5">
            <w:pPr>
              <w:rPr>
                <w:b/>
                <w:bCs/>
              </w:rPr>
            </w:pPr>
          </w:p>
        </w:tc>
        <w:tc>
          <w:tcPr>
            <w:tcW w:w="4404" w:type="dxa"/>
            <w:vAlign w:val="center"/>
            <w:hideMark/>
          </w:tcPr>
          <w:p w14:paraId="776E5417" w14:textId="45F7A08B" w:rsidR="00B03680" w:rsidRPr="00B420C5" w:rsidRDefault="00B03680" w:rsidP="00B420C5">
            <w:pPr>
              <w:rPr>
                <w:b/>
                <w:bCs/>
              </w:rPr>
            </w:pPr>
            <w:r w:rsidRPr="00B420C5">
              <w:rPr>
                <w:b/>
                <w:bCs/>
              </w:rPr>
              <w:t>Indicator</w:t>
            </w:r>
          </w:p>
        </w:tc>
        <w:tc>
          <w:tcPr>
            <w:tcW w:w="2988" w:type="dxa"/>
            <w:vAlign w:val="center"/>
            <w:hideMark/>
          </w:tcPr>
          <w:p w14:paraId="5E9CF8E1" w14:textId="77777777" w:rsidR="00B03680" w:rsidRPr="00B420C5" w:rsidRDefault="00B03680" w:rsidP="00B420C5">
            <w:pPr>
              <w:rPr>
                <w:b/>
                <w:bCs/>
              </w:rPr>
            </w:pPr>
            <w:r w:rsidRPr="00B420C5">
              <w:rPr>
                <w:b/>
                <w:bCs/>
              </w:rPr>
              <w:t>Means of Verification</w:t>
            </w:r>
          </w:p>
        </w:tc>
        <w:tc>
          <w:tcPr>
            <w:tcW w:w="1352" w:type="dxa"/>
          </w:tcPr>
          <w:p w14:paraId="662148FA" w14:textId="5FD10681" w:rsidR="00B03680" w:rsidRPr="00B420C5" w:rsidRDefault="00B03680" w:rsidP="00B420C5">
            <w:pPr>
              <w:rPr>
                <w:b/>
                <w:bCs/>
              </w:rPr>
            </w:pPr>
            <w:r>
              <w:rPr>
                <w:b/>
                <w:bCs/>
              </w:rPr>
              <w:t>Classification</w:t>
            </w:r>
          </w:p>
        </w:tc>
      </w:tr>
      <w:tr w:rsidR="00B03680" w:rsidRPr="00B420C5" w14:paraId="5B1FD749" w14:textId="25F97B49" w:rsidTr="00B03680">
        <w:trPr>
          <w:tblCellSpacing w:w="15" w:type="dxa"/>
        </w:trPr>
        <w:tc>
          <w:tcPr>
            <w:tcW w:w="456" w:type="dxa"/>
          </w:tcPr>
          <w:p w14:paraId="7DDBD809" w14:textId="77777777" w:rsidR="00B03680" w:rsidRPr="00B420C5" w:rsidRDefault="00B03680" w:rsidP="00FE1AFD">
            <w:pPr>
              <w:pStyle w:val="ListParagraph"/>
              <w:numPr>
                <w:ilvl w:val="0"/>
                <w:numId w:val="161"/>
              </w:numPr>
            </w:pPr>
          </w:p>
        </w:tc>
        <w:tc>
          <w:tcPr>
            <w:tcW w:w="4404" w:type="dxa"/>
            <w:vAlign w:val="center"/>
            <w:hideMark/>
          </w:tcPr>
          <w:p w14:paraId="1B574881" w14:textId="168B6CDB" w:rsidR="00B03680" w:rsidRPr="00B420C5" w:rsidRDefault="00B03680" w:rsidP="00B03680">
            <w:r w:rsidRPr="00B420C5">
              <w:t>Each batch of sterilized items is recorded with date, load number, and operator ID</w:t>
            </w:r>
          </w:p>
        </w:tc>
        <w:tc>
          <w:tcPr>
            <w:tcW w:w="2988" w:type="dxa"/>
            <w:vAlign w:val="center"/>
            <w:hideMark/>
          </w:tcPr>
          <w:p w14:paraId="7E854E75" w14:textId="77777777" w:rsidR="00B03680" w:rsidRPr="00B420C5" w:rsidRDefault="00B03680" w:rsidP="00B03680">
            <w:r w:rsidRPr="00B420C5">
              <w:t>Sterilization logs, operator records</w:t>
            </w:r>
          </w:p>
        </w:tc>
        <w:tc>
          <w:tcPr>
            <w:tcW w:w="1352" w:type="dxa"/>
            <w:shd w:val="clear" w:color="auto" w:fill="FF0000"/>
          </w:tcPr>
          <w:p w14:paraId="6EFB588A" w14:textId="319B6B63" w:rsidR="00B03680" w:rsidRPr="00B420C5" w:rsidRDefault="00B03680" w:rsidP="00B03680">
            <w:r w:rsidRPr="002E057A">
              <w:t>Essential</w:t>
            </w:r>
          </w:p>
        </w:tc>
      </w:tr>
      <w:tr w:rsidR="00B03680" w:rsidRPr="00B420C5" w14:paraId="4875F936" w14:textId="3B8088BD" w:rsidTr="00B03680">
        <w:trPr>
          <w:tblCellSpacing w:w="15" w:type="dxa"/>
        </w:trPr>
        <w:tc>
          <w:tcPr>
            <w:tcW w:w="456" w:type="dxa"/>
          </w:tcPr>
          <w:p w14:paraId="560ABE73" w14:textId="77777777" w:rsidR="00B03680" w:rsidRPr="00B420C5" w:rsidRDefault="00B03680" w:rsidP="00FE1AFD">
            <w:pPr>
              <w:pStyle w:val="ListParagraph"/>
              <w:numPr>
                <w:ilvl w:val="0"/>
                <w:numId w:val="161"/>
              </w:numPr>
            </w:pPr>
          </w:p>
        </w:tc>
        <w:tc>
          <w:tcPr>
            <w:tcW w:w="4404" w:type="dxa"/>
            <w:vAlign w:val="center"/>
            <w:hideMark/>
          </w:tcPr>
          <w:p w14:paraId="6F93043A" w14:textId="75FBC03C" w:rsidR="00B03680" w:rsidRPr="00B420C5" w:rsidRDefault="00B03680" w:rsidP="00B03680">
            <w:r w:rsidRPr="00B420C5">
              <w:t>Documentation allows tracking of instruments from sterilization to end user</w:t>
            </w:r>
          </w:p>
        </w:tc>
        <w:tc>
          <w:tcPr>
            <w:tcW w:w="2988" w:type="dxa"/>
            <w:vAlign w:val="center"/>
            <w:hideMark/>
          </w:tcPr>
          <w:p w14:paraId="761616CF" w14:textId="77777777" w:rsidR="00B03680" w:rsidRPr="00B420C5" w:rsidRDefault="00B03680" w:rsidP="00B03680">
            <w:r w:rsidRPr="00B420C5">
              <w:t>Batch records, user department logs</w:t>
            </w:r>
          </w:p>
        </w:tc>
        <w:tc>
          <w:tcPr>
            <w:tcW w:w="1352" w:type="dxa"/>
            <w:shd w:val="clear" w:color="auto" w:fill="FF0000"/>
          </w:tcPr>
          <w:p w14:paraId="4D0A95FF" w14:textId="32738C68" w:rsidR="00B03680" w:rsidRPr="00B420C5" w:rsidRDefault="00B03680" w:rsidP="00B03680">
            <w:r w:rsidRPr="002E057A">
              <w:t>Essential</w:t>
            </w:r>
          </w:p>
        </w:tc>
      </w:tr>
      <w:tr w:rsidR="00B03680" w:rsidRPr="00B420C5" w14:paraId="42C49314" w14:textId="2A294196" w:rsidTr="00B03680">
        <w:trPr>
          <w:tblCellSpacing w:w="15" w:type="dxa"/>
        </w:trPr>
        <w:tc>
          <w:tcPr>
            <w:tcW w:w="456" w:type="dxa"/>
          </w:tcPr>
          <w:p w14:paraId="2A331617" w14:textId="77777777" w:rsidR="00B03680" w:rsidRPr="00B420C5" w:rsidRDefault="00B03680" w:rsidP="00FE1AFD">
            <w:pPr>
              <w:pStyle w:val="ListParagraph"/>
              <w:numPr>
                <w:ilvl w:val="0"/>
                <w:numId w:val="161"/>
              </w:numPr>
            </w:pPr>
          </w:p>
        </w:tc>
        <w:tc>
          <w:tcPr>
            <w:tcW w:w="4404" w:type="dxa"/>
            <w:vAlign w:val="center"/>
            <w:hideMark/>
          </w:tcPr>
          <w:p w14:paraId="70E669C0" w14:textId="753916F8" w:rsidR="00B03680" w:rsidRPr="00B420C5" w:rsidRDefault="00B03680" w:rsidP="00B03680">
            <w:r w:rsidRPr="00B420C5">
              <w:t>Records of sterilization failures and actions taken are maintained</w:t>
            </w:r>
          </w:p>
        </w:tc>
        <w:tc>
          <w:tcPr>
            <w:tcW w:w="2988" w:type="dxa"/>
            <w:vAlign w:val="center"/>
            <w:hideMark/>
          </w:tcPr>
          <w:p w14:paraId="5273E27C" w14:textId="77777777" w:rsidR="00B03680" w:rsidRPr="00B420C5" w:rsidRDefault="00B03680" w:rsidP="00B03680">
            <w:r w:rsidRPr="00B420C5">
              <w:t>Incident logs, quality assurance reports</w:t>
            </w:r>
          </w:p>
        </w:tc>
        <w:tc>
          <w:tcPr>
            <w:tcW w:w="1352" w:type="dxa"/>
            <w:shd w:val="clear" w:color="auto" w:fill="FF0000"/>
          </w:tcPr>
          <w:p w14:paraId="0BC5EB31" w14:textId="15DE4AA6" w:rsidR="00B03680" w:rsidRPr="00B420C5" w:rsidRDefault="00B03680" w:rsidP="00B03680">
            <w:r w:rsidRPr="002E057A">
              <w:t>Essential</w:t>
            </w:r>
          </w:p>
        </w:tc>
      </w:tr>
      <w:tr w:rsidR="00B03680" w:rsidRPr="00B420C5" w14:paraId="6698DB9C" w14:textId="42DC6628" w:rsidTr="00B03680">
        <w:trPr>
          <w:tblCellSpacing w:w="15" w:type="dxa"/>
        </w:trPr>
        <w:tc>
          <w:tcPr>
            <w:tcW w:w="456" w:type="dxa"/>
          </w:tcPr>
          <w:p w14:paraId="1C9CC91E" w14:textId="77777777" w:rsidR="00B03680" w:rsidRPr="00B420C5" w:rsidRDefault="00B03680" w:rsidP="00FE1AFD">
            <w:pPr>
              <w:pStyle w:val="ListParagraph"/>
              <w:numPr>
                <w:ilvl w:val="0"/>
                <w:numId w:val="161"/>
              </w:numPr>
            </w:pPr>
          </w:p>
        </w:tc>
        <w:tc>
          <w:tcPr>
            <w:tcW w:w="4404" w:type="dxa"/>
            <w:vAlign w:val="center"/>
            <w:hideMark/>
          </w:tcPr>
          <w:p w14:paraId="0A4B2C8D" w14:textId="04E33CB6" w:rsidR="00B03680" w:rsidRPr="00B420C5" w:rsidRDefault="00B03680" w:rsidP="00B03680">
            <w:r w:rsidRPr="00B420C5">
              <w:t>Lot numbers and expiry dates are labeled clearly on sterile packs</w:t>
            </w:r>
          </w:p>
        </w:tc>
        <w:tc>
          <w:tcPr>
            <w:tcW w:w="2988" w:type="dxa"/>
            <w:vAlign w:val="center"/>
            <w:hideMark/>
          </w:tcPr>
          <w:p w14:paraId="00F8DF3D" w14:textId="77777777" w:rsidR="00B03680" w:rsidRPr="00B420C5" w:rsidRDefault="00B03680" w:rsidP="00B03680">
            <w:r w:rsidRPr="00B420C5">
              <w:t>Visual inspection, labeling SOPs</w:t>
            </w:r>
          </w:p>
        </w:tc>
        <w:tc>
          <w:tcPr>
            <w:tcW w:w="1352" w:type="dxa"/>
            <w:shd w:val="clear" w:color="auto" w:fill="FF0000"/>
          </w:tcPr>
          <w:p w14:paraId="1C47DE95" w14:textId="0BE2861E" w:rsidR="00B03680" w:rsidRPr="00B420C5" w:rsidRDefault="00B03680" w:rsidP="00B03680">
            <w:r w:rsidRPr="002E057A">
              <w:t>Essential</w:t>
            </w:r>
          </w:p>
        </w:tc>
      </w:tr>
      <w:tr w:rsidR="00B03680" w:rsidRPr="00B420C5" w14:paraId="46E9B7A2" w14:textId="0C32A9A3" w:rsidTr="00B03680">
        <w:trPr>
          <w:tblCellSpacing w:w="15" w:type="dxa"/>
        </w:trPr>
        <w:tc>
          <w:tcPr>
            <w:tcW w:w="456" w:type="dxa"/>
          </w:tcPr>
          <w:p w14:paraId="2E225A15" w14:textId="77777777" w:rsidR="00B03680" w:rsidRPr="00B420C5" w:rsidRDefault="00B03680" w:rsidP="00FE1AFD">
            <w:pPr>
              <w:pStyle w:val="ListParagraph"/>
              <w:numPr>
                <w:ilvl w:val="0"/>
                <w:numId w:val="161"/>
              </w:numPr>
            </w:pPr>
          </w:p>
        </w:tc>
        <w:tc>
          <w:tcPr>
            <w:tcW w:w="4404" w:type="dxa"/>
            <w:vAlign w:val="center"/>
            <w:hideMark/>
          </w:tcPr>
          <w:p w14:paraId="112DCF36" w14:textId="45DC43D0" w:rsidR="00B03680" w:rsidRPr="00B420C5" w:rsidRDefault="00B03680" w:rsidP="00B03680">
            <w:r w:rsidRPr="00B420C5">
              <w:t>Storage conditions (temperature, humidity) are monitored</w:t>
            </w:r>
          </w:p>
        </w:tc>
        <w:tc>
          <w:tcPr>
            <w:tcW w:w="2988" w:type="dxa"/>
            <w:vAlign w:val="center"/>
            <w:hideMark/>
          </w:tcPr>
          <w:p w14:paraId="2572F9E6" w14:textId="77777777" w:rsidR="00B03680" w:rsidRPr="00B420C5" w:rsidRDefault="00B03680" w:rsidP="00B03680">
            <w:r w:rsidRPr="00B420C5">
              <w:t>Environmental monitoring logs</w:t>
            </w:r>
          </w:p>
        </w:tc>
        <w:tc>
          <w:tcPr>
            <w:tcW w:w="1352" w:type="dxa"/>
            <w:shd w:val="clear" w:color="auto" w:fill="FF0000"/>
          </w:tcPr>
          <w:p w14:paraId="0EA28BD7" w14:textId="0C3FEF23" w:rsidR="00B03680" w:rsidRPr="00B420C5" w:rsidRDefault="00B03680" w:rsidP="00B03680">
            <w:r w:rsidRPr="002E057A">
              <w:t>Essential</w:t>
            </w:r>
          </w:p>
        </w:tc>
      </w:tr>
    </w:tbl>
    <w:p w14:paraId="0F369BD8" w14:textId="77777777" w:rsidR="00B420C5" w:rsidRPr="00B420C5" w:rsidRDefault="00B420C5" w:rsidP="00B420C5">
      <w:pPr>
        <w:rPr>
          <w:b/>
          <w:bCs/>
        </w:rPr>
      </w:pPr>
      <w:r w:rsidRPr="00B420C5">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B420C5" w:rsidRPr="00B420C5" w14:paraId="715C2E76" w14:textId="77777777" w:rsidTr="00B420C5">
        <w:trPr>
          <w:tblHeader/>
          <w:tblCellSpacing w:w="15" w:type="dxa"/>
        </w:trPr>
        <w:tc>
          <w:tcPr>
            <w:tcW w:w="0" w:type="auto"/>
            <w:vAlign w:val="center"/>
            <w:hideMark/>
          </w:tcPr>
          <w:p w14:paraId="3D0566B7" w14:textId="77777777" w:rsidR="00B420C5" w:rsidRPr="00B420C5" w:rsidRDefault="00B420C5" w:rsidP="00B420C5">
            <w:pPr>
              <w:rPr>
                <w:b/>
                <w:bCs/>
              </w:rPr>
            </w:pPr>
            <w:r w:rsidRPr="00B420C5">
              <w:rPr>
                <w:b/>
                <w:bCs/>
              </w:rPr>
              <w:lastRenderedPageBreak/>
              <w:t>Score</w:t>
            </w:r>
          </w:p>
        </w:tc>
        <w:tc>
          <w:tcPr>
            <w:tcW w:w="0" w:type="auto"/>
            <w:vAlign w:val="center"/>
            <w:hideMark/>
          </w:tcPr>
          <w:p w14:paraId="13424BA2" w14:textId="77777777" w:rsidR="00B420C5" w:rsidRPr="00B420C5" w:rsidRDefault="00B420C5" w:rsidP="00B420C5">
            <w:pPr>
              <w:rPr>
                <w:b/>
                <w:bCs/>
              </w:rPr>
            </w:pPr>
            <w:r w:rsidRPr="00B420C5">
              <w:rPr>
                <w:b/>
                <w:bCs/>
              </w:rPr>
              <w:t>Description</w:t>
            </w:r>
          </w:p>
        </w:tc>
      </w:tr>
      <w:tr w:rsidR="00B420C5" w:rsidRPr="00B420C5" w14:paraId="6BC96CC8" w14:textId="77777777" w:rsidTr="00B420C5">
        <w:trPr>
          <w:tblCellSpacing w:w="15" w:type="dxa"/>
        </w:trPr>
        <w:tc>
          <w:tcPr>
            <w:tcW w:w="0" w:type="auto"/>
            <w:vAlign w:val="center"/>
            <w:hideMark/>
          </w:tcPr>
          <w:p w14:paraId="786F4FF0" w14:textId="77777777" w:rsidR="00B420C5" w:rsidRPr="00B420C5" w:rsidRDefault="00B420C5" w:rsidP="00B420C5">
            <w:r w:rsidRPr="00B420C5">
              <w:t>2</w:t>
            </w:r>
          </w:p>
        </w:tc>
        <w:tc>
          <w:tcPr>
            <w:tcW w:w="0" w:type="auto"/>
            <w:vAlign w:val="center"/>
            <w:hideMark/>
          </w:tcPr>
          <w:p w14:paraId="615A99C1" w14:textId="77777777" w:rsidR="00B420C5" w:rsidRPr="00B420C5" w:rsidRDefault="00B420C5" w:rsidP="00B420C5">
            <w:r w:rsidRPr="00B420C5">
              <w:t>Fully compliant with all listed indicators</w:t>
            </w:r>
          </w:p>
        </w:tc>
      </w:tr>
      <w:tr w:rsidR="00B420C5" w:rsidRPr="00B420C5" w14:paraId="383932A0" w14:textId="77777777" w:rsidTr="00B420C5">
        <w:trPr>
          <w:tblCellSpacing w:w="15" w:type="dxa"/>
        </w:trPr>
        <w:tc>
          <w:tcPr>
            <w:tcW w:w="0" w:type="auto"/>
            <w:vAlign w:val="center"/>
            <w:hideMark/>
          </w:tcPr>
          <w:p w14:paraId="295F3589" w14:textId="77777777" w:rsidR="00B420C5" w:rsidRPr="00B420C5" w:rsidRDefault="00B420C5" w:rsidP="00B420C5">
            <w:r w:rsidRPr="00B420C5">
              <w:t>1</w:t>
            </w:r>
          </w:p>
        </w:tc>
        <w:tc>
          <w:tcPr>
            <w:tcW w:w="0" w:type="auto"/>
            <w:vAlign w:val="center"/>
            <w:hideMark/>
          </w:tcPr>
          <w:p w14:paraId="44958C6E" w14:textId="77777777" w:rsidR="00B420C5" w:rsidRPr="00B420C5" w:rsidRDefault="00B420C5" w:rsidP="00B420C5">
            <w:r w:rsidRPr="00B420C5">
              <w:t>Partially compliant with at least 50% of indicators</w:t>
            </w:r>
          </w:p>
        </w:tc>
      </w:tr>
      <w:tr w:rsidR="00B420C5" w:rsidRPr="00B420C5" w14:paraId="6A71CED5" w14:textId="77777777" w:rsidTr="00B420C5">
        <w:trPr>
          <w:tblCellSpacing w:w="15" w:type="dxa"/>
        </w:trPr>
        <w:tc>
          <w:tcPr>
            <w:tcW w:w="0" w:type="auto"/>
            <w:vAlign w:val="center"/>
            <w:hideMark/>
          </w:tcPr>
          <w:p w14:paraId="0557F5BA" w14:textId="77777777" w:rsidR="00B420C5" w:rsidRPr="00B420C5" w:rsidRDefault="00B420C5" w:rsidP="00B420C5">
            <w:r w:rsidRPr="00B420C5">
              <w:t>0</w:t>
            </w:r>
          </w:p>
        </w:tc>
        <w:tc>
          <w:tcPr>
            <w:tcW w:w="0" w:type="auto"/>
            <w:vAlign w:val="center"/>
            <w:hideMark/>
          </w:tcPr>
          <w:p w14:paraId="1A7A8CA1" w14:textId="77777777" w:rsidR="00B420C5" w:rsidRPr="00B420C5" w:rsidRDefault="00B420C5" w:rsidP="00B420C5">
            <w:r w:rsidRPr="00B420C5">
              <w:t>Less than 50% compliance or no system in place</w:t>
            </w:r>
          </w:p>
        </w:tc>
      </w:tr>
    </w:tbl>
    <w:p w14:paraId="41AB19BF" w14:textId="77777777" w:rsidR="00B420C5" w:rsidRDefault="00B420C5" w:rsidP="00B420C5">
      <w:pPr>
        <w:rPr>
          <w:b/>
          <w:bCs/>
          <w:color w:val="FF0000"/>
        </w:rPr>
      </w:pPr>
    </w:p>
    <w:p w14:paraId="2B18B31F" w14:textId="10199D10" w:rsidR="00B420C5" w:rsidRPr="00B420C5" w:rsidRDefault="00B420C5" w:rsidP="00B420C5">
      <w:pPr>
        <w:rPr>
          <w:b/>
          <w:bCs/>
        </w:rPr>
      </w:pPr>
      <w:r w:rsidRPr="00B420C5">
        <w:rPr>
          <w:b/>
          <w:bCs/>
        </w:rPr>
        <w:t>Domain: CSSD-5 – Staffing, Training, and Quality Control</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23"/>
        <w:gridCol w:w="4410"/>
        <w:gridCol w:w="3020"/>
        <w:gridCol w:w="1397"/>
      </w:tblGrid>
      <w:tr w:rsidR="00B03680" w:rsidRPr="00B420C5" w14:paraId="122BF461" w14:textId="37EB9B9C" w:rsidTr="00B03680">
        <w:trPr>
          <w:tblHeader/>
          <w:tblCellSpacing w:w="15" w:type="dxa"/>
        </w:trPr>
        <w:tc>
          <w:tcPr>
            <w:tcW w:w="478" w:type="dxa"/>
          </w:tcPr>
          <w:p w14:paraId="72E0BC36" w14:textId="77777777" w:rsidR="00B03680" w:rsidRPr="00B420C5" w:rsidRDefault="00B03680" w:rsidP="00B420C5">
            <w:pPr>
              <w:rPr>
                <w:b/>
                <w:bCs/>
              </w:rPr>
            </w:pPr>
          </w:p>
        </w:tc>
        <w:tc>
          <w:tcPr>
            <w:tcW w:w="4380" w:type="dxa"/>
            <w:vAlign w:val="center"/>
            <w:hideMark/>
          </w:tcPr>
          <w:p w14:paraId="6D9C7BC2" w14:textId="413394D0" w:rsidR="00B03680" w:rsidRPr="00B420C5" w:rsidRDefault="00B03680" w:rsidP="00B420C5">
            <w:pPr>
              <w:rPr>
                <w:b/>
                <w:bCs/>
              </w:rPr>
            </w:pPr>
            <w:r w:rsidRPr="00B420C5">
              <w:rPr>
                <w:b/>
                <w:bCs/>
              </w:rPr>
              <w:t>Indicator</w:t>
            </w:r>
          </w:p>
        </w:tc>
        <w:tc>
          <w:tcPr>
            <w:tcW w:w="2990" w:type="dxa"/>
            <w:vAlign w:val="center"/>
            <w:hideMark/>
          </w:tcPr>
          <w:p w14:paraId="2744B6F7" w14:textId="77777777" w:rsidR="00B03680" w:rsidRPr="00B420C5" w:rsidRDefault="00B03680" w:rsidP="00B420C5">
            <w:pPr>
              <w:rPr>
                <w:b/>
                <w:bCs/>
              </w:rPr>
            </w:pPr>
            <w:r w:rsidRPr="00B420C5">
              <w:rPr>
                <w:b/>
                <w:bCs/>
              </w:rPr>
              <w:t>Means of Verification</w:t>
            </w:r>
          </w:p>
        </w:tc>
        <w:tc>
          <w:tcPr>
            <w:tcW w:w="1352" w:type="dxa"/>
          </w:tcPr>
          <w:p w14:paraId="64BD9280" w14:textId="391D7E30" w:rsidR="00B03680" w:rsidRPr="00B420C5" w:rsidRDefault="00B03680" w:rsidP="00B420C5">
            <w:pPr>
              <w:rPr>
                <w:b/>
                <w:bCs/>
              </w:rPr>
            </w:pPr>
            <w:r>
              <w:rPr>
                <w:b/>
                <w:bCs/>
              </w:rPr>
              <w:t>Classification</w:t>
            </w:r>
          </w:p>
        </w:tc>
      </w:tr>
      <w:tr w:rsidR="00B03680" w:rsidRPr="00B420C5" w14:paraId="024B21FD" w14:textId="57AA28BE" w:rsidTr="00B03680">
        <w:trPr>
          <w:tblCellSpacing w:w="15" w:type="dxa"/>
        </w:trPr>
        <w:tc>
          <w:tcPr>
            <w:tcW w:w="478" w:type="dxa"/>
          </w:tcPr>
          <w:p w14:paraId="7373ED23" w14:textId="77777777" w:rsidR="00B03680" w:rsidRPr="00B420C5" w:rsidRDefault="00B03680" w:rsidP="00FE1AFD">
            <w:pPr>
              <w:pStyle w:val="ListParagraph"/>
              <w:numPr>
                <w:ilvl w:val="0"/>
                <w:numId w:val="160"/>
              </w:numPr>
            </w:pPr>
          </w:p>
        </w:tc>
        <w:tc>
          <w:tcPr>
            <w:tcW w:w="4380" w:type="dxa"/>
            <w:vAlign w:val="center"/>
            <w:hideMark/>
          </w:tcPr>
          <w:p w14:paraId="3B4AEE20" w14:textId="32A15CDA" w:rsidR="00B03680" w:rsidRPr="00B420C5" w:rsidRDefault="00B03680" w:rsidP="00B03680">
            <w:r w:rsidRPr="00B420C5">
              <w:t>CSSD is supervised by a trained technician or nurse with sterilization expertise</w:t>
            </w:r>
          </w:p>
        </w:tc>
        <w:tc>
          <w:tcPr>
            <w:tcW w:w="2990" w:type="dxa"/>
            <w:vAlign w:val="center"/>
            <w:hideMark/>
          </w:tcPr>
          <w:p w14:paraId="449E2701" w14:textId="77777777" w:rsidR="00B03680" w:rsidRPr="00B420C5" w:rsidRDefault="00B03680" w:rsidP="00B03680">
            <w:r w:rsidRPr="00B420C5">
              <w:t>HR records, training certifications</w:t>
            </w:r>
          </w:p>
        </w:tc>
        <w:tc>
          <w:tcPr>
            <w:tcW w:w="1352" w:type="dxa"/>
            <w:shd w:val="clear" w:color="auto" w:fill="FF0000"/>
          </w:tcPr>
          <w:p w14:paraId="35E9DE9C" w14:textId="55BBCCF5" w:rsidR="00B03680" w:rsidRPr="00B420C5" w:rsidRDefault="00B03680" w:rsidP="00B03680">
            <w:r w:rsidRPr="00863536">
              <w:t>Essential</w:t>
            </w:r>
          </w:p>
        </w:tc>
      </w:tr>
      <w:tr w:rsidR="00B03680" w:rsidRPr="00B420C5" w14:paraId="119741AE" w14:textId="680DDB7D" w:rsidTr="00B03680">
        <w:trPr>
          <w:tblCellSpacing w:w="15" w:type="dxa"/>
        </w:trPr>
        <w:tc>
          <w:tcPr>
            <w:tcW w:w="478" w:type="dxa"/>
          </w:tcPr>
          <w:p w14:paraId="3139EFC7" w14:textId="77777777" w:rsidR="00B03680" w:rsidRPr="00B420C5" w:rsidRDefault="00B03680" w:rsidP="00FE1AFD">
            <w:pPr>
              <w:pStyle w:val="ListParagraph"/>
              <w:numPr>
                <w:ilvl w:val="0"/>
                <w:numId w:val="160"/>
              </w:numPr>
            </w:pPr>
          </w:p>
        </w:tc>
        <w:tc>
          <w:tcPr>
            <w:tcW w:w="4380" w:type="dxa"/>
            <w:vAlign w:val="center"/>
            <w:hideMark/>
          </w:tcPr>
          <w:p w14:paraId="1763AB79" w14:textId="415D3EAB" w:rsidR="00B03680" w:rsidRPr="00B420C5" w:rsidRDefault="00B03680" w:rsidP="00B03680">
            <w:r w:rsidRPr="00B420C5">
              <w:t>All staff receive orientation and periodic refresher training in CSSD protocols</w:t>
            </w:r>
          </w:p>
        </w:tc>
        <w:tc>
          <w:tcPr>
            <w:tcW w:w="2990" w:type="dxa"/>
            <w:vAlign w:val="center"/>
            <w:hideMark/>
          </w:tcPr>
          <w:p w14:paraId="65B5FC27" w14:textId="77777777" w:rsidR="00B03680" w:rsidRPr="00B420C5" w:rsidRDefault="00B03680" w:rsidP="00B03680">
            <w:r w:rsidRPr="00B420C5">
              <w:t>Training logs, staff feedback</w:t>
            </w:r>
          </w:p>
        </w:tc>
        <w:tc>
          <w:tcPr>
            <w:tcW w:w="1352" w:type="dxa"/>
            <w:shd w:val="clear" w:color="auto" w:fill="FF0000"/>
          </w:tcPr>
          <w:p w14:paraId="76AA3BEC" w14:textId="20B2A667" w:rsidR="00B03680" w:rsidRPr="00B420C5" w:rsidRDefault="00B03680" w:rsidP="00B03680">
            <w:r w:rsidRPr="00863536">
              <w:t>Essential</w:t>
            </w:r>
          </w:p>
        </w:tc>
      </w:tr>
      <w:tr w:rsidR="00B03680" w:rsidRPr="00B420C5" w14:paraId="2BD45BBA" w14:textId="7BC9D40D" w:rsidTr="00B03680">
        <w:trPr>
          <w:tblCellSpacing w:w="15" w:type="dxa"/>
        </w:trPr>
        <w:tc>
          <w:tcPr>
            <w:tcW w:w="478" w:type="dxa"/>
          </w:tcPr>
          <w:p w14:paraId="0977CAA5" w14:textId="77777777" w:rsidR="00B03680" w:rsidRPr="00B420C5" w:rsidRDefault="00B03680" w:rsidP="00FE1AFD">
            <w:pPr>
              <w:pStyle w:val="ListParagraph"/>
              <w:numPr>
                <w:ilvl w:val="0"/>
                <w:numId w:val="160"/>
              </w:numPr>
            </w:pPr>
          </w:p>
        </w:tc>
        <w:tc>
          <w:tcPr>
            <w:tcW w:w="4380" w:type="dxa"/>
            <w:vAlign w:val="center"/>
            <w:hideMark/>
          </w:tcPr>
          <w:p w14:paraId="72BF7E0F" w14:textId="16B06DFA" w:rsidR="00B03680" w:rsidRPr="00B420C5" w:rsidRDefault="00B03680" w:rsidP="00B03680">
            <w:r w:rsidRPr="00B420C5">
              <w:t>Infection control practices are followed consistently</w:t>
            </w:r>
          </w:p>
        </w:tc>
        <w:tc>
          <w:tcPr>
            <w:tcW w:w="2990" w:type="dxa"/>
            <w:vAlign w:val="center"/>
            <w:hideMark/>
          </w:tcPr>
          <w:p w14:paraId="3753FB16" w14:textId="77777777" w:rsidR="00B03680" w:rsidRPr="00B420C5" w:rsidRDefault="00B03680" w:rsidP="00B03680">
            <w:r w:rsidRPr="00B420C5">
              <w:t>Observation, audit reports</w:t>
            </w:r>
          </w:p>
        </w:tc>
        <w:tc>
          <w:tcPr>
            <w:tcW w:w="1352" w:type="dxa"/>
            <w:shd w:val="clear" w:color="auto" w:fill="FF0000"/>
          </w:tcPr>
          <w:p w14:paraId="08D8F8BA" w14:textId="00A67744" w:rsidR="00B03680" w:rsidRPr="00B420C5" w:rsidRDefault="00B03680" w:rsidP="00B03680">
            <w:r w:rsidRPr="00863536">
              <w:t>Essential</w:t>
            </w:r>
          </w:p>
        </w:tc>
      </w:tr>
      <w:tr w:rsidR="00B03680" w:rsidRPr="00B420C5" w14:paraId="2A951E6B" w14:textId="06CAB0BF" w:rsidTr="00B03680">
        <w:trPr>
          <w:tblCellSpacing w:w="15" w:type="dxa"/>
        </w:trPr>
        <w:tc>
          <w:tcPr>
            <w:tcW w:w="478" w:type="dxa"/>
          </w:tcPr>
          <w:p w14:paraId="18B488D5" w14:textId="77777777" w:rsidR="00B03680" w:rsidRPr="00B420C5" w:rsidRDefault="00B03680" w:rsidP="00FE1AFD">
            <w:pPr>
              <w:pStyle w:val="ListParagraph"/>
              <w:numPr>
                <w:ilvl w:val="0"/>
                <w:numId w:val="160"/>
              </w:numPr>
            </w:pPr>
          </w:p>
        </w:tc>
        <w:tc>
          <w:tcPr>
            <w:tcW w:w="4380" w:type="dxa"/>
            <w:vAlign w:val="center"/>
            <w:hideMark/>
          </w:tcPr>
          <w:p w14:paraId="0CCFB528" w14:textId="53A5BF9B" w:rsidR="00B03680" w:rsidRPr="00B420C5" w:rsidRDefault="00B03680" w:rsidP="00B03680">
            <w:r w:rsidRPr="00B420C5">
              <w:t>Internal audits of sterilization practices are conducted regularly</w:t>
            </w:r>
          </w:p>
        </w:tc>
        <w:tc>
          <w:tcPr>
            <w:tcW w:w="2990" w:type="dxa"/>
            <w:vAlign w:val="center"/>
            <w:hideMark/>
          </w:tcPr>
          <w:p w14:paraId="1765770E" w14:textId="77777777" w:rsidR="00B03680" w:rsidRPr="00B420C5" w:rsidRDefault="00B03680" w:rsidP="00B03680">
            <w:r w:rsidRPr="00B420C5">
              <w:t>Audit records, quality improvement logs</w:t>
            </w:r>
          </w:p>
        </w:tc>
        <w:tc>
          <w:tcPr>
            <w:tcW w:w="1352" w:type="dxa"/>
            <w:shd w:val="clear" w:color="auto" w:fill="FF0000"/>
          </w:tcPr>
          <w:p w14:paraId="28EB3334" w14:textId="0D3A27E0" w:rsidR="00B03680" w:rsidRPr="00B420C5" w:rsidRDefault="00B03680" w:rsidP="00B03680">
            <w:r w:rsidRPr="00863536">
              <w:t>Essential</w:t>
            </w:r>
          </w:p>
        </w:tc>
      </w:tr>
      <w:tr w:rsidR="00B03680" w:rsidRPr="00B420C5" w14:paraId="029A6F43" w14:textId="621824FC" w:rsidTr="00B03680">
        <w:trPr>
          <w:tblCellSpacing w:w="15" w:type="dxa"/>
        </w:trPr>
        <w:tc>
          <w:tcPr>
            <w:tcW w:w="478" w:type="dxa"/>
          </w:tcPr>
          <w:p w14:paraId="43C0C5E8" w14:textId="77777777" w:rsidR="00B03680" w:rsidRPr="00B420C5" w:rsidRDefault="00B03680" w:rsidP="00FE1AFD">
            <w:pPr>
              <w:pStyle w:val="ListParagraph"/>
              <w:numPr>
                <w:ilvl w:val="0"/>
                <w:numId w:val="160"/>
              </w:numPr>
            </w:pPr>
          </w:p>
        </w:tc>
        <w:tc>
          <w:tcPr>
            <w:tcW w:w="4380" w:type="dxa"/>
            <w:vAlign w:val="center"/>
            <w:hideMark/>
          </w:tcPr>
          <w:p w14:paraId="35BCA98A" w14:textId="60F21FF4" w:rsidR="00B03680" w:rsidRPr="00B420C5" w:rsidRDefault="00B03680" w:rsidP="00B420C5">
            <w:r w:rsidRPr="00B420C5">
              <w:t>Participation in external quality assurance (EQA) programs is encouraged</w:t>
            </w:r>
          </w:p>
        </w:tc>
        <w:tc>
          <w:tcPr>
            <w:tcW w:w="2990" w:type="dxa"/>
            <w:vAlign w:val="center"/>
            <w:hideMark/>
          </w:tcPr>
          <w:p w14:paraId="21C0F597" w14:textId="77777777" w:rsidR="00B03680" w:rsidRPr="00B420C5" w:rsidRDefault="00B03680" w:rsidP="00B420C5">
            <w:r w:rsidRPr="00B420C5">
              <w:t>Reports from EQA bodies, correspondence</w:t>
            </w:r>
          </w:p>
        </w:tc>
        <w:tc>
          <w:tcPr>
            <w:tcW w:w="1352" w:type="dxa"/>
            <w:shd w:val="clear" w:color="auto" w:fill="FFFF00"/>
          </w:tcPr>
          <w:p w14:paraId="534FC23E" w14:textId="7AC89386" w:rsidR="00B03680" w:rsidRPr="00B420C5" w:rsidRDefault="00B03680" w:rsidP="00B420C5">
            <w:r>
              <w:t>Desirable</w:t>
            </w:r>
          </w:p>
        </w:tc>
      </w:tr>
    </w:tbl>
    <w:p w14:paraId="79AB02CD" w14:textId="77777777" w:rsidR="00B420C5" w:rsidRPr="00B420C5" w:rsidRDefault="00B420C5" w:rsidP="00B420C5">
      <w:pPr>
        <w:rPr>
          <w:b/>
          <w:bCs/>
        </w:rPr>
      </w:pPr>
      <w:r w:rsidRPr="00B420C5">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B420C5" w:rsidRPr="00B420C5" w14:paraId="1E9EBA10" w14:textId="77777777" w:rsidTr="00B420C5">
        <w:trPr>
          <w:tblHeader/>
          <w:tblCellSpacing w:w="15" w:type="dxa"/>
        </w:trPr>
        <w:tc>
          <w:tcPr>
            <w:tcW w:w="0" w:type="auto"/>
            <w:vAlign w:val="center"/>
            <w:hideMark/>
          </w:tcPr>
          <w:p w14:paraId="30976BC9" w14:textId="77777777" w:rsidR="00B420C5" w:rsidRPr="00B420C5" w:rsidRDefault="00B420C5" w:rsidP="00B420C5">
            <w:pPr>
              <w:rPr>
                <w:b/>
                <w:bCs/>
              </w:rPr>
            </w:pPr>
            <w:r w:rsidRPr="00B420C5">
              <w:rPr>
                <w:b/>
                <w:bCs/>
              </w:rPr>
              <w:t>Score</w:t>
            </w:r>
          </w:p>
        </w:tc>
        <w:tc>
          <w:tcPr>
            <w:tcW w:w="0" w:type="auto"/>
            <w:vAlign w:val="center"/>
            <w:hideMark/>
          </w:tcPr>
          <w:p w14:paraId="3C0ECB6C" w14:textId="77777777" w:rsidR="00B420C5" w:rsidRPr="00B420C5" w:rsidRDefault="00B420C5" w:rsidP="00B420C5">
            <w:pPr>
              <w:rPr>
                <w:b/>
                <w:bCs/>
              </w:rPr>
            </w:pPr>
            <w:r w:rsidRPr="00B420C5">
              <w:rPr>
                <w:b/>
                <w:bCs/>
              </w:rPr>
              <w:t>Description</w:t>
            </w:r>
          </w:p>
        </w:tc>
      </w:tr>
      <w:tr w:rsidR="00B420C5" w:rsidRPr="00B420C5" w14:paraId="5E80660D" w14:textId="77777777" w:rsidTr="00B420C5">
        <w:trPr>
          <w:tblCellSpacing w:w="15" w:type="dxa"/>
        </w:trPr>
        <w:tc>
          <w:tcPr>
            <w:tcW w:w="0" w:type="auto"/>
            <w:vAlign w:val="center"/>
            <w:hideMark/>
          </w:tcPr>
          <w:p w14:paraId="4A54CAC2" w14:textId="77777777" w:rsidR="00B420C5" w:rsidRPr="00B420C5" w:rsidRDefault="00B420C5" w:rsidP="00B420C5">
            <w:r w:rsidRPr="00B420C5">
              <w:t>2</w:t>
            </w:r>
          </w:p>
        </w:tc>
        <w:tc>
          <w:tcPr>
            <w:tcW w:w="0" w:type="auto"/>
            <w:vAlign w:val="center"/>
            <w:hideMark/>
          </w:tcPr>
          <w:p w14:paraId="31F3513D" w14:textId="77777777" w:rsidR="00B420C5" w:rsidRPr="00B420C5" w:rsidRDefault="00B420C5" w:rsidP="00B420C5">
            <w:r w:rsidRPr="00B420C5">
              <w:t>Fully compliant with all listed indicators</w:t>
            </w:r>
          </w:p>
        </w:tc>
      </w:tr>
      <w:tr w:rsidR="00B420C5" w:rsidRPr="00B420C5" w14:paraId="599AA54B" w14:textId="77777777" w:rsidTr="00B420C5">
        <w:trPr>
          <w:tblCellSpacing w:w="15" w:type="dxa"/>
        </w:trPr>
        <w:tc>
          <w:tcPr>
            <w:tcW w:w="0" w:type="auto"/>
            <w:vAlign w:val="center"/>
            <w:hideMark/>
          </w:tcPr>
          <w:p w14:paraId="7ED7F934" w14:textId="77777777" w:rsidR="00B420C5" w:rsidRPr="00B420C5" w:rsidRDefault="00B420C5" w:rsidP="00B420C5">
            <w:r w:rsidRPr="00B420C5">
              <w:t>1</w:t>
            </w:r>
          </w:p>
        </w:tc>
        <w:tc>
          <w:tcPr>
            <w:tcW w:w="0" w:type="auto"/>
            <w:vAlign w:val="center"/>
            <w:hideMark/>
          </w:tcPr>
          <w:p w14:paraId="3E804317" w14:textId="77777777" w:rsidR="00B420C5" w:rsidRPr="00B420C5" w:rsidRDefault="00B420C5" w:rsidP="00B420C5">
            <w:r w:rsidRPr="00B420C5">
              <w:t>Partially compliant with at least 50% of indicators</w:t>
            </w:r>
          </w:p>
        </w:tc>
      </w:tr>
      <w:tr w:rsidR="00B420C5" w:rsidRPr="00B420C5" w14:paraId="1C404142" w14:textId="77777777" w:rsidTr="00B420C5">
        <w:trPr>
          <w:tblCellSpacing w:w="15" w:type="dxa"/>
        </w:trPr>
        <w:tc>
          <w:tcPr>
            <w:tcW w:w="0" w:type="auto"/>
            <w:vAlign w:val="center"/>
            <w:hideMark/>
          </w:tcPr>
          <w:p w14:paraId="1CC40338" w14:textId="77777777" w:rsidR="00B420C5" w:rsidRPr="00B420C5" w:rsidRDefault="00B420C5" w:rsidP="00B420C5">
            <w:r w:rsidRPr="00B420C5">
              <w:t>0</w:t>
            </w:r>
          </w:p>
        </w:tc>
        <w:tc>
          <w:tcPr>
            <w:tcW w:w="0" w:type="auto"/>
            <w:vAlign w:val="center"/>
            <w:hideMark/>
          </w:tcPr>
          <w:p w14:paraId="26BC2E12" w14:textId="77777777" w:rsidR="00B420C5" w:rsidRPr="00B420C5" w:rsidRDefault="00B420C5" w:rsidP="00B420C5">
            <w:r w:rsidRPr="00B420C5">
              <w:t>Less than 50% compliance or no system in place</w:t>
            </w:r>
          </w:p>
        </w:tc>
      </w:tr>
    </w:tbl>
    <w:p w14:paraId="2C0D0A25" w14:textId="77777777" w:rsidR="0093220A" w:rsidRPr="00B420C5" w:rsidRDefault="0093220A" w:rsidP="00B420C5">
      <w:pPr>
        <w:rPr>
          <w:b/>
          <w:bCs/>
          <w:color w:val="FF0000"/>
        </w:rPr>
      </w:pPr>
    </w:p>
    <w:p w14:paraId="6A8913AC" w14:textId="77777777" w:rsidR="00B420C5" w:rsidRPr="00B420C5" w:rsidRDefault="00B420C5" w:rsidP="00B420C5">
      <w:pPr>
        <w:rPr>
          <w:b/>
          <w:bCs/>
        </w:rPr>
      </w:pPr>
      <w:r w:rsidRPr="00B420C5">
        <w:rPr>
          <w:b/>
          <w:bCs/>
        </w:rPr>
        <w:t>Classification of CSSD Standards</w:t>
      </w:r>
    </w:p>
    <w:p w14:paraId="27C49C74" w14:textId="1450FFEF" w:rsidR="00B420C5" w:rsidRPr="00B420C5" w:rsidRDefault="00B420C5" w:rsidP="00B420C5">
      <w:pPr>
        <w:ind w:firstLine="720"/>
        <w:rPr>
          <w:b/>
          <w:bCs/>
        </w:rPr>
      </w:pPr>
      <w:r w:rsidRPr="00B420C5">
        <w:rPr>
          <w:b/>
          <w:bCs/>
        </w:rPr>
        <w:lastRenderedPageBreak/>
        <w:t>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3832"/>
      </w:tblGrid>
      <w:tr w:rsidR="00B420C5" w:rsidRPr="00B420C5" w14:paraId="36361167" w14:textId="77777777" w:rsidTr="00B420C5">
        <w:trPr>
          <w:tblHeader/>
          <w:tblCellSpacing w:w="15" w:type="dxa"/>
        </w:trPr>
        <w:tc>
          <w:tcPr>
            <w:tcW w:w="0" w:type="auto"/>
            <w:vAlign w:val="center"/>
            <w:hideMark/>
          </w:tcPr>
          <w:p w14:paraId="3CB2E85B" w14:textId="77777777" w:rsidR="00B420C5" w:rsidRPr="00B420C5" w:rsidRDefault="00B420C5" w:rsidP="00B420C5">
            <w:pPr>
              <w:rPr>
                <w:b/>
                <w:bCs/>
              </w:rPr>
            </w:pPr>
            <w:r w:rsidRPr="00B420C5">
              <w:rPr>
                <w:b/>
                <w:bCs/>
              </w:rPr>
              <w:t>Domain Code</w:t>
            </w:r>
          </w:p>
        </w:tc>
        <w:tc>
          <w:tcPr>
            <w:tcW w:w="0" w:type="auto"/>
            <w:vAlign w:val="center"/>
            <w:hideMark/>
          </w:tcPr>
          <w:p w14:paraId="3688B936" w14:textId="77777777" w:rsidR="00B420C5" w:rsidRPr="00B420C5" w:rsidRDefault="00B420C5" w:rsidP="00B420C5">
            <w:pPr>
              <w:rPr>
                <w:b/>
                <w:bCs/>
              </w:rPr>
            </w:pPr>
            <w:r w:rsidRPr="00B420C5">
              <w:rPr>
                <w:b/>
                <w:bCs/>
              </w:rPr>
              <w:t>Title</w:t>
            </w:r>
          </w:p>
        </w:tc>
      </w:tr>
      <w:tr w:rsidR="00B420C5" w:rsidRPr="00B420C5" w14:paraId="42F25AE8" w14:textId="77777777" w:rsidTr="00B420C5">
        <w:trPr>
          <w:tblCellSpacing w:w="15" w:type="dxa"/>
        </w:trPr>
        <w:tc>
          <w:tcPr>
            <w:tcW w:w="0" w:type="auto"/>
            <w:vAlign w:val="center"/>
            <w:hideMark/>
          </w:tcPr>
          <w:p w14:paraId="53466C84" w14:textId="77777777" w:rsidR="00B420C5" w:rsidRPr="00B420C5" w:rsidRDefault="00B420C5" w:rsidP="00B420C5">
            <w:pPr>
              <w:rPr>
                <w:b/>
                <w:bCs/>
              </w:rPr>
            </w:pPr>
            <w:r w:rsidRPr="00B420C5">
              <w:rPr>
                <w:b/>
                <w:bCs/>
              </w:rPr>
              <w:t>CSSD-2</w:t>
            </w:r>
          </w:p>
        </w:tc>
        <w:tc>
          <w:tcPr>
            <w:tcW w:w="0" w:type="auto"/>
            <w:vAlign w:val="center"/>
            <w:hideMark/>
          </w:tcPr>
          <w:p w14:paraId="4FBDE476" w14:textId="77777777" w:rsidR="00B420C5" w:rsidRPr="00B420C5" w:rsidRDefault="00B420C5" w:rsidP="00B420C5">
            <w:pPr>
              <w:rPr>
                <w:b/>
                <w:bCs/>
              </w:rPr>
            </w:pPr>
            <w:r w:rsidRPr="00B420C5">
              <w:rPr>
                <w:b/>
                <w:bCs/>
              </w:rPr>
              <w:t>Equipment and Supplies</w:t>
            </w:r>
          </w:p>
        </w:tc>
      </w:tr>
      <w:tr w:rsidR="00B420C5" w:rsidRPr="00B420C5" w14:paraId="135DEE46" w14:textId="77777777" w:rsidTr="00B420C5">
        <w:trPr>
          <w:tblCellSpacing w:w="15" w:type="dxa"/>
        </w:trPr>
        <w:tc>
          <w:tcPr>
            <w:tcW w:w="0" w:type="auto"/>
            <w:vAlign w:val="center"/>
            <w:hideMark/>
          </w:tcPr>
          <w:p w14:paraId="66966087" w14:textId="77777777" w:rsidR="00B420C5" w:rsidRPr="00B420C5" w:rsidRDefault="00B420C5" w:rsidP="00B420C5">
            <w:pPr>
              <w:rPr>
                <w:b/>
                <w:bCs/>
              </w:rPr>
            </w:pPr>
            <w:r w:rsidRPr="00B420C5">
              <w:rPr>
                <w:b/>
                <w:bCs/>
              </w:rPr>
              <w:t>CSSD-3</w:t>
            </w:r>
          </w:p>
        </w:tc>
        <w:tc>
          <w:tcPr>
            <w:tcW w:w="0" w:type="auto"/>
            <w:vAlign w:val="center"/>
            <w:hideMark/>
          </w:tcPr>
          <w:p w14:paraId="32020A9D" w14:textId="77777777" w:rsidR="00B420C5" w:rsidRPr="00B420C5" w:rsidRDefault="00B420C5" w:rsidP="00B420C5">
            <w:pPr>
              <w:rPr>
                <w:b/>
                <w:bCs/>
              </w:rPr>
            </w:pPr>
            <w:r w:rsidRPr="00B420C5">
              <w:rPr>
                <w:b/>
                <w:bCs/>
              </w:rPr>
              <w:t>Sterilization Protocols</w:t>
            </w:r>
          </w:p>
        </w:tc>
      </w:tr>
      <w:tr w:rsidR="00B420C5" w:rsidRPr="00B420C5" w14:paraId="7CE82236" w14:textId="77777777" w:rsidTr="00B420C5">
        <w:trPr>
          <w:tblCellSpacing w:w="15" w:type="dxa"/>
        </w:trPr>
        <w:tc>
          <w:tcPr>
            <w:tcW w:w="0" w:type="auto"/>
            <w:vAlign w:val="center"/>
            <w:hideMark/>
          </w:tcPr>
          <w:p w14:paraId="158AA09D" w14:textId="77777777" w:rsidR="00B420C5" w:rsidRPr="00B420C5" w:rsidRDefault="00B420C5" w:rsidP="00B420C5">
            <w:pPr>
              <w:rPr>
                <w:b/>
                <w:bCs/>
              </w:rPr>
            </w:pPr>
            <w:r w:rsidRPr="00B420C5">
              <w:rPr>
                <w:b/>
                <w:bCs/>
              </w:rPr>
              <w:t>CSSD-4</w:t>
            </w:r>
          </w:p>
        </w:tc>
        <w:tc>
          <w:tcPr>
            <w:tcW w:w="0" w:type="auto"/>
            <w:vAlign w:val="center"/>
            <w:hideMark/>
          </w:tcPr>
          <w:p w14:paraId="02406ED2" w14:textId="77777777" w:rsidR="00B420C5" w:rsidRPr="00B420C5" w:rsidRDefault="00B420C5" w:rsidP="00B420C5">
            <w:pPr>
              <w:rPr>
                <w:b/>
                <w:bCs/>
              </w:rPr>
            </w:pPr>
            <w:r w:rsidRPr="00B420C5">
              <w:rPr>
                <w:b/>
                <w:bCs/>
              </w:rPr>
              <w:t>Documentation and Traceability</w:t>
            </w:r>
          </w:p>
        </w:tc>
      </w:tr>
      <w:tr w:rsidR="00B420C5" w:rsidRPr="00B420C5" w14:paraId="3CE23DE3" w14:textId="77777777" w:rsidTr="00B420C5">
        <w:trPr>
          <w:tblCellSpacing w:w="15" w:type="dxa"/>
        </w:trPr>
        <w:tc>
          <w:tcPr>
            <w:tcW w:w="0" w:type="auto"/>
            <w:vAlign w:val="center"/>
            <w:hideMark/>
          </w:tcPr>
          <w:p w14:paraId="70756D19" w14:textId="77777777" w:rsidR="00B420C5" w:rsidRPr="00B420C5" w:rsidRDefault="00B420C5" w:rsidP="00B420C5">
            <w:pPr>
              <w:rPr>
                <w:b/>
                <w:bCs/>
              </w:rPr>
            </w:pPr>
            <w:r w:rsidRPr="00B420C5">
              <w:rPr>
                <w:b/>
                <w:bCs/>
              </w:rPr>
              <w:t>CSSD-5</w:t>
            </w:r>
          </w:p>
        </w:tc>
        <w:tc>
          <w:tcPr>
            <w:tcW w:w="0" w:type="auto"/>
            <w:vAlign w:val="center"/>
            <w:hideMark/>
          </w:tcPr>
          <w:p w14:paraId="63E7562F" w14:textId="77777777" w:rsidR="00B420C5" w:rsidRPr="00B420C5" w:rsidRDefault="00B420C5" w:rsidP="00B420C5">
            <w:pPr>
              <w:rPr>
                <w:b/>
                <w:bCs/>
              </w:rPr>
            </w:pPr>
            <w:r w:rsidRPr="00B420C5">
              <w:rPr>
                <w:b/>
                <w:bCs/>
              </w:rPr>
              <w:t>Staffing, Training, and Quality Control</w:t>
            </w:r>
          </w:p>
        </w:tc>
      </w:tr>
    </w:tbl>
    <w:p w14:paraId="4E6D0E1F" w14:textId="30BB402E" w:rsidR="00B420C5" w:rsidRPr="00B420C5" w:rsidRDefault="00B420C5" w:rsidP="00B420C5">
      <w:pPr>
        <w:ind w:firstLine="720"/>
        <w:rPr>
          <w:b/>
          <w:bCs/>
        </w:rPr>
      </w:pPr>
      <w:r w:rsidRPr="00B420C5">
        <w:rPr>
          <w:b/>
          <w:bCs/>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3654"/>
      </w:tblGrid>
      <w:tr w:rsidR="00B420C5" w:rsidRPr="00B420C5" w14:paraId="656DD293" w14:textId="77777777" w:rsidTr="00B420C5">
        <w:trPr>
          <w:tblHeader/>
          <w:tblCellSpacing w:w="15" w:type="dxa"/>
        </w:trPr>
        <w:tc>
          <w:tcPr>
            <w:tcW w:w="0" w:type="auto"/>
            <w:vAlign w:val="center"/>
            <w:hideMark/>
          </w:tcPr>
          <w:p w14:paraId="48C3A13D" w14:textId="77777777" w:rsidR="00B420C5" w:rsidRPr="00B420C5" w:rsidRDefault="00B420C5" w:rsidP="00B420C5">
            <w:pPr>
              <w:rPr>
                <w:b/>
                <w:bCs/>
              </w:rPr>
            </w:pPr>
            <w:r w:rsidRPr="00B420C5">
              <w:rPr>
                <w:b/>
                <w:bCs/>
              </w:rPr>
              <w:t>Domain Code</w:t>
            </w:r>
          </w:p>
        </w:tc>
        <w:tc>
          <w:tcPr>
            <w:tcW w:w="0" w:type="auto"/>
            <w:vAlign w:val="center"/>
            <w:hideMark/>
          </w:tcPr>
          <w:p w14:paraId="140D832B" w14:textId="77777777" w:rsidR="00B420C5" w:rsidRPr="00B420C5" w:rsidRDefault="00B420C5" w:rsidP="00B420C5">
            <w:pPr>
              <w:rPr>
                <w:b/>
                <w:bCs/>
              </w:rPr>
            </w:pPr>
            <w:r w:rsidRPr="00B420C5">
              <w:rPr>
                <w:b/>
                <w:bCs/>
              </w:rPr>
              <w:t>Title</w:t>
            </w:r>
          </w:p>
        </w:tc>
      </w:tr>
      <w:tr w:rsidR="00B420C5" w:rsidRPr="00B420C5" w14:paraId="1E4E6CEC" w14:textId="77777777" w:rsidTr="00B420C5">
        <w:trPr>
          <w:tblCellSpacing w:w="15" w:type="dxa"/>
        </w:trPr>
        <w:tc>
          <w:tcPr>
            <w:tcW w:w="0" w:type="auto"/>
            <w:vAlign w:val="center"/>
            <w:hideMark/>
          </w:tcPr>
          <w:p w14:paraId="413435F5" w14:textId="77777777" w:rsidR="00B420C5" w:rsidRPr="00B420C5" w:rsidRDefault="00B420C5" w:rsidP="00B420C5">
            <w:pPr>
              <w:rPr>
                <w:b/>
                <w:bCs/>
              </w:rPr>
            </w:pPr>
            <w:r w:rsidRPr="00B420C5">
              <w:rPr>
                <w:b/>
                <w:bCs/>
              </w:rPr>
              <w:t>CSSD-1</w:t>
            </w:r>
          </w:p>
        </w:tc>
        <w:tc>
          <w:tcPr>
            <w:tcW w:w="0" w:type="auto"/>
            <w:vAlign w:val="center"/>
            <w:hideMark/>
          </w:tcPr>
          <w:p w14:paraId="0B06C8B5" w14:textId="77777777" w:rsidR="00B420C5" w:rsidRPr="00B420C5" w:rsidRDefault="00B420C5" w:rsidP="00B420C5">
            <w:pPr>
              <w:rPr>
                <w:b/>
                <w:bCs/>
              </w:rPr>
            </w:pPr>
            <w:r w:rsidRPr="00B420C5">
              <w:rPr>
                <w:b/>
                <w:bCs/>
              </w:rPr>
              <w:t>Infrastructure and Workflow Design</w:t>
            </w:r>
          </w:p>
        </w:tc>
      </w:tr>
    </w:tbl>
    <w:p w14:paraId="41B550CF" w14:textId="1E93E93F" w:rsidR="00B420C5" w:rsidRPr="00B420C5" w:rsidRDefault="00B420C5" w:rsidP="00B420C5">
      <w:pPr>
        <w:ind w:firstLine="720"/>
        <w:rPr>
          <w:b/>
          <w:bCs/>
        </w:rPr>
      </w:pPr>
      <w:r w:rsidRPr="00B420C5">
        <w:rPr>
          <w:b/>
          <w:bCs/>
        </w:rPr>
        <w:t>Developmental Standards</w:t>
      </w:r>
    </w:p>
    <w:p w14:paraId="63E9DC14" w14:textId="77777777" w:rsidR="00B420C5" w:rsidRPr="00B420C5" w:rsidRDefault="00B420C5" w:rsidP="00B420C5">
      <w:pPr>
        <w:rPr>
          <w:b/>
          <w:bCs/>
        </w:rPr>
      </w:pPr>
      <w:r w:rsidRPr="00B420C5">
        <w:rPr>
          <w:b/>
          <w:bCs/>
        </w:rPr>
        <w:t>Future enhancements may include:</w:t>
      </w:r>
    </w:p>
    <w:p w14:paraId="1DACE507" w14:textId="77777777" w:rsidR="00B420C5" w:rsidRPr="00B420C5" w:rsidRDefault="00B420C5" w:rsidP="00FE1AFD">
      <w:pPr>
        <w:numPr>
          <w:ilvl w:val="0"/>
          <w:numId w:val="24"/>
        </w:numPr>
        <w:rPr>
          <w:b/>
          <w:bCs/>
        </w:rPr>
      </w:pPr>
      <w:r w:rsidRPr="00B420C5">
        <w:rPr>
          <w:b/>
          <w:bCs/>
        </w:rPr>
        <w:t>Digital tracking of instrument sterilization cycles</w:t>
      </w:r>
    </w:p>
    <w:p w14:paraId="0CDAF764" w14:textId="77777777" w:rsidR="00B420C5" w:rsidRPr="00B420C5" w:rsidRDefault="00B420C5" w:rsidP="00FE1AFD">
      <w:pPr>
        <w:numPr>
          <w:ilvl w:val="0"/>
          <w:numId w:val="24"/>
        </w:numPr>
        <w:rPr>
          <w:b/>
          <w:bCs/>
        </w:rPr>
      </w:pPr>
      <w:r w:rsidRPr="00B420C5">
        <w:rPr>
          <w:b/>
          <w:bCs/>
        </w:rPr>
        <w:t>Smart RFID-tagged trays for end-to-end traceability</w:t>
      </w:r>
    </w:p>
    <w:p w14:paraId="4751737F" w14:textId="77777777" w:rsidR="00B420C5" w:rsidRPr="00B420C5" w:rsidRDefault="00B420C5" w:rsidP="00FE1AFD">
      <w:pPr>
        <w:numPr>
          <w:ilvl w:val="0"/>
          <w:numId w:val="24"/>
        </w:numPr>
        <w:rPr>
          <w:b/>
          <w:bCs/>
        </w:rPr>
      </w:pPr>
      <w:r w:rsidRPr="00B420C5">
        <w:rPr>
          <w:b/>
          <w:bCs/>
        </w:rPr>
        <w:t>Automated error detection and alarm systems for sterilizers</w:t>
      </w:r>
    </w:p>
    <w:p w14:paraId="1AC8A382" w14:textId="70B48FCD" w:rsidR="00B420C5" w:rsidRPr="00B420C5" w:rsidRDefault="00B420C5" w:rsidP="00B420C5">
      <w:pPr>
        <w:rPr>
          <w:b/>
          <w:bCs/>
          <w:color w:val="FF0000"/>
        </w:rPr>
      </w:pPr>
    </w:p>
    <w:p w14:paraId="1E3579EF" w14:textId="77777777" w:rsidR="00B420C5" w:rsidRPr="00B420C5" w:rsidRDefault="00B420C5" w:rsidP="00B420C5">
      <w:pPr>
        <w:rPr>
          <w:b/>
          <w:bCs/>
        </w:rPr>
      </w:pPr>
      <w:r w:rsidRPr="00B420C5">
        <w:rPr>
          <w:b/>
          <w:bCs/>
        </w:rPr>
        <w:t>References</w:t>
      </w:r>
    </w:p>
    <w:p w14:paraId="04939926" w14:textId="77777777" w:rsidR="00B420C5" w:rsidRPr="00B420C5" w:rsidRDefault="00B420C5" w:rsidP="00FE1AFD">
      <w:pPr>
        <w:numPr>
          <w:ilvl w:val="0"/>
          <w:numId w:val="25"/>
        </w:numPr>
      </w:pPr>
      <w:r w:rsidRPr="00B420C5">
        <w:t xml:space="preserve">WHO (2016) – </w:t>
      </w:r>
      <w:r w:rsidRPr="00B420C5">
        <w:rPr>
          <w:i/>
          <w:iCs/>
        </w:rPr>
        <w:t>Decontamination and Reprocessing of Medical Devices for Health-care Facilities</w:t>
      </w:r>
    </w:p>
    <w:p w14:paraId="2D66F9AF" w14:textId="77777777" w:rsidR="00B420C5" w:rsidRPr="00B420C5" w:rsidRDefault="00B420C5" w:rsidP="00FE1AFD">
      <w:pPr>
        <w:numPr>
          <w:ilvl w:val="0"/>
          <w:numId w:val="25"/>
        </w:numPr>
      </w:pPr>
      <w:r w:rsidRPr="00B420C5">
        <w:t xml:space="preserve">CDC (2020) – </w:t>
      </w:r>
      <w:r w:rsidRPr="00B420C5">
        <w:rPr>
          <w:i/>
          <w:iCs/>
        </w:rPr>
        <w:t>Guidelines for Disinfection and Sterilization in Healthcare Facilities</w:t>
      </w:r>
    </w:p>
    <w:p w14:paraId="62856EDC" w14:textId="77777777" w:rsidR="00B420C5" w:rsidRPr="00B420C5" w:rsidRDefault="00B420C5" w:rsidP="00FE1AFD">
      <w:pPr>
        <w:numPr>
          <w:ilvl w:val="0"/>
          <w:numId w:val="25"/>
        </w:numPr>
      </w:pPr>
      <w:r w:rsidRPr="00B420C5">
        <w:t xml:space="preserve">ISO 13485 – </w:t>
      </w:r>
      <w:r w:rsidRPr="00B420C5">
        <w:rPr>
          <w:i/>
          <w:iCs/>
        </w:rPr>
        <w:t>Medical Devices – Quality Management Systems</w:t>
      </w:r>
    </w:p>
    <w:p w14:paraId="33FAE848" w14:textId="77777777" w:rsidR="00B420C5" w:rsidRPr="00B420C5" w:rsidRDefault="00B420C5" w:rsidP="00FE1AFD">
      <w:pPr>
        <w:numPr>
          <w:ilvl w:val="0"/>
          <w:numId w:val="25"/>
        </w:numPr>
      </w:pPr>
      <w:r w:rsidRPr="00B420C5">
        <w:t xml:space="preserve">Association for the Advancement of Medical Instrumentation (AAMI) – </w:t>
      </w:r>
      <w:r w:rsidRPr="00B420C5">
        <w:rPr>
          <w:i/>
          <w:iCs/>
        </w:rPr>
        <w:t>Standards for Sterilization Practices</w:t>
      </w:r>
    </w:p>
    <w:p w14:paraId="3BADDD63" w14:textId="77777777" w:rsidR="00B420C5" w:rsidRPr="00B420C5" w:rsidRDefault="00B420C5" w:rsidP="00FE1AFD">
      <w:pPr>
        <w:numPr>
          <w:ilvl w:val="0"/>
          <w:numId w:val="25"/>
        </w:numPr>
      </w:pPr>
      <w:r w:rsidRPr="00B420C5">
        <w:t xml:space="preserve">Pakistan Standards and Quality Control Authority (PSQCA) – </w:t>
      </w:r>
      <w:r w:rsidRPr="00B420C5">
        <w:rPr>
          <w:i/>
          <w:iCs/>
        </w:rPr>
        <w:t>National Guidelines on CSSD Operations</w:t>
      </w:r>
    </w:p>
    <w:p w14:paraId="2EE702CF" w14:textId="77777777" w:rsidR="00FE7637" w:rsidRDefault="00FE7637" w:rsidP="00CC4924">
      <w:pPr>
        <w:rPr>
          <w:b/>
          <w:bCs/>
          <w:color w:val="FF0000"/>
        </w:rPr>
      </w:pPr>
    </w:p>
    <w:p w14:paraId="77F9D4DE" w14:textId="77777777" w:rsidR="00DC018F" w:rsidRPr="00DC018F" w:rsidRDefault="00DC018F" w:rsidP="00FE1AFD">
      <w:pPr>
        <w:pStyle w:val="ListParagraph"/>
        <w:numPr>
          <w:ilvl w:val="1"/>
          <w:numId w:val="79"/>
        </w:numPr>
        <w:ind w:left="180" w:hanging="270"/>
        <w:rPr>
          <w:b/>
          <w:bCs/>
          <w:sz w:val="32"/>
          <w:szCs w:val="32"/>
          <w:highlight w:val="lightGray"/>
        </w:rPr>
      </w:pPr>
      <w:r w:rsidRPr="00DC018F">
        <w:rPr>
          <w:b/>
          <w:bCs/>
          <w:sz w:val="32"/>
          <w:szCs w:val="32"/>
          <w:highlight w:val="lightGray"/>
        </w:rPr>
        <w:lastRenderedPageBreak/>
        <w:t>ENT Unit Standards for Category I Hospitals (High-Risk Unit)</w:t>
      </w:r>
    </w:p>
    <w:p w14:paraId="46684ACC" w14:textId="77777777" w:rsidR="00DC018F" w:rsidRPr="00DC018F" w:rsidRDefault="00DC018F" w:rsidP="00DC018F">
      <w:pPr>
        <w:rPr>
          <w:b/>
          <w:bCs/>
        </w:rPr>
      </w:pPr>
      <w:r w:rsidRPr="00DC018F">
        <w:rPr>
          <w:b/>
          <w:bCs/>
        </w:rPr>
        <w:t>Domain: ENT-1 – Infrastructure and Surgical Safety</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21"/>
        <w:gridCol w:w="4458"/>
        <w:gridCol w:w="2874"/>
        <w:gridCol w:w="1397"/>
      </w:tblGrid>
      <w:tr w:rsidR="00E2171B" w:rsidRPr="00DC018F" w14:paraId="36D58705" w14:textId="418657C3" w:rsidTr="00E2171B">
        <w:trPr>
          <w:tblHeader/>
          <w:tblCellSpacing w:w="15" w:type="dxa"/>
        </w:trPr>
        <w:tc>
          <w:tcPr>
            <w:tcW w:w="576" w:type="dxa"/>
          </w:tcPr>
          <w:p w14:paraId="2293D940" w14:textId="77777777" w:rsidR="00E2171B" w:rsidRPr="00DC018F" w:rsidRDefault="00E2171B" w:rsidP="00DC018F">
            <w:pPr>
              <w:rPr>
                <w:b/>
                <w:bCs/>
              </w:rPr>
            </w:pPr>
          </w:p>
        </w:tc>
        <w:tc>
          <w:tcPr>
            <w:tcW w:w="4428" w:type="dxa"/>
            <w:vAlign w:val="center"/>
            <w:hideMark/>
          </w:tcPr>
          <w:p w14:paraId="2A0A6195" w14:textId="6F476FAB" w:rsidR="00E2171B" w:rsidRPr="00DC018F" w:rsidRDefault="00E2171B" w:rsidP="00DC018F">
            <w:pPr>
              <w:rPr>
                <w:b/>
                <w:bCs/>
              </w:rPr>
            </w:pPr>
            <w:r w:rsidRPr="00DC018F">
              <w:rPr>
                <w:b/>
                <w:bCs/>
              </w:rPr>
              <w:t>Indicator</w:t>
            </w:r>
          </w:p>
        </w:tc>
        <w:tc>
          <w:tcPr>
            <w:tcW w:w="2844" w:type="dxa"/>
            <w:vAlign w:val="center"/>
            <w:hideMark/>
          </w:tcPr>
          <w:p w14:paraId="6B4E5310" w14:textId="77777777" w:rsidR="00E2171B" w:rsidRPr="00DC018F" w:rsidRDefault="00E2171B" w:rsidP="00DC018F">
            <w:pPr>
              <w:rPr>
                <w:b/>
                <w:bCs/>
              </w:rPr>
            </w:pPr>
            <w:r w:rsidRPr="00DC018F">
              <w:rPr>
                <w:b/>
                <w:bCs/>
              </w:rPr>
              <w:t>Means of Verification</w:t>
            </w:r>
          </w:p>
        </w:tc>
        <w:tc>
          <w:tcPr>
            <w:tcW w:w="1352" w:type="dxa"/>
          </w:tcPr>
          <w:p w14:paraId="59E19E8B" w14:textId="40CB6214" w:rsidR="00E2171B" w:rsidRPr="00DC018F" w:rsidRDefault="00E2171B" w:rsidP="00DC018F">
            <w:pPr>
              <w:rPr>
                <w:b/>
                <w:bCs/>
              </w:rPr>
            </w:pPr>
            <w:r>
              <w:rPr>
                <w:b/>
                <w:bCs/>
              </w:rPr>
              <w:t>Classification</w:t>
            </w:r>
          </w:p>
        </w:tc>
      </w:tr>
      <w:tr w:rsidR="00E2171B" w:rsidRPr="00DC018F" w14:paraId="0F3D765A" w14:textId="3F8C1802" w:rsidTr="00E2171B">
        <w:trPr>
          <w:tblCellSpacing w:w="15" w:type="dxa"/>
        </w:trPr>
        <w:tc>
          <w:tcPr>
            <w:tcW w:w="576" w:type="dxa"/>
          </w:tcPr>
          <w:p w14:paraId="78DACDF5" w14:textId="77777777" w:rsidR="00E2171B" w:rsidRPr="00DC018F" w:rsidRDefault="00E2171B" w:rsidP="00FE1AFD">
            <w:pPr>
              <w:pStyle w:val="ListParagraph"/>
              <w:numPr>
                <w:ilvl w:val="0"/>
                <w:numId w:val="170"/>
              </w:numPr>
            </w:pPr>
          </w:p>
        </w:tc>
        <w:tc>
          <w:tcPr>
            <w:tcW w:w="4428" w:type="dxa"/>
            <w:vAlign w:val="center"/>
            <w:hideMark/>
          </w:tcPr>
          <w:p w14:paraId="38A9AE8C" w14:textId="1D0235E8" w:rsidR="00E2171B" w:rsidRPr="00DC018F" w:rsidRDefault="00E2171B" w:rsidP="00DC018F">
            <w:r w:rsidRPr="00DC018F">
              <w:t>ENT unit includes designated outpatient, inpatient, and operating areas</w:t>
            </w:r>
          </w:p>
        </w:tc>
        <w:tc>
          <w:tcPr>
            <w:tcW w:w="2844" w:type="dxa"/>
            <w:vAlign w:val="center"/>
            <w:hideMark/>
          </w:tcPr>
          <w:p w14:paraId="609A01A1" w14:textId="77777777" w:rsidR="00E2171B" w:rsidRPr="00DC018F" w:rsidRDefault="00E2171B" w:rsidP="00DC018F">
            <w:r w:rsidRPr="00DC018F">
              <w:t>Floor plan, physical walkthrough</w:t>
            </w:r>
          </w:p>
        </w:tc>
        <w:tc>
          <w:tcPr>
            <w:tcW w:w="1352" w:type="dxa"/>
            <w:shd w:val="clear" w:color="auto" w:fill="FF0000"/>
          </w:tcPr>
          <w:p w14:paraId="7C81D293" w14:textId="1C1F49AE" w:rsidR="00E2171B" w:rsidRPr="00DC018F" w:rsidRDefault="00E2171B" w:rsidP="00DC018F">
            <w:r>
              <w:t>Essential</w:t>
            </w:r>
          </w:p>
        </w:tc>
      </w:tr>
      <w:tr w:rsidR="00E2171B" w:rsidRPr="00DC018F" w14:paraId="4E3F442F" w14:textId="1B78470B" w:rsidTr="00E2171B">
        <w:trPr>
          <w:tblCellSpacing w:w="15" w:type="dxa"/>
        </w:trPr>
        <w:tc>
          <w:tcPr>
            <w:tcW w:w="576" w:type="dxa"/>
          </w:tcPr>
          <w:p w14:paraId="3E8BE654" w14:textId="77777777" w:rsidR="00E2171B" w:rsidRPr="00DC018F" w:rsidRDefault="00E2171B" w:rsidP="00FE1AFD">
            <w:pPr>
              <w:pStyle w:val="ListParagraph"/>
              <w:numPr>
                <w:ilvl w:val="0"/>
                <w:numId w:val="170"/>
              </w:numPr>
            </w:pPr>
          </w:p>
        </w:tc>
        <w:tc>
          <w:tcPr>
            <w:tcW w:w="4428" w:type="dxa"/>
            <w:vAlign w:val="center"/>
            <w:hideMark/>
          </w:tcPr>
          <w:p w14:paraId="43F20DA6" w14:textId="7D1C378C" w:rsidR="00E2171B" w:rsidRPr="00DC018F" w:rsidRDefault="00E2171B" w:rsidP="00DC018F">
            <w:r w:rsidRPr="00DC018F">
              <w:t>Sound-proofing or acoustic barriers are in place where diagnostic procedures are conducted</w:t>
            </w:r>
          </w:p>
        </w:tc>
        <w:tc>
          <w:tcPr>
            <w:tcW w:w="2844" w:type="dxa"/>
            <w:vAlign w:val="center"/>
            <w:hideMark/>
          </w:tcPr>
          <w:p w14:paraId="38026090" w14:textId="77777777" w:rsidR="00E2171B" w:rsidRPr="00DC018F" w:rsidRDefault="00E2171B" w:rsidP="00DC018F">
            <w:r w:rsidRPr="00DC018F">
              <w:t>Site inspection, design review</w:t>
            </w:r>
          </w:p>
        </w:tc>
        <w:tc>
          <w:tcPr>
            <w:tcW w:w="1352" w:type="dxa"/>
            <w:shd w:val="clear" w:color="auto" w:fill="FFFF00"/>
          </w:tcPr>
          <w:p w14:paraId="704A2B5D" w14:textId="01980B56" w:rsidR="00E2171B" w:rsidRPr="00DC018F" w:rsidRDefault="00E2171B" w:rsidP="00DC018F">
            <w:r>
              <w:t>Desirable</w:t>
            </w:r>
          </w:p>
        </w:tc>
      </w:tr>
      <w:tr w:rsidR="00E2171B" w:rsidRPr="00DC018F" w14:paraId="59F78F65" w14:textId="686E7BBB" w:rsidTr="00E2171B">
        <w:trPr>
          <w:tblCellSpacing w:w="15" w:type="dxa"/>
        </w:trPr>
        <w:tc>
          <w:tcPr>
            <w:tcW w:w="576" w:type="dxa"/>
          </w:tcPr>
          <w:p w14:paraId="36929245" w14:textId="77777777" w:rsidR="00E2171B" w:rsidRPr="00DC018F" w:rsidRDefault="00E2171B" w:rsidP="00FE1AFD">
            <w:pPr>
              <w:pStyle w:val="ListParagraph"/>
              <w:numPr>
                <w:ilvl w:val="0"/>
                <w:numId w:val="170"/>
              </w:numPr>
            </w:pPr>
          </w:p>
        </w:tc>
        <w:tc>
          <w:tcPr>
            <w:tcW w:w="4428" w:type="dxa"/>
            <w:vAlign w:val="center"/>
            <w:hideMark/>
          </w:tcPr>
          <w:p w14:paraId="6C27B10A" w14:textId="180FF0B8" w:rsidR="00E2171B" w:rsidRPr="00DC018F" w:rsidRDefault="00E2171B" w:rsidP="00E2171B">
            <w:r w:rsidRPr="00DC018F">
              <w:t>Operating theater is equipped for airway surgeries with appropriate suction and anesthesia systems</w:t>
            </w:r>
          </w:p>
        </w:tc>
        <w:tc>
          <w:tcPr>
            <w:tcW w:w="2844" w:type="dxa"/>
            <w:vAlign w:val="center"/>
            <w:hideMark/>
          </w:tcPr>
          <w:p w14:paraId="49BFB109" w14:textId="77777777" w:rsidR="00E2171B" w:rsidRPr="00DC018F" w:rsidRDefault="00E2171B" w:rsidP="00E2171B">
            <w:r w:rsidRPr="00DC018F">
              <w:t>Equipment logs, OT setup verification</w:t>
            </w:r>
          </w:p>
        </w:tc>
        <w:tc>
          <w:tcPr>
            <w:tcW w:w="1352" w:type="dxa"/>
            <w:shd w:val="clear" w:color="auto" w:fill="FF0000"/>
          </w:tcPr>
          <w:p w14:paraId="718D92F7" w14:textId="0D06756C" w:rsidR="00E2171B" w:rsidRPr="00DC018F" w:rsidRDefault="00E2171B" w:rsidP="00E2171B">
            <w:r w:rsidRPr="008155C0">
              <w:t>Essential</w:t>
            </w:r>
          </w:p>
        </w:tc>
      </w:tr>
      <w:tr w:rsidR="00E2171B" w:rsidRPr="00DC018F" w14:paraId="7BFC8582" w14:textId="5F4C0C5C" w:rsidTr="00E2171B">
        <w:trPr>
          <w:tblCellSpacing w:w="15" w:type="dxa"/>
        </w:trPr>
        <w:tc>
          <w:tcPr>
            <w:tcW w:w="576" w:type="dxa"/>
          </w:tcPr>
          <w:p w14:paraId="5DF44679" w14:textId="77777777" w:rsidR="00E2171B" w:rsidRPr="00DC018F" w:rsidRDefault="00E2171B" w:rsidP="00FE1AFD">
            <w:pPr>
              <w:pStyle w:val="ListParagraph"/>
              <w:numPr>
                <w:ilvl w:val="0"/>
                <w:numId w:val="170"/>
              </w:numPr>
            </w:pPr>
          </w:p>
        </w:tc>
        <w:tc>
          <w:tcPr>
            <w:tcW w:w="4428" w:type="dxa"/>
            <w:vAlign w:val="center"/>
            <w:hideMark/>
          </w:tcPr>
          <w:p w14:paraId="0944E977" w14:textId="30022939" w:rsidR="00E2171B" w:rsidRPr="00DC018F" w:rsidRDefault="00E2171B" w:rsidP="00E2171B">
            <w:r w:rsidRPr="00DC018F">
              <w:t>Emergency resuscitation and difficult airway kits are readily available</w:t>
            </w:r>
          </w:p>
        </w:tc>
        <w:tc>
          <w:tcPr>
            <w:tcW w:w="2844" w:type="dxa"/>
            <w:vAlign w:val="center"/>
            <w:hideMark/>
          </w:tcPr>
          <w:p w14:paraId="33BD308E" w14:textId="77777777" w:rsidR="00E2171B" w:rsidRPr="00DC018F" w:rsidRDefault="00E2171B" w:rsidP="00E2171B">
            <w:r w:rsidRPr="00DC018F">
              <w:t>Crash cart logs, visual inspection</w:t>
            </w:r>
          </w:p>
        </w:tc>
        <w:tc>
          <w:tcPr>
            <w:tcW w:w="1352" w:type="dxa"/>
            <w:shd w:val="clear" w:color="auto" w:fill="FF0000"/>
          </w:tcPr>
          <w:p w14:paraId="0382FE5E" w14:textId="4BD36EE0" w:rsidR="00E2171B" w:rsidRPr="00DC018F" w:rsidRDefault="00E2171B" w:rsidP="00E2171B">
            <w:r w:rsidRPr="008155C0">
              <w:t>Essential</w:t>
            </w:r>
          </w:p>
        </w:tc>
      </w:tr>
      <w:tr w:rsidR="00E2171B" w:rsidRPr="00DC018F" w14:paraId="002D4A5D" w14:textId="53650090" w:rsidTr="00E2171B">
        <w:trPr>
          <w:tblCellSpacing w:w="15" w:type="dxa"/>
        </w:trPr>
        <w:tc>
          <w:tcPr>
            <w:tcW w:w="576" w:type="dxa"/>
          </w:tcPr>
          <w:p w14:paraId="671BB247" w14:textId="77777777" w:rsidR="00E2171B" w:rsidRPr="00DC018F" w:rsidRDefault="00E2171B" w:rsidP="00FE1AFD">
            <w:pPr>
              <w:pStyle w:val="ListParagraph"/>
              <w:numPr>
                <w:ilvl w:val="0"/>
                <w:numId w:val="170"/>
              </w:numPr>
            </w:pPr>
          </w:p>
        </w:tc>
        <w:tc>
          <w:tcPr>
            <w:tcW w:w="4428" w:type="dxa"/>
            <w:vAlign w:val="center"/>
            <w:hideMark/>
          </w:tcPr>
          <w:p w14:paraId="219AC8D6" w14:textId="7F4076D4" w:rsidR="00E2171B" w:rsidRPr="00DC018F" w:rsidRDefault="00E2171B" w:rsidP="00E2171B">
            <w:r w:rsidRPr="00DC018F">
              <w:t>ENT surgical areas maintain sterile zoning and environmental controls</w:t>
            </w:r>
          </w:p>
        </w:tc>
        <w:tc>
          <w:tcPr>
            <w:tcW w:w="2844" w:type="dxa"/>
            <w:vAlign w:val="center"/>
            <w:hideMark/>
          </w:tcPr>
          <w:p w14:paraId="4A176FEA" w14:textId="77777777" w:rsidR="00E2171B" w:rsidRPr="00DC018F" w:rsidRDefault="00E2171B" w:rsidP="00E2171B">
            <w:r w:rsidRPr="00DC018F">
              <w:t>Environmental logs, OT checklist</w:t>
            </w:r>
          </w:p>
        </w:tc>
        <w:tc>
          <w:tcPr>
            <w:tcW w:w="1352" w:type="dxa"/>
            <w:shd w:val="clear" w:color="auto" w:fill="FF0000"/>
          </w:tcPr>
          <w:p w14:paraId="64D378CA" w14:textId="09515B86" w:rsidR="00E2171B" w:rsidRPr="00DC018F" w:rsidRDefault="00E2171B" w:rsidP="00E2171B">
            <w:r w:rsidRPr="008155C0">
              <w:t>Essential</w:t>
            </w:r>
          </w:p>
        </w:tc>
      </w:tr>
    </w:tbl>
    <w:p w14:paraId="648A89E8" w14:textId="77777777" w:rsidR="00DC018F" w:rsidRPr="00DC018F" w:rsidRDefault="00DC018F" w:rsidP="00DC018F">
      <w:pPr>
        <w:rPr>
          <w:b/>
          <w:bCs/>
        </w:rPr>
      </w:pPr>
      <w:r w:rsidRPr="00DC018F">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4888"/>
      </w:tblGrid>
      <w:tr w:rsidR="00DC018F" w:rsidRPr="00DC018F" w14:paraId="4DDA81A6" w14:textId="77777777" w:rsidTr="00DC018F">
        <w:trPr>
          <w:tblHeader/>
          <w:tblCellSpacing w:w="15" w:type="dxa"/>
        </w:trPr>
        <w:tc>
          <w:tcPr>
            <w:tcW w:w="0" w:type="auto"/>
            <w:vAlign w:val="center"/>
            <w:hideMark/>
          </w:tcPr>
          <w:p w14:paraId="31D964FF" w14:textId="77777777" w:rsidR="00DC018F" w:rsidRPr="00DC018F" w:rsidRDefault="00DC018F" w:rsidP="00DC018F">
            <w:pPr>
              <w:rPr>
                <w:b/>
                <w:bCs/>
              </w:rPr>
            </w:pPr>
            <w:r w:rsidRPr="00DC018F">
              <w:rPr>
                <w:b/>
                <w:bCs/>
              </w:rPr>
              <w:t>Score</w:t>
            </w:r>
          </w:p>
        </w:tc>
        <w:tc>
          <w:tcPr>
            <w:tcW w:w="0" w:type="auto"/>
            <w:vAlign w:val="center"/>
            <w:hideMark/>
          </w:tcPr>
          <w:p w14:paraId="7C045915" w14:textId="77777777" w:rsidR="00DC018F" w:rsidRPr="00DC018F" w:rsidRDefault="00DC018F" w:rsidP="00DC018F">
            <w:pPr>
              <w:rPr>
                <w:b/>
                <w:bCs/>
              </w:rPr>
            </w:pPr>
            <w:r w:rsidRPr="00DC018F">
              <w:rPr>
                <w:b/>
                <w:bCs/>
              </w:rPr>
              <w:t>Description</w:t>
            </w:r>
          </w:p>
        </w:tc>
      </w:tr>
      <w:tr w:rsidR="00DC018F" w:rsidRPr="00DC018F" w14:paraId="4DA45FFE" w14:textId="77777777" w:rsidTr="00DC018F">
        <w:trPr>
          <w:tblCellSpacing w:w="15" w:type="dxa"/>
        </w:trPr>
        <w:tc>
          <w:tcPr>
            <w:tcW w:w="0" w:type="auto"/>
            <w:vAlign w:val="center"/>
            <w:hideMark/>
          </w:tcPr>
          <w:p w14:paraId="52ACA36E" w14:textId="77777777" w:rsidR="00DC018F" w:rsidRPr="00DC018F" w:rsidRDefault="00DC018F" w:rsidP="00DC018F">
            <w:r w:rsidRPr="00DC018F">
              <w:t>2</w:t>
            </w:r>
          </w:p>
        </w:tc>
        <w:tc>
          <w:tcPr>
            <w:tcW w:w="0" w:type="auto"/>
            <w:vAlign w:val="center"/>
            <w:hideMark/>
          </w:tcPr>
          <w:p w14:paraId="4406A2E7" w14:textId="77777777" w:rsidR="00DC018F" w:rsidRPr="00DC018F" w:rsidRDefault="00DC018F" w:rsidP="00DC018F">
            <w:r w:rsidRPr="00DC018F">
              <w:t>Fully compliant with all listed indicators</w:t>
            </w:r>
          </w:p>
        </w:tc>
      </w:tr>
      <w:tr w:rsidR="00DC018F" w:rsidRPr="00DC018F" w14:paraId="27CBEAEB" w14:textId="77777777" w:rsidTr="00DC018F">
        <w:trPr>
          <w:tblCellSpacing w:w="15" w:type="dxa"/>
        </w:trPr>
        <w:tc>
          <w:tcPr>
            <w:tcW w:w="0" w:type="auto"/>
            <w:vAlign w:val="center"/>
            <w:hideMark/>
          </w:tcPr>
          <w:p w14:paraId="36037894" w14:textId="77777777" w:rsidR="00DC018F" w:rsidRPr="00DC018F" w:rsidRDefault="00DC018F" w:rsidP="00DC018F">
            <w:r w:rsidRPr="00DC018F">
              <w:t>1</w:t>
            </w:r>
          </w:p>
        </w:tc>
        <w:tc>
          <w:tcPr>
            <w:tcW w:w="0" w:type="auto"/>
            <w:vAlign w:val="center"/>
            <w:hideMark/>
          </w:tcPr>
          <w:p w14:paraId="3E358F6C" w14:textId="77777777" w:rsidR="00DC018F" w:rsidRPr="00DC018F" w:rsidRDefault="00DC018F" w:rsidP="00DC018F">
            <w:r w:rsidRPr="00DC018F">
              <w:t>Partially compliant with at least 50% of indicators</w:t>
            </w:r>
          </w:p>
        </w:tc>
      </w:tr>
      <w:tr w:rsidR="00DC018F" w:rsidRPr="00DC018F" w14:paraId="2E7D418A" w14:textId="77777777" w:rsidTr="00DC018F">
        <w:trPr>
          <w:tblCellSpacing w:w="15" w:type="dxa"/>
        </w:trPr>
        <w:tc>
          <w:tcPr>
            <w:tcW w:w="0" w:type="auto"/>
            <w:vAlign w:val="center"/>
            <w:hideMark/>
          </w:tcPr>
          <w:p w14:paraId="54FFF430" w14:textId="77777777" w:rsidR="00DC018F" w:rsidRPr="00DC018F" w:rsidRDefault="00DC018F" w:rsidP="00DC018F">
            <w:r w:rsidRPr="00DC018F">
              <w:t>0</w:t>
            </w:r>
          </w:p>
        </w:tc>
        <w:tc>
          <w:tcPr>
            <w:tcW w:w="0" w:type="auto"/>
            <w:vAlign w:val="center"/>
            <w:hideMark/>
          </w:tcPr>
          <w:p w14:paraId="7A47C5D4" w14:textId="77777777" w:rsidR="00DC018F" w:rsidRPr="00DC018F" w:rsidRDefault="00DC018F" w:rsidP="00DC018F">
            <w:r w:rsidRPr="00DC018F">
              <w:t>Less than 50% compliance or no system in place</w:t>
            </w:r>
          </w:p>
        </w:tc>
      </w:tr>
    </w:tbl>
    <w:p w14:paraId="67207222" w14:textId="77777777" w:rsidR="006C26F0" w:rsidRPr="006C26F0" w:rsidRDefault="006C26F0" w:rsidP="006C26F0">
      <w:pPr>
        <w:rPr>
          <w:b/>
          <w:bCs/>
        </w:rPr>
      </w:pPr>
      <w:r w:rsidRPr="006C26F0">
        <w:rPr>
          <w:b/>
          <w:bCs/>
        </w:rPr>
        <w:t>References:</w:t>
      </w:r>
    </w:p>
    <w:p w14:paraId="62C7772A" w14:textId="77777777" w:rsidR="006C26F0" w:rsidRPr="006C26F0" w:rsidRDefault="006C26F0" w:rsidP="007827CE">
      <w:pPr>
        <w:numPr>
          <w:ilvl w:val="0"/>
          <w:numId w:val="165"/>
        </w:numPr>
      </w:pPr>
      <w:r w:rsidRPr="006C26F0">
        <w:t xml:space="preserve">World Health Organization (WHO). </w:t>
      </w:r>
      <w:r w:rsidRPr="006C26F0">
        <w:rPr>
          <w:i/>
          <w:iCs/>
        </w:rPr>
        <w:t>Surgical Care Systems Strengthening: Developing National Surgical, Obstetric and Anaesthesia Plans</w:t>
      </w:r>
      <w:r w:rsidRPr="006C26F0">
        <w:t xml:space="preserve"> (NSOAPs)</w:t>
      </w:r>
    </w:p>
    <w:p w14:paraId="193366EB" w14:textId="77777777" w:rsidR="006C26F0" w:rsidRPr="006C26F0" w:rsidRDefault="006C26F0" w:rsidP="007827CE">
      <w:pPr>
        <w:numPr>
          <w:ilvl w:val="0"/>
          <w:numId w:val="165"/>
        </w:numPr>
      </w:pPr>
      <w:r w:rsidRPr="006C26F0">
        <w:t>American Academy of Otolaryngology—Head and Neck Surgery (AAO-HNS) Guidelines</w:t>
      </w:r>
    </w:p>
    <w:p w14:paraId="640004FC" w14:textId="77777777" w:rsidR="006C26F0" w:rsidRPr="006C26F0" w:rsidRDefault="006C26F0" w:rsidP="007827CE">
      <w:pPr>
        <w:numPr>
          <w:ilvl w:val="0"/>
          <w:numId w:val="165"/>
        </w:numPr>
      </w:pPr>
      <w:r w:rsidRPr="006C26F0">
        <w:t>National Institute for Health and Care Excellence (NICE). Clinical guidelines for ENT procedures</w:t>
      </w:r>
    </w:p>
    <w:p w14:paraId="6FCC198D" w14:textId="77777777" w:rsidR="006C26F0" w:rsidRPr="006C26F0" w:rsidRDefault="006C26F0" w:rsidP="007827CE">
      <w:pPr>
        <w:numPr>
          <w:ilvl w:val="0"/>
          <w:numId w:val="165"/>
        </w:numPr>
      </w:pPr>
      <w:r w:rsidRPr="006C26F0">
        <w:lastRenderedPageBreak/>
        <w:t xml:space="preserve">Punjab Healthcare Commission (PHC). </w:t>
      </w:r>
      <w:r w:rsidRPr="006C26F0">
        <w:rPr>
          <w:i/>
          <w:iCs/>
        </w:rPr>
        <w:t>MSDS for Specialized Departments</w:t>
      </w:r>
    </w:p>
    <w:p w14:paraId="03FD268B" w14:textId="4E7687C9" w:rsidR="006C26F0" w:rsidRPr="006C26F0" w:rsidRDefault="006C26F0" w:rsidP="007827CE">
      <w:pPr>
        <w:numPr>
          <w:ilvl w:val="0"/>
          <w:numId w:val="165"/>
        </w:numPr>
      </w:pPr>
      <w:r w:rsidRPr="006C26F0">
        <w:t xml:space="preserve">Association of </w:t>
      </w:r>
      <w:r w:rsidR="001B0D3D" w:rsidRPr="006C26F0">
        <w:t>perioperative</w:t>
      </w:r>
      <w:r w:rsidRPr="006C26F0">
        <w:t xml:space="preserve"> Registered Nurses (AORN). Guidelines for Perioperative Practice</w:t>
      </w:r>
    </w:p>
    <w:p w14:paraId="164817CA" w14:textId="59597812" w:rsidR="00DC018F" w:rsidRPr="006C26F0" w:rsidRDefault="00DC018F" w:rsidP="00DC018F">
      <w:pPr>
        <w:rPr>
          <w:color w:val="FF0000"/>
        </w:rPr>
      </w:pPr>
    </w:p>
    <w:p w14:paraId="66C54CE3" w14:textId="77777777" w:rsidR="00DC018F" w:rsidRPr="00DC018F" w:rsidRDefault="00DC018F" w:rsidP="00DC018F">
      <w:pPr>
        <w:rPr>
          <w:b/>
          <w:bCs/>
        </w:rPr>
      </w:pPr>
      <w:r w:rsidRPr="00DC018F">
        <w:rPr>
          <w:b/>
          <w:bCs/>
        </w:rPr>
        <w:t>Domain: ENT-2 – Staffing and Clinical Procedures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11"/>
        <w:gridCol w:w="4680"/>
        <w:gridCol w:w="2662"/>
        <w:gridCol w:w="1397"/>
      </w:tblGrid>
      <w:tr w:rsidR="00E2171B" w:rsidRPr="00DC018F" w14:paraId="3D269C0A" w14:textId="279F9534" w:rsidTr="00E2171B">
        <w:trPr>
          <w:tblHeader/>
          <w:tblCellSpacing w:w="15" w:type="dxa"/>
        </w:trPr>
        <w:tc>
          <w:tcPr>
            <w:tcW w:w="566" w:type="dxa"/>
          </w:tcPr>
          <w:p w14:paraId="5BB1E310" w14:textId="77777777" w:rsidR="00E2171B" w:rsidRPr="00DC018F" w:rsidRDefault="00E2171B" w:rsidP="00DC018F">
            <w:pPr>
              <w:rPr>
                <w:b/>
                <w:bCs/>
              </w:rPr>
            </w:pPr>
          </w:p>
        </w:tc>
        <w:tc>
          <w:tcPr>
            <w:tcW w:w="4650" w:type="dxa"/>
            <w:vAlign w:val="center"/>
            <w:hideMark/>
          </w:tcPr>
          <w:p w14:paraId="3A239C9F" w14:textId="08D7D924" w:rsidR="00E2171B" w:rsidRPr="00DC018F" w:rsidRDefault="00E2171B" w:rsidP="00DC018F">
            <w:pPr>
              <w:rPr>
                <w:b/>
                <w:bCs/>
              </w:rPr>
            </w:pPr>
            <w:r w:rsidRPr="00DC018F">
              <w:rPr>
                <w:b/>
                <w:bCs/>
              </w:rPr>
              <w:t>Indicator</w:t>
            </w:r>
          </w:p>
        </w:tc>
        <w:tc>
          <w:tcPr>
            <w:tcW w:w="2632" w:type="dxa"/>
            <w:vAlign w:val="center"/>
            <w:hideMark/>
          </w:tcPr>
          <w:p w14:paraId="033C58C8" w14:textId="77777777" w:rsidR="00E2171B" w:rsidRPr="00DC018F" w:rsidRDefault="00E2171B" w:rsidP="00DC018F">
            <w:pPr>
              <w:rPr>
                <w:b/>
                <w:bCs/>
              </w:rPr>
            </w:pPr>
            <w:r w:rsidRPr="00DC018F">
              <w:rPr>
                <w:b/>
                <w:bCs/>
              </w:rPr>
              <w:t>Means of Verification</w:t>
            </w:r>
          </w:p>
        </w:tc>
        <w:tc>
          <w:tcPr>
            <w:tcW w:w="1352" w:type="dxa"/>
          </w:tcPr>
          <w:p w14:paraId="302BB386" w14:textId="0E649A0D" w:rsidR="00E2171B" w:rsidRPr="00DC018F" w:rsidRDefault="00E2171B" w:rsidP="00DC018F">
            <w:pPr>
              <w:rPr>
                <w:b/>
                <w:bCs/>
              </w:rPr>
            </w:pPr>
            <w:r>
              <w:rPr>
                <w:b/>
                <w:bCs/>
              </w:rPr>
              <w:t>Classification</w:t>
            </w:r>
          </w:p>
        </w:tc>
      </w:tr>
      <w:tr w:rsidR="00E2171B" w:rsidRPr="00DC018F" w14:paraId="376FA2AA" w14:textId="1792E809" w:rsidTr="00E2171B">
        <w:trPr>
          <w:tblCellSpacing w:w="15" w:type="dxa"/>
        </w:trPr>
        <w:tc>
          <w:tcPr>
            <w:tcW w:w="566" w:type="dxa"/>
          </w:tcPr>
          <w:p w14:paraId="6559FEAC" w14:textId="77777777" w:rsidR="00E2171B" w:rsidRPr="00DC018F" w:rsidRDefault="00E2171B" w:rsidP="007827CE">
            <w:pPr>
              <w:pStyle w:val="ListParagraph"/>
              <w:numPr>
                <w:ilvl w:val="0"/>
                <w:numId w:val="169"/>
              </w:numPr>
            </w:pPr>
          </w:p>
        </w:tc>
        <w:tc>
          <w:tcPr>
            <w:tcW w:w="4650" w:type="dxa"/>
            <w:vAlign w:val="center"/>
            <w:hideMark/>
          </w:tcPr>
          <w:p w14:paraId="0D3D0BFF" w14:textId="5260C45D" w:rsidR="00E2171B" w:rsidRPr="00DC018F" w:rsidRDefault="00E2171B" w:rsidP="00DC018F">
            <w:r w:rsidRPr="00DC018F">
              <w:t>ENT procedures are performed by qualified ENT surgeons</w:t>
            </w:r>
          </w:p>
        </w:tc>
        <w:tc>
          <w:tcPr>
            <w:tcW w:w="2632" w:type="dxa"/>
            <w:vAlign w:val="center"/>
            <w:hideMark/>
          </w:tcPr>
          <w:p w14:paraId="7A01F061" w14:textId="77777777" w:rsidR="00E2171B" w:rsidRPr="00DC018F" w:rsidRDefault="00E2171B" w:rsidP="00DC018F">
            <w:r w:rsidRPr="00DC018F">
              <w:t>HR files, license verification, duty rosters</w:t>
            </w:r>
          </w:p>
        </w:tc>
        <w:tc>
          <w:tcPr>
            <w:tcW w:w="1352" w:type="dxa"/>
            <w:shd w:val="clear" w:color="auto" w:fill="FF0000"/>
          </w:tcPr>
          <w:p w14:paraId="79DC5844" w14:textId="40F7841C" w:rsidR="00E2171B" w:rsidRPr="00DC018F" w:rsidRDefault="00E2171B" w:rsidP="00DC018F">
            <w:r>
              <w:t>Essential</w:t>
            </w:r>
          </w:p>
        </w:tc>
      </w:tr>
      <w:tr w:rsidR="00E2171B" w:rsidRPr="00DC018F" w14:paraId="5C064F0E" w14:textId="15330EFC" w:rsidTr="00E2171B">
        <w:trPr>
          <w:tblCellSpacing w:w="15" w:type="dxa"/>
        </w:trPr>
        <w:tc>
          <w:tcPr>
            <w:tcW w:w="566" w:type="dxa"/>
          </w:tcPr>
          <w:p w14:paraId="3BF599F8" w14:textId="77777777" w:rsidR="00E2171B" w:rsidRPr="00DC018F" w:rsidRDefault="00E2171B" w:rsidP="007827CE">
            <w:pPr>
              <w:pStyle w:val="ListParagraph"/>
              <w:numPr>
                <w:ilvl w:val="0"/>
                <w:numId w:val="169"/>
              </w:numPr>
            </w:pPr>
          </w:p>
        </w:tc>
        <w:tc>
          <w:tcPr>
            <w:tcW w:w="4650" w:type="dxa"/>
            <w:vAlign w:val="center"/>
            <w:hideMark/>
          </w:tcPr>
          <w:p w14:paraId="50C01D1D" w14:textId="488BF2FC" w:rsidR="00E2171B" w:rsidRPr="00DC018F" w:rsidRDefault="00E2171B" w:rsidP="00DC018F">
            <w:r w:rsidRPr="00DC018F">
              <w:t>Audiologists and speech therapists are available or accessible when required</w:t>
            </w:r>
          </w:p>
        </w:tc>
        <w:tc>
          <w:tcPr>
            <w:tcW w:w="2632" w:type="dxa"/>
            <w:vAlign w:val="center"/>
            <w:hideMark/>
          </w:tcPr>
          <w:p w14:paraId="7529B4B4" w14:textId="77777777" w:rsidR="00E2171B" w:rsidRPr="00DC018F" w:rsidRDefault="00E2171B" w:rsidP="00DC018F">
            <w:r w:rsidRPr="00DC018F">
              <w:t>HR records, service schedules</w:t>
            </w:r>
          </w:p>
        </w:tc>
        <w:tc>
          <w:tcPr>
            <w:tcW w:w="1352" w:type="dxa"/>
            <w:shd w:val="clear" w:color="auto" w:fill="FFFF00"/>
          </w:tcPr>
          <w:p w14:paraId="62D28AC6" w14:textId="4E222902" w:rsidR="00E2171B" w:rsidRPr="00DC018F" w:rsidRDefault="00E2171B" w:rsidP="00DC018F">
            <w:r>
              <w:t>Desirable</w:t>
            </w:r>
          </w:p>
        </w:tc>
      </w:tr>
      <w:tr w:rsidR="00E2171B" w:rsidRPr="00DC018F" w14:paraId="4E25721F" w14:textId="4222B4BB" w:rsidTr="00E2171B">
        <w:trPr>
          <w:tblCellSpacing w:w="15" w:type="dxa"/>
        </w:trPr>
        <w:tc>
          <w:tcPr>
            <w:tcW w:w="566" w:type="dxa"/>
          </w:tcPr>
          <w:p w14:paraId="74A3857C" w14:textId="77777777" w:rsidR="00E2171B" w:rsidRPr="00DC018F" w:rsidRDefault="00E2171B" w:rsidP="007827CE">
            <w:pPr>
              <w:pStyle w:val="ListParagraph"/>
              <w:numPr>
                <w:ilvl w:val="0"/>
                <w:numId w:val="169"/>
              </w:numPr>
            </w:pPr>
          </w:p>
        </w:tc>
        <w:tc>
          <w:tcPr>
            <w:tcW w:w="4650" w:type="dxa"/>
            <w:vAlign w:val="center"/>
            <w:hideMark/>
          </w:tcPr>
          <w:p w14:paraId="7913BB0D" w14:textId="58209290" w:rsidR="00E2171B" w:rsidRPr="00DC018F" w:rsidRDefault="00E2171B" w:rsidP="00E2171B">
            <w:r w:rsidRPr="00DC018F">
              <w:t>Surgical team members are trained in airway management</w:t>
            </w:r>
          </w:p>
        </w:tc>
        <w:tc>
          <w:tcPr>
            <w:tcW w:w="2632" w:type="dxa"/>
            <w:vAlign w:val="center"/>
            <w:hideMark/>
          </w:tcPr>
          <w:p w14:paraId="04FBE24E" w14:textId="77777777" w:rsidR="00E2171B" w:rsidRPr="00DC018F" w:rsidRDefault="00E2171B" w:rsidP="00E2171B">
            <w:r w:rsidRPr="00DC018F">
              <w:t>Training logs, certification records</w:t>
            </w:r>
          </w:p>
        </w:tc>
        <w:tc>
          <w:tcPr>
            <w:tcW w:w="1352" w:type="dxa"/>
            <w:shd w:val="clear" w:color="auto" w:fill="FF0000"/>
          </w:tcPr>
          <w:p w14:paraId="487C4BDD" w14:textId="261D6A54" w:rsidR="00E2171B" w:rsidRPr="00DC018F" w:rsidRDefault="00E2171B" w:rsidP="00E2171B">
            <w:r w:rsidRPr="00244097">
              <w:t>Essential</w:t>
            </w:r>
          </w:p>
        </w:tc>
      </w:tr>
      <w:tr w:rsidR="00E2171B" w:rsidRPr="00DC018F" w14:paraId="17225109" w14:textId="637746A2" w:rsidTr="00E2171B">
        <w:trPr>
          <w:tblCellSpacing w:w="15" w:type="dxa"/>
        </w:trPr>
        <w:tc>
          <w:tcPr>
            <w:tcW w:w="566" w:type="dxa"/>
          </w:tcPr>
          <w:p w14:paraId="2EF14F09" w14:textId="77777777" w:rsidR="00E2171B" w:rsidRPr="00DC018F" w:rsidRDefault="00E2171B" w:rsidP="007827CE">
            <w:pPr>
              <w:pStyle w:val="ListParagraph"/>
              <w:numPr>
                <w:ilvl w:val="0"/>
                <w:numId w:val="169"/>
              </w:numPr>
            </w:pPr>
          </w:p>
        </w:tc>
        <w:tc>
          <w:tcPr>
            <w:tcW w:w="4650" w:type="dxa"/>
            <w:vAlign w:val="center"/>
            <w:hideMark/>
          </w:tcPr>
          <w:p w14:paraId="0D97FA6A" w14:textId="4044EAD2" w:rsidR="00E2171B" w:rsidRPr="00DC018F" w:rsidRDefault="00E2171B" w:rsidP="00E2171B">
            <w:r w:rsidRPr="00DC018F">
              <w:t>Standard treatment protocols for ENT emergencies are available</w:t>
            </w:r>
          </w:p>
        </w:tc>
        <w:tc>
          <w:tcPr>
            <w:tcW w:w="2632" w:type="dxa"/>
            <w:vAlign w:val="center"/>
            <w:hideMark/>
          </w:tcPr>
          <w:p w14:paraId="1A6E5E3F" w14:textId="77777777" w:rsidR="00E2171B" w:rsidRPr="00DC018F" w:rsidRDefault="00E2171B" w:rsidP="00E2171B">
            <w:r w:rsidRPr="00DC018F">
              <w:t>SOP manuals, staff interviews</w:t>
            </w:r>
          </w:p>
        </w:tc>
        <w:tc>
          <w:tcPr>
            <w:tcW w:w="1352" w:type="dxa"/>
            <w:shd w:val="clear" w:color="auto" w:fill="FF0000"/>
          </w:tcPr>
          <w:p w14:paraId="71DD9D86" w14:textId="5184D369" w:rsidR="00E2171B" w:rsidRPr="00DC018F" w:rsidRDefault="00E2171B" w:rsidP="00E2171B">
            <w:r w:rsidRPr="00244097">
              <w:t>Essential</w:t>
            </w:r>
          </w:p>
        </w:tc>
      </w:tr>
      <w:tr w:rsidR="00E2171B" w:rsidRPr="00DC018F" w14:paraId="60203976" w14:textId="5DF1145D" w:rsidTr="00E2171B">
        <w:trPr>
          <w:tblCellSpacing w:w="15" w:type="dxa"/>
        </w:trPr>
        <w:tc>
          <w:tcPr>
            <w:tcW w:w="566" w:type="dxa"/>
          </w:tcPr>
          <w:p w14:paraId="7B56D737" w14:textId="77777777" w:rsidR="00E2171B" w:rsidRPr="00DC018F" w:rsidRDefault="00E2171B" w:rsidP="007827CE">
            <w:pPr>
              <w:pStyle w:val="ListParagraph"/>
              <w:numPr>
                <w:ilvl w:val="0"/>
                <w:numId w:val="169"/>
              </w:numPr>
            </w:pPr>
          </w:p>
        </w:tc>
        <w:tc>
          <w:tcPr>
            <w:tcW w:w="4650" w:type="dxa"/>
            <w:vAlign w:val="center"/>
            <w:hideMark/>
          </w:tcPr>
          <w:p w14:paraId="1A8B77F3" w14:textId="7A71D073" w:rsidR="00E2171B" w:rsidRPr="00DC018F" w:rsidRDefault="00E2171B" w:rsidP="00E2171B">
            <w:r w:rsidRPr="00DC018F">
              <w:t>Availability of anesthesia team trained in ENT-specific risks</w:t>
            </w:r>
          </w:p>
        </w:tc>
        <w:tc>
          <w:tcPr>
            <w:tcW w:w="2632" w:type="dxa"/>
            <w:vAlign w:val="center"/>
            <w:hideMark/>
          </w:tcPr>
          <w:p w14:paraId="73856929" w14:textId="77777777" w:rsidR="00E2171B" w:rsidRPr="00DC018F" w:rsidRDefault="00E2171B" w:rsidP="00E2171B">
            <w:r w:rsidRPr="00DC018F">
              <w:t>Duty rosters, OT schedules, credentials</w:t>
            </w:r>
          </w:p>
        </w:tc>
        <w:tc>
          <w:tcPr>
            <w:tcW w:w="1352" w:type="dxa"/>
            <w:shd w:val="clear" w:color="auto" w:fill="FF0000"/>
          </w:tcPr>
          <w:p w14:paraId="04A72934" w14:textId="6FAF3424" w:rsidR="00E2171B" w:rsidRPr="00DC018F" w:rsidRDefault="00E2171B" w:rsidP="00E2171B">
            <w:r w:rsidRPr="00244097">
              <w:t>Essential</w:t>
            </w:r>
          </w:p>
        </w:tc>
      </w:tr>
    </w:tbl>
    <w:p w14:paraId="4F494F8A" w14:textId="77777777" w:rsidR="00DC018F" w:rsidRPr="00DC018F" w:rsidRDefault="00DC018F" w:rsidP="00DC018F">
      <w:pPr>
        <w:rPr>
          <w:b/>
          <w:bCs/>
        </w:rPr>
      </w:pPr>
      <w:r w:rsidRPr="00DC018F">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4888"/>
      </w:tblGrid>
      <w:tr w:rsidR="00AD3721" w:rsidRPr="00DC018F" w14:paraId="03F26866" w14:textId="77777777" w:rsidTr="00AD3721">
        <w:trPr>
          <w:tblHeader/>
          <w:tblCellSpacing w:w="15" w:type="dxa"/>
        </w:trPr>
        <w:tc>
          <w:tcPr>
            <w:tcW w:w="0" w:type="auto"/>
            <w:vAlign w:val="center"/>
            <w:hideMark/>
          </w:tcPr>
          <w:p w14:paraId="4A7D3BA5" w14:textId="77777777" w:rsidR="00DC018F" w:rsidRPr="00DC018F" w:rsidRDefault="00DC018F" w:rsidP="00DC018F">
            <w:pPr>
              <w:rPr>
                <w:b/>
                <w:bCs/>
              </w:rPr>
            </w:pPr>
            <w:r w:rsidRPr="00DC018F">
              <w:rPr>
                <w:b/>
                <w:bCs/>
              </w:rPr>
              <w:t>Score</w:t>
            </w:r>
          </w:p>
        </w:tc>
        <w:tc>
          <w:tcPr>
            <w:tcW w:w="0" w:type="auto"/>
            <w:vAlign w:val="center"/>
            <w:hideMark/>
          </w:tcPr>
          <w:p w14:paraId="416612F7" w14:textId="77777777" w:rsidR="00DC018F" w:rsidRPr="00DC018F" w:rsidRDefault="00DC018F" w:rsidP="00DC018F">
            <w:pPr>
              <w:rPr>
                <w:b/>
                <w:bCs/>
              </w:rPr>
            </w:pPr>
            <w:r w:rsidRPr="00DC018F">
              <w:rPr>
                <w:b/>
                <w:bCs/>
              </w:rPr>
              <w:t>Description</w:t>
            </w:r>
          </w:p>
        </w:tc>
      </w:tr>
      <w:tr w:rsidR="00AD3721" w:rsidRPr="00AD3721" w14:paraId="2470C3AF" w14:textId="77777777" w:rsidTr="00AD3721">
        <w:trPr>
          <w:tblCellSpacing w:w="15" w:type="dxa"/>
        </w:trPr>
        <w:tc>
          <w:tcPr>
            <w:tcW w:w="0" w:type="auto"/>
            <w:vAlign w:val="center"/>
            <w:hideMark/>
          </w:tcPr>
          <w:p w14:paraId="059BBC4B" w14:textId="77777777" w:rsidR="00DC018F" w:rsidRPr="00DC018F" w:rsidRDefault="00DC018F" w:rsidP="00DC018F">
            <w:r w:rsidRPr="00DC018F">
              <w:t>2</w:t>
            </w:r>
          </w:p>
        </w:tc>
        <w:tc>
          <w:tcPr>
            <w:tcW w:w="0" w:type="auto"/>
            <w:vAlign w:val="center"/>
            <w:hideMark/>
          </w:tcPr>
          <w:p w14:paraId="4293354E" w14:textId="77777777" w:rsidR="00DC018F" w:rsidRPr="00DC018F" w:rsidRDefault="00DC018F" w:rsidP="00DC018F">
            <w:r w:rsidRPr="00DC018F">
              <w:t>Fully compliant with all listed indicators</w:t>
            </w:r>
          </w:p>
        </w:tc>
      </w:tr>
      <w:tr w:rsidR="00AD3721" w:rsidRPr="00AD3721" w14:paraId="73640733" w14:textId="77777777" w:rsidTr="00AD3721">
        <w:trPr>
          <w:tblCellSpacing w:w="15" w:type="dxa"/>
        </w:trPr>
        <w:tc>
          <w:tcPr>
            <w:tcW w:w="0" w:type="auto"/>
            <w:vAlign w:val="center"/>
            <w:hideMark/>
          </w:tcPr>
          <w:p w14:paraId="150FDBF4" w14:textId="77777777" w:rsidR="00DC018F" w:rsidRPr="00DC018F" w:rsidRDefault="00DC018F" w:rsidP="00DC018F">
            <w:r w:rsidRPr="00DC018F">
              <w:t>1</w:t>
            </w:r>
          </w:p>
        </w:tc>
        <w:tc>
          <w:tcPr>
            <w:tcW w:w="0" w:type="auto"/>
            <w:vAlign w:val="center"/>
            <w:hideMark/>
          </w:tcPr>
          <w:p w14:paraId="1C75EF24" w14:textId="77777777" w:rsidR="00DC018F" w:rsidRPr="00DC018F" w:rsidRDefault="00DC018F" w:rsidP="00DC018F">
            <w:r w:rsidRPr="00DC018F">
              <w:t>Partially compliant with at least 50% of indicators</w:t>
            </w:r>
          </w:p>
        </w:tc>
      </w:tr>
      <w:tr w:rsidR="00AD3721" w:rsidRPr="00AD3721" w14:paraId="36344011" w14:textId="77777777" w:rsidTr="00AD3721">
        <w:trPr>
          <w:tblCellSpacing w:w="15" w:type="dxa"/>
        </w:trPr>
        <w:tc>
          <w:tcPr>
            <w:tcW w:w="0" w:type="auto"/>
            <w:vAlign w:val="center"/>
            <w:hideMark/>
          </w:tcPr>
          <w:p w14:paraId="5F752889" w14:textId="77777777" w:rsidR="00DC018F" w:rsidRPr="00DC018F" w:rsidRDefault="00DC018F" w:rsidP="00DC018F">
            <w:r w:rsidRPr="00DC018F">
              <w:t>0</w:t>
            </w:r>
          </w:p>
        </w:tc>
        <w:tc>
          <w:tcPr>
            <w:tcW w:w="0" w:type="auto"/>
            <w:vAlign w:val="center"/>
            <w:hideMark/>
          </w:tcPr>
          <w:p w14:paraId="2CA0F719" w14:textId="77777777" w:rsidR="00DC018F" w:rsidRPr="00DC018F" w:rsidRDefault="00DC018F" w:rsidP="00DC018F">
            <w:r w:rsidRPr="00DC018F">
              <w:t>Less than 50% compliance or no system in place</w:t>
            </w:r>
          </w:p>
        </w:tc>
      </w:tr>
    </w:tbl>
    <w:p w14:paraId="19101026" w14:textId="77777777" w:rsidR="00DC018F" w:rsidRPr="00DC018F" w:rsidRDefault="00DC018F" w:rsidP="00DC018F">
      <w:pPr>
        <w:rPr>
          <w:b/>
          <w:bCs/>
        </w:rPr>
      </w:pPr>
      <w:r w:rsidRPr="00DC018F">
        <w:rPr>
          <w:b/>
          <w:bCs/>
        </w:rPr>
        <w:t>Domain: ENT-3 – Infection Prevention and Control</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20"/>
        <w:gridCol w:w="4023"/>
        <w:gridCol w:w="3310"/>
        <w:gridCol w:w="1397"/>
      </w:tblGrid>
      <w:tr w:rsidR="00E2171B" w:rsidRPr="00AD3721" w14:paraId="7DFBB447" w14:textId="4BEEA019" w:rsidTr="00E2171B">
        <w:trPr>
          <w:tblHeader/>
          <w:tblCellSpacing w:w="15" w:type="dxa"/>
        </w:trPr>
        <w:tc>
          <w:tcPr>
            <w:tcW w:w="575" w:type="dxa"/>
          </w:tcPr>
          <w:p w14:paraId="5A70CA6C" w14:textId="77777777" w:rsidR="00E2171B" w:rsidRPr="00DC018F" w:rsidRDefault="00E2171B" w:rsidP="00DC018F">
            <w:pPr>
              <w:rPr>
                <w:b/>
                <w:bCs/>
              </w:rPr>
            </w:pPr>
          </w:p>
        </w:tc>
        <w:tc>
          <w:tcPr>
            <w:tcW w:w="3993" w:type="dxa"/>
            <w:vAlign w:val="center"/>
            <w:hideMark/>
          </w:tcPr>
          <w:p w14:paraId="1848397B" w14:textId="5D3BCE93" w:rsidR="00E2171B" w:rsidRPr="00DC018F" w:rsidRDefault="00E2171B" w:rsidP="00DC018F">
            <w:pPr>
              <w:rPr>
                <w:b/>
                <w:bCs/>
              </w:rPr>
            </w:pPr>
            <w:r w:rsidRPr="00DC018F">
              <w:rPr>
                <w:b/>
                <w:bCs/>
              </w:rPr>
              <w:t>Indicator</w:t>
            </w:r>
          </w:p>
        </w:tc>
        <w:tc>
          <w:tcPr>
            <w:tcW w:w="3280" w:type="dxa"/>
            <w:vAlign w:val="center"/>
            <w:hideMark/>
          </w:tcPr>
          <w:p w14:paraId="25D1D596" w14:textId="77777777" w:rsidR="00E2171B" w:rsidRPr="00DC018F" w:rsidRDefault="00E2171B" w:rsidP="00DC018F">
            <w:pPr>
              <w:rPr>
                <w:b/>
                <w:bCs/>
              </w:rPr>
            </w:pPr>
            <w:r w:rsidRPr="00DC018F">
              <w:rPr>
                <w:b/>
                <w:bCs/>
              </w:rPr>
              <w:t>Means of Verification</w:t>
            </w:r>
          </w:p>
        </w:tc>
        <w:tc>
          <w:tcPr>
            <w:tcW w:w="1352" w:type="dxa"/>
          </w:tcPr>
          <w:p w14:paraId="1C80CD14" w14:textId="116B0CFD" w:rsidR="00E2171B" w:rsidRPr="00DC018F" w:rsidRDefault="00E2171B" w:rsidP="00DC018F">
            <w:pPr>
              <w:rPr>
                <w:b/>
                <w:bCs/>
              </w:rPr>
            </w:pPr>
            <w:r>
              <w:rPr>
                <w:b/>
                <w:bCs/>
              </w:rPr>
              <w:t>Classification</w:t>
            </w:r>
          </w:p>
        </w:tc>
      </w:tr>
      <w:tr w:rsidR="00E2171B" w:rsidRPr="00AD3721" w14:paraId="34A4CB6C" w14:textId="1448449F" w:rsidTr="00E2171B">
        <w:trPr>
          <w:tblCellSpacing w:w="15" w:type="dxa"/>
        </w:trPr>
        <w:tc>
          <w:tcPr>
            <w:tcW w:w="575" w:type="dxa"/>
          </w:tcPr>
          <w:p w14:paraId="43491690" w14:textId="77777777" w:rsidR="00E2171B" w:rsidRPr="00DC018F" w:rsidRDefault="00E2171B" w:rsidP="007827CE">
            <w:pPr>
              <w:pStyle w:val="ListParagraph"/>
              <w:numPr>
                <w:ilvl w:val="0"/>
                <w:numId w:val="168"/>
              </w:numPr>
            </w:pPr>
          </w:p>
        </w:tc>
        <w:tc>
          <w:tcPr>
            <w:tcW w:w="3993" w:type="dxa"/>
            <w:vAlign w:val="center"/>
            <w:hideMark/>
          </w:tcPr>
          <w:p w14:paraId="3C40115D" w14:textId="34127617" w:rsidR="00E2171B" w:rsidRPr="00DC018F" w:rsidRDefault="00E2171B" w:rsidP="00E2171B">
            <w:r w:rsidRPr="00DC018F">
              <w:t>Sterilization protocols are followed for reusable ENT instruments</w:t>
            </w:r>
          </w:p>
        </w:tc>
        <w:tc>
          <w:tcPr>
            <w:tcW w:w="3280" w:type="dxa"/>
            <w:vAlign w:val="center"/>
            <w:hideMark/>
          </w:tcPr>
          <w:p w14:paraId="00E6E326" w14:textId="77777777" w:rsidR="00E2171B" w:rsidRPr="00DC018F" w:rsidRDefault="00E2171B" w:rsidP="00E2171B">
            <w:r w:rsidRPr="00DC018F">
              <w:t>Autoclave logs, CSSD records</w:t>
            </w:r>
          </w:p>
        </w:tc>
        <w:tc>
          <w:tcPr>
            <w:tcW w:w="1352" w:type="dxa"/>
            <w:shd w:val="clear" w:color="auto" w:fill="FF0000"/>
          </w:tcPr>
          <w:p w14:paraId="337D3EC3" w14:textId="157EFB2E" w:rsidR="00E2171B" w:rsidRPr="00DC018F" w:rsidRDefault="00E2171B" w:rsidP="00E2171B">
            <w:r w:rsidRPr="007B4235">
              <w:t>Essential</w:t>
            </w:r>
          </w:p>
        </w:tc>
      </w:tr>
      <w:tr w:rsidR="00E2171B" w:rsidRPr="00AD3721" w14:paraId="347C8789" w14:textId="66DD7EC0" w:rsidTr="00E2171B">
        <w:trPr>
          <w:tblCellSpacing w:w="15" w:type="dxa"/>
        </w:trPr>
        <w:tc>
          <w:tcPr>
            <w:tcW w:w="575" w:type="dxa"/>
          </w:tcPr>
          <w:p w14:paraId="47AB38C7" w14:textId="77777777" w:rsidR="00E2171B" w:rsidRPr="00DC018F" w:rsidRDefault="00E2171B" w:rsidP="007827CE">
            <w:pPr>
              <w:pStyle w:val="ListParagraph"/>
              <w:numPr>
                <w:ilvl w:val="0"/>
                <w:numId w:val="168"/>
              </w:numPr>
            </w:pPr>
          </w:p>
        </w:tc>
        <w:tc>
          <w:tcPr>
            <w:tcW w:w="3993" w:type="dxa"/>
            <w:vAlign w:val="center"/>
            <w:hideMark/>
          </w:tcPr>
          <w:p w14:paraId="311CC4EE" w14:textId="65F373B8" w:rsidR="00E2171B" w:rsidRPr="00DC018F" w:rsidRDefault="00E2171B" w:rsidP="00E2171B">
            <w:r w:rsidRPr="00DC018F">
              <w:t>Proper handling and disposal of suctioned secretions and swabs</w:t>
            </w:r>
          </w:p>
        </w:tc>
        <w:tc>
          <w:tcPr>
            <w:tcW w:w="3280" w:type="dxa"/>
            <w:vAlign w:val="center"/>
            <w:hideMark/>
          </w:tcPr>
          <w:p w14:paraId="37BBA382" w14:textId="77777777" w:rsidR="00E2171B" w:rsidRPr="00DC018F" w:rsidRDefault="00E2171B" w:rsidP="00E2171B">
            <w:r w:rsidRPr="00DC018F">
              <w:t>Waste disposal SOPs, observation</w:t>
            </w:r>
          </w:p>
        </w:tc>
        <w:tc>
          <w:tcPr>
            <w:tcW w:w="1352" w:type="dxa"/>
            <w:shd w:val="clear" w:color="auto" w:fill="FF0000"/>
          </w:tcPr>
          <w:p w14:paraId="5A5489A1" w14:textId="4376DA72" w:rsidR="00E2171B" w:rsidRPr="00DC018F" w:rsidRDefault="00E2171B" w:rsidP="00E2171B">
            <w:r w:rsidRPr="007B4235">
              <w:t>Essential</w:t>
            </w:r>
          </w:p>
        </w:tc>
      </w:tr>
      <w:tr w:rsidR="00E2171B" w:rsidRPr="00AD3721" w14:paraId="17A6809D" w14:textId="7830C552" w:rsidTr="00E2171B">
        <w:trPr>
          <w:tblCellSpacing w:w="15" w:type="dxa"/>
        </w:trPr>
        <w:tc>
          <w:tcPr>
            <w:tcW w:w="575" w:type="dxa"/>
          </w:tcPr>
          <w:p w14:paraId="45AD74D7" w14:textId="77777777" w:rsidR="00E2171B" w:rsidRPr="00DC018F" w:rsidRDefault="00E2171B" w:rsidP="007827CE">
            <w:pPr>
              <w:pStyle w:val="ListParagraph"/>
              <w:numPr>
                <w:ilvl w:val="0"/>
                <w:numId w:val="168"/>
              </w:numPr>
            </w:pPr>
          </w:p>
        </w:tc>
        <w:tc>
          <w:tcPr>
            <w:tcW w:w="3993" w:type="dxa"/>
            <w:vAlign w:val="center"/>
            <w:hideMark/>
          </w:tcPr>
          <w:p w14:paraId="286851B6" w14:textId="0EAE0975" w:rsidR="00E2171B" w:rsidRPr="00DC018F" w:rsidRDefault="00E2171B" w:rsidP="00E2171B">
            <w:r w:rsidRPr="00DC018F">
              <w:t>ENT endoscopy equipment is disinfected per guidelines after each use</w:t>
            </w:r>
          </w:p>
        </w:tc>
        <w:tc>
          <w:tcPr>
            <w:tcW w:w="3280" w:type="dxa"/>
            <w:vAlign w:val="center"/>
            <w:hideMark/>
          </w:tcPr>
          <w:p w14:paraId="45137CC6" w14:textId="77777777" w:rsidR="00E2171B" w:rsidRPr="00DC018F" w:rsidRDefault="00E2171B" w:rsidP="00E2171B">
            <w:r w:rsidRPr="00DC018F">
              <w:t>Logs, cleaning SOPs, staff interviews</w:t>
            </w:r>
          </w:p>
        </w:tc>
        <w:tc>
          <w:tcPr>
            <w:tcW w:w="1352" w:type="dxa"/>
            <w:shd w:val="clear" w:color="auto" w:fill="FF0000"/>
          </w:tcPr>
          <w:p w14:paraId="020EC0D8" w14:textId="41A70CDF" w:rsidR="00E2171B" w:rsidRPr="00DC018F" w:rsidRDefault="00E2171B" w:rsidP="00E2171B">
            <w:r w:rsidRPr="007B4235">
              <w:t>Essential</w:t>
            </w:r>
          </w:p>
        </w:tc>
      </w:tr>
      <w:tr w:rsidR="00E2171B" w:rsidRPr="00AD3721" w14:paraId="5C6B3E03" w14:textId="0B08E13C" w:rsidTr="00E2171B">
        <w:trPr>
          <w:tblCellSpacing w:w="15" w:type="dxa"/>
        </w:trPr>
        <w:tc>
          <w:tcPr>
            <w:tcW w:w="575" w:type="dxa"/>
          </w:tcPr>
          <w:p w14:paraId="7CFE1EA8" w14:textId="77777777" w:rsidR="00E2171B" w:rsidRPr="00DC018F" w:rsidRDefault="00E2171B" w:rsidP="007827CE">
            <w:pPr>
              <w:pStyle w:val="ListParagraph"/>
              <w:numPr>
                <w:ilvl w:val="0"/>
                <w:numId w:val="168"/>
              </w:numPr>
            </w:pPr>
          </w:p>
        </w:tc>
        <w:tc>
          <w:tcPr>
            <w:tcW w:w="3993" w:type="dxa"/>
            <w:vAlign w:val="center"/>
            <w:hideMark/>
          </w:tcPr>
          <w:p w14:paraId="69A0C1DA" w14:textId="2A6843CF" w:rsidR="00E2171B" w:rsidRPr="00DC018F" w:rsidRDefault="00E2171B" w:rsidP="00E2171B">
            <w:r w:rsidRPr="00DC018F">
              <w:t>ENT unit follows hospital-wide IPC guidelines</w:t>
            </w:r>
          </w:p>
        </w:tc>
        <w:tc>
          <w:tcPr>
            <w:tcW w:w="3280" w:type="dxa"/>
            <w:vAlign w:val="center"/>
            <w:hideMark/>
          </w:tcPr>
          <w:p w14:paraId="5739B896" w14:textId="77777777" w:rsidR="00E2171B" w:rsidRPr="00DC018F" w:rsidRDefault="00E2171B" w:rsidP="00E2171B">
            <w:r w:rsidRPr="00DC018F">
              <w:t>IPC training logs, compliance audit reports</w:t>
            </w:r>
          </w:p>
        </w:tc>
        <w:tc>
          <w:tcPr>
            <w:tcW w:w="1352" w:type="dxa"/>
            <w:shd w:val="clear" w:color="auto" w:fill="FF0000"/>
          </w:tcPr>
          <w:p w14:paraId="6EB56834" w14:textId="40A5AF76" w:rsidR="00E2171B" w:rsidRPr="00DC018F" w:rsidRDefault="00E2171B" w:rsidP="00E2171B">
            <w:r w:rsidRPr="007B4235">
              <w:t>Essential</w:t>
            </w:r>
          </w:p>
        </w:tc>
      </w:tr>
      <w:tr w:rsidR="00E2171B" w:rsidRPr="00AD3721" w14:paraId="6F50711C" w14:textId="406B8692" w:rsidTr="00E2171B">
        <w:trPr>
          <w:tblCellSpacing w:w="15" w:type="dxa"/>
        </w:trPr>
        <w:tc>
          <w:tcPr>
            <w:tcW w:w="575" w:type="dxa"/>
          </w:tcPr>
          <w:p w14:paraId="44F74EFD" w14:textId="77777777" w:rsidR="00E2171B" w:rsidRPr="00DC018F" w:rsidRDefault="00E2171B" w:rsidP="007827CE">
            <w:pPr>
              <w:pStyle w:val="ListParagraph"/>
              <w:numPr>
                <w:ilvl w:val="0"/>
                <w:numId w:val="168"/>
              </w:numPr>
            </w:pPr>
          </w:p>
        </w:tc>
        <w:tc>
          <w:tcPr>
            <w:tcW w:w="3993" w:type="dxa"/>
            <w:vAlign w:val="center"/>
            <w:hideMark/>
          </w:tcPr>
          <w:p w14:paraId="1936EC08" w14:textId="3BEB17A8" w:rsidR="00E2171B" w:rsidRPr="00DC018F" w:rsidRDefault="00E2171B" w:rsidP="00E2171B">
            <w:r w:rsidRPr="00DC018F">
              <w:t>Surgical attire and PPE compliance is enforced</w:t>
            </w:r>
          </w:p>
        </w:tc>
        <w:tc>
          <w:tcPr>
            <w:tcW w:w="3280" w:type="dxa"/>
            <w:vAlign w:val="center"/>
            <w:hideMark/>
          </w:tcPr>
          <w:p w14:paraId="6B09BACE" w14:textId="77777777" w:rsidR="00E2171B" w:rsidRPr="00DC018F" w:rsidRDefault="00E2171B" w:rsidP="00E2171B">
            <w:r w:rsidRPr="00DC018F">
              <w:t>Observation, random audits</w:t>
            </w:r>
          </w:p>
        </w:tc>
        <w:tc>
          <w:tcPr>
            <w:tcW w:w="1352" w:type="dxa"/>
            <w:shd w:val="clear" w:color="auto" w:fill="FF0000"/>
          </w:tcPr>
          <w:p w14:paraId="78166B1F" w14:textId="2F4923A6" w:rsidR="00E2171B" w:rsidRPr="00DC018F" w:rsidRDefault="00E2171B" w:rsidP="00E2171B">
            <w:r w:rsidRPr="007B4235">
              <w:t>Essential</w:t>
            </w:r>
          </w:p>
        </w:tc>
      </w:tr>
    </w:tbl>
    <w:p w14:paraId="7C103E2C" w14:textId="77777777" w:rsidR="00DC018F" w:rsidRPr="00DC018F" w:rsidRDefault="00DC018F" w:rsidP="00DC018F">
      <w:pPr>
        <w:rPr>
          <w:b/>
          <w:bCs/>
        </w:rPr>
      </w:pPr>
      <w:r w:rsidRPr="00DC018F">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4888"/>
      </w:tblGrid>
      <w:tr w:rsidR="00AD3721" w:rsidRPr="00DC018F" w14:paraId="69A5BEFD" w14:textId="77777777" w:rsidTr="00AD3721">
        <w:trPr>
          <w:tblHeader/>
          <w:tblCellSpacing w:w="15" w:type="dxa"/>
        </w:trPr>
        <w:tc>
          <w:tcPr>
            <w:tcW w:w="0" w:type="auto"/>
            <w:vAlign w:val="center"/>
            <w:hideMark/>
          </w:tcPr>
          <w:p w14:paraId="162E19B2" w14:textId="77777777" w:rsidR="00DC018F" w:rsidRPr="00DC018F" w:rsidRDefault="00DC018F" w:rsidP="00DC018F">
            <w:pPr>
              <w:rPr>
                <w:b/>
                <w:bCs/>
              </w:rPr>
            </w:pPr>
            <w:r w:rsidRPr="00DC018F">
              <w:rPr>
                <w:b/>
                <w:bCs/>
              </w:rPr>
              <w:t>Score</w:t>
            </w:r>
          </w:p>
        </w:tc>
        <w:tc>
          <w:tcPr>
            <w:tcW w:w="0" w:type="auto"/>
            <w:vAlign w:val="center"/>
            <w:hideMark/>
          </w:tcPr>
          <w:p w14:paraId="019C70F3" w14:textId="77777777" w:rsidR="00DC018F" w:rsidRPr="00DC018F" w:rsidRDefault="00DC018F" w:rsidP="00DC018F">
            <w:pPr>
              <w:rPr>
                <w:b/>
                <w:bCs/>
              </w:rPr>
            </w:pPr>
            <w:r w:rsidRPr="00DC018F">
              <w:rPr>
                <w:b/>
                <w:bCs/>
              </w:rPr>
              <w:t>Description</w:t>
            </w:r>
          </w:p>
        </w:tc>
      </w:tr>
      <w:tr w:rsidR="00AD3721" w:rsidRPr="00AD3721" w14:paraId="093A1CA4" w14:textId="77777777" w:rsidTr="00AD3721">
        <w:trPr>
          <w:tblCellSpacing w:w="15" w:type="dxa"/>
        </w:trPr>
        <w:tc>
          <w:tcPr>
            <w:tcW w:w="0" w:type="auto"/>
            <w:vAlign w:val="center"/>
            <w:hideMark/>
          </w:tcPr>
          <w:p w14:paraId="169CF044" w14:textId="77777777" w:rsidR="00DC018F" w:rsidRPr="00DC018F" w:rsidRDefault="00DC018F" w:rsidP="00DC018F">
            <w:r w:rsidRPr="00DC018F">
              <w:t>2</w:t>
            </w:r>
          </w:p>
        </w:tc>
        <w:tc>
          <w:tcPr>
            <w:tcW w:w="0" w:type="auto"/>
            <w:vAlign w:val="center"/>
            <w:hideMark/>
          </w:tcPr>
          <w:p w14:paraId="1DBA256A" w14:textId="77777777" w:rsidR="00DC018F" w:rsidRPr="00DC018F" w:rsidRDefault="00DC018F" w:rsidP="00DC018F">
            <w:r w:rsidRPr="00DC018F">
              <w:t>Fully compliant with all listed indicators</w:t>
            </w:r>
          </w:p>
        </w:tc>
      </w:tr>
      <w:tr w:rsidR="00AD3721" w:rsidRPr="00AD3721" w14:paraId="249EC920" w14:textId="77777777" w:rsidTr="00AD3721">
        <w:trPr>
          <w:tblCellSpacing w:w="15" w:type="dxa"/>
        </w:trPr>
        <w:tc>
          <w:tcPr>
            <w:tcW w:w="0" w:type="auto"/>
            <w:vAlign w:val="center"/>
            <w:hideMark/>
          </w:tcPr>
          <w:p w14:paraId="15697DD9" w14:textId="77777777" w:rsidR="00DC018F" w:rsidRPr="00DC018F" w:rsidRDefault="00DC018F" w:rsidP="00DC018F">
            <w:r w:rsidRPr="00DC018F">
              <w:t>1</w:t>
            </w:r>
          </w:p>
        </w:tc>
        <w:tc>
          <w:tcPr>
            <w:tcW w:w="0" w:type="auto"/>
            <w:vAlign w:val="center"/>
            <w:hideMark/>
          </w:tcPr>
          <w:p w14:paraId="0B0D9F23" w14:textId="77777777" w:rsidR="00DC018F" w:rsidRPr="00DC018F" w:rsidRDefault="00DC018F" w:rsidP="00DC018F">
            <w:r w:rsidRPr="00DC018F">
              <w:t>Partially compliant with at least 50% of indicators</w:t>
            </w:r>
          </w:p>
        </w:tc>
      </w:tr>
      <w:tr w:rsidR="00AD3721" w:rsidRPr="00AD3721" w14:paraId="1B836392" w14:textId="77777777" w:rsidTr="00AD3721">
        <w:trPr>
          <w:tblCellSpacing w:w="15" w:type="dxa"/>
        </w:trPr>
        <w:tc>
          <w:tcPr>
            <w:tcW w:w="0" w:type="auto"/>
            <w:vAlign w:val="center"/>
            <w:hideMark/>
          </w:tcPr>
          <w:p w14:paraId="7A968812" w14:textId="77777777" w:rsidR="00DC018F" w:rsidRPr="00DC018F" w:rsidRDefault="00DC018F" w:rsidP="00DC018F">
            <w:r w:rsidRPr="00DC018F">
              <w:t>0</w:t>
            </w:r>
          </w:p>
        </w:tc>
        <w:tc>
          <w:tcPr>
            <w:tcW w:w="0" w:type="auto"/>
            <w:vAlign w:val="center"/>
            <w:hideMark/>
          </w:tcPr>
          <w:p w14:paraId="7BEF0442" w14:textId="77777777" w:rsidR="00DC018F" w:rsidRPr="00DC018F" w:rsidRDefault="00DC018F" w:rsidP="00DC018F">
            <w:r w:rsidRPr="00DC018F">
              <w:t>Less than 50% compliance or no system in place</w:t>
            </w:r>
          </w:p>
        </w:tc>
      </w:tr>
    </w:tbl>
    <w:p w14:paraId="1A8F9ACE" w14:textId="3B166664" w:rsidR="00DC018F" w:rsidRPr="006C26F0" w:rsidRDefault="00DC018F" w:rsidP="00DC018F">
      <w:pPr>
        <w:rPr>
          <w:color w:val="FF0000"/>
        </w:rPr>
      </w:pPr>
    </w:p>
    <w:p w14:paraId="12327E3F" w14:textId="77777777" w:rsidR="00DC018F" w:rsidRPr="00DC018F" w:rsidRDefault="00DC018F" w:rsidP="00DC018F">
      <w:pPr>
        <w:rPr>
          <w:b/>
          <w:bCs/>
        </w:rPr>
      </w:pPr>
      <w:r w:rsidRPr="00DC018F">
        <w:rPr>
          <w:b/>
          <w:bCs/>
        </w:rPr>
        <w:t>Domain: ENT-4 – Postoperative Monitoring and Emergency Preparedness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14"/>
        <w:gridCol w:w="4012"/>
        <w:gridCol w:w="3427"/>
        <w:gridCol w:w="1397"/>
      </w:tblGrid>
      <w:tr w:rsidR="00E2171B" w:rsidRPr="00DC018F" w14:paraId="6B52F0BC" w14:textId="17B2DEEC" w:rsidTr="00E2171B">
        <w:trPr>
          <w:tblHeader/>
          <w:tblCellSpacing w:w="15" w:type="dxa"/>
        </w:trPr>
        <w:tc>
          <w:tcPr>
            <w:tcW w:w="469" w:type="dxa"/>
          </w:tcPr>
          <w:p w14:paraId="21B5E4B0" w14:textId="77777777" w:rsidR="00E2171B" w:rsidRPr="00DC018F" w:rsidRDefault="00E2171B" w:rsidP="00DC018F">
            <w:pPr>
              <w:rPr>
                <w:b/>
                <w:bCs/>
              </w:rPr>
            </w:pPr>
          </w:p>
        </w:tc>
        <w:tc>
          <w:tcPr>
            <w:tcW w:w="3982" w:type="dxa"/>
            <w:vAlign w:val="center"/>
            <w:hideMark/>
          </w:tcPr>
          <w:p w14:paraId="3621ED36" w14:textId="40268B2C" w:rsidR="00E2171B" w:rsidRPr="00DC018F" w:rsidRDefault="00E2171B" w:rsidP="00DC018F">
            <w:pPr>
              <w:rPr>
                <w:b/>
                <w:bCs/>
              </w:rPr>
            </w:pPr>
            <w:r w:rsidRPr="00DC018F">
              <w:rPr>
                <w:b/>
                <w:bCs/>
              </w:rPr>
              <w:t>Indicator</w:t>
            </w:r>
          </w:p>
        </w:tc>
        <w:tc>
          <w:tcPr>
            <w:tcW w:w="3397" w:type="dxa"/>
            <w:vAlign w:val="center"/>
            <w:hideMark/>
          </w:tcPr>
          <w:p w14:paraId="4E95FE8B" w14:textId="77777777" w:rsidR="00E2171B" w:rsidRPr="00DC018F" w:rsidRDefault="00E2171B" w:rsidP="00DC018F">
            <w:pPr>
              <w:rPr>
                <w:b/>
                <w:bCs/>
              </w:rPr>
            </w:pPr>
            <w:r w:rsidRPr="00DC018F">
              <w:rPr>
                <w:b/>
                <w:bCs/>
              </w:rPr>
              <w:t>Means of Verification</w:t>
            </w:r>
          </w:p>
        </w:tc>
        <w:tc>
          <w:tcPr>
            <w:tcW w:w="1352" w:type="dxa"/>
          </w:tcPr>
          <w:p w14:paraId="441EBEB4" w14:textId="6F110618" w:rsidR="00E2171B" w:rsidRPr="00DC018F" w:rsidRDefault="00E2171B" w:rsidP="00DC018F">
            <w:pPr>
              <w:rPr>
                <w:b/>
                <w:bCs/>
              </w:rPr>
            </w:pPr>
            <w:r>
              <w:rPr>
                <w:b/>
                <w:bCs/>
              </w:rPr>
              <w:t>Classification</w:t>
            </w:r>
          </w:p>
        </w:tc>
      </w:tr>
      <w:tr w:rsidR="00E2171B" w:rsidRPr="00AD3721" w14:paraId="0A47E74B" w14:textId="6A86D75B" w:rsidTr="00E2171B">
        <w:trPr>
          <w:tblCellSpacing w:w="15" w:type="dxa"/>
        </w:trPr>
        <w:tc>
          <w:tcPr>
            <w:tcW w:w="469" w:type="dxa"/>
          </w:tcPr>
          <w:p w14:paraId="24586742" w14:textId="77777777" w:rsidR="00E2171B" w:rsidRPr="00DC018F" w:rsidRDefault="00E2171B" w:rsidP="007827CE">
            <w:pPr>
              <w:pStyle w:val="ListParagraph"/>
              <w:numPr>
                <w:ilvl w:val="0"/>
                <w:numId w:val="167"/>
              </w:numPr>
            </w:pPr>
          </w:p>
        </w:tc>
        <w:tc>
          <w:tcPr>
            <w:tcW w:w="3982" w:type="dxa"/>
            <w:vAlign w:val="center"/>
            <w:hideMark/>
          </w:tcPr>
          <w:p w14:paraId="67EA5F1F" w14:textId="5A12F546" w:rsidR="00E2171B" w:rsidRPr="00DC018F" w:rsidRDefault="00E2171B" w:rsidP="00E2171B">
            <w:r w:rsidRPr="00DC018F">
              <w:t>Patients are monitored for bleeding, airway compromise, and infection</w:t>
            </w:r>
          </w:p>
        </w:tc>
        <w:tc>
          <w:tcPr>
            <w:tcW w:w="3397" w:type="dxa"/>
            <w:vAlign w:val="center"/>
            <w:hideMark/>
          </w:tcPr>
          <w:p w14:paraId="255007CC" w14:textId="77777777" w:rsidR="00E2171B" w:rsidRPr="00DC018F" w:rsidRDefault="00E2171B" w:rsidP="00E2171B">
            <w:r w:rsidRPr="00DC018F">
              <w:t>Post-op monitoring charts, nursing records</w:t>
            </w:r>
          </w:p>
        </w:tc>
        <w:tc>
          <w:tcPr>
            <w:tcW w:w="1352" w:type="dxa"/>
            <w:shd w:val="clear" w:color="auto" w:fill="FF0000"/>
          </w:tcPr>
          <w:p w14:paraId="5200A156" w14:textId="56F2D22E" w:rsidR="00E2171B" w:rsidRPr="00DC018F" w:rsidRDefault="00E2171B" w:rsidP="00E2171B">
            <w:r w:rsidRPr="00E218C1">
              <w:t>Essential</w:t>
            </w:r>
          </w:p>
        </w:tc>
      </w:tr>
      <w:tr w:rsidR="00E2171B" w:rsidRPr="00AD3721" w14:paraId="7F7E6BF7" w14:textId="7D3A53EE" w:rsidTr="00E2171B">
        <w:trPr>
          <w:tblCellSpacing w:w="15" w:type="dxa"/>
        </w:trPr>
        <w:tc>
          <w:tcPr>
            <w:tcW w:w="469" w:type="dxa"/>
          </w:tcPr>
          <w:p w14:paraId="73DA862E" w14:textId="77777777" w:rsidR="00E2171B" w:rsidRPr="00DC018F" w:rsidRDefault="00E2171B" w:rsidP="007827CE">
            <w:pPr>
              <w:pStyle w:val="ListParagraph"/>
              <w:numPr>
                <w:ilvl w:val="0"/>
                <w:numId w:val="167"/>
              </w:numPr>
            </w:pPr>
          </w:p>
        </w:tc>
        <w:tc>
          <w:tcPr>
            <w:tcW w:w="3982" w:type="dxa"/>
            <w:vAlign w:val="center"/>
            <w:hideMark/>
          </w:tcPr>
          <w:p w14:paraId="0380D4FB" w14:textId="6E7E06DF" w:rsidR="00E2171B" w:rsidRPr="00DC018F" w:rsidRDefault="00E2171B" w:rsidP="00E2171B">
            <w:r w:rsidRPr="00DC018F">
              <w:t>Pain management protocols are followed for ENT procedures</w:t>
            </w:r>
          </w:p>
        </w:tc>
        <w:tc>
          <w:tcPr>
            <w:tcW w:w="3397" w:type="dxa"/>
            <w:vAlign w:val="center"/>
            <w:hideMark/>
          </w:tcPr>
          <w:p w14:paraId="00776586" w14:textId="77777777" w:rsidR="00E2171B" w:rsidRPr="00DC018F" w:rsidRDefault="00E2171B" w:rsidP="00E2171B">
            <w:r w:rsidRPr="00DC018F">
              <w:t>Prescription audit, observation</w:t>
            </w:r>
          </w:p>
        </w:tc>
        <w:tc>
          <w:tcPr>
            <w:tcW w:w="1352" w:type="dxa"/>
            <w:shd w:val="clear" w:color="auto" w:fill="FF0000"/>
          </w:tcPr>
          <w:p w14:paraId="41B2BCAF" w14:textId="3C760614" w:rsidR="00E2171B" w:rsidRPr="00DC018F" w:rsidRDefault="00E2171B" w:rsidP="00E2171B">
            <w:r w:rsidRPr="00E218C1">
              <w:t>Essential</w:t>
            </w:r>
          </w:p>
        </w:tc>
      </w:tr>
      <w:tr w:rsidR="00E2171B" w:rsidRPr="00AD3721" w14:paraId="1B8861C8" w14:textId="00FD5CB8" w:rsidTr="00E2171B">
        <w:trPr>
          <w:tblCellSpacing w:w="15" w:type="dxa"/>
        </w:trPr>
        <w:tc>
          <w:tcPr>
            <w:tcW w:w="469" w:type="dxa"/>
          </w:tcPr>
          <w:p w14:paraId="28C343C7" w14:textId="77777777" w:rsidR="00E2171B" w:rsidRPr="00DC018F" w:rsidRDefault="00E2171B" w:rsidP="007827CE">
            <w:pPr>
              <w:pStyle w:val="ListParagraph"/>
              <w:numPr>
                <w:ilvl w:val="0"/>
                <w:numId w:val="167"/>
              </w:numPr>
            </w:pPr>
          </w:p>
        </w:tc>
        <w:tc>
          <w:tcPr>
            <w:tcW w:w="3982" w:type="dxa"/>
            <w:vAlign w:val="center"/>
            <w:hideMark/>
          </w:tcPr>
          <w:p w14:paraId="3000DBF8" w14:textId="215A8594" w:rsidR="00E2171B" w:rsidRPr="00DC018F" w:rsidRDefault="00E2171B" w:rsidP="00E2171B">
            <w:r w:rsidRPr="00DC018F">
              <w:t>Emergency equipment is available for managing post-op complications</w:t>
            </w:r>
          </w:p>
        </w:tc>
        <w:tc>
          <w:tcPr>
            <w:tcW w:w="3397" w:type="dxa"/>
            <w:vAlign w:val="center"/>
            <w:hideMark/>
          </w:tcPr>
          <w:p w14:paraId="2C037410" w14:textId="77777777" w:rsidR="00E2171B" w:rsidRPr="00DC018F" w:rsidRDefault="00E2171B" w:rsidP="00E2171B">
            <w:r w:rsidRPr="00DC018F">
              <w:t>Crash cart verification, airway kit logs</w:t>
            </w:r>
          </w:p>
        </w:tc>
        <w:tc>
          <w:tcPr>
            <w:tcW w:w="1352" w:type="dxa"/>
            <w:shd w:val="clear" w:color="auto" w:fill="FF0000"/>
          </w:tcPr>
          <w:p w14:paraId="12DABBD7" w14:textId="16D3FF2A" w:rsidR="00E2171B" w:rsidRPr="00DC018F" w:rsidRDefault="00E2171B" w:rsidP="00E2171B">
            <w:r w:rsidRPr="00E218C1">
              <w:t>Essential</w:t>
            </w:r>
          </w:p>
        </w:tc>
      </w:tr>
      <w:tr w:rsidR="00E2171B" w:rsidRPr="00AD3721" w14:paraId="11E2D0CC" w14:textId="6C64D509" w:rsidTr="00E2171B">
        <w:trPr>
          <w:tblCellSpacing w:w="15" w:type="dxa"/>
        </w:trPr>
        <w:tc>
          <w:tcPr>
            <w:tcW w:w="469" w:type="dxa"/>
          </w:tcPr>
          <w:p w14:paraId="71CD8FF7" w14:textId="77777777" w:rsidR="00E2171B" w:rsidRPr="00DC018F" w:rsidRDefault="00E2171B" w:rsidP="007827CE">
            <w:pPr>
              <w:pStyle w:val="ListParagraph"/>
              <w:numPr>
                <w:ilvl w:val="0"/>
                <w:numId w:val="167"/>
              </w:numPr>
            </w:pPr>
          </w:p>
        </w:tc>
        <w:tc>
          <w:tcPr>
            <w:tcW w:w="3982" w:type="dxa"/>
            <w:vAlign w:val="center"/>
            <w:hideMark/>
          </w:tcPr>
          <w:p w14:paraId="5A1BF292" w14:textId="660BE7EE" w:rsidR="00E2171B" w:rsidRPr="00DC018F" w:rsidRDefault="00E2171B" w:rsidP="00DC018F">
            <w:r w:rsidRPr="00DC018F">
              <w:t>Readiness drills for ENT-related emergencies (e.g., tracheostomy, epistaxis)</w:t>
            </w:r>
          </w:p>
        </w:tc>
        <w:tc>
          <w:tcPr>
            <w:tcW w:w="3397" w:type="dxa"/>
            <w:vAlign w:val="center"/>
            <w:hideMark/>
          </w:tcPr>
          <w:p w14:paraId="7D35BEBA" w14:textId="77777777" w:rsidR="00E2171B" w:rsidRPr="00DC018F" w:rsidRDefault="00E2171B" w:rsidP="00DC018F">
            <w:r w:rsidRPr="00DC018F">
              <w:t>Drill records, training logs</w:t>
            </w:r>
          </w:p>
        </w:tc>
        <w:tc>
          <w:tcPr>
            <w:tcW w:w="1352" w:type="dxa"/>
            <w:shd w:val="clear" w:color="auto" w:fill="FFFF00"/>
          </w:tcPr>
          <w:p w14:paraId="734DACDF" w14:textId="3C4A5B71" w:rsidR="00E2171B" w:rsidRPr="00DC018F" w:rsidRDefault="00E2171B" w:rsidP="00DC018F">
            <w:r>
              <w:t>Desirable</w:t>
            </w:r>
          </w:p>
        </w:tc>
      </w:tr>
      <w:tr w:rsidR="00E2171B" w:rsidRPr="00AD3721" w14:paraId="701F1995" w14:textId="05EDCD25" w:rsidTr="00E2171B">
        <w:trPr>
          <w:tblCellSpacing w:w="15" w:type="dxa"/>
        </w:trPr>
        <w:tc>
          <w:tcPr>
            <w:tcW w:w="469" w:type="dxa"/>
          </w:tcPr>
          <w:p w14:paraId="36AC21D0" w14:textId="77777777" w:rsidR="00E2171B" w:rsidRPr="00DC018F" w:rsidRDefault="00E2171B" w:rsidP="007827CE">
            <w:pPr>
              <w:pStyle w:val="ListParagraph"/>
              <w:numPr>
                <w:ilvl w:val="0"/>
                <w:numId w:val="167"/>
              </w:numPr>
            </w:pPr>
          </w:p>
        </w:tc>
        <w:tc>
          <w:tcPr>
            <w:tcW w:w="3982" w:type="dxa"/>
            <w:vAlign w:val="center"/>
            <w:hideMark/>
          </w:tcPr>
          <w:p w14:paraId="4570D2E3" w14:textId="7618F641" w:rsidR="00E2171B" w:rsidRPr="00DC018F" w:rsidRDefault="00E2171B" w:rsidP="00DC018F">
            <w:r w:rsidRPr="00DC018F">
              <w:t>ENT ward is equipped with suction, oxygen, and communication systems</w:t>
            </w:r>
          </w:p>
        </w:tc>
        <w:tc>
          <w:tcPr>
            <w:tcW w:w="3397" w:type="dxa"/>
            <w:vAlign w:val="center"/>
            <w:hideMark/>
          </w:tcPr>
          <w:p w14:paraId="145731D3" w14:textId="77777777" w:rsidR="00E2171B" w:rsidRPr="00DC018F" w:rsidRDefault="00E2171B" w:rsidP="00DC018F">
            <w:r w:rsidRPr="00DC018F">
              <w:t>Visual inspection, maintenance logs</w:t>
            </w:r>
          </w:p>
        </w:tc>
        <w:tc>
          <w:tcPr>
            <w:tcW w:w="1352" w:type="dxa"/>
            <w:shd w:val="clear" w:color="auto" w:fill="FF0000"/>
          </w:tcPr>
          <w:p w14:paraId="0EE3A7BC" w14:textId="5DF0B630" w:rsidR="00E2171B" w:rsidRPr="00DC018F" w:rsidRDefault="00E2171B" w:rsidP="00DC018F">
            <w:r>
              <w:t>Essential</w:t>
            </w:r>
          </w:p>
        </w:tc>
      </w:tr>
    </w:tbl>
    <w:p w14:paraId="7425503A" w14:textId="77777777" w:rsidR="00DC018F" w:rsidRPr="00DC018F" w:rsidRDefault="00DC018F" w:rsidP="00DC018F">
      <w:pPr>
        <w:rPr>
          <w:b/>
          <w:bCs/>
        </w:rPr>
      </w:pPr>
      <w:r w:rsidRPr="00DC018F">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4888"/>
      </w:tblGrid>
      <w:tr w:rsidR="00AD3721" w:rsidRPr="00DC018F" w14:paraId="51679E34" w14:textId="77777777" w:rsidTr="00AD3721">
        <w:trPr>
          <w:tblHeader/>
          <w:tblCellSpacing w:w="15" w:type="dxa"/>
        </w:trPr>
        <w:tc>
          <w:tcPr>
            <w:tcW w:w="0" w:type="auto"/>
            <w:vAlign w:val="center"/>
            <w:hideMark/>
          </w:tcPr>
          <w:p w14:paraId="5683BEE0" w14:textId="77777777" w:rsidR="00DC018F" w:rsidRPr="00DC018F" w:rsidRDefault="00DC018F" w:rsidP="00DC018F">
            <w:pPr>
              <w:rPr>
                <w:b/>
                <w:bCs/>
              </w:rPr>
            </w:pPr>
            <w:r w:rsidRPr="00DC018F">
              <w:rPr>
                <w:b/>
                <w:bCs/>
              </w:rPr>
              <w:t>Score</w:t>
            </w:r>
          </w:p>
        </w:tc>
        <w:tc>
          <w:tcPr>
            <w:tcW w:w="0" w:type="auto"/>
            <w:vAlign w:val="center"/>
            <w:hideMark/>
          </w:tcPr>
          <w:p w14:paraId="173E7051" w14:textId="77777777" w:rsidR="00DC018F" w:rsidRPr="00DC018F" w:rsidRDefault="00DC018F" w:rsidP="00DC018F">
            <w:pPr>
              <w:rPr>
                <w:b/>
                <w:bCs/>
              </w:rPr>
            </w:pPr>
            <w:r w:rsidRPr="00DC018F">
              <w:rPr>
                <w:b/>
                <w:bCs/>
              </w:rPr>
              <w:t>Description</w:t>
            </w:r>
          </w:p>
        </w:tc>
      </w:tr>
      <w:tr w:rsidR="00AD3721" w:rsidRPr="00AD3721" w14:paraId="54B1C52C" w14:textId="77777777" w:rsidTr="00AD3721">
        <w:trPr>
          <w:tblCellSpacing w:w="15" w:type="dxa"/>
        </w:trPr>
        <w:tc>
          <w:tcPr>
            <w:tcW w:w="0" w:type="auto"/>
            <w:vAlign w:val="center"/>
            <w:hideMark/>
          </w:tcPr>
          <w:p w14:paraId="0F2D155F" w14:textId="77777777" w:rsidR="00DC018F" w:rsidRPr="00DC018F" w:rsidRDefault="00DC018F" w:rsidP="00DC018F">
            <w:r w:rsidRPr="00DC018F">
              <w:t>2</w:t>
            </w:r>
          </w:p>
        </w:tc>
        <w:tc>
          <w:tcPr>
            <w:tcW w:w="0" w:type="auto"/>
            <w:vAlign w:val="center"/>
            <w:hideMark/>
          </w:tcPr>
          <w:p w14:paraId="4F99A73E" w14:textId="77777777" w:rsidR="00DC018F" w:rsidRPr="00DC018F" w:rsidRDefault="00DC018F" w:rsidP="00DC018F">
            <w:r w:rsidRPr="00DC018F">
              <w:t>Fully compliant with all listed indicators</w:t>
            </w:r>
          </w:p>
        </w:tc>
      </w:tr>
      <w:tr w:rsidR="00AD3721" w:rsidRPr="00AD3721" w14:paraId="6CC354D7" w14:textId="77777777" w:rsidTr="00AD3721">
        <w:trPr>
          <w:tblCellSpacing w:w="15" w:type="dxa"/>
        </w:trPr>
        <w:tc>
          <w:tcPr>
            <w:tcW w:w="0" w:type="auto"/>
            <w:vAlign w:val="center"/>
            <w:hideMark/>
          </w:tcPr>
          <w:p w14:paraId="42E6060C" w14:textId="77777777" w:rsidR="00DC018F" w:rsidRPr="00DC018F" w:rsidRDefault="00DC018F" w:rsidP="00DC018F">
            <w:r w:rsidRPr="00DC018F">
              <w:t>1</w:t>
            </w:r>
          </w:p>
        </w:tc>
        <w:tc>
          <w:tcPr>
            <w:tcW w:w="0" w:type="auto"/>
            <w:vAlign w:val="center"/>
            <w:hideMark/>
          </w:tcPr>
          <w:p w14:paraId="0D82C4C4" w14:textId="77777777" w:rsidR="00DC018F" w:rsidRPr="00DC018F" w:rsidRDefault="00DC018F" w:rsidP="00DC018F">
            <w:r w:rsidRPr="00DC018F">
              <w:t>Partially compliant with at least 50% of indicators</w:t>
            </w:r>
          </w:p>
        </w:tc>
      </w:tr>
      <w:tr w:rsidR="00AD3721" w:rsidRPr="00AD3721" w14:paraId="5DF9A331" w14:textId="77777777" w:rsidTr="00AD3721">
        <w:trPr>
          <w:tblCellSpacing w:w="15" w:type="dxa"/>
        </w:trPr>
        <w:tc>
          <w:tcPr>
            <w:tcW w:w="0" w:type="auto"/>
            <w:vAlign w:val="center"/>
            <w:hideMark/>
          </w:tcPr>
          <w:p w14:paraId="1C9A9A71" w14:textId="77777777" w:rsidR="00DC018F" w:rsidRPr="00DC018F" w:rsidRDefault="00DC018F" w:rsidP="00DC018F">
            <w:r w:rsidRPr="00DC018F">
              <w:t>0</w:t>
            </w:r>
          </w:p>
        </w:tc>
        <w:tc>
          <w:tcPr>
            <w:tcW w:w="0" w:type="auto"/>
            <w:vAlign w:val="center"/>
            <w:hideMark/>
          </w:tcPr>
          <w:p w14:paraId="7223AEE6" w14:textId="77777777" w:rsidR="00DC018F" w:rsidRPr="00DC018F" w:rsidRDefault="00DC018F" w:rsidP="00DC018F">
            <w:r w:rsidRPr="00DC018F">
              <w:t>Less than 50% compliance or no system in place</w:t>
            </w:r>
          </w:p>
        </w:tc>
      </w:tr>
    </w:tbl>
    <w:p w14:paraId="4CF66F88" w14:textId="29FB52C3" w:rsidR="00DC018F" w:rsidRPr="006C26F0" w:rsidRDefault="00DC018F" w:rsidP="00DC018F">
      <w:pPr>
        <w:rPr>
          <w:color w:val="FF0000"/>
        </w:rPr>
      </w:pPr>
    </w:p>
    <w:p w14:paraId="2521A15B" w14:textId="77777777" w:rsidR="00DC018F" w:rsidRPr="00DC018F" w:rsidRDefault="00DC018F" w:rsidP="00DC018F">
      <w:pPr>
        <w:rPr>
          <w:b/>
          <w:bCs/>
        </w:rPr>
      </w:pPr>
      <w:r w:rsidRPr="00DC018F">
        <w:rPr>
          <w:b/>
          <w:bCs/>
        </w:rPr>
        <w:t>Domain: ENT-5 – Documentation, Patient Education, and Discharge Planning</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25"/>
        <w:gridCol w:w="90"/>
        <w:gridCol w:w="4150"/>
        <w:gridCol w:w="3050"/>
        <w:gridCol w:w="1435"/>
      </w:tblGrid>
      <w:tr w:rsidR="00E2171B" w:rsidRPr="00DC018F" w14:paraId="41E71E89" w14:textId="56EA96A9" w:rsidTr="00E2171B">
        <w:trPr>
          <w:tblHeader/>
          <w:tblCellSpacing w:w="15" w:type="dxa"/>
        </w:trPr>
        <w:tc>
          <w:tcPr>
            <w:tcW w:w="670" w:type="dxa"/>
            <w:gridSpan w:val="2"/>
          </w:tcPr>
          <w:p w14:paraId="7432DBF7" w14:textId="77777777" w:rsidR="00E2171B" w:rsidRPr="00DC018F" w:rsidRDefault="00E2171B" w:rsidP="00DC018F">
            <w:pPr>
              <w:rPr>
                <w:b/>
                <w:bCs/>
              </w:rPr>
            </w:pPr>
          </w:p>
        </w:tc>
        <w:tc>
          <w:tcPr>
            <w:tcW w:w="4120" w:type="dxa"/>
            <w:vAlign w:val="center"/>
            <w:hideMark/>
          </w:tcPr>
          <w:p w14:paraId="1637D795" w14:textId="66054B9E" w:rsidR="00E2171B" w:rsidRPr="00DC018F" w:rsidRDefault="00E2171B" w:rsidP="00DC018F">
            <w:pPr>
              <w:rPr>
                <w:b/>
                <w:bCs/>
              </w:rPr>
            </w:pPr>
            <w:r w:rsidRPr="00DC018F">
              <w:rPr>
                <w:b/>
                <w:bCs/>
              </w:rPr>
              <w:t>Indicator</w:t>
            </w:r>
          </w:p>
        </w:tc>
        <w:tc>
          <w:tcPr>
            <w:tcW w:w="3020" w:type="dxa"/>
            <w:vAlign w:val="center"/>
            <w:hideMark/>
          </w:tcPr>
          <w:p w14:paraId="77563974" w14:textId="77777777" w:rsidR="00E2171B" w:rsidRPr="00DC018F" w:rsidRDefault="00E2171B" w:rsidP="00DC018F">
            <w:pPr>
              <w:rPr>
                <w:b/>
                <w:bCs/>
              </w:rPr>
            </w:pPr>
            <w:r w:rsidRPr="00DC018F">
              <w:rPr>
                <w:b/>
                <w:bCs/>
              </w:rPr>
              <w:t>Means of Verification</w:t>
            </w:r>
          </w:p>
        </w:tc>
        <w:tc>
          <w:tcPr>
            <w:tcW w:w="1390" w:type="dxa"/>
          </w:tcPr>
          <w:p w14:paraId="00A2AC5D" w14:textId="79858C41" w:rsidR="00E2171B" w:rsidRPr="00DC018F" w:rsidRDefault="00E2171B" w:rsidP="00E2171B">
            <w:pPr>
              <w:rPr>
                <w:b/>
                <w:bCs/>
              </w:rPr>
            </w:pPr>
            <w:r>
              <w:rPr>
                <w:b/>
                <w:bCs/>
              </w:rPr>
              <w:t>Classification</w:t>
            </w:r>
          </w:p>
        </w:tc>
      </w:tr>
      <w:tr w:rsidR="00E2171B" w:rsidRPr="00AD3721" w14:paraId="3259EDAD" w14:textId="7BBB0C87" w:rsidTr="007A07D0">
        <w:trPr>
          <w:tblCellSpacing w:w="15" w:type="dxa"/>
        </w:trPr>
        <w:tc>
          <w:tcPr>
            <w:tcW w:w="580" w:type="dxa"/>
          </w:tcPr>
          <w:p w14:paraId="12543010" w14:textId="77777777" w:rsidR="00E2171B" w:rsidRPr="00DC018F" w:rsidRDefault="00E2171B" w:rsidP="007827CE">
            <w:pPr>
              <w:pStyle w:val="ListParagraph"/>
              <w:numPr>
                <w:ilvl w:val="0"/>
                <w:numId w:val="166"/>
              </w:numPr>
            </w:pPr>
          </w:p>
        </w:tc>
        <w:tc>
          <w:tcPr>
            <w:tcW w:w="4210" w:type="dxa"/>
            <w:gridSpan w:val="2"/>
            <w:vAlign w:val="center"/>
            <w:hideMark/>
          </w:tcPr>
          <w:p w14:paraId="5A8B504D" w14:textId="5E2D7E53" w:rsidR="00E2171B" w:rsidRPr="00DC018F" w:rsidRDefault="00E2171B" w:rsidP="00E2171B">
            <w:r w:rsidRPr="00DC018F">
              <w:t>Surgical consent and procedure details are recorded</w:t>
            </w:r>
          </w:p>
        </w:tc>
        <w:tc>
          <w:tcPr>
            <w:tcW w:w="3020" w:type="dxa"/>
            <w:vAlign w:val="center"/>
            <w:hideMark/>
          </w:tcPr>
          <w:p w14:paraId="2D946E58" w14:textId="77777777" w:rsidR="00E2171B" w:rsidRPr="00DC018F" w:rsidRDefault="00E2171B" w:rsidP="00E2171B">
            <w:r w:rsidRPr="00DC018F">
              <w:t>Consent forms, patient files</w:t>
            </w:r>
          </w:p>
        </w:tc>
        <w:tc>
          <w:tcPr>
            <w:tcW w:w="1390" w:type="dxa"/>
            <w:shd w:val="clear" w:color="auto" w:fill="FF0000"/>
          </w:tcPr>
          <w:p w14:paraId="51DC7F58" w14:textId="086D161F" w:rsidR="00E2171B" w:rsidRPr="00DC018F" w:rsidRDefault="00E2171B" w:rsidP="00E2171B">
            <w:r w:rsidRPr="00425B7E">
              <w:t>Essential</w:t>
            </w:r>
          </w:p>
        </w:tc>
      </w:tr>
      <w:tr w:rsidR="00E2171B" w:rsidRPr="00AD3721" w14:paraId="0F422194" w14:textId="130E325B" w:rsidTr="007A07D0">
        <w:trPr>
          <w:tblCellSpacing w:w="15" w:type="dxa"/>
        </w:trPr>
        <w:tc>
          <w:tcPr>
            <w:tcW w:w="580" w:type="dxa"/>
          </w:tcPr>
          <w:p w14:paraId="0BDEAA83" w14:textId="77777777" w:rsidR="00E2171B" w:rsidRPr="00DC018F" w:rsidRDefault="00E2171B" w:rsidP="007827CE">
            <w:pPr>
              <w:pStyle w:val="ListParagraph"/>
              <w:numPr>
                <w:ilvl w:val="0"/>
                <w:numId w:val="166"/>
              </w:numPr>
            </w:pPr>
          </w:p>
        </w:tc>
        <w:tc>
          <w:tcPr>
            <w:tcW w:w="4210" w:type="dxa"/>
            <w:gridSpan w:val="2"/>
            <w:vAlign w:val="center"/>
            <w:hideMark/>
          </w:tcPr>
          <w:p w14:paraId="3EFFD92B" w14:textId="42C49D98" w:rsidR="00E2171B" w:rsidRPr="00DC018F" w:rsidRDefault="00E2171B" w:rsidP="00E2171B">
            <w:r w:rsidRPr="00DC018F">
              <w:t>Discharge instructions include signs of complications and follow-up advice</w:t>
            </w:r>
          </w:p>
        </w:tc>
        <w:tc>
          <w:tcPr>
            <w:tcW w:w="3020" w:type="dxa"/>
            <w:vAlign w:val="center"/>
            <w:hideMark/>
          </w:tcPr>
          <w:p w14:paraId="783B1FDC" w14:textId="77777777" w:rsidR="00E2171B" w:rsidRPr="00DC018F" w:rsidRDefault="00E2171B" w:rsidP="00E2171B">
            <w:r w:rsidRPr="00DC018F">
              <w:t>Discharge forms, patient interviews</w:t>
            </w:r>
          </w:p>
        </w:tc>
        <w:tc>
          <w:tcPr>
            <w:tcW w:w="1390" w:type="dxa"/>
            <w:shd w:val="clear" w:color="auto" w:fill="FF0000"/>
          </w:tcPr>
          <w:p w14:paraId="22AE894E" w14:textId="5BF654A3" w:rsidR="00E2171B" w:rsidRPr="00DC018F" w:rsidRDefault="00E2171B" w:rsidP="00E2171B">
            <w:r w:rsidRPr="00425B7E">
              <w:t>Essential</w:t>
            </w:r>
          </w:p>
        </w:tc>
      </w:tr>
      <w:tr w:rsidR="00E2171B" w:rsidRPr="00AD3721" w14:paraId="13EF6204" w14:textId="1CD62A50" w:rsidTr="007A07D0">
        <w:trPr>
          <w:tblCellSpacing w:w="15" w:type="dxa"/>
        </w:trPr>
        <w:tc>
          <w:tcPr>
            <w:tcW w:w="580" w:type="dxa"/>
          </w:tcPr>
          <w:p w14:paraId="4D0CA0FF" w14:textId="77777777" w:rsidR="00E2171B" w:rsidRPr="00DC018F" w:rsidRDefault="00E2171B" w:rsidP="007827CE">
            <w:pPr>
              <w:pStyle w:val="ListParagraph"/>
              <w:numPr>
                <w:ilvl w:val="0"/>
                <w:numId w:val="166"/>
              </w:numPr>
            </w:pPr>
          </w:p>
        </w:tc>
        <w:tc>
          <w:tcPr>
            <w:tcW w:w="4210" w:type="dxa"/>
            <w:gridSpan w:val="2"/>
            <w:vAlign w:val="center"/>
            <w:hideMark/>
          </w:tcPr>
          <w:p w14:paraId="770ED88B" w14:textId="78401258" w:rsidR="00E2171B" w:rsidRPr="00DC018F" w:rsidRDefault="00E2171B" w:rsidP="00DC018F">
            <w:r w:rsidRPr="00DC018F">
              <w:t>ENT-specific educational material is available (e.g., tracheostomy care)</w:t>
            </w:r>
          </w:p>
        </w:tc>
        <w:tc>
          <w:tcPr>
            <w:tcW w:w="3020" w:type="dxa"/>
            <w:vAlign w:val="center"/>
            <w:hideMark/>
          </w:tcPr>
          <w:p w14:paraId="0F964C07" w14:textId="77777777" w:rsidR="00E2171B" w:rsidRPr="00DC018F" w:rsidRDefault="00E2171B" w:rsidP="00DC018F">
            <w:r w:rsidRPr="00DC018F">
              <w:t>Brochures, posters, counseling logs</w:t>
            </w:r>
          </w:p>
        </w:tc>
        <w:tc>
          <w:tcPr>
            <w:tcW w:w="1390" w:type="dxa"/>
            <w:shd w:val="clear" w:color="auto" w:fill="FFFF00"/>
          </w:tcPr>
          <w:p w14:paraId="5F2202A5" w14:textId="38020A8B" w:rsidR="00E2171B" w:rsidRPr="00DC018F" w:rsidRDefault="00E2171B" w:rsidP="00DC018F">
            <w:r>
              <w:t>Desirable</w:t>
            </w:r>
          </w:p>
        </w:tc>
      </w:tr>
      <w:tr w:rsidR="00E2171B" w:rsidRPr="00AD3721" w14:paraId="55B5FFEB" w14:textId="36CC6E00" w:rsidTr="007A07D0">
        <w:trPr>
          <w:tblCellSpacing w:w="15" w:type="dxa"/>
        </w:trPr>
        <w:tc>
          <w:tcPr>
            <w:tcW w:w="580" w:type="dxa"/>
          </w:tcPr>
          <w:p w14:paraId="40B11A07" w14:textId="77777777" w:rsidR="00E2171B" w:rsidRPr="00DC018F" w:rsidRDefault="00E2171B" w:rsidP="007827CE">
            <w:pPr>
              <w:pStyle w:val="ListParagraph"/>
              <w:numPr>
                <w:ilvl w:val="0"/>
                <w:numId w:val="166"/>
              </w:numPr>
            </w:pPr>
          </w:p>
        </w:tc>
        <w:tc>
          <w:tcPr>
            <w:tcW w:w="4210" w:type="dxa"/>
            <w:gridSpan w:val="2"/>
            <w:vAlign w:val="center"/>
            <w:hideMark/>
          </w:tcPr>
          <w:p w14:paraId="618FF324" w14:textId="7889272E" w:rsidR="00E2171B" w:rsidRPr="00DC018F" w:rsidRDefault="00E2171B" w:rsidP="00DC018F">
            <w:r w:rsidRPr="00DC018F">
              <w:t>Audiology test reports and pre-op assessments are retained in records</w:t>
            </w:r>
          </w:p>
        </w:tc>
        <w:tc>
          <w:tcPr>
            <w:tcW w:w="3020" w:type="dxa"/>
            <w:vAlign w:val="center"/>
            <w:hideMark/>
          </w:tcPr>
          <w:p w14:paraId="6A6F950D" w14:textId="77777777" w:rsidR="00E2171B" w:rsidRPr="00DC018F" w:rsidRDefault="00E2171B" w:rsidP="00DC018F">
            <w:r w:rsidRPr="00DC018F">
              <w:t>Medical records, investigation files</w:t>
            </w:r>
          </w:p>
        </w:tc>
        <w:tc>
          <w:tcPr>
            <w:tcW w:w="1390" w:type="dxa"/>
            <w:shd w:val="clear" w:color="auto" w:fill="FF0000"/>
          </w:tcPr>
          <w:p w14:paraId="5BA4CBB7" w14:textId="3D8C79F7" w:rsidR="00E2171B" w:rsidRPr="00DC018F" w:rsidRDefault="00E2171B" w:rsidP="00DC018F">
            <w:r>
              <w:t>Essential</w:t>
            </w:r>
          </w:p>
        </w:tc>
      </w:tr>
      <w:tr w:rsidR="00E2171B" w:rsidRPr="00AD3721" w14:paraId="5A0C2117" w14:textId="5C2823E4" w:rsidTr="007A07D0">
        <w:trPr>
          <w:tblCellSpacing w:w="15" w:type="dxa"/>
        </w:trPr>
        <w:tc>
          <w:tcPr>
            <w:tcW w:w="580" w:type="dxa"/>
          </w:tcPr>
          <w:p w14:paraId="72576494" w14:textId="77777777" w:rsidR="00E2171B" w:rsidRPr="00DC018F" w:rsidRDefault="00E2171B" w:rsidP="007827CE">
            <w:pPr>
              <w:pStyle w:val="ListParagraph"/>
              <w:numPr>
                <w:ilvl w:val="0"/>
                <w:numId w:val="166"/>
              </w:numPr>
            </w:pPr>
          </w:p>
        </w:tc>
        <w:tc>
          <w:tcPr>
            <w:tcW w:w="4210" w:type="dxa"/>
            <w:gridSpan w:val="2"/>
            <w:vAlign w:val="center"/>
            <w:hideMark/>
          </w:tcPr>
          <w:p w14:paraId="4227BF4D" w14:textId="6540645E" w:rsidR="00E2171B" w:rsidRPr="00DC018F" w:rsidRDefault="00E2171B" w:rsidP="00DC018F">
            <w:r w:rsidRPr="00DC018F">
              <w:t>Follow-up visits and continuity of care plans are documented</w:t>
            </w:r>
          </w:p>
        </w:tc>
        <w:tc>
          <w:tcPr>
            <w:tcW w:w="3020" w:type="dxa"/>
            <w:vAlign w:val="center"/>
            <w:hideMark/>
          </w:tcPr>
          <w:p w14:paraId="09E2BA27" w14:textId="77777777" w:rsidR="00E2171B" w:rsidRPr="00DC018F" w:rsidRDefault="00E2171B" w:rsidP="00DC018F">
            <w:r w:rsidRPr="00DC018F">
              <w:t>OPD logs, follow-up registers</w:t>
            </w:r>
          </w:p>
        </w:tc>
        <w:tc>
          <w:tcPr>
            <w:tcW w:w="1390" w:type="dxa"/>
            <w:shd w:val="clear" w:color="auto" w:fill="FFFF00"/>
          </w:tcPr>
          <w:p w14:paraId="0AF5B7B3" w14:textId="0D33B655" w:rsidR="00E2171B" w:rsidRPr="00DC018F" w:rsidRDefault="00E2171B" w:rsidP="00DC018F">
            <w:r>
              <w:t>Desirable</w:t>
            </w:r>
          </w:p>
        </w:tc>
      </w:tr>
    </w:tbl>
    <w:p w14:paraId="1E5E4EAB" w14:textId="77777777" w:rsidR="00DC018F" w:rsidRPr="00DC018F" w:rsidRDefault="00DC018F" w:rsidP="00DC018F">
      <w:pPr>
        <w:rPr>
          <w:b/>
          <w:bCs/>
        </w:rPr>
      </w:pPr>
      <w:r w:rsidRPr="00DC018F">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4888"/>
      </w:tblGrid>
      <w:tr w:rsidR="00AD3721" w:rsidRPr="00DC018F" w14:paraId="342C9861" w14:textId="77777777" w:rsidTr="00AD3721">
        <w:trPr>
          <w:tblHeader/>
          <w:tblCellSpacing w:w="15" w:type="dxa"/>
        </w:trPr>
        <w:tc>
          <w:tcPr>
            <w:tcW w:w="0" w:type="auto"/>
            <w:vAlign w:val="center"/>
            <w:hideMark/>
          </w:tcPr>
          <w:p w14:paraId="22FCAB66" w14:textId="77777777" w:rsidR="00DC018F" w:rsidRPr="00DC018F" w:rsidRDefault="00DC018F" w:rsidP="00DC018F">
            <w:pPr>
              <w:rPr>
                <w:b/>
                <w:bCs/>
              </w:rPr>
            </w:pPr>
            <w:r w:rsidRPr="00DC018F">
              <w:rPr>
                <w:b/>
                <w:bCs/>
              </w:rPr>
              <w:lastRenderedPageBreak/>
              <w:t>Score</w:t>
            </w:r>
          </w:p>
        </w:tc>
        <w:tc>
          <w:tcPr>
            <w:tcW w:w="0" w:type="auto"/>
            <w:vAlign w:val="center"/>
            <w:hideMark/>
          </w:tcPr>
          <w:p w14:paraId="52482126" w14:textId="77777777" w:rsidR="00DC018F" w:rsidRPr="00DC018F" w:rsidRDefault="00DC018F" w:rsidP="00DC018F">
            <w:pPr>
              <w:rPr>
                <w:b/>
                <w:bCs/>
              </w:rPr>
            </w:pPr>
            <w:r w:rsidRPr="00DC018F">
              <w:rPr>
                <w:b/>
                <w:bCs/>
              </w:rPr>
              <w:t>Description</w:t>
            </w:r>
          </w:p>
        </w:tc>
      </w:tr>
      <w:tr w:rsidR="00AD3721" w:rsidRPr="00AD3721" w14:paraId="36659968" w14:textId="77777777" w:rsidTr="00AD3721">
        <w:trPr>
          <w:tblCellSpacing w:w="15" w:type="dxa"/>
        </w:trPr>
        <w:tc>
          <w:tcPr>
            <w:tcW w:w="0" w:type="auto"/>
            <w:vAlign w:val="center"/>
            <w:hideMark/>
          </w:tcPr>
          <w:p w14:paraId="2DDE9875" w14:textId="77777777" w:rsidR="00DC018F" w:rsidRPr="00DC018F" w:rsidRDefault="00DC018F" w:rsidP="00DC018F">
            <w:r w:rsidRPr="00DC018F">
              <w:t>2</w:t>
            </w:r>
          </w:p>
        </w:tc>
        <w:tc>
          <w:tcPr>
            <w:tcW w:w="0" w:type="auto"/>
            <w:vAlign w:val="center"/>
            <w:hideMark/>
          </w:tcPr>
          <w:p w14:paraId="4F8B8477" w14:textId="77777777" w:rsidR="00DC018F" w:rsidRPr="00DC018F" w:rsidRDefault="00DC018F" w:rsidP="00DC018F">
            <w:r w:rsidRPr="00DC018F">
              <w:t>Fully compliant with all listed indicators</w:t>
            </w:r>
          </w:p>
        </w:tc>
      </w:tr>
      <w:tr w:rsidR="00AD3721" w:rsidRPr="00AD3721" w14:paraId="63F110CB" w14:textId="77777777" w:rsidTr="00AD3721">
        <w:trPr>
          <w:tblCellSpacing w:w="15" w:type="dxa"/>
        </w:trPr>
        <w:tc>
          <w:tcPr>
            <w:tcW w:w="0" w:type="auto"/>
            <w:vAlign w:val="center"/>
            <w:hideMark/>
          </w:tcPr>
          <w:p w14:paraId="72BAEBE4" w14:textId="77777777" w:rsidR="00DC018F" w:rsidRPr="00DC018F" w:rsidRDefault="00DC018F" w:rsidP="00DC018F">
            <w:r w:rsidRPr="00DC018F">
              <w:t>1</w:t>
            </w:r>
          </w:p>
        </w:tc>
        <w:tc>
          <w:tcPr>
            <w:tcW w:w="0" w:type="auto"/>
            <w:vAlign w:val="center"/>
            <w:hideMark/>
          </w:tcPr>
          <w:p w14:paraId="07F8841D" w14:textId="77777777" w:rsidR="00DC018F" w:rsidRPr="00DC018F" w:rsidRDefault="00DC018F" w:rsidP="00DC018F">
            <w:r w:rsidRPr="00DC018F">
              <w:t>Partially compliant with at least 50% of indicators</w:t>
            </w:r>
          </w:p>
        </w:tc>
      </w:tr>
      <w:tr w:rsidR="00AD3721" w:rsidRPr="00AD3721" w14:paraId="1B23C115" w14:textId="77777777" w:rsidTr="00AD3721">
        <w:trPr>
          <w:tblCellSpacing w:w="15" w:type="dxa"/>
        </w:trPr>
        <w:tc>
          <w:tcPr>
            <w:tcW w:w="0" w:type="auto"/>
            <w:vAlign w:val="center"/>
            <w:hideMark/>
          </w:tcPr>
          <w:p w14:paraId="321E27CB" w14:textId="77777777" w:rsidR="00DC018F" w:rsidRPr="00DC018F" w:rsidRDefault="00DC018F" w:rsidP="00DC018F">
            <w:r w:rsidRPr="00DC018F">
              <w:t>0</w:t>
            </w:r>
          </w:p>
        </w:tc>
        <w:tc>
          <w:tcPr>
            <w:tcW w:w="0" w:type="auto"/>
            <w:vAlign w:val="center"/>
            <w:hideMark/>
          </w:tcPr>
          <w:p w14:paraId="49E96DBD" w14:textId="77777777" w:rsidR="00DC018F" w:rsidRPr="00DC018F" w:rsidRDefault="00DC018F" w:rsidP="00DC018F">
            <w:r w:rsidRPr="00DC018F">
              <w:t>Less than 50% compliance or no system in place</w:t>
            </w:r>
          </w:p>
        </w:tc>
      </w:tr>
    </w:tbl>
    <w:p w14:paraId="45B2F8CD" w14:textId="60A0DD3B" w:rsidR="00DC018F" w:rsidRDefault="00DC018F" w:rsidP="00DC018F">
      <w:pPr>
        <w:rPr>
          <w:color w:val="FF0000"/>
        </w:rPr>
      </w:pPr>
    </w:p>
    <w:p w14:paraId="557D8831" w14:textId="77777777" w:rsidR="0093220A" w:rsidRPr="00ED3A76" w:rsidRDefault="0093220A" w:rsidP="00DC018F">
      <w:pPr>
        <w:rPr>
          <w:color w:val="FF0000"/>
        </w:rPr>
      </w:pPr>
    </w:p>
    <w:p w14:paraId="4922C8E5" w14:textId="77777777" w:rsidR="00AD3721" w:rsidRDefault="00DC018F" w:rsidP="00DC018F">
      <w:pPr>
        <w:rPr>
          <w:b/>
          <w:bCs/>
        </w:rPr>
      </w:pPr>
      <w:r w:rsidRPr="00DC018F">
        <w:rPr>
          <w:b/>
          <w:bCs/>
        </w:rPr>
        <w:t>Classification of ENT Unit Standards</w:t>
      </w:r>
    </w:p>
    <w:p w14:paraId="56159B23" w14:textId="74750A8D" w:rsidR="00DC018F" w:rsidRPr="00DC018F" w:rsidRDefault="00DC018F" w:rsidP="00AD3721">
      <w:pPr>
        <w:ind w:firstLine="720"/>
        <w:rPr>
          <w:b/>
          <w:bCs/>
        </w:rPr>
      </w:pPr>
      <w:r w:rsidRPr="00DC018F">
        <w:rPr>
          <w:b/>
          <w:bCs/>
        </w:rPr>
        <w:t xml:space="preserve"> Essential (Critical) Standards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37"/>
        <w:gridCol w:w="5629"/>
      </w:tblGrid>
      <w:tr w:rsidR="00AD3721" w:rsidRPr="00DC018F" w14:paraId="0EC77287" w14:textId="77777777" w:rsidTr="00AD3721">
        <w:trPr>
          <w:tblHeader/>
          <w:tblCellSpacing w:w="15" w:type="dxa"/>
        </w:trPr>
        <w:tc>
          <w:tcPr>
            <w:tcW w:w="0" w:type="auto"/>
            <w:vAlign w:val="center"/>
            <w:hideMark/>
          </w:tcPr>
          <w:p w14:paraId="15ED6981" w14:textId="77777777" w:rsidR="00DC018F" w:rsidRPr="00DC018F" w:rsidRDefault="00DC018F" w:rsidP="00DC018F">
            <w:pPr>
              <w:rPr>
                <w:b/>
                <w:bCs/>
              </w:rPr>
            </w:pPr>
            <w:r w:rsidRPr="00DC018F">
              <w:rPr>
                <w:b/>
                <w:bCs/>
              </w:rPr>
              <w:t>Domain Code</w:t>
            </w:r>
          </w:p>
        </w:tc>
        <w:tc>
          <w:tcPr>
            <w:tcW w:w="0" w:type="auto"/>
            <w:vAlign w:val="center"/>
            <w:hideMark/>
          </w:tcPr>
          <w:p w14:paraId="4FF540E5" w14:textId="77777777" w:rsidR="00DC018F" w:rsidRPr="00DC018F" w:rsidRDefault="00DC018F" w:rsidP="00DC018F">
            <w:pPr>
              <w:rPr>
                <w:b/>
                <w:bCs/>
              </w:rPr>
            </w:pPr>
            <w:r w:rsidRPr="00DC018F">
              <w:rPr>
                <w:b/>
                <w:bCs/>
              </w:rPr>
              <w:t>Title</w:t>
            </w:r>
          </w:p>
        </w:tc>
      </w:tr>
      <w:tr w:rsidR="00AD3721" w:rsidRPr="00DC018F" w14:paraId="4D17E708" w14:textId="77777777" w:rsidTr="00AD3721">
        <w:trPr>
          <w:tblCellSpacing w:w="15" w:type="dxa"/>
        </w:trPr>
        <w:tc>
          <w:tcPr>
            <w:tcW w:w="0" w:type="auto"/>
            <w:vAlign w:val="center"/>
            <w:hideMark/>
          </w:tcPr>
          <w:p w14:paraId="148156A6" w14:textId="77777777" w:rsidR="00DC018F" w:rsidRPr="00DC018F" w:rsidRDefault="00DC018F" w:rsidP="00DC018F">
            <w:pPr>
              <w:rPr>
                <w:b/>
                <w:bCs/>
              </w:rPr>
            </w:pPr>
            <w:r w:rsidRPr="00DC018F">
              <w:rPr>
                <w:b/>
                <w:bCs/>
              </w:rPr>
              <w:t>ENT-1</w:t>
            </w:r>
          </w:p>
        </w:tc>
        <w:tc>
          <w:tcPr>
            <w:tcW w:w="0" w:type="auto"/>
            <w:vAlign w:val="center"/>
            <w:hideMark/>
          </w:tcPr>
          <w:p w14:paraId="40E5DB39" w14:textId="77777777" w:rsidR="00DC018F" w:rsidRPr="00DC018F" w:rsidRDefault="00DC018F" w:rsidP="00DC018F">
            <w:pPr>
              <w:rPr>
                <w:b/>
                <w:bCs/>
              </w:rPr>
            </w:pPr>
            <w:r w:rsidRPr="00DC018F">
              <w:rPr>
                <w:b/>
                <w:bCs/>
              </w:rPr>
              <w:t>Infrastructure and Surgical Safety</w:t>
            </w:r>
          </w:p>
        </w:tc>
      </w:tr>
      <w:tr w:rsidR="00AD3721" w:rsidRPr="00DC018F" w14:paraId="33860B79" w14:textId="77777777" w:rsidTr="00AD3721">
        <w:trPr>
          <w:tblCellSpacing w:w="15" w:type="dxa"/>
        </w:trPr>
        <w:tc>
          <w:tcPr>
            <w:tcW w:w="0" w:type="auto"/>
            <w:vAlign w:val="center"/>
            <w:hideMark/>
          </w:tcPr>
          <w:p w14:paraId="29070921" w14:textId="77777777" w:rsidR="00DC018F" w:rsidRPr="00DC018F" w:rsidRDefault="00DC018F" w:rsidP="00DC018F">
            <w:pPr>
              <w:rPr>
                <w:b/>
                <w:bCs/>
              </w:rPr>
            </w:pPr>
            <w:r w:rsidRPr="00DC018F">
              <w:rPr>
                <w:b/>
                <w:bCs/>
              </w:rPr>
              <w:t>ENT-2</w:t>
            </w:r>
          </w:p>
        </w:tc>
        <w:tc>
          <w:tcPr>
            <w:tcW w:w="0" w:type="auto"/>
            <w:vAlign w:val="center"/>
            <w:hideMark/>
          </w:tcPr>
          <w:p w14:paraId="0DF60E0F" w14:textId="77777777" w:rsidR="00DC018F" w:rsidRPr="00DC018F" w:rsidRDefault="00DC018F" w:rsidP="00DC018F">
            <w:pPr>
              <w:rPr>
                <w:b/>
                <w:bCs/>
              </w:rPr>
            </w:pPr>
            <w:r w:rsidRPr="00DC018F">
              <w:rPr>
                <w:b/>
                <w:bCs/>
              </w:rPr>
              <w:t>Staffing and Clinical Procedures</w:t>
            </w:r>
          </w:p>
        </w:tc>
      </w:tr>
      <w:tr w:rsidR="00AD3721" w:rsidRPr="00DC018F" w14:paraId="763E371F" w14:textId="77777777" w:rsidTr="00AD3721">
        <w:trPr>
          <w:tblCellSpacing w:w="15" w:type="dxa"/>
        </w:trPr>
        <w:tc>
          <w:tcPr>
            <w:tcW w:w="0" w:type="auto"/>
            <w:vAlign w:val="center"/>
            <w:hideMark/>
          </w:tcPr>
          <w:p w14:paraId="3872F960" w14:textId="77777777" w:rsidR="00DC018F" w:rsidRPr="00DC018F" w:rsidRDefault="00DC018F" w:rsidP="00DC018F">
            <w:pPr>
              <w:rPr>
                <w:b/>
                <w:bCs/>
              </w:rPr>
            </w:pPr>
            <w:r w:rsidRPr="00DC018F">
              <w:rPr>
                <w:b/>
                <w:bCs/>
              </w:rPr>
              <w:t>ENT-3</w:t>
            </w:r>
          </w:p>
        </w:tc>
        <w:tc>
          <w:tcPr>
            <w:tcW w:w="0" w:type="auto"/>
            <w:vAlign w:val="center"/>
            <w:hideMark/>
          </w:tcPr>
          <w:p w14:paraId="2DD5983D" w14:textId="77777777" w:rsidR="00DC018F" w:rsidRPr="00DC018F" w:rsidRDefault="00DC018F" w:rsidP="00DC018F">
            <w:pPr>
              <w:rPr>
                <w:b/>
                <w:bCs/>
              </w:rPr>
            </w:pPr>
            <w:r w:rsidRPr="00DC018F">
              <w:rPr>
                <w:b/>
                <w:bCs/>
              </w:rPr>
              <w:t>Infection Prevention and Control</w:t>
            </w:r>
          </w:p>
        </w:tc>
      </w:tr>
      <w:tr w:rsidR="00AD3721" w:rsidRPr="00DC018F" w14:paraId="730FDC82" w14:textId="77777777" w:rsidTr="00AD3721">
        <w:trPr>
          <w:tblCellSpacing w:w="15" w:type="dxa"/>
        </w:trPr>
        <w:tc>
          <w:tcPr>
            <w:tcW w:w="0" w:type="auto"/>
            <w:vAlign w:val="center"/>
            <w:hideMark/>
          </w:tcPr>
          <w:p w14:paraId="4BD58DBB" w14:textId="77777777" w:rsidR="00DC018F" w:rsidRPr="00DC018F" w:rsidRDefault="00DC018F" w:rsidP="00DC018F">
            <w:pPr>
              <w:rPr>
                <w:b/>
                <w:bCs/>
              </w:rPr>
            </w:pPr>
            <w:r w:rsidRPr="00DC018F">
              <w:rPr>
                <w:b/>
                <w:bCs/>
              </w:rPr>
              <w:t>ENT-4</w:t>
            </w:r>
          </w:p>
        </w:tc>
        <w:tc>
          <w:tcPr>
            <w:tcW w:w="0" w:type="auto"/>
            <w:vAlign w:val="center"/>
            <w:hideMark/>
          </w:tcPr>
          <w:p w14:paraId="5AAB274F" w14:textId="77777777" w:rsidR="00DC018F" w:rsidRPr="00DC018F" w:rsidRDefault="00DC018F" w:rsidP="00DC018F">
            <w:pPr>
              <w:rPr>
                <w:b/>
                <w:bCs/>
              </w:rPr>
            </w:pPr>
            <w:r w:rsidRPr="00DC018F">
              <w:rPr>
                <w:b/>
                <w:bCs/>
              </w:rPr>
              <w:t>Postoperative Monitoring and Emergency Preparedness</w:t>
            </w:r>
          </w:p>
        </w:tc>
      </w:tr>
    </w:tbl>
    <w:p w14:paraId="428B6D20" w14:textId="4DCEA879" w:rsidR="00DC018F" w:rsidRPr="00DC018F" w:rsidRDefault="00DC018F" w:rsidP="00AD3721">
      <w:pPr>
        <w:ind w:firstLine="720"/>
        <w:rPr>
          <w:b/>
          <w:bCs/>
        </w:rPr>
      </w:pPr>
      <w:r w:rsidRPr="00DC018F">
        <w:rPr>
          <w:b/>
          <w:bCs/>
        </w:rPr>
        <w:t>Desirable Standards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37"/>
        <w:gridCol w:w="5942"/>
      </w:tblGrid>
      <w:tr w:rsidR="00AD3721" w:rsidRPr="00DC018F" w14:paraId="5C4C6A33" w14:textId="77777777" w:rsidTr="00AD3721">
        <w:trPr>
          <w:tblHeader/>
          <w:tblCellSpacing w:w="15" w:type="dxa"/>
        </w:trPr>
        <w:tc>
          <w:tcPr>
            <w:tcW w:w="0" w:type="auto"/>
            <w:vAlign w:val="center"/>
            <w:hideMark/>
          </w:tcPr>
          <w:p w14:paraId="79E62EE0" w14:textId="77777777" w:rsidR="00DC018F" w:rsidRPr="00DC018F" w:rsidRDefault="00DC018F" w:rsidP="00DC018F">
            <w:pPr>
              <w:rPr>
                <w:b/>
                <w:bCs/>
              </w:rPr>
            </w:pPr>
            <w:r w:rsidRPr="00DC018F">
              <w:rPr>
                <w:b/>
                <w:bCs/>
              </w:rPr>
              <w:t>Domain Code</w:t>
            </w:r>
          </w:p>
        </w:tc>
        <w:tc>
          <w:tcPr>
            <w:tcW w:w="0" w:type="auto"/>
            <w:vAlign w:val="center"/>
            <w:hideMark/>
          </w:tcPr>
          <w:p w14:paraId="0EA147CE" w14:textId="77777777" w:rsidR="00DC018F" w:rsidRPr="00DC018F" w:rsidRDefault="00DC018F" w:rsidP="00DC018F">
            <w:pPr>
              <w:rPr>
                <w:b/>
                <w:bCs/>
              </w:rPr>
            </w:pPr>
            <w:r w:rsidRPr="00DC018F">
              <w:rPr>
                <w:b/>
                <w:bCs/>
              </w:rPr>
              <w:t>Title</w:t>
            </w:r>
          </w:p>
        </w:tc>
      </w:tr>
      <w:tr w:rsidR="00AD3721" w:rsidRPr="00AD3721" w14:paraId="2CC7711D" w14:textId="77777777" w:rsidTr="00AD3721">
        <w:trPr>
          <w:tblCellSpacing w:w="15" w:type="dxa"/>
        </w:trPr>
        <w:tc>
          <w:tcPr>
            <w:tcW w:w="0" w:type="auto"/>
            <w:vAlign w:val="center"/>
            <w:hideMark/>
          </w:tcPr>
          <w:p w14:paraId="7A93017D" w14:textId="77777777" w:rsidR="00DC018F" w:rsidRPr="00DC018F" w:rsidRDefault="00DC018F" w:rsidP="00DC018F">
            <w:pPr>
              <w:rPr>
                <w:b/>
                <w:bCs/>
              </w:rPr>
            </w:pPr>
            <w:r w:rsidRPr="00DC018F">
              <w:rPr>
                <w:b/>
                <w:bCs/>
              </w:rPr>
              <w:t>ENT-5</w:t>
            </w:r>
          </w:p>
        </w:tc>
        <w:tc>
          <w:tcPr>
            <w:tcW w:w="0" w:type="auto"/>
            <w:vAlign w:val="center"/>
            <w:hideMark/>
          </w:tcPr>
          <w:p w14:paraId="74AD05E1" w14:textId="77777777" w:rsidR="00DC018F" w:rsidRPr="00DC018F" w:rsidRDefault="00DC018F" w:rsidP="00DC018F">
            <w:pPr>
              <w:rPr>
                <w:b/>
                <w:bCs/>
              </w:rPr>
            </w:pPr>
            <w:r w:rsidRPr="00DC018F">
              <w:rPr>
                <w:b/>
                <w:bCs/>
              </w:rPr>
              <w:t>Documentation, Patient Education, and Discharge Planning</w:t>
            </w:r>
          </w:p>
        </w:tc>
      </w:tr>
    </w:tbl>
    <w:p w14:paraId="7A4B406C" w14:textId="12541FA0" w:rsidR="00DC018F" w:rsidRPr="00DC018F" w:rsidRDefault="00DC018F" w:rsidP="00AD3721">
      <w:pPr>
        <w:ind w:firstLine="720"/>
        <w:rPr>
          <w:b/>
          <w:bCs/>
        </w:rPr>
      </w:pPr>
      <w:r w:rsidRPr="00DC018F">
        <w:rPr>
          <w:b/>
          <w:bCs/>
        </w:rPr>
        <w:t>Developmental Standards</w:t>
      </w:r>
    </w:p>
    <w:p w14:paraId="33F355BD" w14:textId="77777777" w:rsidR="00DC018F" w:rsidRPr="00DC018F" w:rsidRDefault="00DC018F" w:rsidP="00DC018F">
      <w:pPr>
        <w:rPr>
          <w:b/>
          <w:bCs/>
        </w:rPr>
      </w:pPr>
      <w:r w:rsidRPr="00DC018F">
        <w:rPr>
          <w:b/>
          <w:bCs/>
        </w:rPr>
        <w:t>Potential future enhancements may include:</w:t>
      </w:r>
    </w:p>
    <w:p w14:paraId="192CF9B9" w14:textId="77777777" w:rsidR="00DC018F" w:rsidRPr="00DC018F" w:rsidRDefault="00DC018F" w:rsidP="007827CE">
      <w:pPr>
        <w:numPr>
          <w:ilvl w:val="0"/>
          <w:numId w:val="51"/>
        </w:numPr>
        <w:rPr>
          <w:b/>
          <w:bCs/>
        </w:rPr>
      </w:pPr>
      <w:r w:rsidRPr="00DC018F">
        <w:rPr>
          <w:b/>
          <w:bCs/>
        </w:rPr>
        <w:t>AI-assisted endoscopic image interpretation</w:t>
      </w:r>
    </w:p>
    <w:p w14:paraId="6D74DB50" w14:textId="77777777" w:rsidR="00DC018F" w:rsidRPr="00DC018F" w:rsidRDefault="00DC018F" w:rsidP="007827CE">
      <w:pPr>
        <w:numPr>
          <w:ilvl w:val="0"/>
          <w:numId w:val="51"/>
        </w:numPr>
        <w:rPr>
          <w:b/>
          <w:bCs/>
        </w:rPr>
      </w:pPr>
      <w:r w:rsidRPr="00DC018F">
        <w:rPr>
          <w:b/>
          <w:bCs/>
        </w:rPr>
        <w:t>Integrated audiology and surgical outcome dashboards</w:t>
      </w:r>
    </w:p>
    <w:p w14:paraId="370E733D" w14:textId="77777777" w:rsidR="00DC018F" w:rsidRPr="00DC018F" w:rsidRDefault="00DC018F" w:rsidP="007827CE">
      <w:pPr>
        <w:numPr>
          <w:ilvl w:val="0"/>
          <w:numId w:val="51"/>
        </w:numPr>
        <w:rPr>
          <w:b/>
          <w:bCs/>
        </w:rPr>
      </w:pPr>
      <w:r w:rsidRPr="00DC018F">
        <w:rPr>
          <w:b/>
          <w:bCs/>
        </w:rPr>
        <w:t>Digital discharge education tools and tele-ENT follow-up programs</w:t>
      </w:r>
    </w:p>
    <w:p w14:paraId="68AF9AA7" w14:textId="77777777" w:rsidR="00DC018F" w:rsidRPr="00DC018F" w:rsidRDefault="00DC018F" w:rsidP="00DC018F">
      <w:pPr>
        <w:rPr>
          <w:b/>
          <w:bCs/>
        </w:rPr>
      </w:pPr>
      <w:r w:rsidRPr="00DC018F">
        <w:rPr>
          <w:b/>
          <w:bCs/>
        </w:rPr>
        <w:t>References</w:t>
      </w:r>
    </w:p>
    <w:p w14:paraId="33CCDF19" w14:textId="77777777" w:rsidR="00DC018F" w:rsidRPr="00DC018F" w:rsidRDefault="00DC018F" w:rsidP="007827CE">
      <w:pPr>
        <w:numPr>
          <w:ilvl w:val="0"/>
          <w:numId w:val="52"/>
        </w:numPr>
      </w:pPr>
      <w:r w:rsidRPr="00DC018F">
        <w:t xml:space="preserve">WHO (2021) – </w:t>
      </w:r>
      <w:r w:rsidRPr="00DC018F">
        <w:rPr>
          <w:i/>
          <w:iCs/>
        </w:rPr>
        <w:t>Standards for Surgical Care and ENT Safety Protocols</w:t>
      </w:r>
    </w:p>
    <w:p w14:paraId="5597812C" w14:textId="77777777" w:rsidR="00DC018F" w:rsidRPr="00DC018F" w:rsidRDefault="00DC018F" w:rsidP="007827CE">
      <w:pPr>
        <w:numPr>
          <w:ilvl w:val="0"/>
          <w:numId w:val="52"/>
        </w:numPr>
      </w:pPr>
      <w:r w:rsidRPr="00DC018F">
        <w:lastRenderedPageBreak/>
        <w:t xml:space="preserve">American Academy of Otolaryngology–Head and Neck Surgery (AAO-HNS) – </w:t>
      </w:r>
      <w:r w:rsidRPr="00DC018F">
        <w:rPr>
          <w:i/>
          <w:iCs/>
        </w:rPr>
        <w:t>Clinical Practice Guidelines</w:t>
      </w:r>
    </w:p>
    <w:p w14:paraId="30434C94" w14:textId="77777777" w:rsidR="00DC018F" w:rsidRPr="00DC018F" w:rsidRDefault="00DC018F" w:rsidP="007827CE">
      <w:pPr>
        <w:numPr>
          <w:ilvl w:val="0"/>
          <w:numId w:val="52"/>
        </w:numPr>
      </w:pPr>
      <w:r w:rsidRPr="00DC018F">
        <w:t xml:space="preserve">JCI (2023) – </w:t>
      </w:r>
      <w:r w:rsidRPr="00DC018F">
        <w:rPr>
          <w:i/>
          <w:iCs/>
        </w:rPr>
        <w:t>Surgical Safety and Continuity of Care Standards</w:t>
      </w:r>
    </w:p>
    <w:p w14:paraId="20DD8A35" w14:textId="77777777" w:rsidR="00DC018F" w:rsidRPr="00DC018F" w:rsidRDefault="00DC018F" w:rsidP="007827CE">
      <w:pPr>
        <w:numPr>
          <w:ilvl w:val="0"/>
          <w:numId w:val="52"/>
        </w:numPr>
      </w:pPr>
      <w:r w:rsidRPr="00DC018F">
        <w:t xml:space="preserve">Pakistan Ministry of Health – </w:t>
      </w:r>
      <w:r w:rsidRPr="00DC018F">
        <w:rPr>
          <w:i/>
          <w:iCs/>
        </w:rPr>
        <w:t>National ENT Surgical Protocols and Training Manuals</w:t>
      </w:r>
    </w:p>
    <w:p w14:paraId="6E0BCED2" w14:textId="77777777" w:rsidR="00DC018F" w:rsidRPr="00DC018F" w:rsidRDefault="00DC018F" w:rsidP="007827CE">
      <w:pPr>
        <w:numPr>
          <w:ilvl w:val="0"/>
          <w:numId w:val="52"/>
        </w:numPr>
      </w:pPr>
      <w:r w:rsidRPr="00DC018F">
        <w:t xml:space="preserve">CDC (2020) – </w:t>
      </w:r>
      <w:r w:rsidRPr="00DC018F">
        <w:rPr>
          <w:i/>
          <w:iCs/>
        </w:rPr>
        <w:t>Infection Control in ENT and Upper Respiratory Procedures</w:t>
      </w:r>
    </w:p>
    <w:p w14:paraId="39C3CBB1" w14:textId="77777777" w:rsidR="0093220A" w:rsidRPr="00AD3721" w:rsidRDefault="0093220A" w:rsidP="00AD3721">
      <w:pPr>
        <w:rPr>
          <w:b/>
          <w:bCs/>
          <w:sz w:val="32"/>
          <w:szCs w:val="32"/>
          <w:highlight w:val="lightGray"/>
        </w:rPr>
      </w:pPr>
    </w:p>
    <w:p w14:paraId="6B420F17" w14:textId="77777777" w:rsidR="00AD3721" w:rsidRPr="00AD3721" w:rsidRDefault="00AD3721" w:rsidP="007827CE">
      <w:pPr>
        <w:pStyle w:val="ListParagraph"/>
        <w:numPr>
          <w:ilvl w:val="1"/>
          <w:numId w:val="79"/>
        </w:numPr>
        <w:ind w:left="180" w:hanging="270"/>
        <w:rPr>
          <w:b/>
          <w:bCs/>
          <w:sz w:val="32"/>
          <w:szCs w:val="32"/>
          <w:highlight w:val="lightGray"/>
        </w:rPr>
      </w:pPr>
      <w:r w:rsidRPr="00AD3721">
        <w:rPr>
          <w:b/>
          <w:bCs/>
          <w:sz w:val="32"/>
          <w:szCs w:val="32"/>
          <w:highlight w:val="lightGray"/>
        </w:rPr>
        <w:t>Ophthalmology Unit Standards for Category I Hospitals (High-Risk Unit)</w:t>
      </w:r>
    </w:p>
    <w:p w14:paraId="6049E4CF" w14:textId="77777777" w:rsidR="00AD3721" w:rsidRPr="00AD3721" w:rsidRDefault="00AD3721" w:rsidP="00AD3721">
      <w:pPr>
        <w:rPr>
          <w:b/>
          <w:bCs/>
        </w:rPr>
      </w:pPr>
      <w:r w:rsidRPr="00AD3721">
        <w:rPr>
          <w:b/>
          <w:bCs/>
        </w:rPr>
        <w:t>Domain: OPH-1 – Infrastructure and Patient Flow</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35"/>
        <w:gridCol w:w="151"/>
        <w:gridCol w:w="4399"/>
        <w:gridCol w:w="2868"/>
        <w:gridCol w:w="1397"/>
      </w:tblGrid>
      <w:tr w:rsidR="00C421CE" w:rsidRPr="00AD3721" w14:paraId="291EB742" w14:textId="55B5E972" w:rsidTr="00C421CE">
        <w:trPr>
          <w:tblHeader/>
          <w:tblCellSpacing w:w="15" w:type="dxa"/>
        </w:trPr>
        <w:tc>
          <w:tcPr>
            <w:tcW w:w="641" w:type="dxa"/>
            <w:gridSpan w:val="2"/>
          </w:tcPr>
          <w:p w14:paraId="78AF4190" w14:textId="77777777" w:rsidR="00C421CE" w:rsidRPr="00AD3721" w:rsidRDefault="00C421CE" w:rsidP="00AD3721">
            <w:pPr>
              <w:rPr>
                <w:b/>
                <w:bCs/>
              </w:rPr>
            </w:pPr>
          </w:p>
        </w:tc>
        <w:tc>
          <w:tcPr>
            <w:tcW w:w="4369" w:type="dxa"/>
            <w:vAlign w:val="center"/>
            <w:hideMark/>
          </w:tcPr>
          <w:p w14:paraId="0DDBB1FE" w14:textId="3774034C" w:rsidR="00C421CE" w:rsidRPr="00AD3721" w:rsidRDefault="00C421CE" w:rsidP="00AD3721">
            <w:pPr>
              <w:rPr>
                <w:b/>
                <w:bCs/>
              </w:rPr>
            </w:pPr>
            <w:r w:rsidRPr="00AD3721">
              <w:rPr>
                <w:b/>
                <w:bCs/>
              </w:rPr>
              <w:t>Indicator</w:t>
            </w:r>
          </w:p>
        </w:tc>
        <w:tc>
          <w:tcPr>
            <w:tcW w:w="2838" w:type="dxa"/>
            <w:vAlign w:val="center"/>
            <w:hideMark/>
          </w:tcPr>
          <w:p w14:paraId="40481A1E" w14:textId="77777777" w:rsidR="00C421CE" w:rsidRPr="00AD3721" w:rsidRDefault="00C421CE" w:rsidP="00AD3721">
            <w:pPr>
              <w:rPr>
                <w:b/>
                <w:bCs/>
              </w:rPr>
            </w:pPr>
            <w:r w:rsidRPr="00AD3721">
              <w:rPr>
                <w:b/>
                <w:bCs/>
              </w:rPr>
              <w:t>Means of Verification</w:t>
            </w:r>
          </w:p>
        </w:tc>
        <w:tc>
          <w:tcPr>
            <w:tcW w:w="1352" w:type="dxa"/>
          </w:tcPr>
          <w:p w14:paraId="3EC99B26" w14:textId="03B5A46C" w:rsidR="00C421CE" w:rsidRPr="00AD3721" w:rsidRDefault="00C421CE" w:rsidP="00AD3721">
            <w:pPr>
              <w:rPr>
                <w:b/>
                <w:bCs/>
              </w:rPr>
            </w:pPr>
            <w:r>
              <w:rPr>
                <w:b/>
                <w:bCs/>
              </w:rPr>
              <w:t>Classification</w:t>
            </w:r>
          </w:p>
        </w:tc>
      </w:tr>
      <w:tr w:rsidR="00C421CE" w:rsidRPr="00E30C0D" w14:paraId="4E706492" w14:textId="5751C763" w:rsidTr="007A07D0">
        <w:trPr>
          <w:tblCellSpacing w:w="15" w:type="dxa"/>
        </w:trPr>
        <w:tc>
          <w:tcPr>
            <w:tcW w:w="490" w:type="dxa"/>
          </w:tcPr>
          <w:p w14:paraId="3C5385DF" w14:textId="77777777" w:rsidR="00C421CE" w:rsidRPr="00AD3721" w:rsidRDefault="00C421CE" w:rsidP="007827CE">
            <w:pPr>
              <w:pStyle w:val="ListParagraph"/>
              <w:numPr>
                <w:ilvl w:val="0"/>
                <w:numId w:val="172"/>
              </w:numPr>
            </w:pPr>
          </w:p>
        </w:tc>
        <w:tc>
          <w:tcPr>
            <w:tcW w:w="4520" w:type="dxa"/>
            <w:gridSpan w:val="2"/>
            <w:vAlign w:val="center"/>
            <w:hideMark/>
          </w:tcPr>
          <w:p w14:paraId="1A6927F6" w14:textId="76733209" w:rsidR="00C421CE" w:rsidRPr="00AD3721" w:rsidRDefault="00C421CE" w:rsidP="00AD3721">
            <w:r w:rsidRPr="00AD3721">
              <w:t>Designated outpatient, inpatient, and procedure rooms for ophthalmic care are established</w:t>
            </w:r>
          </w:p>
        </w:tc>
        <w:tc>
          <w:tcPr>
            <w:tcW w:w="2838" w:type="dxa"/>
            <w:vAlign w:val="center"/>
            <w:hideMark/>
          </w:tcPr>
          <w:p w14:paraId="4F2EB8B2" w14:textId="77777777" w:rsidR="00C421CE" w:rsidRPr="00AD3721" w:rsidRDefault="00C421CE" w:rsidP="00AD3721">
            <w:r w:rsidRPr="00AD3721">
              <w:t>Floor plans, site inspection</w:t>
            </w:r>
          </w:p>
        </w:tc>
        <w:tc>
          <w:tcPr>
            <w:tcW w:w="1352" w:type="dxa"/>
            <w:shd w:val="clear" w:color="auto" w:fill="FF0000"/>
          </w:tcPr>
          <w:p w14:paraId="775AFED9" w14:textId="255CBDB9" w:rsidR="00C421CE" w:rsidRPr="00AD3721" w:rsidRDefault="00C421CE" w:rsidP="00AD3721">
            <w:r>
              <w:t>Essential</w:t>
            </w:r>
          </w:p>
        </w:tc>
      </w:tr>
      <w:tr w:rsidR="00C421CE" w:rsidRPr="00E30C0D" w14:paraId="23AC3C8C" w14:textId="78EFBB85" w:rsidTr="007A07D0">
        <w:trPr>
          <w:tblCellSpacing w:w="15" w:type="dxa"/>
        </w:trPr>
        <w:tc>
          <w:tcPr>
            <w:tcW w:w="490" w:type="dxa"/>
          </w:tcPr>
          <w:p w14:paraId="188E3841" w14:textId="77777777" w:rsidR="00C421CE" w:rsidRPr="00AD3721" w:rsidRDefault="00C421CE" w:rsidP="007827CE">
            <w:pPr>
              <w:pStyle w:val="ListParagraph"/>
              <w:numPr>
                <w:ilvl w:val="0"/>
                <w:numId w:val="172"/>
              </w:numPr>
            </w:pPr>
          </w:p>
        </w:tc>
        <w:tc>
          <w:tcPr>
            <w:tcW w:w="4520" w:type="dxa"/>
            <w:gridSpan w:val="2"/>
            <w:vAlign w:val="center"/>
            <w:hideMark/>
          </w:tcPr>
          <w:p w14:paraId="48CF220F" w14:textId="6B438690" w:rsidR="00C421CE" w:rsidRPr="00AD3721" w:rsidRDefault="00C421CE" w:rsidP="00AD3721">
            <w:r w:rsidRPr="00AD3721">
              <w:t>Eye procedure room/OT has proper lighting, sterile zones, and controlled airflow</w:t>
            </w:r>
          </w:p>
        </w:tc>
        <w:tc>
          <w:tcPr>
            <w:tcW w:w="2838" w:type="dxa"/>
            <w:vAlign w:val="center"/>
            <w:hideMark/>
          </w:tcPr>
          <w:p w14:paraId="4D5A7E4D" w14:textId="77777777" w:rsidR="00C421CE" w:rsidRPr="00AD3721" w:rsidRDefault="00C421CE" w:rsidP="00AD3721">
            <w:r w:rsidRPr="00AD3721">
              <w:t>Environmental records, OT inspection</w:t>
            </w:r>
          </w:p>
        </w:tc>
        <w:tc>
          <w:tcPr>
            <w:tcW w:w="1352" w:type="dxa"/>
            <w:shd w:val="clear" w:color="auto" w:fill="FF0000"/>
          </w:tcPr>
          <w:p w14:paraId="1FF9E4B7" w14:textId="05832A91" w:rsidR="00C421CE" w:rsidRPr="00AD3721" w:rsidRDefault="00C421CE" w:rsidP="00AD3721">
            <w:r>
              <w:t>Essential</w:t>
            </w:r>
          </w:p>
        </w:tc>
      </w:tr>
      <w:tr w:rsidR="00C421CE" w:rsidRPr="00E30C0D" w14:paraId="782ADF5A" w14:textId="50C7FCA6" w:rsidTr="007A07D0">
        <w:trPr>
          <w:tblCellSpacing w:w="15" w:type="dxa"/>
        </w:trPr>
        <w:tc>
          <w:tcPr>
            <w:tcW w:w="490" w:type="dxa"/>
          </w:tcPr>
          <w:p w14:paraId="55754F3C" w14:textId="77777777" w:rsidR="00C421CE" w:rsidRPr="00AD3721" w:rsidRDefault="00C421CE" w:rsidP="007827CE">
            <w:pPr>
              <w:pStyle w:val="ListParagraph"/>
              <w:numPr>
                <w:ilvl w:val="0"/>
                <w:numId w:val="172"/>
              </w:numPr>
            </w:pPr>
          </w:p>
        </w:tc>
        <w:tc>
          <w:tcPr>
            <w:tcW w:w="4520" w:type="dxa"/>
            <w:gridSpan w:val="2"/>
            <w:vAlign w:val="center"/>
            <w:hideMark/>
          </w:tcPr>
          <w:p w14:paraId="219B81E8" w14:textId="2310C57F" w:rsidR="00C421CE" w:rsidRPr="00AD3721" w:rsidRDefault="00C421CE" w:rsidP="00AD3721">
            <w:r w:rsidRPr="00AD3721">
              <w:t>Seating, signage, and low-vision accessibility aids are available for patients</w:t>
            </w:r>
          </w:p>
        </w:tc>
        <w:tc>
          <w:tcPr>
            <w:tcW w:w="2838" w:type="dxa"/>
            <w:vAlign w:val="center"/>
            <w:hideMark/>
          </w:tcPr>
          <w:p w14:paraId="65D359DA" w14:textId="77777777" w:rsidR="00C421CE" w:rsidRPr="00AD3721" w:rsidRDefault="00C421CE" w:rsidP="00AD3721">
            <w:r w:rsidRPr="00AD3721">
              <w:t>Visual inspection, patient feedback</w:t>
            </w:r>
          </w:p>
        </w:tc>
        <w:tc>
          <w:tcPr>
            <w:tcW w:w="1352" w:type="dxa"/>
            <w:shd w:val="clear" w:color="auto" w:fill="FFFF00"/>
          </w:tcPr>
          <w:p w14:paraId="233440AD" w14:textId="1C006BFC" w:rsidR="00C421CE" w:rsidRPr="00AD3721" w:rsidRDefault="00C421CE" w:rsidP="00AD3721">
            <w:r>
              <w:t>Desirable</w:t>
            </w:r>
          </w:p>
        </w:tc>
      </w:tr>
      <w:tr w:rsidR="00C421CE" w:rsidRPr="00E30C0D" w14:paraId="34F2A40B" w14:textId="26A1F48E" w:rsidTr="007A07D0">
        <w:trPr>
          <w:tblCellSpacing w:w="15" w:type="dxa"/>
        </w:trPr>
        <w:tc>
          <w:tcPr>
            <w:tcW w:w="490" w:type="dxa"/>
          </w:tcPr>
          <w:p w14:paraId="56411751" w14:textId="77777777" w:rsidR="00C421CE" w:rsidRPr="00AD3721" w:rsidRDefault="00C421CE" w:rsidP="007827CE">
            <w:pPr>
              <w:pStyle w:val="ListParagraph"/>
              <w:numPr>
                <w:ilvl w:val="0"/>
                <w:numId w:val="172"/>
              </w:numPr>
            </w:pPr>
          </w:p>
        </w:tc>
        <w:tc>
          <w:tcPr>
            <w:tcW w:w="4520" w:type="dxa"/>
            <w:gridSpan w:val="2"/>
            <w:vAlign w:val="center"/>
            <w:hideMark/>
          </w:tcPr>
          <w:p w14:paraId="1FC773C3" w14:textId="106D902F" w:rsidR="00C421CE" w:rsidRPr="00AD3721" w:rsidRDefault="00C421CE" w:rsidP="00C421CE">
            <w:r w:rsidRPr="00AD3721">
              <w:t>Safe eye wash stations are available in examination/procedure areas</w:t>
            </w:r>
          </w:p>
        </w:tc>
        <w:tc>
          <w:tcPr>
            <w:tcW w:w="2838" w:type="dxa"/>
            <w:vAlign w:val="center"/>
            <w:hideMark/>
          </w:tcPr>
          <w:p w14:paraId="41B0C141" w14:textId="77777777" w:rsidR="00C421CE" w:rsidRPr="00AD3721" w:rsidRDefault="00C421CE" w:rsidP="00C421CE">
            <w:r w:rsidRPr="00AD3721">
              <w:t>Facility inspection, supply records</w:t>
            </w:r>
          </w:p>
        </w:tc>
        <w:tc>
          <w:tcPr>
            <w:tcW w:w="1352" w:type="dxa"/>
            <w:shd w:val="clear" w:color="auto" w:fill="FF0000"/>
          </w:tcPr>
          <w:p w14:paraId="2E2FBEE8" w14:textId="3C871BDA" w:rsidR="00C421CE" w:rsidRPr="00AD3721" w:rsidRDefault="00C421CE" w:rsidP="00C421CE">
            <w:r w:rsidRPr="007062FD">
              <w:t>Essential</w:t>
            </w:r>
          </w:p>
        </w:tc>
      </w:tr>
      <w:tr w:rsidR="00C421CE" w:rsidRPr="00E30C0D" w14:paraId="5538C575" w14:textId="78BBA385" w:rsidTr="007A07D0">
        <w:trPr>
          <w:tblCellSpacing w:w="15" w:type="dxa"/>
        </w:trPr>
        <w:tc>
          <w:tcPr>
            <w:tcW w:w="490" w:type="dxa"/>
          </w:tcPr>
          <w:p w14:paraId="190877CB" w14:textId="77777777" w:rsidR="00C421CE" w:rsidRPr="00AD3721" w:rsidRDefault="00C421CE" w:rsidP="007827CE">
            <w:pPr>
              <w:pStyle w:val="ListParagraph"/>
              <w:numPr>
                <w:ilvl w:val="0"/>
                <w:numId w:val="172"/>
              </w:numPr>
            </w:pPr>
          </w:p>
        </w:tc>
        <w:tc>
          <w:tcPr>
            <w:tcW w:w="4520" w:type="dxa"/>
            <w:gridSpan w:val="2"/>
            <w:vAlign w:val="center"/>
            <w:hideMark/>
          </w:tcPr>
          <w:p w14:paraId="5B8C1422" w14:textId="1A2859C4" w:rsidR="00C421CE" w:rsidRPr="00AD3721" w:rsidRDefault="00C421CE" w:rsidP="00C421CE">
            <w:r w:rsidRPr="00AD3721">
              <w:t>Sterile storage for ophthalmic instruments and medications is maintained</w:t>
            </w:r>
          </w:p>
        </w:tc>
        <w:tc>
          <w:tcPr>
            <w:tcW w:w="2838" w:type="dxa"/>
            <w:vAlign w:val="center"/>
            <w:hideMark/>
          </w:tcPr>
          <w:p w14:paraId="27ED49E6" w14:textId="77777777" w:rsidR="00C421CE" w:rsidRPr="00AD3721" w:rsidRDefault="00C421CE" w:rsidP="00C421CE">
            <w:r w:rsidRPr="00AD3721">
              <w:t>Inventory logs, visual inspection</w:t>
            </w:r>
          </w:p>
        </w:tc>
        <w:tc>
          <w:tcPr>
            <w:tcW w:w="1352" w:type="dxa"/>
            <w:shd w:val="clear" w:color="auto" w:fill="FF0000"/>
          </w:tcPr>
          <w:p w14:paraId="517D0BF8" w14:textId="26445B87" w:rsidR="00C421CE" w:rsidRPr="00AD3721" w:rsidRDefault="00C421CE" w:rsidP="00C421CE">
            <w:r w:rsidRPr="007062FD">
              <w:t>Essential</w:t>
            </w:r>
          </w:p>
        </w:tc>
      </w:tr>
    </w:tbl>
    <w:p w14:paraId="7DFC0F96" w14:textId="77777777" w:rsidR="00AD3721" w:rsidRPr="00AD3721" w:rsidRDefault="00AD3721" w:rsidP="00AD3721">
      <w:pPr>
        <w:rPr>
          <w:b/>
          <w:bCs/>
        </w:rPr>
      </w:pPr>
      <w:r w:rsidRPr="00AD3721">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4888"/>
      </w:tblGrid>
      <w:tr w:rsidR="00E30C0D" w:rsidRPr="00AD3721" w14:paraId="2F22B8A2" w14:textId="77777777" w:rsidTr="00E30C0D">
        <w:trPr>
          <w:tblHeader/>
          <w:tblCellSpacing w:w="15" w:type="dxa"/>
        </w:trPr>
        <w:tc>
          <w:tcPr>
            <w:tcW w:w="0" w:type="auto"/>
            <w:vAlign w:val="center"/>
            <w:hideMark/>
          </w:tcPr>
          <w:p w14:paraId="49EEF7E2" w14:textId="77777777" w:rsidR="00AD3721" w:rsidRPr="00AD3721" w:rsidRDefault="00AD3721" w:rsidP="00AD3721">
            <w:pPr>
              <w:rPr>
                <w:b/>
                <w:bCs/>
              </w:rPr>
            </w:pPr>
            <w:r w:rsidRPr="00AD3721">
              <w:rPr>
                <w:b/>
                <w:bCs/>
              </w:rPr>
              <w:t>Score</w:t>
            </w:r>
          </w:p>
        </w:tc>
        <w:tc>
          <w:tcPr>
            <w:tcW w:w="0" w:type="auto"/>
            <w:vAlign w:val="center"/>
            <w:hideMark/>
          </w:tcPr>
          <w:p w14:paraId="6FA885D2" w14:textId="77777777" w:rsidR="00AD3721" w:rsidRPr="00AD3721" w:rsidRDefault="00AD3721" w:rsidP="00AD3721">
            <w:pPr>
              <w:rPr>
                <w:b/>
                <w:bCs/>
              </w:rPr>
            </w:pPr>
            <w:r w:rsidRPr="00AD3721">
              <w:rPr>
                <w:b/>
                <w:bCs/>
              </w:rPr>
              <w:t>Description</w:t>
            </w:r>
          </w:p>
        </w:tc>
      </w:tr>
      <w:tr w:rsidR="00E30C0D" w:rsidRPr="00E30C0D" w14:paraId="6099F138" w14:textId="77777777" w:rsidTr="00E30C0D">
        <w:trPr>
          <w:tblCellSpacing w:w="15" w:type="dxa"/>
        </w:trPr>
        <w:tc>
          <w:tcPr>
            <w:tcW w:w="0" w:type="auto"/>
            <w:vAlign w:val="center"/>
            <w:hideMark/>
          </w:tcPr>
          <w:p w14:paraId="6211F5B1" w14:textId="77777777" w:rsidR="00AD3721" w:rsidRPr="00AD3721" w:rsidRDefault="00AD3721" w:rsidP="00AD3721">
            <w:r w:rsidRPr="00AD3721">
              <w:t>2</w:t>
            </w:r>
          </w:p>
        </w:tc>
        <w:tc>
          <w:tcPr>
            <w:tcW w:w="0" w:type="auto"/>
            <w:vAlign w:val="center"/>
            <w:hideMark/>
          </w:tcPr>
          <w:p w14:paraId="660B7525" w14:textId="77777777" w:rsidR="00AD3721" w:rsidRPr="00AD3721" w:rsidRDefault="00AD3721" w:rsidP="00AD3721">
            <w:r w:rsidRPr="00AD3721">
              <w:t>Fully compliant with all listed indicators</w:t>
            </w:r>
          </w:p>
        </w:tc>
      </w:tr>
      <w:tr w:rsidR="00E30C0D" w:rsidRPr="00E30C0D" w14:paraId="03F4B89D" w14:textId="77777777" w:rsidTr="00E30C0D">
        <w:trPr>
          <w:tblCellSpacing w:w="15" w:type="dxa"/>
        </w:trPr>
        <w:tc>
          <w:tcPr>
            <w:tcW w:w="0" w:type="auto"/>
            <w:vAlign w:val="center"/>
            <w:hideMark/>
          </w:tcPr>
          <w:p w14:paraId="0CC7D6F3" w14:textId="77777777" w:rsidR="00AD3721" w:rsidRPr="00AD3721" w:rsidRDefault="00AD3721" w:rsidP="00AD3721">
            <w:r w:rsidRPr="00AD3721">
              <w:t>1</w:t>
            </w:r>
          </w:p>
        </w:tc>
        <w:tc>
          <w:tcPr>
            <w:tcW w:w="0" w:type="auto"/>
            <w:vAlign w:val="center"/>
            <w:hideMark/>
          </w:tcPr>
          <w:p w14:paraId="698DE771" w14:textId="77777777" w:rsidR="00AD3721" w:rsidRPr="00AD3721" w:rsidRDefault="00AD3721" w:rsidP="00AD3721">
            <w:r w:rsidRPr="00AD3721">
              <w:t>Partially compliant with at least 50% of indicators</w:t>
            </w:r>
          </w:p>
        </w:tc>
      </w:tr>
      <w:tr w:rsidR="00E30C0D" w:rsidRPr="00E30C0D" w14:paraId="5B329BD4" w14:textId="77777777" w:rsidTr="00E30C0D">
        <w:trPr>
          <w:tblCellSpacing w:w="15" w:type="dxa"/>
        </w:trPr>
        <w:tc>
          <w:tcPr>
            <w:tcW w:w="0" w:type="auto"/>
            <w:vAlign w:val="center"/>
            <w:hideMark/>
          </w:tcPr>
          <w:p w14:paraId="5E5B1B5A" w14:textId="77777777" w:rsidR="00AD3721" w:rsidRPr="00AD3721" w:rsidRDefault="00AD3721" w:rsidP="00AD3721">
            <w:r w:rsidRPr="00AD3721">
              <w:lastRenderedPageBreak/>
              <w:t>0</w:t>
            </w:r>
          </w:p>
        </w:tc>
        <w:tc>
          <w:tcPr>
            <w:tcW w:w="0" w:type="auto"/>
            <w:vAlign w:val="center"/>
            <w:hideMark/>
          </w:tcPr>
          <w:p w14:paraId="68352E00" w14:textId="77777777" w:rsidR="00AD3721" w:rsidRPr="00AD3721" w:rsidRDefault="00AD3721" w:rsidP="00AD3721">
            <w:r w:rsidRPr="00AD3721">
              <w:t>Less than 50% compliance or no system in place</w:t>
            </w:r>
          </w:p>
        </w:tc>
      </w:tr>
    </w:tbl>
    <w:p w14:paraId="70449830" w14:textId="77777777" w:rsidR="005B644A" w:rsidRPr="005B644A" w:rsidRDefault="005B644A" w:rsidP="005B644A">
      <w:pPr>
        <w:rPr>
          <w:b/>
          <w:bCs/>
        </w:rPr>
      </w:pPr>
      <w:r w:rsidRPr="005B644A">
        <w:rPr>
          <w:b/>
          <w:bCs/>
        </w:rPr>
        <w:t>References:</w:t>
      </w:r>
    </w:p>
    <w:p w14:paraId="128F6453" w14:textId="77777777" w:rsidR="005B644A" w:rsidRPr="005B644A" w:rsidRDefault="005B644A" w:rsidP="007827CE">
      <w:pPr>
        <w:numPr>
          <w:ilvl w:val="0"/>
          <w:numId w:val="171"/>
        </w:numPr>
      </w:pPr>
      <w:r w:rsidRPr="005B644A">
        <w:t xml:space="preserve">World Health Organization (WHO) – </w:t>
      </w:r>
      <w:r w:rsidRPr="005B644A">
        <w:rPr>
          <w:i/>
          <w:iCs/>
        </w:rPr>
        <w:t>Primary Eye Care Infrastructure Guidelines</w:t>
      </w:r>
    </w:p>
    <w:p w14:paraId="2208736F" w14:textId="77777777" w:rsidR="005B644A" w:rsidRPr="005B644A" w:rsidRDefault="005B644A" w:rsidP="007827CE">
      <w:pPr>
        <w:numPr>
          <w:ilvl w:val="0"/>
          <w:numId w:val="171"/>
        </w:numPr>
      </w:pPr>
      <w:r w:rsidRPr="005B644A">
        <w:t xml:space="preserve">International Council of Ophthalmology (ICO) – </w:t>
      </w:r>
      <w:r w:rsidRPr="005B644A">
        <w:rPr>
          <w:i/>
          <w:iCs/>
        </w:rPr>
        <w:t>Standards for Ophthalmic Practice</w:t>
      </w:r>
    </w:p>
    <w:p w14:paraId="39413467" w14:textId="77777777" w:rsidR="005B644A" w:rsidRPr="005B644A" w:rsidRDefault="005B644A" w:rsidP="007827CE">
      <w:pPr>
        <w:numPr>
          <w:ilvl w:val="0"/>
          <w:numId w:val="171"/>
        </w:numPr>
      </w:pPr>
      <w:r w:rsidRPr="005B644A">
        <w:t xml:space="preserve">American Academy of Ophthalmology (AAO) – </w:t>
      </w:r>
      <w:r w:rsidRPr="005B644A">
        <w:rPr>
          <w:i/>
          <w:iCs/>
        </w:rPr>
        <w:t>Office and Surgical Suite Design Guidelines</w:t>
      </w:r>
    </w:p>
    <w:p w14:paraId="15842D69" w14:textId="77777777" w:rsidR="005B644A" w:rsidRPr="005B644A" w:rsidRDefault="005B644A" w:rsidP="007827CE">
      <w:pPr>
        <w:numPr>
          <w:ilvl w:val="0"/>
          <w:numId w:val="171"/>
        </w:numPr>
      </w:pPr>
      <w:r w:rsidRPr="005B644A">
        <w:t xml:space="preserve">Punjab Healthcare Commission (PHC) – </w:t>
      </w:r>
      <w:r w:rsidRPr="005B644A">
        <w:rPr>
          <w:i/>
          <w:iCs/>
        </w:rPr>
        <w:t>MSDS for Ophthalmology Units</w:t>
      </w:r>
    </w:p>
    <w:p w14:paraId="3F90E816" w14:textId="77018045" w:rsidR="00AD3721" w:rsidRPr="005B644A" w:rsidRDefault="00AD3721" w:rsidP="00AD3721">
      <w:pPr>
        <w:rPr>
          <w:color w:val="FF0000"/>
        </w:rPr>
      </w:pPr>
    </w:p>
    <w:p w14:paraId="35246631" w14:textId="77777777" w:rsidR="00AD3721" w:rsidRPr="00AD3721" w:rsidRDefault="00AD3721" w:rsidP="00AD3721">
      <w:pPr>
        <w:rPr>
          <w:b/>
          <w:bCs/>
        </w:rPr>
      </w:pPr>
      <w:r w:rsidRPr="00AD3721">
        <w:rPr>
          <w:b/>
          <w:bCs/>
        </w:rPr>
        <w:t>Domain: OPH-2 – Staffing and Clinical Procedures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8"/>
        <w:gridCol w:w="4208"/>
        <w:gridCol w:w="3037"/>
        <w:gridCol w:w="1397"/>
      </w:tblGrid>
      <w:tr w:rsidR="00C421CE" w:rsidRPr="00AD3721" w14:paraId="07D8D415" w14:textId="76F4F048" w:rsidTr="00C421CE">
        <w:trPr>
          <w:tblHeader/>
          <w:tblCellSpacing w:w="15" w:type="dxa"/>
        </w:trPr>
        <w:tc>
          <w:tcPr>
            <w:tcW w:w="663" w:type="dxa"/>
          </w:tcPr>
          <w:p w14:paraId="244353C8" w14:textId="77777777" w:rsidR="00C421CE" w:rsidRPr="00AD3721" w:rsidRDefault="00C421CE" w:rsidP="00AD3721">
            <w:pPr>
              <w:rPr>
                <w:b/>
                <w:bCs/>
              </w:rPr>
            </w:pPr>
          </w:p>
        </w:tc>
        <w:tc>
          <w:tcPr>
            <w:tcW w:w="4178" w:type="dxa"/>
            <w:vAlign w:val="center"/>
            <w:hideMark/>
          </w:tcPr>
          <w:p w14:paraId="5071233E" w14:textId="4015ED74" w:rsidR="00C421CE" w:rsidRPr="00AD3721" w:rsidRDefault="00C421CE" w:rsidP="00AD3721">
            <w:pPr>
              <w:rPr>
                <w:b/>
                <w:bCs/>
              </w:rPr>
            </w:pPr>
            <w:r w:rsidRPr="00AD3721">
              <w:rPr>
                <w:b/>
                <w:bCs/>
              </w:rPr>
              <w:t>Indicator</w:t>
            </w:r>
          </w:p>
        </w:tc>
        <w:tc>
          <w:tcPr>
            <w:tcW w:w="3007" w:type="dxa"/>
            <w:vAlign w:val="center"/>
            <w:hideMark/>
          </w:tcPr>
          <w:p w14:paraId="1F61D944" w14:textId="77777777" w:rsidR="00C421CE" w:rsidRPr="00AD3721" w:rsidRDefault="00C421CE" w:rsidP="00AD3721">
            <w:pPr>
              <w:rPr>
                <w:b/>
                <w:bCs/>
              </w:rPr>
            </w:pPr>
            <w:r w:rsidRPr="00AD3721">
              <w:rPr>
                <w:b/>
                <w:bCs/>
              </w:rPr>
              <w:t>Means of Verification</w:t>
            </w:r>
          </w:p>
        </w:tc>
        <w:tc>
          <w:tcPr>
            <w:tcW w:w="1352" w:type="dxa"/>
          </w:tcPr>
          <w:p w14:paraId="2DB2ECA6" w14:textId="61FFBC49" w:rsidR="00C421CE" w:rsidRPr="00AD3721" w:rsidRDefault="00C421CE" w:rsidP="00AD3721">
            <w:pPr>
              <w:rPr>
                <w:b/>
                <w:bCs/>
              </w:rPr>
            </w:pPr>
            <w:r>
              <w:rPr>
                <w:b/>
                <w:bCs/>
              </w:rPr>
              <w:t>Classification</w:t>
            </w:r>
          </w:p>
        </w:tc>
      </w:tr>
      <w:tr w:rsidR="00C421CE" w:rsidRPr="00E30C0D" w14:paraId="3703424B" w14:textId="442D64C3" w:rsidTr="00C421CE">
        <w:trPr>
          <w:tblCellSpacing w:w="15" w:type="dxa"/>
        </w:trPr>
        <w:tc>
          <w:tcPr>
            <w:tcW w:w="663" w:type="dxa"/>
          </w:tcPr>
          <w:p w14:paraId="6E4DF6B2" w14:textId="77777777" w:rsidR="00C421CE" w:rsidRPr="00AD3721" w:rsidRDefault="00C421CE" w:rsidP="007827CE">
            <w:pPr>
              <w:pStyle w:val="ListParagraph"/>
              <w:numPr>
                <w:ilvl w:val="0"/>
                <w:numId w:val="173"/>
              </w:numPr>
            </w:pPr>
          </w:p>
        </w:tc>
        <w:tc>
          <w:tcPr>
            <w:tcW w:w="4178" w:type="dxa"/>
            <w:vAlign w:val="center"/>
            <w:hideMark/>
          </w:tcPr>
          <w:p w14:paraId="244CDCF5" w14:textId="45F1F4ED" w:rsidR="00C421CE" w:rsidRPr="00AD3721" w:rsidRDefault="00C421CE" w:rsidP="00C421CE">
            <w:r w:rsidRPr="00AD3721">
              <w:t>Ophthalmic procedures are performed by qualified ophthalmologists</w:t>
            </w:r>
          </w:p>
        </w:tc>
        <w:tc>
          <w:tcPr>
            <w:tcW w:w="3007" w:type="dxa"/>
            <w:vAlign w:val="center"/>
            <w:hideMark/>
          </w:tcPr>
          <w:p w14:paraId="33C566BD" w14:textId="77777777" w:rsidR="00C421CE" w:rsidRPr="00AD3721" w:rsidRDefault="00C421CE" w:rsidP="00C421CE">
            <w:r w:rsidRPr="00AD3721">
              <w:t>HR records, licenses, duty rosters</w:t>
            </w:r>
          </w:p>
        </w:tc>
        <w:tc>
          <w:tcPr>
            <w:tcW w:w="1352" w:type="dxa"/>
            <w:shd w:val="clear" w:color="auto" w:fill="FF0000"/>
          </w:tcPr>
          <w:p w14:paraId="1C7F591F" w14:textId="1E71BA69" w:rsidR="00C421CE" w:rsidRPr="00AD3721" w:rsidRDefault="00C421CE" w:rsidP="00C421CE">
            <w:r w:rsidRPr="00E73B97">
              <w:t>Essential</w:t>
            </w:r>
          </w:p>
        </w:tc>
      </w:tr>
      <w:tr w:rsidR="00C421CE" w:rsidRPr="00E30C0D" w14:paraId="7D71F52F" w14:textId="5C8AAA4A" w:rsidTr="00C421CE">
        <w:trPr>
          <w:tblCellSpacing w:w="15" w:type="dxa"/>
        </w:trPr>
        <w:tc>
          <w:tcPr>
            <w:tcW w:w="663" w:type="dxa"/>
          </w:tcPr>
          <w:p w14:paraId="0D5036B7" w14:textId="77777777" w:rsidR="00C421CE" w:rsidRPr="00AD3721" w:rsidRDefault="00C421CE" w:rsidP="007827CE">
            <w:pPr>
              <w:pStyle w:val="ListParagraph"/>
              <w:numPr>
                <w:ilvl w:val="0"/>
                <w:numId w:val="173"/>
              </w:numPr>
            </w:pPr>
          </w:p>
        </w:tc>
        <w:tc>
          <w:tcPr>
            <w:tcW w:w="4178" w:type="dxa"/>
            <w:vAlign w:val="center"/>
            <w:hideMark/>
          </w:tcPr>
          <w:p w14:paraId="131304BA" w14:textId="3FFDF942" w:rsidR="00C421CE" w:rsidRPr="00AD3721" w:rsidRDefault="00C421CE" w:rsidP="00C421CE">
            <w:r w:rsidRPr="00AD3721">
              <w:t>Trained ophthalmic assistants/technicians are available</w:t>
            </w:r>
          </w:p>
        </w:tc>
        <w:tc>
          <w:tcPr>
            <w:tcW w:w="3007" w:type="dxa"/>
            <w:vAlign w:val="center"/>
            <w:hideMark/>
          </w:tcPr>
          <w:p w14:paraId="5BA90000" w14:textId="77777777" w:rsidR="00C421CE" w:rsidRPr="00AD3721" w:rsidRDefault="00C421CE" w:rsidP="00C421CE">
            <w:r w:rsidRPr="00AD3721">
              <w:t>HR files, training logs</w:t>
            </w:r>
          </w:p>
        </w:tc>
        <w:tc>
          <w:tcPr>
            <w:tcW w:w="1352" w:type="dxa"/>
            <w:shd w:val="clear" w:color="auto" w:fill="FF0000"/>
          </w:tcPr>
          <w:p w14:paraId="4EB3C348" w14:textId="0C09005A" w:rsidR="00C421CE" w:rsidRPr="00AD3721" w:rsidRDefault="00C421CE" w:rsidP="00C421CE">
            <w:r w:rsidRPr="00E73B97">
              <w:t>Essential</w:t>
            </w:r>
          </w:p>
        </w:tc>
      </w:tr>
      <w:tr w:rsidR="00C421CE" w:rsidRPr="00E30C0D" w14:paraId="0F9CAEAF" w14:textId="6157784C" w:rsidTr="00C421CE">
        <w:trPr>
          <w:tblCellSpacing w:w="15" w:type="dxa"/>
        </w:trPr>
        <w:tc>
          <w:tcPr>
            <w:tcW w:w="663" w:type="dxa"/>
          </w:tcPr>
          <w:p w14:paraId="648D4249" w14:textId="77777777" w:rsidR="00C421CE" w:rsidRPr="00AD3721" w:rsidRDefault="00C421CE" w:rsidP="007827CE">
            <w:pPr>
              <w:pStyle w:val="ListParagraph"/>
              <w:numPr>
                <w:ilvl w:val="0"/>
                <w:numId w:val="173"/>
              </w:numPr>
            </w:pPr>
          </w:p>
        </w:tc>
        <w:tc>
          <w:tcPr>
            <w:tcW w:w="4178" w:type="dxa"/>
            <w:vAlign w:val="center"/>
            <w:hideMark/>
          </w:tcPr>
          <w:p w14:paraId="17D80F93" w14:textId="594FC6DF" w:rsidR="00C421CE" w:rsidRPr="00AD3721" w:rsidRDefault="00C421CE" w:rsidP="00C421CE">
            <w:r w:rsidRPr="00AD3721">
              <w:t>Clinical protocols exist for common eye surgeries (e.g., cataract, glaucoma)</w:t>
            </w:r>
          </w:p>
        </w:tc>
        <w:tc>
          <w:tcPr>
            <w:tcW w:w="3007" w:type="dxa"/>
            <w:vAlign w:val="center"/>
            <w:hideMark/>
          </w:tcPr>
          <w:p w14:paraId="56DA4BD9" w14:textId="77777777" w:rsidR="00C421CE" w:rsidRPr="00AD3721" w:rsidRDefault="00C421CE" w:rsidP="00C421CE">
            <w:r w:rsidRPr="00AD3721">
              <w:t>SOPs, surgical checklists</w:t>
            </w:r>
          </w:p>
        </w:tc>
        <w:tc>
          <w:tcPr>
            <w:tcW w:w="1352" w:type="dxa"/>
            <w:shd w:val="clear" w:color="auto" w:fill="FF0000"/>
          </w:tcPr>
          <w:p w14:paraId="73AEDEF6" w14:textId="505F24A2" w:rsidR="00C421CE" w:rsidRPr="00AD3721" w:rsidRDefault="00C421CE" w:rsidP="00C421CE">
            <w:r w:rsidRPr="00E73B97">
              <w:t>Essential</w:t>
            </w:r>
          </w:p>
        </w:tc>
      </w:tr>
      <w:tr w:rsidR="00C421CE" w:rsidRPr="00E30C0D" w14:paraId="70D9CDFC" w14:textId="16AC7E07" w:rsidTr="00C421CE">
        <w:trPr>
          <w:tblCellSpacing w:w="15" w:type="dxa"/>
        </w:trPr>
        <w:tc>
          <w:tcPr>
            <w:tcW w:w="663" w:type="dxa"/>
          </w:tcPr>
          <w:p w14:paraId="768BA183" w14:textId="77777777" w:rsidR="00C421CE" w:rsidRPr="00AD3721" w:rsidRDefault="00C421CE" w:rsidP="007827CE">
            <w:pPr>
              <w:pStyle w:val="ListParagraph"/>
              <w:numPr>
                <w:ilvl w:val="0"/>
                <w:numId w:val="173"/>
              </w:numPr>
            </w:pPr>
          </w:p>
        </w:tc>
        <w:tc>
          <w:tcPr>
            <w:tcW w:w="4178" w:type="dxa"/>
            <w:vAlign w:val="center"/>
            <w:hideMark/>
          </w:tcPr>
          <w:p w14:paraId="08E623CE" w14:textId="1A34CC3B" w:rsidR="00C421CE" w:rsidRPr="00AD3721" w:rsidRDefault="00C421CE" w:rsidP="00C421CE">
            <w:r w:rsidRPr="00AD3721">
              <w:t>Pre-operative visual acuity assessments and biometry are routinely performed</w:t>
            </w:r>
          </w:p>
        </w:tc>
        <w:tc>
          <w:tcPr>
            <w:tcW w:w="3007" w:type="dxa"/>
            <w:vAlign w:val="center"/>
            <w:hideMark/>
          </w:tcPr>
          <w:p w14:paraId="7FF83A19" w14:textId="77777777" w:rsidR="00C421CE" w:rsidRPr="00AD3721" w:rsidRDefault="00C421CE" w:rsidP="00C421CE">
            <w:r w:rsidRPr="00AD3721">
              <w:t>Patient records, equipment logs</w:t>
            </w:r>
          </w:p>
        </w:tc>
        <w:tc>
          <w:tcPr>
            <w:tcW w:w="1352" w:type="dxa"/>
            <w:shd w:val="clear" w:color="auto" w:fill="FF0000"/>
          </w:tcPr>
          <w:p w14:paraId="726B935A" w14:textId="6D0D2D92" w:rsidR="00C421CE" w:rsidRPr="00AD3721" w:rsidRDefault="00C421CE" w:rsidP="00C421CE">
            <w:r w:rsidRPr="00E73B97">
              <w:t>Essential</w:t>
            </w:r>
          </w:p>
        </w:tc>
      </w:tr>
      <w:tr w:rsidR="00C421CE" w:rsidRPr="00E30C0D" w14:paraId="7E45DAF0" w14:textId="2400E878" w:rsidTr="00C421CE">
        <w:trPr>
          <w:tblCellSpacing w:w="15" w:type="dxa"/>
        </w:trPr>
        <w:tc>
          <w:tcPr>
            <w:tcW w:w="663" w:type="dxa"/>
          </w:tcPr>
          <w:p w14:paraId="14BDD6D7" w14:textId="77777777" w:rsidR="00C421CE" w:rsidRPr="00AD3721" w:rsidRDefault="00C421CE" w:rsidP="007827CE">
            <w:pPr>
              <w:pStyle w:val="ListParagraph"/>
              <w:numPr>
                <w:ilvl w:val="0"/>
                <w:numId w:val="173"/>
              </w:numPr>
            </w:pPr>
          </w:p>
        </w:tc>
        <w:tc>
          <w:tcPr>
            <w:tcW w:w="4178" w:type="dxa"/>
            <w:vAlign w:val="center"/>
            <w:hideMark/>
          </w:tcPr>
          <w:p w14:paraId="6EC034F4" w14:textId="65C013A0" w:rsidR="00C421CE" w:rsidRPr="00AD3721" w:rsidRDefault="00C421CE" w:rsidP="00C421CE">
            <w:r w:rsidRPr="00AD3721">
              <w:t>Anesthesia support is provided for major ophthalmic surgeries</w:t>
            </w:r>
          </w:p>
        </w:tc>
        <w:tc>
          <w:tcPr>
            <w:tcW w:w="3007" w:type="dxa"/>
            <w:vAlign w:val="center"/>
            <w:hideMark/>
          </w:tcPr>
          <w:p w14:paraId="5EBC70F2" w14:textId="77777777" w:rsidR="00C421CE" w:rsidRPr="00AD3721" w:rsidRDefault="00C421CE" w:rsidP="00C421CE">
            <w:r w:rsidRPr="00AD3721">
              <w:t>OT schedule, anesthesia rosters</w:t>
            </w:r>
          </w:p>
        </w:tc>
        <w:tc>
          <w:tcPr>
            <w:tcW w:w="1352" w:type="dxa"/>
            <w:shd w:val="clear" w:color="auto" w:fill="FF0000"/>
          </w:tcPr>
          <w:p w14:paraId="51E31856" w14:textId="2D9A2843" w:rsidR="00C421CE" w:rsidRPr="00AD3721" w:rsidRDefault="00C421CE" w:rsidP="00C421CE">
            <w:r w:rsidRPr="00E73B97">
              <w:t>Essential</w:t>
            </w:r>
          </w:p>
        </w:tc>
      </w:tr>
    </w:tbl>
    <w:p w14:paraId="58ED2006" w14:textId="77777777" w:rsidR="00AD3721" w:rsidRPr="00AD3721" w:rsidRDefault="00AD3721" w:rsidP="00AD3721">
      <w:pPr>
        <w:rPr>
          <w:b/>
          <w:bCs/>
        </w:rPr>
      </w:pPr>
      <w:r w:rsidRPr="00AD3721">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4888"/>
      </w:tblGrid>
      <w:tr w:rsidR="00E30C0D" w:rsidRPr="00AD3721" w14:paraId="68DAD4FD" w14:textId="77777777" w:rsidTr="00E30C0D">
        <w:trPr>
          <w:tblHeader/>
          <w:tblCellSpacing w:w="15" w:type="dxa"/>
        </w:trPr>
        <w:tc>
          <w:tcPr>
            <w:tcW w:w="0" w:type="auto"/>
            <w:vAlign w:val="center"/>
            <w:hideMark/>
          </w:tcPr>
          <w:p w14:paraId="1BF26351" w14:textId="77777777" w:rsidR="00AD3721" w:rsidRPr="00AD3721" w:rsidRDefault="00AD3721" w:rsidP="00AD3721">
            <w:pPr>
              <w:rPr>
                <w:b/>
                <w:bCs/>
              </w:rPr>
            </w:pPr>
            <w:r w:rsidRPr="00AD3721">
              <w:rPr>
                <w:b/>
                <w:bCs/>
              </w:rPr>
              <w:t>Score</w:t>
            </w:r>
          </w:p>
        </w:tc>
        <w:tc>
          <w:tcPr>
            <w:tcW w:w="0" w:type="auto"/>
            <w:vAlign w:val="center"/>
            <w:hideMark/>
          </w:tcPr>
          <w:p w14:paraId="3CD8EBCC" w14:textId="77777777" w:rsidR="00AD3721" w:rsidRPr="00AD3721" w:rsidRDefault="00AD3721" w:rsidP="00AD3721">
            <w:pPr>
              <w:rPr>
                <w:b/>
                <w:bCs/>
              </w:rPr>
            </w:pPr>
            <w:r w:rsidRPr="00AD3721">
              <w:rPr>
                <w:b/>
                <w:bCs/>
              </w:rPr>
              <w:t>Description</w:t>
            </w:r>
          </w:p>
        </w:tc>
      </w:tr>
      <w:tr w:rsidR="00E30C0D" w:rsidRPr="00E30C0D" w14:paraId="353C0585" w14:textId="77777777" w:rsidTr="00E30C0D">
        <w:trPr>
          <w:tblCellSpacing w:w="15" w:type="dxa"/>
        </w:trPr>
        <w:tc>
          <w:tcPr>
            <w:tcW w:w="0" w:type="auto"/>
            <w:vAlign w:val="center"/>
            <w:hideMark/>
          </w:tcPr>
          <w:p w14:paraId="2E29CC9F" w14:textId="77777777" w:rsidR="00AD3721" w:rsidRPr="00AD3721" w:rsidRDefault="00AD3721" w:rsidP="00AD3721">
            <w:r w:rsidRPr="00AD3721">
              <w:t>2</w:t>
            </w:r>
          </w:p>
        </w:tc>
        <w:tc>
          <w:tcPr>
            <w:tcW w:w="0" w:type="auto"/>
            <w:vAlign w:val="center"/>
            <w:hideMark/>
          </w:tcPr>
          <w:p w14:paraId="149BBA05" w14:textId="77777777" w:rsidR="00AD3721" w:rsidRPr="00AD3721" w:rsidRDefault="00AD3721" w:rsidP="00AD3721">
            <w:r w:rsidRPr="00AD3721">
              <w:t>Fully compliant with all listed indicators</w:t>
            </w:r>
          </w:p>
        </w:tc>
      </w:tr>
      <w:tr w:rsidR="00E30C0D" w:rsidRPr="00E30C0D" w14:paraId="2F31DEAD" w14:textId="77777777" w:rsidTr="00E30C0D">
        <w:trPr>
          <w:tblCellSpacing w:w="15" w:type="dxa"/>
        </w:trPr>
        <w:tc>
          <w:tcPr>
            <w:tcW w:w="0" w:type="auto"/>
            <w:vAlign w:val="center"/>
            <w:hideMark/>
          </w:tcPr>
          <w:p w14:paraId="5AAC7F87" w14:textId="77777777" w:rsidR="00AD3721" w:rsidRPr="00AD3721" w:rsidRDefault="00AD3721" w:rsidP="00AD3721">
            <w:r w:rsidRPr="00AD3721">
              <w:lastRenderedPageBreak/>
              <w:t>1</w:t>
            </w:r>
          </w:p>
        </w:tc>
        <w:tc>
          <w:tcPr>
            <w:tcW w:w="0" w:type="auto"/>
            <w:vAlign w:val="center"/>
            <w:hideMark/>
          </w:tcPr>
          <w:p w14:paraId="26A5516F" w14:textId="77777777" w:rsidR="00AD3721" w:rsidRPr="00AD3721" w:rsidRDefault="00AD3721" w:rsidP="00AD3721">
            <w:r w:rsidRPr="00AD3721">
              <w:t>Partially compliant with at least 50% of indicators</w:t>
            </w:r>
          </w:p>
        </w:tc>
      </w:tr>
      <w:tr w:rsidR="00E30C0D" w:rsidRPr="00E30C0D" w14:paraId="1831BD09" w14:textId="77777777" w:rsidTr="00E30C0D">
        <w:trPr>
          <w:tblCellSpacing w:w="15" w:type="dxa"/>
        </w:trPr>
        <w:tc>
          <w:tcPr>
            <w:tcW w:w="0" w:type="auto"/>
            <w:vAlign w:val="center"/>
            <w:hideMark/>
          </w:tcPr>
          <w:p w14:paraId="2738540A" w14:textId="77777777" w:rsidR="00AD3721" w:rsidRPr="00AD3721" w:rsidRDefault="00AD3721" w:rsidP="00AD3721">
            <w:r w:rsidRPr="00AD3721">
              <w:t>0</w:t>
            </w:r>
          </w:p>
        </w:tc>
        <w:tc>
          <w:tcPr>
            <w:tcW w:w="0" w:type="auto"/>
            <w:vAlign w:val="center"/>
            <w:hideMark/>
          </w:tcPr>
          <w:p w14:paraId="36FCB829" w14:textId="77777777" w:rsidR="00AD3721" w:rsidRPr="00AD3721" w:rsidRDefault="00AD3721" w:rsidP="00AD3721">
            <w:r w:rsidRPr="00AD3721">
              <w:t>Less than 50% compliance or no system in place</w:t>
            </w:r>
          </w:p>
        </w:tc>
      </w:tr>
    </w:tbl>
    <w:p w14:paraId="472DC854" w14:textId="0669E2CA" w:rsidR="00AD3721" w:rsidRPr="005B644A" w:rsidRDefault="00AD3721" w:rsidP="00AD3721">
      <w:pPr>
        <w:rPr>
          <w:color w:val="FF0000"/>
        </w:rPr>
      </w:pPr>
    </w:p>
    <w:p w14:paraId="426B11FC" w14:textId="77777777" w:rsidR="00AD3721" w:rsidRPr="00AD3721" w:rsidRDefault="00AD3721" w:rsidP="00AD3721">
      <w:pPr>
        <w:rPr>
          <w:b/>
          <w:bCs/>
        </w:rPr>
      </w:pPr>
      <w:r w:rsidRPr="00AD3721">
        <w:rPr>
          <w:b/>
          <w:bCs/>
        </w:rPr>
        <w:t>Domain: OPH-3 – Infection Prevention and Instrument Handling</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21"/>
        <w:gridCol w:w="4054"/>
        <w:gridCol w:w="3278"/>
        <w:gridCol w:w="1397"/>
      </w:tblGrid>
      <w:tr w:rsidR="00C421CE" w:rsidRPr="00AD3721" w14:paraId="0BF62C25" w14:textId="5CDB82E6" w:rsidTr="00C421CE">
        <w:trPr>
          <w:tblHeader/>
          <w:tblCellSpacing w:w="15" w:type="dxa"/>
        </w:trPr>
        <w:tc>
          <w:tcPr>
            <w:tcW w:w="576" w:type="dxa"/>
          </w:tcPr>
          <w:p w14:paraId="180B880E" w14:textId="77777777" w:rsidR="00C421CE" w:rsidRPr="00AD3721" w:rsidRDefault="00C421CE" w:rsidP="00AD3721">
            <w:pPr>
              <w:rPr>
                <w:b/>
                <w:bCs/>
              </w:rPr>
            </w:pPr>
          </w:p>
        </w:tc>
        <w:tc>
          <w:tcPr>
            <w:tcW w:w="4024" w:type="dxa"/>
            <w:vAlign w:val="center"/>
            <w:hideMark/>
          </w:tcPr>
          <w:p w14:paraId="209DD7BA" w14:textId="73D0459D" w:rsidR="00C421CE" w:rsidRPr="00AD3721" w:rsidRDefault="00C421CE" w:rsidP="00AD3721">
            <w:pPr>
              <w:rPr>
                <w:b/>
                <w:bCs/>
              </w:rPr>
            </w:pPr>
            <w:r w:rsidRPr="00AD3721">
              <w:rPr>
                <w:b/>
                <w:bCs/>
              </w:rPr>
              <w:t>Indicator</w:t>
            </w:r>
          </w:p>
        </w:tc>
        <w:tc>
          <w:tcPr>
            <w:tcW w:w="3248" w:type="dxa"/>
            <w:vAlign w:val="center"/>
            <w:hideMark/>
          </w:tcPr>
          <w:p w14:paraId="6269B29D" w14:textId="77777777" w:rsidR="00C421CE" w:rsidRPr="00AD3721" w:rsidRDefault="00C421CE" w:rsidP="00AD3721">
            <w:pPr>
              <w:rPr>
                <w:b/>
                <w:bCs/>
              </w:rPr>
            </w:pPr>
            <w:r w:rsidRPr="00AD3721">
              <w:rPr>
                <w:b/>
                <w:bCs/>
              </w:rPr>
              <w:t>Means of Verification</w:t>
            </w:r>
          </w:p>
        </w:tc>
        <w:tc>
          <w:tcPr>
            <w:tcW w:w="1352" w:type="dxa"/>
          </w:tcPr>
          <w:p w14:paraId="6C398F5D" w14:textId="62DA54BE" w:rsidR="00C421CE" w:rsidRPr="00AD3721" w:rsidRDefault="00C421CE" w:rsidP="00AD3721">
            <w:pPr>
              <w:rPr>
                <w:b/>
                <w:bCs/>
              </w:rPr>
            </w:pPr>
            <w:r>
              <w:rPr>
                <w:b/>
                <w:bCs/>
              </w:rPr>
              <w:t>Classification</w:t>
            </w:r>
          </w:p>
        </w:tc>
      </w:tr>
      <w:tr w:rsidR="00C421CE" w:rsidRPr="00E30C0D" w14:paraId="79758C13" w14:textId="773DCC82" w:rsidTr="00C421CE">
        <w:trPr>
          <w:tblCellSpacing w:w="15" w:type="dxa"/>
        </w:trPr>
        <w:tc>
          <w:tcPr>
            <w:tcW w:w="576" w:type="dxa"/>
          </w:tcPr>
          <w:p w14:paraId="0170A543" w14:textId="77777777" w:rsidR="00C421CE" w:rsidRPr="00AD3721" w:rsidRDefault="00C421CE" w:rsidP="007827CE">
            <w:pPr>
              <w:pStyle w:val="ListParagraph"/>
              <w:numPr>
                <w:ilvl w:val="0"/>
                <w:numId w:val="174"/>
              </w:numPr>
            </w:pPr>
          </w:p>
        </w:tc>
        <w:tc>
          <w:tcPr>
            <w:tcW w:w="4024" w:type="dxa"/>
            <w:vAlign w:val="center"/>
            <w:hideMark/>
          </w:tcPr>
          <w:p w14:paraId="7E084B9F" w14:textId="0D6F49D8" w:rsidR="00C421CE" w:rsidRPr="00AD3721" w:rsidRDefault="00C421CE" w:rsidP="00AD3721">
            <w:r w:rsidRPr="00AD3721">
              <w:t>Sterilization of reusable instruments (e.g., specula, phaco probes) is documented</w:t>
            </w:r>
          </w:p>
        </w:tc>
        <w:tc>
          <w:tcPr>
            <w:tcW w:w="3248" w:type="dxa"/>
            <w:vAlign w:val="center"/>
            <w:hideMark/>
          </w:tcPr>
          <w:p w14:paraId="1F4A1E35" w14:textId="77777777" w:rsidR="00C421CE" w:rsidRPr="00AD3721" w:rsidRDefault="00C421CE" w:rsidP="00AD3721">
            <w:r w:rsidRPr="00AD3721">
              <w:t>CSSD logs, sterilization tracking records</w:t>
            </w:r>
          </w:p>
        </w:tc>
        <w:tc>
          <w:tcPr>
            <w:tcW w:w="1352" w:type="dxa"/>
            <w:shd w:val="clear" w:color="auto" w:fill="FF0000"/>
          </w:tcPr>
          <w:p w14:paraId="18DB7C75" w14:textId="5E03E25F" w:rsidR="00C421CE" w:rsidRPr="00AD3721" w:rsidRDefault="00C421CE" w:rsidP="00AD3721">
            <w:r>
              <w:t>Essential</w:t>
            </w:r>
          </w:p>
        </w:tc>
      </w:tr>
      <w:tr w:rsidR="00C421CE" w:rsidRPr="00E30C0D" w14:paraId="6159ACE7" w14:textId="37425744" w:rsidTr="00C421CE">
        <w:trPr>
          <w:tblCellSpacing w:w="15" w:type="dxa"/>
        </w:trPr>
        <w:tc>
          <w:tcPr>
            <w:tcW w:w="576" w:type="dxa"/>
          </w:tcPr>
          <w:p w14:paraId="35C2BC00" w14:textId="77777777" w:rsidR="00C421CE" w:rsidRPr="00AD3721" w:rsidRDefault="00C421CE" w:rsidP="007827CE">
            <w:pPr>
              <w:pStyle w:val="ListParagraph"/>
              <w:numPr>
                <w:ilvl w:val="0"/>
                <w:numId w:val="174"/>
              </w:numPr>
            </w:pPr>
          </w:p>
        </w:tc>
        <w:tc>
          <w:tcPr>
            <w:tcW w:w="4024" w:type="dxa"/>
            <w:vAlign w:val="center"/>
            <w:hideMark/>
          </w:tcPr>
          <w:p w14:paraId="2D8BB747" w14:textId="59809AE2" w:rsidR="00C421CE" w:rsidRPr="00AD3721" w:rsidRDefault="00C421CE" w:rsidP="00AD3721">
            <w:r w:rsidRPr="00AD3721">
              <w:t>Single-use items are not reused unless approved and traceable</w:t>
            </w:r>
          </w:p>
        </w:tc>
        <w:tc>
          <w:tcPr>
            <w:tcW w:w="3248" w:type="dxa"/>
            <w:vAlign w:val="center"/>
            <w:hideMark/>
          </w:tcPr>
          <w:p w14:paraId="6402FABA" w14:textId="77777777" w:rsidR="00C421CE" w:rsidRPr="00AD3721" w:rsidRDefault="00C421CE" w:rsidP="00AD3721">
            <w:r w:rsidRPr="00AD3721">
              <w:t>Inventory logs, waste records</w:t>
            </w:r>
          </w:p>
        </w:tc>
        <w:tc>
          <w:tcPr>
            <w:tcW w:w="1352" w:type="dxa"/>
            <w:shd w:val="clear" w:color="auto" w:fill="FF0000"/>
          </w:tcPr>
          <w:p w14:paraId="071A9F7A" w14:textId="17CA0FE6" w:rsidR="00C421CE" w:rsidRPr="00AD3721" w:rsidRDefault="00C421CE" w:rsidP="00AD3721">
            <w:r>
              <w:t>Essential</w:t>
            </w:r>
          </w:p>
        </w:tc>
      </w:tr>
      <w:tr w:rsidR="00C421CE" w:rsidRPr="00E30C0D" w14:paraId="47A2074A" w14:textId="2364C1A5" w:rsidTr="00C421CE">
        <w:trPr>
          <w:tblCellSpacing w:w="15" w:type="dxa"/>
        </w:trPr>
        <w:tc>
          <w:tcPr>
            <w:tcW w:w="576" w:type="dxa"/>
          </w:tcPr>
          <w:p w14:paraId="14F363F6" w14:textId="77777777" w:rsidR="00C421CE" w:rsidRPr="00AD3721" w:rsidRDefault="00C421CE" w:rsidP="007827CE">
            <w:pPr>
              <w:pStyle w:val="ListParagraph"/>
              <w:numPr>
                <w:ilvl w:val="0"/>
                <w:numId w:val="174"/>
              </w:numPr>
            </w:pPr>
          </w:p>
        </w:tc>
        <w:tc>
          <w:tcPr>
            <w:tcW w:w="4024" w:type="dxa"/>
            <w:vAlign w:val="center"/>
          </w:tcPr>
          <w:p w14:paraId="484AF302" w14:textId="4C132808" w:rsidR="00C421CE" w:rsidRPr="00AD3721" w:rsidRDefault="00C421CE" w:rsidP="00C421CE">
            <w:r w:rsidRPr="0045604F">
              <w:t>Disinfection of slit lamps, tonometers, and diagnostic lenses is performed between patients</w:t>
            </w:r>
          </w:p>
        </w:tc>
        <w:tc>
          <w:tcPr>
            <w:tcW w:w="3248" w:type="dxa"/>
            <w:vAlign w:val="center"/>
          </w:tcPr>
          <w:p w14:paraId="7E596C70" w14:textId="15F39B7E" w:rsidR="00C421CE" w:rsidRPr="00AD3721" w:rsidRDefault="00C421CE" w:rsidP="00C421CE">
            <w:r w:rsidRPr="0045604F">
              <w:t>Cleaning logs, observation</w:t>
            </w:r>
          </w:p>
        </w:tc>
        <w:tc>
          <w:tcPr>
            <w:tcW w:w="1352" w:type="dxa"/>
            <w:shd w:val="clear" w:color="auto" w:fill="FF0000"/>
            <w:vAlign w:val="center"/>
          </w:tcPr>
          <w:p w14:paraId="6B65A4DD" w14:textId="3DA0E96B" w:rsidR="00C421CE" w:rsidRPr="00AD3721" w:rsidRDefault="00C421CE" w:rsidP="00C421CE">
            <w:r w:rsidRPr="0045604F">
              <w:t>Essential</w:t>
            </w:r>
          </w:p>
        </w:tc>
      </w:tr>
      <w:tr w:rsidR="00C421CE" w:rsidRPr="00E30C0D" w14:paraId="5FE5E46E" w14:textId="3572AEE4" w:rsidTr="00C421CE">
        <w:trPr>
          <w:tblCellSpacing w:w="15" w:type="dxa"/>
        </w:trPr>
        <w:tc>
          <w:tcPr>
            <w:tcW w:w="576" w:type="dxa"/>
          </w:tcPr>
          <w:p w14:paraId="5B47B267" w14:textId="77777777" w:rsidR="00C421CE" w:rsidRPr="00AD3721" w:rsidRDefault="00C421CE" w:rsidP="007827CE">
            <w:pPr>
              <w:pStyle w:val="ListParagraph"/>
              <w:numPr>
                <w:ilvl w:val="0"/>
                <w:numId w:val="174"/>
              </w:numPr>
            </w:pPr>
          </w:p>
        </w:tc>
        <w:tc>
          <w:tcPr>
            <w:tcW w:w="4024" w:type="dxa"/>
            <w:vAlign w:val="center"/>
            <w:hideMark/>
          </w:tcPr>
          <w:p w14:paraId="2DFE6C70" w14:textId="584E9F72" w:rsidR="00C421CE" w:rsidRPr="00AD3721" w:rsidRDefault="00C421CE" w:rsidP="00AD3721">
            <w:r w:rsidRPr="00AD3721">
              <w:t>Hand hygiene, PPE usage, and aseptic techniques are monitored regularly</w:t>
            </w:r>
          </w:p>
        </w:tc>
        <w:tc>
          <w:tcPr>
            <w:tcW w:w="3248" w:type="dxa"/>
            <w:vAlign w:val="center"/>
            <w:hideMark/>
          </w:tcPr>
          <w:p w14:paraId="1492D444" w14:textId="77777777" w:rsidR="00C421CE" w:rsidRPr="00AD3721" w:rsidRDefault="00C421CE" w:rsidP="00AD3721">
            <w:r w:rsidRPr="00AD3721">
              <w:t>Compliance checklists, audit reports</w:t>
            </w:r>
          </w:p>
        </w:tc>
        <w:tc>
          <w:tcPr>
            <w:tcW w:w="1352" w:type="dxa"/>
            <w:shd w:val="clear" w:color="auto" w:fill="FF0000"/>
          </w:tcPr>
          <w:p w14:paraId="0BAC3D5E" w14:textId="32D61D7B" w:rsidR="00C421CE" w:rsidRPr="00AD3721" w:rsidRDefault="00C421CE" w:rsidP="00C421CE">
            <w:r>
              <w:t>Essential</w:t>
            </w:r>
          </w:p>
        </w:tc>
      </w:tr>
      <w:tr w:rsidR="00C421CE" w:rsidRPr="00E30C0D" w14:paraId="34110A5C" w14:textId="69BAFF23" w:rsidTr="00C421CE">
        <w:trPr>
          <w:tblCellSpacing w:w="15" w:type="dxa"/>
        </w:trPr>
        <w:tc>
          <w:tcPr>
            <w:tcW w:w="576" w:type="dxa"/>
          </w:tcPr>
          <w:p w14:paraId="0FC552B2" w14:textId="77777777" w:rsidR="00C421CE" w:rsidRPr="00AD3721" w:rsidRDefault="00C421CE" w:rsidP="007827CE">
            <w:pPr>
              <w:pStyle w:val="ListParagraph"/>
              <w:numPr>
                <w:ilvl w:val="0"/>
                <w:numId w:val="174"/>
              </w:numPr>
            </w:pPr>
          </w:p>
        </w:tc>
        <w:tc>
          <w:tcPr>
            <w:tcW w:w="4024" w:type="dxa"/>
            <w:vAlign w:val="center"/>
            <w:hideMark/>
          </w:tcPr>
          <w:p w14:paraId="117944DA" w14:textId="6893F906" w:rsidR="00C421CE" w:rsidRPr="00AD3721" w:rsidRDefault="00C421CE" w:rsidP="00AD3721">
            <w:r w:rsidRPr="00AD3721">
              <w:t>Environmental cleaning of equipment (e.g., slit lamps, chairs) is documented</w:t>
            </w:r>
          </w:p>
        </w:tc>
        <w:tc>
          <w:tcPr>
            <w:tcW w:w="3248" w:type="dxa"/>
            <w:vAlign w:val="center"/>
            <w:hideMark/>
          </w:tcPr>
          <w:p w14:paraId="74532074" w14:textId="77777777" w:rsidR="00C421CE" w:rsidRPr="00AD3721" w:rsidRDefault="00C421CE" w:rsidP="00AD3721">
            <w:r w:rsidRPr="00AD3721">
              <w:t>Cleaning logs, observation</w:t>
            </w:r>
          </w:p>
        </w:tc>
        <w:tc>
          <w:tcPr>
            <w:tcW w:w="1352" w:type="dxa"/>
            <w:shd w:val="clear" w:color="auto" w:fill="FF0000"/>
          </w:tcPr>
          <w:p w14:paraId="45DAC033" w14:textId="5EAAE080" w:rsidR="00C421CE" w:rsidRPr="00AD3721" w:rsidRDefault="00C421CE" w:rsidP="00AD3721">
            <w:r>
              <w:t>Essential</w:t>
            </w:r>
          </w:p>
        </w:tc>
      </w:tr>
    </w:tbl>
    <w:p w14:paraId="0CC74DF5" w14:textId="77777777" w:rsidR="00AD3721" w:rsidRPr="00AD3721" w:rsidRDefault="00AD3721" w:rsidP="00AD3721">
      <w:pPr>
        <w:rPr>
          <w:b/>
          <w:bCs/>
        </w:rPr>
      </w:pPr>
      <w:r w:rsidRPr="00AD3721">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4888"/>
      </w:tblGrid>
      <w:tr w:rsidR="00E30C0D" w:rsidRPr="00AD3721" w14:paraId="7CFB456D" w14:textId="77777777" w:rsidTr="00E30C0D">
        <w:trPr>
          <w:tblHeader/>
          <w:tblCellSpacing w:w="15" w:type="dxa"/>
        </w:trPr>
        <w:tc>
          <w:tcPr>
            <w:tcW w:w="0" w:type="auto"/>
            <w:vAlign w:val="center"/>
            <w:hideMark/>
          </w:tcPr>
          <w:p w14:paraId="55065E02" w14:textId="77777777" w:rsidR="00AD3721" w:rsidRPr="00AD3721" w:rsidRDefault="00AD3721" w:rsidP="00AD3721">
            <w:pPr>
              <w:rPr>
                <w:b/>
                <w:bCs/>
              </w:rPr>
            </w:pPr>
            <w:r w:rsidRPr="00AD3721">
              <w:rPr>
                <w:b/>
                <w:bCs/>
              </w:rPr>
              <w:t>Score</w:t>
            </w:r>
          </w:p>
        </w:tc>
        <w:tc>
          <w:tcPr>
            <w:tcW w:w="0" w:type="auto"/>
            <w:vAlign w:val="center"/>
            <w:hideMark/>
          </w:tcPr>
          <w:p w14:paraId="705160CB" w14:textId="77777777" w:rsidR="00AD3721" w:rsidRPr="00AD3721" w:rsidRDefault="00AD3721" w:rsidP="00AD3721">
            <w:pPr>
              <w:rPr>
                <w:b/>
                <w:bCs/>
              </w:rPr>
            </w:pPr>
            <w:r w:rsidRPr="00AD3721">
              <w:rPr>
                <w:b/>
                <w:bCs/>
              </w:rPr>
              <w:t>Description</w:t>
            </w:r>
          </w:p>
        </w:tc>
      </w:tr>
      <w:tr w:rsidR="00E30C0D" w:rsidRPr="00E30C0D" w14:paraId="78C82D93" w14:textId="77777777" w:rsidTr="00E30C0D">
        <w:trPr>
          <w:tblCellSpacing w:w="15" w:type="dxa"/>
        </w:trPr>
        <w:tc>
          <w:tcPr>
            <w:tcW w:w="0" w:type="auto"/>
            <w:vAlign w:val="center"/>
            <w:hideMark/>
          </w:tcPr>
          <w:p w14:paraId="4EA36633" w14:textId="77777777" w:rsidR="00AD3721" w:rsidRPr="00AD3721" w:rsidRDefault="00AD3721" w:rsidP="00AD3721">
            <w:r w:rsidRPr="00AD3721">
              <w:t>2</w:t>
            </w:r>
          </w:p>
        </w:tc>
        <w:tc>
          <w:tcPr>
            <w:tcW w:w="0" w:type="auto"/>
            <w:vAlign w:val="center"/>
            <w:hideMark/>
          </w:tcPr>
          <w:p w14:paraId="6D949940" w14:textId="77777777" w:rsidR="00AD3721" w:rsidRPr="00AD3721" w:rsidRDefault="00AD3721" w:rsidP="00AD3721">
            <w:r w:rsidRPr="00AD3721">
              <w:t>Fully compliant with all listed indicators</w:t>
            </w:r>
          </w:p>
        </w:tc>
      </w:tr>
      <w:tr w:rsidR="00E30C0D" w:rsidRPr="00E30C0D" w14:paraId="3675208F" w14:textId="77777777" w:rsidTr="00E30C0D">
        <w:trPr>
          <w:tblCellSpacing w:w="15" w:type="dxa"/>
        </w:trPr>
        <w:tc>
          <w:tcPr>
            <w:tcW w:w="0" w:type="auto"/>
            <w:vAlign w:val="center"/>
            <w:hideMark/>
          </w:tcPr>
          <w:p w14:paraId="32894E06" w14:textId="77777777" w:rsidR="00AD3721" w:rsidRPr="00AD3721" w:rsidRDefault="00AD3721" w:rsidP="00AD3721">
            <w:r w:rsidRPr="00AD3721">
              <w:t>1</w:t>
            </w:r>
          </w:p>
        </w:tc>
        <w:tc>
          <w:tcPr>
            <w:tcW w:w="0" w:type="auto"/>
            <w:vAlign w:val="center"/>
            <w:hideMark/>
          </w:tcPr>
          <w:p w14:paraId="58830C21" w14:textId="77777777" w:rsidR="00AD3721" w:rsidRPr="00AD3721" w:rsidRDefault="00AD3721" w:rsidP="00AD3721">
            <w:r w:rsidRPr="00AD3721">
              <w:t>Partially compliant with at least 50% of indicators</w:t>
            </w:r>
          </w:p>
        </w:tc>
      </w:tr>
      <w:tr w:rsidR="00E30C0D" w:rsidRPr="00E30C0D" w14:paraId="71663F12" w14:textId="77777777" w:rsidTr="00E30C0D">
        <w:trPr>
          <w:tblCellSpacing w:w="15" w:type="dxa"/>
        </w:trPr>
        <w:tc>
          <w:tcPr>
            <w:tcW w:w="0" w:type="auto"/>
            <w:vAlign w:val="center"/>
            <w:hideMark/>
          </w:tcPr>
          <w:p w14:paraId="466EEE3B" w14:textId="77777777" w:rsidR="00AD3721" w:rsidRPr="00AD3721" w:rsidRDefault="00AD3721" w:rsidP="00AD3721">
            <w:r w:rsidRPr="00AD3721">
              <w:t>0</w:t>
            </w:r>
          </w:p>
        </w:tc>
        <w:tc>
          <w:tcPr>
            <w:tcW w:w="0" w:type="auto"/>
            <w:vAlign w:val="center"/>
            <w:hideMark/>
          </w:tcPr>
          <w:p w14:paraId="28B636EF" w14:textId="77777777" w:rsidR="00AD3721" w:rsidRPr="00AD3721" w:rsidRDefault="00AD3721" w:rsidP="00AD3721">
            <w:r w:rsidRPr="00AD3721">
              <w:t>Less than 50% compliance or no system in place</w:t>
            </w:r>
          </w:p>
        </w:tc>
      </w:tr>
    </w:tbl>
    <w:p w14:paraId="7A8E83FB" w14:textId="12CBA0B7" w:rsidR="00AD3721" w:rsidRPr="005B644A" w:rsidRDefault="00AD3721" w:rsidP="00AD3721">
      <w:pPr>
        <w:rPr>
          <w:color w:val="FF0000"/>
        </w:rPr>
      </w:pPr>
    </w:p>
    <w:p w14:paraId="486A2A7F" w14:textId="77777777" w:rsidR="00AD3721" w:rsidRPr="00AD3721" w:rsidRDefault="00AD3721" w:rsidP="00AD3721">
      <w:pPr>
        <w:rPr>
          <w:b/>
          <w:bCs/>
        </w:rPr>
      </w:pPr>
      <w:r w:rsidRPr="00AD3721">
        <w:rPr>
          <w:b/>
          <w:bCs/>
        </w:rPr>
        <w:t>Domain: OPH-4 – Postoperative Monitoring and Patient Safety</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20"/>
        <w:gridCol w:w="4325"/>
        <w:gridCol w:w="3008"/>
        <w:gridCol w:w="1397"/>
      </w:tblGrid>
      <w:tr w:rsidR="00C421CE" w:rsidRPr="00AD3721" w14:paraId="45B3A8A9" w14:textId="2FFF5473" w:rsidTr="00C421CE">
        <w:trPr>
          <w:tblHeader/>
          <w:tblCellSpacing w:w="15" w:type="dxa"/>
        </w:trPr>
        <w:tc>
          <w:tcPr>
            <w:tcW w:w="575" w:type="dxa"/>
          </w:tcPr>
          <w:p w14:paraId="4D53AE15" w14:textId="77777777" w:rsidR="00C421CE" w:rsidRPr="00AD3721" w:rsidRDefault="00C421CE" w:rsidP="00AD3721">
            <w:pPr>
              <w:rPr>
                <w:b/>
                <w:bCs/>
              </w:rPr>
            </w:pPr>
          </w:p>
        </w:tc>
        <w:tc>
          <w:tcPr>
            <w:tcW w:w="4295" w:type="dxa"/>
            <w:vAlign w:val="center"/>
            <w:hideMark/>
          </w:tcPr>
          <w:p w14:paraId="2BED1CC9" w14:textId="1FBA68D0" w:rsidR="00C421CE" w:rsidRPr="00AD3721" w:rsidRDefault="00C421CE" w:rsidP="00AD3721">
            <w:pPr>
              <w:rPr>
                <w:b/>
                <w:bCs/>
              </w:rPr>
            </w:pPr>
            <w:r w:rsidRPr="00AD3721">
              <w:rPr>
                <w:b/>
                <w:bCs/>
              </w:rPr>
              <w:t>Indicator</w:t>
            </w:r>
          </w:p>
        </w:tc>
        <w:tc>
          <w:tcPr>
            <w:tcW w:w="2978" w:type="dxa"/>
            <w:vAlign w:val="center"/>
            <w:hideMark/>
          </w:tcPr>
          <w:p w14:paraId="42760BE8" w14:textId="77777777" w:rsidR="00C421CE" w:rsidRPr="00AD3721" w:rsidRDefault="00C421CE" w:rsidP="00AD3721">
            <w:pPr>
              <w:rPr>
                <w:b/>
                <w:bCs/>
              </w:rPr>
            </w:pPr>
            <w:r w:rsidRPr="00AD3721">
              <w:rPr>
                <w:b/>
                <w:bCs/>
              </w:rPr>
              <w:t>Means of Verification</w:t>
            </w:r>
          </w:p>
        </w:tc>
        <w:tc>
          <w:tcPr>
            <w:tcW w:w="1352" w:type="dxa"/>
          </w:tcPr>
          <w:p w14:paraId="71579305" w14:textId="3D59C300" w:rsidR="00C421CE" w:rsidRPr="00AD3721" w:rsidRDefault="00C421CE" w:rsidP="00AD3721">
            <w:pPr>
              <w:rPr>
                <w:b/>
                <w:bCs/>
              </w:rPr>
            </w:pPr>
            <w:r>
              <w:rPr>
                <w:b/>
                <w:bCs/>
              </w:rPr>
              <w:t>Classification</w:t>
            </w:r>
          </w:p>
        </w:tc>
      </w:tr>
      <w:tr w:rsidR="00C421CE" w:rsidRPr="00E30C0D" w14:paraId="75E4C46E" w14:textId="47B01F73" w:rsidTr="00C421CE">
        <w:trPr>
          <w:tblCellSpacing w:w="15" w:type="dxa"/>
        </w:trPr>
        <w:tc>
          <w:tcPr>
            <w:tcW w:w="575" w:type="dxa"/>
          </w:tcPr>
          <w:p w14:paraId="1F25F773" w14:textId="77777777" w:rsidR="00C421CE" w:rsidRPr="00AD3721" w:rsidRDefault="00C421CE" w:rsidP="007827CE">
            <w:pPr>
              <w:pStyle w:val="ListParagraph"/>
              <w:numPr>
                <w:ilvl w:val="0"/>
                <w:numId w:val="175"/>
              </w:numPr>
            </w:pPr>
          </w:p>
        </w:tc>
        <w:tc>
          <w:tcPr>
            <w:tcW w:w="4295" w:type="dxa"/>
            <w:vAlign w:val="center"/>
            <w:hideMark/>
          </w:tcPr>
          <w:p w14:paraId="185A2C05" w14:textId="1E4A3027" w:rsidR="00C421CE" w:rsidRPr="00AD3721" w:rsidRDefault="00C421CE" w:rsidP="00AD3721">
            <w:r w:rsidRPr="00AD3721">
              <w:t>Patients are monitored for post-op complications (e.g., endophthalmitis, IOP spike)</w:t>
            </w:r>
          </w:p>
        </w:tc>
        <w:tc>
          <w:tcPr>
            <w:tcW w:w="2978" w:type="dxa"/>
            <w:vAlign w:val="center"/>
            <w:hideMark/>
          </w:tcPr>
          <w:p w14:paraId="56578060" w14:textId="77777777" w:rsidR="00C421CE" w:rsidRPr="00AD3721" w:rsidRDefault="00C421CE" w:rsidP="00AD3721">
            <w:r w:rsidRPr="00AD3721">
              <w:t>Post-op notes, patient records</w:t>
            </w:r>
          </w:p>
        </w:tc>
        <w:tc>
          <w:tcPr>
            <w:tcW w:w="1352" w:type="dxa"/>
            <w:shd w:val="clear" w:color="auto" w:fill="FF0000"/>
          </w:tcPr>
          <w:p w14:paraId="4AB369B3" w14:textId="6F9864C4" w:rsidR="00C421CE" w:rsidRPr="00AD3721" w:rsidRDefault="00C421CE" w:rsidP="00AD3721">
            <w:r>
              <w:t>Essential</w:t>
            </w:r>
          </w:p>
        </w:tc>
      </w:tr>
      <w:tr w:rsidR="00C421CE" w:rsidRPr="00E30C0D" w14:paraId="49A007EE" w14:textId="5FEAD995" w:rsidTr="00C421CE">
        <w:trPr>
          <w:tblCellSpacing w:w="15" w:type="dxa"/>
        </w:trPr>
        <w:tc>
          <w:tcPr>
            <w:tcW w:w="575" w:type="dxa"/>
          </w:tcPr>
          <w:p w14:paraId="2F23C88C" w14:textId="77777777" w:rsidR="00C421CE" w:rsidRPr="00AD3721" w:rsidRDefault="00C421CE" w:rsidP="007827CE">
            <w:pPr>
              <w:pStyle w:val="ListParagraph"/>
              <w:numPr>
                <w:ilvl w:val="0"/>
                <w:numId w:val="175"/>
              </w:numPr>
            </w:pPr>
          </w:p>
        </w:tc>
        <w:tc>
          <w:tcPr>
            <w:tcW w:w="4295" w:type="dxa"/>
            <w:vAlign w:val="center"/>
            <w:hideMark/>
          </w:tcPr>
          <w:p w14:paraId="64509CD4" w14:textId="0E92C1DC" w:rsidR="00C421CE" w:rsidRPr="00AD3721" w:rsidRDefault="00C421CE" w:rsidP="00C421CE">
            <w:r w:rsidRPr="00AD3721">
              <w:t>Pain relief and protective eye shields are provided as per protocol</w:t>
            </w:r>
          </w:p>
        </w:tc>
        <w:tc>
          <w:tcPr>
            <w:tcW w:w="2978" w:type="dxa"/>
            <w:vAlign w:val="center"/>
            <w:hideMark/>
          </w:tcPr>
          <w:p w14:paraId="039D6E60" w14:textId="77777777" w:rsidR="00C421CE" w:rsidRPr="00AD3721" w:rsidRDefault="00C421CE" w:rsidP="00C421CE">
            <w:r w:rsidRPr="00AD3721">
              <w:t>Observation, patient interviews, supplies inventory</w:t>
            </w:r>
          </w:p>
        </w:tc>
        <w:tc>
          <w:tcPr>
            <w:tcW w:w="1352" w:type="dxa"/>
            <w:shd w:val="clear" w:color="auto" w:fill="FF0000"/>
          </w:tcPr>
          <w:p w14:paraId="4FAA1600" w14:textId="441D2617" w:rsidR="00C421CE" w:rsidRPr="00AD3721" w:rsidRDefault="00C421CE" w:rsidP="00C421CE">
            <w:r w:rsidRPr="002424CE">
              <w:t>Essential</w:t>
            </w:r>
          </w:p>
        </w:tc>
      </w:tr>
      <w:tr w:rsidR="00C421CE" w:rsidRPr="00AD3721" w14:paraId="738B4D64" w14:textId="4B1AD4EB" w:rsidTr="00C421CE">
        <w:trPr>
          <w:tblCellSpacing w:w="15" w:type="dxa"/>
        </w:trPr>
        <w:tc>
          <w:tcPr>
            <w:tcW w:w="575" w:type="dxa"/>
          </w:tcPr>
          <w:p w14:paraId="228706BE" w14:textId="77777777" w:rsidR="00C421CE" w:rsidRPr="00AD3721" w:rsidRDefault="00C421CE" w:rsidP="007827CE">
            <w:pPr>
              <w:pStyle w:val="ListParagraph"/>
              <w:numPr>
                <w:ilvl w:val="0"/>
                <w:numId w:val="175"/>
              </w:numPr>
            </w:pPr>
          </w:p>
        </w:tc>
        <w:tc>
          <w:tcPr>
            <w:tcW w:w="4295" w:type="dxa"/>
            <w:vAlign w:val="center"/>
            <w:hideMark/>
          </w:tcPr>
          <w:p w14:paraId="1B5D1200" w14:textId="0AD18279" w:rsidR="00C421CE" w:rsidRPr="00AD3721" w:rsidRDefault="00C421CE" w:rsidP="00C421CE">
            <w:r w:rsidRPr="00AD3721">
              <w:t>Follow-up schedule and care instructions are shared before discharge</w:t>
            </w:r>
          </w:p>
        </w:tc>
        <w:tc>
          <w:tcPr>
            <w:tcW w:w="2978" w:type="dxa"/>
            <w:vAlign w:val="center"/>
            <w:hideMark/>
          </w:tcPr>
          <w:p w14:paraId="5C8849FD" w14:textId="77777777" w:rsidR="00C421CE" w:rsidRPr="00AD3721" w:rsidRDefault="00C421CE" w:rsidP="00C421CE">
            <w:r w:rsidRPr="00AD3721">
              <w:t>Discharge forms, patient file audits</w:t>
            </w:r>
          </w:p>
        </w:tc>
        <w:tc>
          <w:tcPr>
            <w:tcW w:w="1352" w:type="dxa"/>
            <w:shd w:val="clear" w:color="auto" w:fill="FF0000"/>
          </w:tcPr>
          <w:p w14:paraId="5F6709D2" w14:textId="2D4B13E7" w:rsidR="00C421CE" w:rsidRPr="00AD3721" w:rsidRDefault="00C421CE" w:rsidP="00C421CE">
            <w:r w:rsidRPr="002424CE">
              <w:t>Essential</w:t>
            </w:r>
          </w:p>
        </w:tc>
      </w:tr>
      <w:tr w:rsidR="00C421CE" w:rsidRPr="00AD3721" w14:paraId="2B7713EC" w14:textId="0EF09DF3" w:rsidTr="00C421CE">
        <w:trPr>
          <w:tblCellSpacing w:w="15" w:type="dxa"/>
        </w:trPr>
        <w:tc>
          <w:tcPr>
            <w:tcW w:w="575" w:type="dxa"/>
          </w:tcPr>
          <w:p w14:paraId="5F2DA2B5" w14:textId="77777777" w:rsidR="00C421CE" w:rsidRPr="00AD3721" w:rsidRDefault="00C421CE" w:rsidP="007827CE">
            <w:pPr>
              <w:pStyle w:val="ListParagraph"/>
              <w:numPr>
                <w:ilvl w:val="0"/>
                <w:numId w:val="175"/>
              </w:numPr>
            </w:pPr>
          </w:p>
        </w:tc>
        <w:tc>
          <w:tcPr>
            <w:tcW w:w="4295" w:type="dxa"/>
            <w:vAlign w:val="center"/>
            <w:hideMark/>
          </w:tcPr>
          <w:p w14:paraId="4224F767" w14:textId="311A7600" w:rsidR="00C421CE" w:rsidRPr="00AD3721" w:rsidRDefault="00C421CE" w:rsidP="00C421CE">
            <w:r w:rsidRPr="00AD3721">
              <w:t>Critical incidents are documented and reviewed (e.g., wrong site surgery)</w:t>
            </w:r>
          </w:p>
        </w:tc>
        <w:tc>
          <w:tcPr>
            <w:tcW w:w="2978" w:type="dxa"/>
            <w:vAlign w:val="center"/>
            <w:hideMark/>
          </w:tcPr>
          <w:p w14:paraId="1F3410D9" w14:textId="77777777" w:rsidR="00C421CE" w:rsidRPr="00AD3721" w:rsidRDefault="00C421CE" w:rsidP="00C421CE">
            <w:r w:rsidRPr="00AD3721">
              <w:t>Incident logs, RCA reports</w:t>
            </w:r>
          </w:p>
        </w:tc>
        <w:tc>
          <w:tcPr>
            <w:tcW w:w="1352" w:type="dxa"/>
            <w:shd w:val="clear" w:color="auto" w:fill="FF0000"/>
          </w:tcPr>
          <w:p w14:paraId="3FE832E4" w14:textId="34474CB3" w:rsidR="00C421CE" w:rsidRPr="00AD3721" w:rsidRDefault="00C421CE" w:rsidP="00C421CE">
            <w:r w:rsidRPr="002424CE">
              <w:t>Essential</w:t>
            </w:r>
          </w:p>
        </w:tc>
      </w:tr>
      <w:tr w:rsidR="00C421CE" w:rsidRPr="00AD3721" w14:paraId="3A4FAC93" w14:textId="49F536D6" w:rsidTr="00C421CE">
        <w:trPr>
          <w:tblCellSpacing w:w="15" w:type="dxa"/>
        </w:trPr>
        <w:tc>
          <w:tcPr>
            <w:tcW w:w="575" w:type="dxa"/>
          </w:tcPr>
          <w:p w14:paraId="344BFA84" w14:textId="77777777" w:rsidR="00C421CE" w:rsidRPr="00AD3721" w:rsidRDefault="00C421CE" w:rsidP="007827CE">
            <w:pPr>
              <w:pStyle w:val="ListParagraph"/>
              <w:numPr>
                <w:ilvl w:val="0"/>
                <w:numId w:val="175"/>
              </w:numPr>
            </w:pPr>
          </w:p>
        </w:tc>
        <w:tc>
          <w:tcPr>
            <w:tcW w:w="4295" w:type="dxa"/>
            <w:vAlign w:val="center"/>
            <w:hideMark/>
          </w:tcPr>
          <w:p w14:paraId="12441C54" w14:textId="74C7E93F" w:rsidR="00C421CE" w:rsidRPr="00AD3721" w:rsidRDefault="00C421CE" w:rsidP="00C421CE">
            <w:r w:rsidRPr="00AD3721">
              <w:t>Emergency protocols for visual loss or sudden deterioration are in place</w:t>
            </w:r>
          </w:p>
        </w:tc>
        <w:tc>
          <w:tcPr>
            <w:tcW w:w="2978" w:type="dxa"/>
            <w:vAlign w:val="center"/>
            <w:hideMark/>
          </w:tcPr>
          <w:p w14:paraId="59FF82F4" w14:textId="77777777" w:rsidR="00C421CE" w:rsidRPr="00AD3721" w:rsidRDefault="00C421CE" w:rsidP="00C421CE">
            <w:r w:rsidRPr="00AD3721">
              <w:t>SOPs, drill records, staff interviews</w:t>
            </w:r>
          </w:p>
        </w:tc>
        <w:tc>
          <w:tcPr>
            <w:tcW w:w="1352" w:type="dxa"/>
            <w:shd w:val="clear" w:color="auto" w:fill="FF0000"/>
          </w:tcPr>
          <w:p w14:paraId="5F4579B2" w14:textId="2E564951" w:rsidR="00C421CE" w:rsidRPr="00AD3721" w:rsidRDefault="00C421CE" w:rsidP="00C421CE">
            <w:r w:rsidRPr="002424CE">
              <w:t>Essential</w:t>
            </w:r>
          </w:p>
        </w:tc>
      </w:tr>
    </w:tbl>
    <w:p w14:paraId="1D9C4664" w14:textId="77777777" w:rsidR="00AD3721" w:rsidRPr="00AD3721" w:rsidRDefault="00AD3721" w:rsidP="00AD3721">
      <w:pPr>
        <w:rPr>
          <w:b/>
          <w:bCs/>
        </w:rPr>
      </w:pPr>
      <w:r w:rsidRPr="00AD3721">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4888"/>
      </w:tblGrid>
      <w:tr w:rsidR="00306403" w:rsidRPr="00AD3721" w14:paraId="6741EFF7" w14:textId="77777777" w:rsidTr="00306403">
        <w:trPr>
          <w:tblHeader/>
          <w:tblCellSpacing w:w="15" w:type="dxa"/>
        </w:trPr>
        <w:tc>
          <w:tcPr>
            <w:tcW w:w="0" w:type="auto"/>
            <w:vAlign w:val="center"/>
            <w:hideMark/>
          </w:tcPr>
          <w:p w14:paraId="0F452CA5" w14:textId="77777777" w:rsidR="00AD3721" w:rsidRPr="00AD3721" w:rsidRDefault="00AD3721" w:rsidP="00AD3721">
            <w:pPr>
              <w:rPr>
                <w:b/>
                <w:bCs/>
              </w:rPr>
            </w:pPr>
            <w:r w:rsidRPr="00AD3721">
              <w:rPr>
                <w:b/>
                <w:bCs/>
              </w:rPr>
              <w:t>Score</w:t>
            </w:r>
          </w:p>
        </w:tc>
        <w:tc>
          <w:tcPr>
            <w:tcW w:w="0" w:type="auto"/>
            <w:vAlign w:val="center"/>
            <w:hideMark/>
          </w:tcPr>
          <w:p w14:paraId="6BCE5FE6" w14:textId="77777777" w:rsidR="00AD3721" w:rsidRPr="00AD3721" w:rsidRDefault="00AD3721" w:rsidP="00AD3721">
            <w:pPr>
              <w:rPr>
                <w:b/>
                <w:bCs/>
              </w:rPr>
            </w:pPr>
            <w:r w:rsidRPr="00AD3721">
              <w:rPr>
                <w:b/>
                <w:bCs/>
              </w:rPr>
              <w:t>Description</w:t>
            </w:r>
          </w:p>
        </w:tc>
      </w:tr>
      <w:tr w:rsidR="00306403" w:rsidRPr="00306403" w14:paraId="3F9DFE15" w14:textId="77777777" w:rsidTr="00306403">
        <w:trPr>
          <w:tblCellSpacing w:w="15" w:type="dxa"/>
        </w:trPr>
        <w:tc>
          <w:tcPr>
            <w:tcW w:w="0" w:type="auto"/>
            <w:vAlign w:val="center"/>
            <w:hideMark/>
          </w:tcPr>
          <w:p w14:paraId="679FC8D8" w14:textId="77777777" w:rsidR="00AD3721" w:rsidRPr="00AD3721" w:rsidRDefault="00AD3721" w:rsidP="00AD3721">
            <w:r w:rsidRPr="00AD3721">
              <w:t>2</w:t>
            </w:r>
          </w:p>
        </w:tc>
        <w:tc>
          <w:tcPr>
            <w:tcW w:w="0" w:type="auto"/>
            <w:vAlign w:val="center"/>
            <w:hideMark/>
          </w:tcPr>
          <w:p w14:paraId="77E8F8CE" w14:textId="77777777" w:rsidR="00AD3721" w:rsidRPr="00AD3721" w:rsidRDefault="00AD3721" w:rsidP="00AD3721">
            <w:r w:rsidRPr="00AD3721">
              <w:t>Fully compliant with all listed indicators</w:t>
            </w:r>
          </w:p>
        </w:tc>
      </w:tr>
      <w:tr w:rsidR="00306403" w:rsidRPr="00306403" w14:paraId="36CCBBBF" w14:textId="77777777" w:rsidTr="00306403">
        <w:trPr>
          <w:tblCellSpacing w:w="15" w:type="dxa"/>
        </w:trPr>
        <w:tc>
          <w:tcPr>
            <w:tcW w:w="0" w:type="auto"/>
            <w:vAlign w:val="center"/>
            <w:hideMark/>
          </w:tcPr>
          <w:p w14:paraId="2B294039" w14:textId="77777777" w:rsidR="00AD3721" w:rsidRPr="00AD3721" w:rsidRDefault="00AD3721" w:rsidP="00AD3721">
            <w:r w:rsidRPr="00AD3721">
              <w:t>1</w:t>
            </w:r>
          </w:p>
        </w:tc>
        <w:tc>
          <w:tcPr>
            <w:tcW w:w="0" w:type="auto"/>
            <w:vAlign w:val="center"/>
            <w:hideMark/>
          </w:tcPr>
          <w:p w14:paraId="6891A751" w14:textId="77777777" w:rsidR="00AD3721" w:rsidRPr="00AD3721" w:rsidRDefault="00AD3721" w:rsidP="00AD3721">
            <w:r w:rsidRPr="00AD3721">
              <w:t>Partially compliant with at least 50% of indicators</w:t>
            </w:r>
          </w:p>
        </w:tc>
      </w:tr>
      <w:tr w:rsidR="00306403" w:rsidRPr="00306403" w14:paraId="052F19A7" w14:textId="77777777" w:rsidTr="00306403">
        <w:trPr>
          <w:tblCellSpacing w:w="15" w:type="dxa"/>
        </w:trPr>
        <w:tc>
          <w:tcPr>
            <w:tcW w:w="0" w:type="auto"/>
            <w:vAlign w:val="center"/>
            <w:hideMark/>
          </w:tcPr>
          <w:p w14:paraId="674B68C0" w14:textId="77777777" w:rsidR="00AD3721" w:rsidRPr="00AD3721" w:rsidRDefault="00AD3721" w:rsidP="00AD3721">
            <w:r w:rsidRPr="00AD3721">
              <w:t>0</w:t>
            </w:r>
          </w:p>
        </w:tc>
        <w:tc>
          <w:tcPr>
            <w:tcW w:w="0" w:type="auto"/>
            <w:vAlign w:val="center"/>
            <w:hideMark/>
          </w:tcPr>
          <w:p w14:paraId="52FE69D6" w14:textId="77777777" w:rsidR="00AD3721" w:rsidRPr="00AD3721" w:rsidRDefault="00AD3721" w:rsidP="00AD3721">
            <w:r w:rsidRPr="00AD3721">
              <w:t>Less than 50% compliance or no system in place</w:t>
            </w:r>
          </w:p>
        </w:tc>
      </w:tr>
    </w:tbl>
    <w:p w14:paraId="7AF7C626" w14:textId="1EDB3F81" w:rsidR="00AD3721" w:rsidRPr="005B644A" w:rsidRDefault="00AD3721" w:rsidP="00AD3721">
      <w:pPr>
        <w:rPr>
          <w:color w:val="FF0000"/>
        </w:rPr>
      </w:pPr>
    </w:p>
    <w:p w14:paraId="0E799FA3" w14:textId="77777777" w:rsidR="00AD3721" w:rsidRPr="00AD3721" w:rsidRDefault="00AD3721" w:rsidP="00AD3721">
      <w:pPr>
        <w:rPr>
          <w:b/>
          <w:bCs/>
        </w:rPr>
      </w:pPr>
      <w:r w:rsidRPr="00AD3721">
        <w:rPr>
          <w:b/>
          <w:bCs/>
        </w:rPr>
        <w:t>Domain: OPH-5 – Documentation, Records, and Patient Education</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5"/>
        <w:gridCol w:w="4327"/>
        <w:gridCol w:w="3121"/>
        <w:gridCol w:w="1397"/>
      </w:tblGrid>
      <w:tr w:rsidR="00C421CE" w:rsidRPr="00AD3721" w14:paraId="69442E8E" w14:textId="7CD1F46D" w:rsidTr="00DA73CE">
        <w:trPr>
          <w:tblHeader/>
          <w:tblCellSpacing w:w="15" w:type="dxa"/>
        </w:trPr>
        <w:tc>
          <w:tcPr>
            <w:tcW w:w="460" w:type="dxa"/>
          </w:tcPr>
          <w:p w14:paraId="7CB2D00E" w14:textId="77777777" w:rsidR="00C421CE" w:rsidRPr="00AD3721" w:rsidRDefault="00C421CE" w:rsidP="00AD3721">
            <w:pPr>
              <w:rPr>
                <w:b/>
                <w:bCs/>
              </w:rPr>
            </w:pPr>
          </w:p>
        </w:tc>
        <w:tc>
          <w:tcPr>
            <w:tcW w:w="4297" w:type="dxa"/>
            <w:vAlign w:val="center"/>
            <w:hideMark/>
          </w:tcPr>
          <w:p w14:paraId="6AEDDF31" w14:textId="066F739C" w:rsidR="00C421CE" w:rsidRPr="00AD3721" w:rsidRDefault="00C421CE" w:rsidP="00AD3721">
            <w:pPr>
              <w:rPr>
                <w:b/>
                <w:bCs/>
              </w:rPr>
            </w:pPr>
            <w:r w:rsidRPr="00AD3721">
              <w:rPr>
                <w:b/>
                <w:bCs/>
              </w:rPr>
              <w:t>Indicator</w:t>
            </w:r>
          </w:p>
        </w:tc>
        <w:tc>
          <w:tcPr>
            <w:tcW w:w="3091" w:type="dxa"/>
            <w:vAlign w:val="center"/>
            <w:hideMark/>
          </w:tcPr>
          <w:p w14:paraId="429856BB" w14:textId="77777777" w:rsidR="00C421CE" w:rsidRPr="00AD3721" w:rsidRDefault="00C421CE" w:rsidP="00AD3721">
            <w:pPr>
              <w:rPr>
                <w:b/>
                <w:bCs/>
              </w:rPr>
            </w:pPr>
            <w:r w:rsidRPr="00AD3721">
              <w:rPr>
                <w:b/>
                <w:bCs/>
              </w:rPr>
              <w:t>Means of Verification</w:t>
            </w:r>
          </w:p>
        </w:tc>
        <w:tc>
          <w:tcPr>
            <w:tcW w:w="1352" w:type="dxa"/>
          </w:tcPr>
          <w:p w14:paraId="1D9B0677" w14:textId="3843945B" w:rsidR="00C421CE" w:rsidRPr="00AD3721" w:rsidRDefault="00C421CE" w:rsidP="00AD3721">
            <w:pPr>
              <w:rPr>
                <w:b/>
                <w:bCs/>
              </w:rPr>
            </w:pPr>
            <w:r>
              <w:rPr>
                <w:b/>
                <w:bCs/>
              </w:rPr>
              <w:t>Classification</w:t>
            </w:r>
          </w:p>
        </w:tc>
      </w:tr>
      <w:tr w:rsidR="00C421CE" w:rsidRPr="00306403" w14:paraId="50BCADF6" w14:textId="5F53C949" w:rsidTr="000F6D85">
        <w:trPr>
          <w:tblCellSpacing w:w="15" w:type="dxa"/>
        </w:trPr>
        <w:tc>
          <w:tcPr>
            <w:tcW w:w="460" w:type="dxa"/>
          </w:tcPr>
          <w:p w14:paraId="48B2740B" w14:textId="77777777" w:rsidR="00C421CE" w:rsidRPr="00AD3721" w:rsidRDefault="00C421CE" w:rsidP="007827CE">
            <w:pPr>
              <w:pStyle w:val="ListParagraph"/>
              <w:numPr>
                <w:ilvl w:val="0"/>
                <w:numId w:val="176"/>
              </w:numPr>
            </w:pPr>
          </w:p>
        </w:tc>
        <w:tc>
          <w:tcPr>
            <w:tcW w:w="4297" w:type="dxa"/>
            <w:vAlign w:val="center"/>
            <w:hideMark/>
          </w:tcPr>
          <w:p w14:paraId="77BAE9A1" w14:textId="72E4A59D" w:rsidR="00C421CE" w:rsidRPr="00AD3721" w:rsidRDefault="00C421CE" w:rsidP="00AD3721">
            <w:r w:rsidRPr="00AD3721">
              <w:t>Operative details, consent forms, and visual outcome records are maintained</w:t>
            </w:r>
          </w:p>
        </w:tc>
        <w:tc>
          <w:tcPr>
            <w:tcW w:w="3091" w:type="dxa"/>
            <w:vAlign w:val="center"/>
            <w:hideMark/>
          </w:tcPr>
          <w:p w14:paraId="58A1C2D8" w14:textId="77777777" w:rsidR="00C421CE" w:rsidRPr="00AD3721" w:rsidRDefault="00C421CE" w:rsidP="00AD3721">
            <w:r w:rsidRPr="00AD3721">
              <w:t>Surgical records, consent forms</w:t>
            </w:r>
          </w:p>
        </w:tc>
        <w:tc>
          <w:tcPr>
            <w:tcW w:w="1352" w:type="dxa"/>
            <w:shd w:val="clear" w:color="auto" w:fill="FF0000"/>
          </w:tcPr>
          <w:p w14:paraId="2C5DEF5B" w14:textId="2EB88082" w:rsidR="00C421CE" w:rsidRPr="00AD3721" w:rsidRDefault="00DA73CE" w:rsidP="00AD3721">
            <w:r>
              <w:t>Essential</w:t>
            </w:r>
          </w:p>
        </w:tc>
      </w:tr>
      <w:tr w:rsidR="00C421CE" w:rsidRPr="00306403" w14:paraId="40FD4375" w14:textId="2AB436E0" w:rsidTr="000F6D85">
        <w:trPr>
          <w:tblCellSpacing w:w="15" w:type="dxa"/>
        </w:trPr>
        <w:tc>
          <w:tcPr>
            <w:tcW w:w="460" w:type="dxa"/>
          </w:tcPr>
          <w:p w14:paraId="73D8B3C2" w14:textId="77777777" w:rsidR="00C421CE" w:rsidRPr="00AD3721" w:rsidRDefault="00C421CE" w:rsidP="007827CE">
            <w:pPr>
              <w:pStyle w:val="ListParagraph"/>
              <w:numPr>
                <w:ilvl w:val="0"/>
                <w:numId w:val="176"/>
              </w:numPr>
            </w:pPr>
          </w:p>
        </w:tc>
        <w:tc>
          <w:tcPr>
            <w:tcW w:w="4297" w:type="dxa"/>
            <w:vAlign w:val="center"/>
            <w:hideMark/>
          </w:tcPr>
          <w:p w14:paraId="716A99DF" w14:textId="011A9527" w:rsidR="00C421CE" w:rsidRPr="00AD3721" w:rsidRDefault="00C421CE" w:rsidP="00AD3721">
            <w:r w:rsidRPr="00AD3721">
              <w:t>Eye health education materials are available (e.g., post-cataract care, glaucoma)</w:t>
            </w:r>
          </w:p>
        </w:tc>
        <w:tc>
          <w:tcPr>
            <w:tcW w:w="3091" w:type="dxa"/>
            <w:vAlign w:val="center"/>
            <w:hideMark/>
          </w:tcPr>
          <w:p w14:paraId="219DE23F" w14:textId="77777777" w:rsidR="00C421CE" w:rsidRPr="00AD3721" w:rsidRDefault="00C421CE" w:rsidP="00AD3721">
            <w:r w:rsidRPr="00AD3721">
              <w:t>Posters, pamphlets, counseling records</w:t>
            </w:r>
          </w:p>
        </w:tc>
        <w:tc>
          <w:tcPr>
            <w:tcW w:w="1352" w:type="dxa"/>
            <w:shd w:val="clear" w:color="auto" w:fill="FF0000"/>
          </w:tcPr>
          <w:p w14:paraId="5EA9E76B" w14:textId="245366AF" w:rsidR="00C421CE" w:rsidRPr="00AD3721" w:rsidRDefault="00DA73CE" w:rsidP="00AD3721">
            <w:r>
              <w:t>Essential</w:t>
            </w:r>
          </w:p>
        </w:tc>
      </w:tr>
      <w:tr w:rsidR="00C421CE" w:rsidRPr="00306403" w14:paraId="16C46935" w14:textId="371FEEFB" w:rsidTr="000F6D85">
        <w:trPr>
          <w:tblCellSpacing w:w="15" w:type="dxa"/>
        </w:trPr>
        <w:tc>
          <w:tcPr>
            <w:tcW w:w="460" w:type="dxa"/>
          </w:tcPr>
          <w:p w14:paraId="36A642A7" w14:textId="77777777" w:rsidR="00C421CE" w:rsidRPr="00AD3721" w:rsidRDefault="00C421CE" w:rsidP="007827CE">
            <w:pPr>
              <w:pStyle w:val="ListParagraph"/>
              <w:numPr>
                <w:ilvl w:val="0"/>
                <w:numId w:val="176"/>
              </w:numPr>
            </w:pPr>
          </w:p>
        </w:tc>
        <w:tc>
          <w:tcPr>
            <w:tcW w:w="4297" w:type="dxa"/>
            <w:vAlign w:val="center"/>
            <w:hideMark/>
          </w:tcPr>
          <w:p w14:paraId="4F11BEAA" w14:textId="5B751B54" w:rsidR="00C421CE" w:rsidRPr="00AD3721" w:rsidRDefault="00C421CE" w:rsidP="00AD3721">
            <w:r w:rsidRPr="00AD3721">
              <w:t>Patient records include IOP, lens power, refraction, and comorbidities</w:t>
            </w:r>
          </w:p>
        </w:tc>
        <w:tc>
          <w:tcPr>
            <w:tcW w:w="3091" w:type="dxa"/>
            <w:vAlign w:val="center"/>
            <w:hideMark/>
          </w:tcPr>
          <w:p w14:paraId="76CC4D75" w14:textId="77777777" w:rsidR="00C421CE" w:rsidRPr="00AD3721" w:rsidRDefault="00C421CE" w:rsidP="00AD3721">
            <w:r w:rsidRPr="00AD3721">
              <w:t>Patient files, EMR printouts</w:t>
            </w:r>
          </w:p>
        </w:tc>
        <w:tc>
          <w:tcPr>
            <w:tcW w:w="1352" w:type="dxa"/>
            <w:shd w:val="clear" w:color="auto" w:fill="FFFF00"/>
          </w:tcPr>
          <w:p w14:paraId="5F1FD75E" w14:textId="2360C24F" w:rsidR="00C421CE" w:rsidRPr="00AD3721" w:rsidRDefault="00DA73CE" w:rsidP="00AD3721">
            <w:r>
              <w:t>Desirable</w:t>
            </w:r>
          </w:p>
        </w:tc>
      </w:tr>
      <w:tr w:rsidR="00DA73CE" w:rsidRPr="00306403" w14:paraId="7B0DB9D4" w14:textId="6396163A" w:rsidTr="000F6D85">
        <w:trPr>
          <w:tblCellSpacing w:w="15" w:type="dxa"/>
        </w:trPr>
        <w:tc>
          <w:tcPr>
            <w:tcW w:w="460" w:type="dxa"/>
          </w:tcPr>
          <w:p w14:paraId="7B21AD82" w14:textId="77777777" w:rsidR="00DA73CE" w:rsidRPr="00AD3721" w:rsidRDefault="00DA73CE" w:rsidP="007827CE">
            <w:pPr>
              <w:pStyle w:val="ListParagraph"/>
              <w:numPr>
                <w:ilvl w:val="0"/>
                <w:numId w:val="176"/>
              </w:numPr>
            </w:pPr>
          </w:p>
        </w:tc>
        <w:tc>
          <w:tcPr>
            <w:tcW w:w="4297" w:type="dxa"/>
            <w:vAlign w:val="center"/>
            <w:hideMark/>
          </w:tcPr>
          <w:p w14:paraId="0804D8B8" w14:textId="2357D20B" w:rsidR="00DA73CE" w:rsidRPr="00AD3721" w:rsidRDefault="00DA73CE" w:rsidP="00DA73CE">
            <w:r w:rsidRPr="00AD3721">
              <w:t>Patients/caregivers are educated on post-op hygiene and medication use</w:t>
            </w:r>
          </w:p>
        </w:tc>
        <w:tc>
          <w:tcPr>
            <w:tcW w:w="3091" w:type="dxa"/>
            <w:vAlign w:val="center"/>
            <w:hideMark/>
          </w:tcPr>
          <w:p w14:paraId="3CFAC2BE" w14:textId="77777777" w:rsidR="00DA73CE" w:rsidRPr="00AD3721" w:rsidRDefault="00DA73CE" w:rsidP="00DA73CE">
            <w:r w:rsidRPr="00AD3721">
              <w:t>Counseling logs, feedback forms</w:t>
            </w:r>
          </w:p>
        </w:tc>
        <w:tc>
          <w:tcPr>
            <w:tcW w:w="1352" w:type="dxa"/>
            <w:shd w:val="clear" w:color="auto" w:fill="FF0000"/>
          </w:tcPr>
          <w:p w14:paraId="0FDF8A30" w14:textId="311A1F5F" w:rsidR="00DA73CE" w:rsidRPr="00AD3721" w:rsidRDefault="00DA73CE" w:rsidP="00DA73CE">
            <w:r w:rsidRPr="00E511DD">
              <w:t>Essential</w:t>
            </w:r>
          </w:p>
        </w:tc>
      </w:tr>
      <w:tr w:rsidR="00DA73CE" w:rsidRPr="00306403" w14:paraId="75EE5069" w14:textId="0DC5021F" w:rsidTr="000F6D85">
        <w:trPr>
          <w:tblCellSpacing w:w="15" w:type="dxa"/>
        </w:trPr>
        <w:tc>
          <w:tcPr>
            <w:tcW w:w="460" w:type="dxa"/>
          </w:tcPr>
          <w:p w14:paraId="6610A939" w14:textId="77777777" w:rsidR="00DA73CE" w:rsidRPr="00AD3721" w:rsidRDefault="00DA73CE" w:rsidP="007827CE">
            <w:pPr>
              <w:pStyle w:val="ListParagraph"/>
              <w:numPr>
                <w:ilvl w:val="0"/>
                <w:numId w:val="176"/>
              </w:numPr>
            </w:pPr>
          </w:p>
        </w:tc>
        <w:tc>
          <w:tcPr>
            <w:tcW w:w="4297" w:type="dxa"/>
            <w:vAlign w:val="center"/>
            <w:hideMark/>
          </w:tcPr>
          <w:p w14:paraId="589EECCE" w14:textId="560A594C" w:rsidR="00DA73CE" w:rsidRPr="00AD3721" w:rsidRDefault="00DA73CE" w:rsidP="00DA73CE">
            <w:r w:rsidRPr="00AD3721">
              <w:t>Records are backed up securely and stored confidentially</w:t>
            </w:r>
          </w:p>
        </w:tc>
        <w:tc>
          <w:tcPr>
            <w:tcW w:w="3091" w:type="dxa"/>
            <w:vAlign w:val="center"/>
            <w:hideMark/>
          </w:tcPr>
          <w:p w14:paraId="63EF7F2A" w14:textId="77777777" w:rsidR="00DA73CE" w:rsidRPr="00AD3721" w:rsidRDefault="00DA73CE" w:rsidP="00DA73CE">
            <w:r w:rsidRPr="00AD3721">
              <w:t>IT audit logs, recordkeeping SOPs</w:t>
            </w:r>
          </w:p>
        </w:tc>
        <w:tc>
          <w:tcPr>
            <w:tcW w:w="1352" w:type="dxa"/>
            <w:shd w:val="clear" w:color="auto" w:fill="FF0000"/>
          </w:tcPr>
          <w:p w14:paraId="59EF18F5" w14:textId="523242B9" w:rsidR="00DA73CE" w:rsidRPr="00AD3721" w:rsidRDefault="00DA73CE" w:rsidP="00DA73CE">
            <w:r w:rsidRPr="00E511DD">
              <w:t>Essential</w:t>
            </w:r>
          </w:p>
        </w:tc>
      </w:tr>
    </w:tbl>
    <w:p w14:paraId="528FCA66" w14:textId="77777777" w:rsidR="00AD3721" w:rsidRPr="00AD3721" w:rsidRDefault="00AD3721" w:rsidP="00AD3721">
      <w:pPr>
        <w:rPr>
          <w:b/>
          <w:bCs/>
        </w:rPr>
      </w:pPr>
      <w:r w:rsidRPr="00AD3721">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4888"/>
      </w:tblGrid>
      <w:tr w:rsidR="00306403" w:rsidRPr="00AD3721" w14:paraId="7C8305F4" w14:textId="77777777" w:rsidTr="00306403">
        <w:trPr>
          <w:tblHeader/>
          <w:tblCellSpacing w:w="15" w:type="dxa"/>
        </w:trPr>
        <w:tc>
          <w:tcPr>
            <w:tcW w:w="0" w:type="auto"/>
            <w:vAlign w:val="center"/>
            <w:hideMark/>
          </w:tcPr>
          <w:p w14:paraId="71548770" w14:textId="77777777" w:rsidR="00AD3721" w:rsidRPr="00AD3721" w:rsidRDefault="00AD3721" w:rsidP="00AD3721">
            <w:pPr>
              <w:rPr>
                <w:b/>
                <w:bCs/>
              </w:rPr>
            </w:pPr>
            <w:r w:rsidRPr="00AD3721">
              <w:rPr>
                <w:b/>
                <w:bCs/>
              </w:rPr>
              <w:t>Score</w:t>
            </w:r>
          </w:p>
        </w:tc>
        <w:tc>
          <w:tcPr>
            <w:tcW w:w="0" w:type="auto"/>
            <w:vAlign w:val="center"/>
            <w:hideMark/>
          </w:tcPr>
          <w:p w14:paraId="52DCD277" w14:textId="77777777" w:rsidR="00AD3721" w:rsidRPr="00AD3721" w:rsidRDefault="00AD3721" w:rsidP="00AD3721">
            <w:pPr>
              <w:rPr>
                <w:b/>
                <w:bCs/>
              </w:rPr>
            </w:pPr>
            <w:r w:rsidRPr="00AD3721">
              <w:rPr>
                <w:b/>
                <w:bCs/>
              </w:rPr>
              <w:t>Description</w:t>
            </w:r>
          </w:p>
        </w:tc>
      </w:tr>
      <w:tr w:rsidR="00306403" w:rsidRPr="00306403" w14:paraId="7073CB91" w14:textId="77777777" w:rsidTr="00306403">
        <w:trPr>
          <w:tblCellSpacing w:w="15" w:type="dxa"/>
        </w:trPr>
        <w:tc>
          <w:tcPr>
            <w:tcW w:w="0" w:type="auto"/>
            <w:vAlign w:val="center"/>
            <w:hideMark/>
          </w:tcPr>
          <w:p w14:paraId="498862F7" w14:textId="77777777" w:rsidR="00AD3721" w:rsidRPr="00AD3721" w:rsidRDefault="00AD3721" w:rsidP="00AD3721">
            <w:r w:rsidRPr="00AD3721">
              <w:t>2</w:t>
            </w:r>
          </w:p>
        </w:tc>
        <w:tc>
          <w:tcPr>
            <w:tcW w:w="0" w:type="auto"/>
            <w:vAlign w:val="center"/>
            <w:hideMark/>
          </w:tcPr>
          <w:p w14:paraId="10498B5B" w14:textId="77777777" w:rsidR="00AD3721" w:rsidRPr="00AD3721" w:rsidRDefault="00AD3721" w:rsidP="00AD3721">
            <w:r w:rsidRPr="00AD3721">
              <w:t>Fully compliant with all listed indicators</w:t>
            </w:r>
          </w:p>
        </w:tc>
      </w:tr>
      <w:tr w:rsidR="00306403" w:rsidRPr="00306403" w14:paraId="3C8BA42E" w14:textId="77777777" w:rsidTr="00306403">
        <w:trPr>
          <w:tblCellSpacing w:w="15" w:type="dxa"/>
        </w:trPr>
        <w:tc>
          <w:tcPr>
            <w:tcW w:w="0" w:type="auto"/>
            <w:vAlign w:val="center"/>
            <w:hideMark/>
          </w:tcPr>
          <w:p w14:paraId="25556BA5" w14:textId="77777777" w:rsidR="00AD3721" w:rsidRPr="00AD3721" w:rsidRDefault="00AD3721" w:rsidP="00AD3721">
            <w:r w:rsidRPr="00AD3721">
              <w:t>1</w:t>
            </w:r>
          </w:p>
        </w:tc>
        <w:tc>
          <w:tcPr>
            <w:tcW w:w="0" w:type="auto"/>
            <w:vAlign w:val="center"/>
            <w:hideMark/>
          </w:tcPr>
          <w:p w14:paraId="590F570E" w14:textId="77777777" w:rsidR="00AD3721" w:rsidRPr="00AD3721" w:rsidRDefault="00AD3721" w:rsidP="00AD3721">
            <w:r w:rsidRPr="00AD3721">
              <w:t>Partially compliant with at least 50% of indicators</w:t>
            </w:r>
          </w:p>
        </w:tc>
      </w:tr>
      <w:tr w:rsidR="00306403" w:rsidRPr="00306403" w14:paraId="75A83573" w14:textId="77777777" w:rsidTr="00306403">
        <w:trPr>
          <w:tblCellSpacing w:w="15" w:type="dxa"/>
        </w:trPr>
        <w:tc>
          <w:tcPr>
            <w:tcW w:w="0" w:type="auto"/>
            <w:vAlign w:val="center"/>
            <w:hideMark/>
          </w:tcPr>
          <w:p w14:paraId="5426485C" w14:textId="77777777" w:rsidR="00AD3721" w:rsidRPr="00AD3721" w:rsidRDefault="00AD3721" w:rsidP="00AD3721">
            <w:r w:rsidRPr="00AD3721">
              <w:t>0</w:t>
            </w:r>
          </w:p>
        </w:tc>
        <w:tc>
          <w:tcPr>
            <w:tcW w:w="0" w:type="auto"/>
            <w:vAlign w:val="center"/>
            <w:hideMark/>
          </w:tcPr>
          <w:p w14:paraId="5BB2CE7B" w14:textId="77777777" w:rsidR="00AD3721" w:rsidRPr="00AD3721" w:rsidRDefault="00AD3721" w:rsidP="00AD3721">
            <w:r w:rsidRPr="00AD3721">
              <w:t>Less than 50% compliance or no system in place</w:t>
            </w:r>
          </w:p>
        </w:tc>
      </w:tr>
    </w:tbl>
    <w:p w14:paraId="511764C7" w14:textId="5C200A22" w:rsidR="00AD3721" w:rsidRPr="00AD3721" w:rsidRDefault="00AD3721" w:rsidP="00AD3721">
      <w:pPr>
        <w:rPr>
          <w:b/>
          <w:bCs/>
          <w:color w:val="FF0000"/>
        </w:rPr>
      </w:pPr>
    </w:p>
    <w:p w14:paraId="098204A2" w14:textId="77777777" w:rsidR="00AD3721" w:rsidRPr="00AD3721" w:rsidRDefault="00AD3721" w:rsidP="00AD3721">
      <w:pPr>
        <w:rPr>
          <w:b/>
          <w:bCs/>
        </w:rPr>
      </w:pPr>
      <w:r w:rsidRPr="00AD3721">
        <w:rPr>
          <w:b/>
          <w:bCs/>
        </w:rPr>
        <w:t>Classification of Ophthalmology Unit Standards</w:t>
      </w:r>
    </w:p>
    <w:p w14:paraId="5BF86243" w14:textId="0F989040" w:rsidR="00AD3721" w:rsidRPr="00AD3721" w:rsidRDefault="00AD3721" w:rsidP="00306403">
      <w:pPr>
        <w:ind w:firstLine="720"/>
        <w:rPr>
          <w:b/>
          <w:bCs/>
        </w:rPr>
      </w:pPr>
      <w:r w:rsidRPr="00AD3721">
        <w:rPr>
          <w:b/>
          <w:bCs/>
        </w:rPr>
        <w:t>Essential (Critical) Standards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37"/>
        <w:gridCol w:w="4655"/>
      </w:tblGrid>
      <w:tr w:rsidR="00306403" w:rsidRPr="00AD3721" w14:paraId="04769299" w14:textId="77777777" w:rsidTr="00306403">
        <w:trPr>
          <w:tblHeader/>
          <w:tblCellSpacing w:w="15" w:type="dxa"/>
        </w:trPr>
        <w:tc>
          <w:tcPr>
            <w:tcW w:w="0" w:type="auto"/>
            <w:vAlign w:val="center"/>
            <w:hideMark/>
          </w:tcPr>
          <w:p w14:paraId="62DE9302" w14:textId="77777777" w:rsidR="00AD3721" w:rsidRPr="00AD3721" w:rsidRDefault="00AD3721" w:rsidP="00AD3721">
            <w:pPr>
              <w:rPr>
                <w:b/>
                <w:bCs/>
              </w:rPr>
            </w:pPr>
            <w:r w:rsidRPr="00AD3721">
              <w:rPr>
                <w:b/>
                <w:bCs/>
              </w:rPr>
              <w:t>Domain Code</w:t>
            </w:r>
          </w:p>
        </w:tc>
        <w:tc>
          <w:tcPr>
            <w:tcW w:w="0" w:type="auto"/>
            <w:vAlign w:val="center"/>
            <w:hideMark/>
          </w:tcPr>
          <w:p w14:paraId="0FBA986F" w14:textId="77777777" w:rsidR="00AD3721" w:rsidRPr="00AD3721" w:rsidRDefault="00AD3721" w:rsidP="00AD3721">
            <w:pPr>
              <w:rPr>
                <w:b/>
                <w:bCs/>
              </w:rPr>
            </w:pPr>
            <w:r w:rsidRPr="00AD3721">
              <w:rPr>
                <w:b/>
                <w:bCs/>
              </w:rPr>
              <w:t>Title</w:t>
            </w:r>
          </w:p>
        </w:tc>
      </w:tr>
      <w:tr w:rsidR="00306403" w:rsidRPr="00AD3721" w14:paraId="5A513594" w14:textId="77777777" w:rsidTr="00306403">
        <w:trPr>
          <w:tblCellSpacing w:w="15" w:type="dxa"/>
        </w:trPr>
        <w:tc>
          <w:tcPr>
            <w:tcW w:w="0" w:type="auto"/>
            <w:vAlign w:val="center"/>
            <w:hideMark/>
          </w:tcPr>
          <w:p w14:paraId="53E2BADE" w14:textId="77777777" w:rsidR="00AD3721" w:rsidRPr="00AD3721" w:rsidRDefault="00AD3721" w:rsidP="00AD3721">
            <w:pPr>
              <w:rPr>
                <w:b/>
                <w:bCs/>
              </w:rPr>
            </w:pPr>
            <w:r w:rsidRPr="00AD3721">
              <w:rPr>
                <w:b/>
                <w:bCs/>
              </w:rPr>
              <w:t>OPH-1</w:t>
            </w:r>
          </w:p>
        </w:tc>
        <w:tc>
          <w:tcPr>
            <w:tcW w:w="0" w:type="auto"/>
            <w:vAlign w:val="center"/>
            <w:hideMark/>
          </w:tcPr>
          <w:p w14:paraId="3C27B4D5" w14:textId="77777777" w:rsidR="00AD3721" w:rsidRPr="00AD3721" w:rsidRDefault="00AD3721" w:rsidP="00AD3721">
            <w:pPr>
              <w:rPr>
                <w:b/>
                <w:bCs/>
              </w:rPr>
            </w:pPr>
            <w:r w:rsidRPr="00AD3721">
              <w:rPr>
                <w:b/>
                <w:bCs/>
              </w:rPr>
              <w:t>Infrastructure and Patient Flow</w:t>
            </w:r>
          </w:p>
        </w:tc>
      </w:tr>
      <w:tr w:rsidR="00306403" w:rsidRPr="00AD3721" w14:paraId="3B4E7B4D" w14:textId="77777777" w:rsidTr="00306403">
        <w:trPr>
          <w:tblCellSpacing w:w="15" w:type="dxa"/>
        </w:trPr>
        <w:tc>
          <w:tcPr>
            <w:tcW w:w="0" w:type="auto"/>
            <w:vAlign w:val="center"/>
            <w:hideMark/>
          </w:tcPr>
          <w:p w14:paraId="788165AC" w14:textId="77777777" w:rsidR="00AD3721" w:rsidRPr="00AD3721" w:rsidRDefault="00AD3721" w:rsidP="00AD3721">
            <w:pPr>
              <w:rPr>
                <w:b/>
                <w:bCs/>
              </w:rPr>
            </w:pPr>
            <w:r w:rsidRPr="00AD3721">
              <w:rPr>
                <w:b/>
                <w:bCs/>
              </w:rPr>
              <w:t>OPH-2</w:t>
            </w:r>
          </w:p>
        </w:tc>
        <w:tc>
          <w:tcPr>
            <w:tcW w:w="0" w:type="auto"/>
            <w:vAlign w:val="center"/>
            <w:hideMark/>
          </w:tcPr>
          <w:p w14:paraId="172681CE" w14:textId="77777777" w:rsidR="00AD3721" w:rsidRPr="00AD3721" w:rsidRDefault="00AD3721" w:rsidP="00AD3721">
            <w:pPr>
              <w:rPr>
                <w:b/>
                <w:bCs/>
              </w:rPr>
            </w:pPr>
            <w:r w:rsidRPr="00AD3721">
              <w:rPr>
                <w:b/>
                <w:bCs/>
              </w:rPr>
              <w:t>Staffing and Clinical Procedures</w:t>
            </w:r>
          </w:p>
        </w:tc>
      </w:tr>
      <w:tr w:rsidR="00306403" w:rsidRPr="00AD3721" w14:paraId="544E089B" w14:textId="77777777" w:rsidTr="00306403">
        <w:trPr>
          <w:tblCellSpacing w:w="15" w:type="dxa"/>
        </w:trPr>
        <w:tc>
          <w:tcPr>
            <w:tcW w:w="0" w:type="auto"/>
            <w:vAlign w:val="center"/>
            <w:hideMark/>
          </w:tcPr>
          <w:p w14:paraId="4CDD0D0B" w14:textId="77777777" w:rsidR="00AD3721" w:rsidRPr="00AD3721" w:rsidRDefault="00AD3721" w:rsidP="00AD3721">
            <w:pPr>
              <w:rPr>
                <w:b/>
                <w:bCs/>
              </w:rPr>
            </w:pPr>
            <w:r w:rsidRPr="00AD3721">
              <w:rPr>
                <w:b/>
                <w:bCs/>
              </w:rPr>
              <w:t>OPH-3</w:t>
            </w:r>
          </w:p>
        </w:tc>
        <w:tc>
          <w:tcPr>
            <w:tcW w:w="0" w:type="auto"/>
            <w:vAlign w:val="center"/>
            <w:hideMark/>
          </w:tcPr>
          <w:p w14:paraId="574A3131" w14:textId="77777777" w:rsidR="00AD3721" w:rsidRPr="00AD3721" w:rsidRDefault="00AD3721" w:rsidP="00AD3721">
            <w:pPr>
              <w:rPr>
                <w:b/>
                <w:bCs/>
              </w:rPr>
            </w:pPr>
            <w:r w:rsidRPr="00AD3721">
              <w:rPr>
                <w:b/>
                <w:bCs/>
              </w:rPr>
              <w:t>Infection Prevention and Instrument Handling</w:t>
            </w:r>
          </w:p>
        </w:tc>
      </w:tr>
      <w:tr w:rsidR="00306403" w:rsidRPr="00AD3721" w14:paraId="3274FFC6" w14:textId="77777777" w:rsidTr="00306403">
        <w:trPr>
          <w:tblCellSpacing w:w="15" w:type="dxa"/>
        </w:trPr>
        <w:tc>
          <w:tcPr>
            <w:tcW w:w="0" w:type="auto"/>
            <w:vAlign w:val="center"/>
            <w:hideMark/>
          </w:tcPr>
          <w:p w14:paraId="50ACFA0D" w14:textId="77777777" w:rsidR="00AD3721" w:rsidRPr="00AD3721" w:rsidRDefault="00AD3721" w:rsidP="00AD3721">
            <w:pPr>
              <w:rPr>
                <w:b/>
                <w:bCs/>
              </w:rPr>
            </w:pPr>
            <w:r w:rsidRPr="00AD3721">
              <w:rPr>
                <w:b/>
                <w:bCs/>
              </w:rPr>
              <w:t>OPH-4</w:t>
            </w:r>
          </w:p>
        </w:tc>
        <w:tc>
          <w:tcPr>
            <w:tcW w:w="0" w:type="auto"/>
            <w:vAlign w:val="center"/>
            <w:hideMark/>
          </w:tcPr>
          <w:p w14:paraId="1701931A" w14:textId="77777777" w:rsidR="00AD3721" w:rsidRPr="00AD3721" w:rsidRDefault="00AD3721" w:rsidP="00AD3721">
            <w:pPr>
              <w:rPr>
                <w:b/>
                <w:bCs/>
              </w:rPr>
            </w:pPr>
            <w:r w:rsidRPr="00AD3721">
              <w:rPr>
                <w:b/>
                <w:bCs/>
              </w:rPr>
              <w:t>Postoperative Monitoring and Patient Safety</w:t>
            </w:r>
          </w:p>
        </w:tc>
      </w:tr>
    </w:tbl>
    <w:p w14:paraId="4D8512AA" w14:textId="6AE28FA2" w:rsidR="00AD3721" w:rsidRPr="00AD3721" w:rsidRDefault="00AD3721" w:rsidP="00306403">
      <w:pPr>
        <w:ind w:firstLine="720"/>
        <w:rPr>
          <w:b/>
          <w:bCs/>
        </w:rPr>
      </w:pPr>
      <w:r w:rsidRPr="00AD3721">
        <w:rPr>
          <w:b/>
          <w:bCs/>
        </w:rPr>
        <w:t xml:space="preserve"> Desirable Standards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37"/>
        <w:gridCol w:w="4843"/>
      </w:tblGrid>
      <w:tr w:rsidR="00306403" w:rsidRPr="00AD3721" w14:paraId="6B0F83A1" w14:textId="77777777" w:rsidTr="00306403">
        <w:trPr>
          <w:tblHeader/>
          <w:tblCellSpacing w:w="15" w:type="dxa"/>
        </w:trPr>
        <w:tc>
          <w:tcPr>
            <w:tcW w:w="0" w:type="auto"/>
            <w:vAlign w:val="center"/>
            <w:hideMark/>
          </w:tcPr>
          <w:p w14:paraId="0529E565" w14:textId="77777777" w:rsidR="00AD3721" w:rsidRPr="00AD3721" w:rsidRDefault="00AD3721" w:rsidP="00AD3721">
            <w:pPr>
              <w:rPr>
                <w:b/>
                <w:bCs/>
              </w:rPr>
            </w:pPr>
            <w:r w:rsidRPr="00AD3721">
              <w:rPr>
                <w:b/>
                <w:bCs/>
              </w:rPr>
              <w:t>Domain Code</w:t>
            </w:r>
          </w:p>
        </w:tc>
        <w:tc>
          <w:tcPr>
            <w:tcW w:w="0" w:type="auto"/>
            <w:vAlign w:val="center"/>
            <w:hideMark/>
          </w:tcPr>
          <w:p w14:paraId="3351FACE" w14:textId="77777777" w:rsidR="00AD3721" w:rsidRPr="00AD3721" w:rsidRDefault="00AD3721" w:rsidP="00AD3721">
            <w:pPr>
              <w:rPr>
                <w:b/>
                <w:bCs/>
              </w:rPr>
            </w:pPr>
            <w:r w:rsidRPr="00AD3721">
              <w:rPr>
                <w:b/>
                <w:bCs/>
              </w:rPr>
              <w:t>Title</w:t>
            </w:r>
          </w:p>
        </w:tc>
      </w:tr>
      <w:tr w:rsidR="00306403" w:rsidRPr="00AD3721" w14:paraId="4463A5EB" w14:textId="77777777" w:rsidTr="00306403">
        <w:trPr>
          <w:tblCellSpacing w:w="15" w:type="dxa"/>
        </w:trPr>
        <w:tc>
          <w:tcPr>
            <w:tcW w:w="0" w:type="auto"/>
            <w:vAlign w:val="center"/>
            <w:hideMark/>
          </w:tcPr>
          <w:p w14:paraId="4D39ACAD" w14:textId="77777777" w:rsidR="00AD3721" w:rsidRPr="00AD3721" w:rsidRDefault="00AD3721" w:rsidP="00AD3721">
            <w:pPr>
              <w:rPr>
                <w:b/>
                <w:bCs/>
              </w:rPr>
            </w:pPr>
            <w:r w:rsidRPr="00AD3721">
              <w:rPr>
                <w:b/>
                <w:bCs/>
              </w:rPr>
              <w:t>OPH-5</w:t>
            </w:r>
          </w:p>
        </w:tc>
        <w:tc>
          <w:tcPr>
            <w:tcW w:w="0" w:type="auto"/>
            <w:vAlign w:val="center"/>
            <w:hideMark/>
          </w:tcPr>
          <w:p w14:paraId="38A245FC" w14:textId="77777777" w:rsidR="00AD3721" w:rsidRPr="00AD3721" w:rsidRDefault="00AD3721" w:rsidP="00AD3721">
            <w:pPr>
              <w:rPr>
                <w:b/>
                <w:bCs/>
              </w:rPr>
            </w:pPr>
            <w:r w:rsidRPr="00AD3721">
              <w:rPr>
                <w:b/>
                <w:bCs/>
              </w:rPr>
              <w:t>Documentation, Records, and Patient Education</w:t>
            </w:r>
          </w:p>
        </w:tc>
      </w:tr>
    </w:tbl>
    <w:p w14:paraId="3DE10C40" w14:textId="600C233E" w:rsidR="00AD3721" w:rsidRPr="00AD3721" w:rsidRDefault="00AD3721" w:rsidP="00306403">
      <w:pPr>
        <w:ind w:firstLine="720"/>
        <w:rPr>
          <w:b/>
          <w:bCs/>
        </w:rPr>
      </w:pPr>
      <w:r w:rsidRPr="00AD3721">
        <w:rPr>
          <w:b/>
          <w:bCs/>
        </w:rPr>
        <w:lastRenderedPageBreak/>
        <w:t>Developmental Standards</w:t>
      </w:r>
    </w:p>
    <w:p w14:paraId="7D9FD1F5" w14:textId="77777777" w:rsidR="00AD3721" w:rsidRPr="00AD3721" w:rsidRDefault="00AD3721" w:rsidP="00AD3721">
      <w:pPr>
        <w:rPr>
          <w:b/>
          <w:bCs/>
        </w:rPr>
      </w:pPr>
      <w:r w:rsidRPr="00AD3721">
        <w:rPr>
          <w:b/>
          <w:bCs/>
        </w:rPr>
        <w:t>Future enhancements may include:</w:t>
      </w:r>
    </w:p>
    <w:p w14:paraId="7746949E" w14:textId="77777777" w:rsidR="00AD3721" w:rsidRPr="00AD3721" w:rsidRDefault="00AD3721" w:rsidP="007827CE">
      <w:pPr>
        <w:numPr>
          <w:ilvl w:val="0"/>
          <w:numId w:val="53"/>
        </w:numPr>
        <w:rPr>
          <w:b/>
          <w:bCs/>
        </w:rPr>
      </w:pPr>
      <w:r w:rsidRPr="00AD3721">
        <w:rPr>
          <w:b/>
          <w:bCs/>
        </w:rPr>
        <w:t>Smart OT integration with digital phaco machines and microscopes</w:t>
      </w:r>
    </w:p>
    <w:p w14:paraId="69C071E6" w14:textId="77777777" w:rsidR="00AD3721" w:rsidRPr="00AD3721" w:rsidRDefault="00AD3721" w:rsidP="007827CE">
      <w:pPr>
        <w:numPr>
          <w:ilvl w:val="0"/>
          <w:numId w:val="53"/>
        </w:numPr>
        <w:rPr>
          <w:b/>
          <w:bCs/>
        </w:rPr>
      </w:pPr>
      <w:r w:rsidRPr="00AD3721">
        <w:rPr>
          <w:b/>
          <w:bCs/>
        </w:rPr>
        <w:t>AI-based post-op vision prediction models</w:t>
      </w:r>
    </w:p>
    <w:p w14:paraId="16DE722D" w14:textId="77777777" w:rsidR="00AD3721" w:rsidRPr="00AD3721" w:rsidRDefault="00AD3721" w:rsidP="007827CE">
      <w:pPr>
        <w:numPr>
          <w:ilvl w:val="0"/>
          <w:numId w:val="53"/>
        </w:numPr>
        <w:rPr>
          <w:b/>
          <w:bCs/>
        </w:rPr>
      </w:pPr>
      <w:r w:rsidRPr="00AD3721">
        <w:rPr>
          <w:b/>
          <w:bCs/>
        </w:rPr>
        <w:t>Mobile-based patient education tools and tele-ophthalmology platforms</w:t>
      </w:r>
    </w:p>
    <w:p w14:paraId="15156E50" w14:textId="77777777" w:rsidR="00AD3721" w:rsidRPr="00AD3721" w:rsidRDefault="00AD3721" w:rsidP="00AD3721">
      <w:pPr>
        <w:rPr>
          <w:b/>
          <w:bCs/>
        </w:rPr>
      </w:pPr>
      <w:r w:rsidRPr="00AD3721">
        <w:rPr>
          <w:b/>
          <w:bCs/>
        </w:rPr>
        <w:t>References</w:t>
      </w:r>
    </w:p>
    <w:p w14:paraId="7235B12D" w14:textId="77777777" w:rsidR="00AD3721" w:rsidRPr="00AD3721" w:rsidRDefault="00AD3721" w:rsidP="007827CE">
      <w:pPr>
        <w:numPr>
          <w:ilvl w:val="0"/>
          <w:numId w:val="54"/>
        </w:numPr>
      </w:pPr>
      <w:r w:rsidRPr="00AD3721">
        <w:t xml:space="preserve">WHO (2022) – </w:t>
      </w:r>
      <w:r w:rsidRPr="00AD3721">
        <w:rPr>
          <w:i/>
          <w:iCs/>
        </w:rPr>
        <w:t>Eye Care Service Assessment Tool and Surgical Guidelines</w:t>
      </w:r>
    </w:p>
    <w:p w14:paraId="10DAFB72" w14:textId="77777777" w:rsidR="00AD3721" w:rsidRPr="00AD3721" w:rsidRDefault="00AD3721" w:rsidP="007827CE">
      <w:pPr>
        <w:numPr>
          <w:ilvl w:val="0"/>
          <w:numId w:val="54"/>
        </w:numPr>
      </w:pPr>
      <w:r w:rsidRPr="00AD3721">
        <w:t xml:space="preserve">International Council of Ophthalmology (ICO) – </w:t>
      </w:r>
      <w:r w:rsidRPr="00AD3721">
        <w:rPr>
          <w:i/>
          <w:iCs/>
        </w:rPr>
        <w:t>Standards for Ophthalmic Surgery and Clinical Care</w:t>
      </w:r>
    </w:p>
    <w:p w14:paraId="3BECEDB3" w14:textId="77777777" w:rsidR="00AD3721" w:rsidRPr="00AD3721" w:rsidRDefault="00AD3721" w:rsidP="007827CE">
      <w:pPr>
        <w:numPr>
          <w:ilvl w:val="0"/>
          <w:numId w:val="54"/>
        </w:numPr>
      </w:pPr>
      <w:r w:rsidRPr="00AD3721">
        <w:t xml:space="preserve">JCI (2023) – </w:t>
      </w:r>
      <w:r w:rsidRPr="00AD3721">
        <w:rPr>
          <w:i/>
          <w:iCs/>
        </w:rPr>
        <w:t>Ambulatory Eye Care and Inpatient Surgery Standards</w:t>
      </w:r>
    </w:p>
    <w:p w14:paraId="0B67C918" w14:textId="77777777" w:rsidR="00AD3721" w:rsidRPr="00AD3721" w:rsidRDefault="00AD3721" w:rsidP="007827CE">
      <w:pPr>
        <w:numPr>
          <w:ilvl w:val="0"/>
          <w:numId w:val="54"/>
        </w:numPr>
      </w:pPr>
      <w:r w:rsidRPr="00AD3721">
        <w:t xml:space="preserve">National Eye Health Program (Pakistan) – </w:t>
      </w:r>
      <w:r w:rsidRPr="00AD3721">
        <w:rPr>
          <w:i/>
          <w:iCs/>
        </w:rPr>
        <w:t>Ophthalmic Services and Infrastructure Guidelines</w:t>
      </w:r>
    </w:p>
    <w:p w14:paraId="279A41C3" w14:textId="77777777" w:rsidR="00AD3721" w:rsidRPr="00AD3721" w:rsidRDefault="00AD3721" w:rsidP="007827CE">
      <w:pPr>
        <w:numPr>
          <w:ilvl w:val="0"/>
          <w:numId w:val="54"/>
        </w:numPr>
      </w:pPr>
      <w:r w:rsidRPr="00AD3721">
        <w:t xml:space="preserve">CDC (2020) – </w:t>
      </w:r>
      <w:r w:rsidRPr="00AD3721">
        <w:rPr>
          <w:i/>
          <w:iCs/>
        </w:rPr>
        <w:t>Infection Prevention in Ophthalmic Settings</w:t>
      </w:r>
    </w:p>
    <w:p w14:paraId="03F0E2F0" w14:textId="77777777" w:rsidR="00FE7637" w:rsidRDefault="00FE7637" w:rsidP="00CC4924">
      <w:pPr>
        <w:rPr>
          <w:b/>
          <w:bCs/>
          <w:color w:val="FF0000"/>
        </w:rPr>
      </w:pPr>
    </w:p>
    <w:p w14:paraId="0418B81F" w14:textId="77777777" w:rsidR="00E30C0D" w:rsidRPr="00E30C0D" w:rsidRDefault="00E30C0D" w:rsidP="007827CE">
      <w:pPr>
        <w:pStyle w:val="ListParagraph"/>
        <w:numPr>
          <w:ilvl w:val="1"/>
          <w:numId w:val="79"/>
        </w:numPr>
        <w:ind w:left="180" w:hanging="270"/>
        <w:rPr>
          <w:b/>
          <w:bCs/>
          <w:sz w:val="32"/>
          <w:szCs w:val="32"/>
          <w:highlight w:val="lightGray"/>
        </w:rPr>
      </w:pPr>
      <w:r w:rsidRPr="00E30C0D">
        <w:rPr>
          <w:b/>
          <w:bCs/>
          <w:sz w:val="32"/>
          <w:szCs w:val="32"/>
          <w:highlight w:val="lightGray"/>
        </w:rPr>
        <w:t>Orthopaedics Unit Standards for Category I Hospitals (High-Risk Unit)</w:t>
      </w:r>
    </w:p>
    <w:p w14:paraId="435C3EF9" w14:textId="77777777" w:rsidR="00E30C0D" w:rsidRPr="00E30C0D" w:rsidRDefault="00E30C0D" w:rsidP="00E30C0D">
      <w:pPr>
        <w:rPr>
          <w:b/>
          <w:bCs/>
        </w:rPr>
      </w:pPr>
      <w:r w:rsidRPr="00E30C0D">
        <w:rPr>
          <w:b/>
          <w:bCs/>
        </w:rPr>
        <w:t>Domain: ORTHO-1 – Infrastructure and Surgical Safety</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1"/>
        <w:gridCol w:w="4266"/>
        <w:gridCol w:w="3186"/>
        <w:gridCol w:w="1397"/>
      </w:tblGrid>
      <w:tr w:rsidR="00DA73CE" w:rsidRPr="00E30C0D" w14:paraId="27785DD2" w14:textId="7272CF28" w:rsidTr="00DA73CE">
        <w:trPr>
          <w:tblHeader/>
          <w:tblCellSpacing w:w="15" w:type="dxa"/>
        </w:trPr>
        <w:tc>
          <w:tcPr>
            <w:tcW w:w="456" w:type="dxa"/>
          </w:tcPr>
          <w:p w14:paraId="7D0753FE" w14:textId="77777777" w:rsidR="00BE2319" w:rsidRPr="00E30C0D" w:rsidRDefault="00BE2319" w:rsidP="00E30C0D">
            <w:pPr>
              <w:rPr>
                <w:b/>
                <w:bCs/>
              </w:rPr>
            </w:pPr>
          </w:p>
        </w:tc>
        <w:tc>
          <w:tcPr>
            <w:tcW w:w="4236" w:type="dxa"/>
            <w:vAlign w:val="center"/>
            <w:hideMark/>
          </w:tcPr>
          <w:p w14:paraId="44E8BBC3" w14:textId="4E5DBC22" w:rsidR="00BE2319" w:rsidRPr="00E30C0D" w:rsidRDefault="00BE2319" w:rsidP="00E30C0D">
            <w:pPr>
              <w:rPr>
                <w:b/>
                <w:bCs/>
              </w:rPr>
            </w:pPr>
            <w:r w:rsidRPr="00E30C0D">
              <w:rPr>
                <w:b/>
                <w:bCs/>
              </w:rPr>
              <w:t>Indicator</w:t>
            </w:r>
          </w:p>
        </w:tc>
        <w:tc>
          <w:tcPr>
            <w:tcW w:w="3156" w:type="dxa"/>
            <w:vAlign w:val="center"/>
            <w:hideMark/>
          </w:tcPr>
          <w:p w14:paraId="2F77F17F" w14:textId="77777777" w:rsidR="00BE2319" w:rsidRPr="00E30C0D" w:rsidRDefault="00BE2319" w:rsidP="00E30C0D">
            <w:pPr>
              <w:rPr>
                <w:b/>
                <w:bCs/>
              </w:rPr>
            </w:pPr>
            <w:r w:rsidRPr="00E30C0D">
              <w:rPr>
                <w:b/>
                <w:bCs/>
              </w:rPr>
              <w:t>Means of Verification</w:t>
            </w:r>
          </w:p>
        </w:tc>
        <w:tc>
          <w:tcPr>
            <w:tcW w:w="1352" w:type="dxa"/>
          </w:tcPr>
          <w:p w14:paraId="39823123" w14:textId="39B0A563" w:rsidR="00BE2319" w:rsidRPr="00E30C0D" w:rsidRDefault="00BE2319" w:rsidP="00E30C0D">
            <w:pPr>
              <w:rPr>
                <w:b/>
                <w:bCs/>
              </w:rPr>
            </w:pPr>
            <w:r>
              <w:rPr>
                <w:b/>
                <w:bCs/>
              </w:rPr>
              <w:t>Classification</w:t>
            </w:r>
          </w:p>
        </w:tc>
      </w:tr>
      <w:tr w:rsidR="00DA73CE" w:rsidRPr="005C0D3F" w14:paraId="6F04F80C" w14:textId="52A3CC14" w:rsidTr="000F6D85">
        <w:trPr>
          <w:tblCellSpacing w:w="15" w:type="dxa"/>
        </w:trPr>
        <w:tc>
          <w:tcPr>
            <w:tcW w:w="456" w:type="dxa"/>
          </w:tcPr>
          <w:p w14:paraId="0F07EC9C" w14:textId="77777777" w:rsidR="00BE2319" w:rsidRPr="00E30C0D" w:rsidRDefault="00BE2319" w:rsidP="007827CE">
            <w:pPr>
              <w:pStyle w:val="ListParagraph"/>
              <w:numPr>
                <w:ilvl w:val="0"/>
                <w:numId w:val="177"/>
              </w:numPr>
            </w:pPr>
          </w:p>
        </w:tc>
        <w:tc>
          <w:tcPr>
            <w:tcW w:w="4236" w:type="dxa"/>
            <w:vAlign w:val="center"/>
            <w:hideMark/>
          </w:tcPr>
          <w:p w14:paraId="4FB3FC1B" w14:textId="1D2E29D7" w:rsidR="00BE2319" w:rsidRPr="00E30C0D" w:rsidRDefault="00BE2319" w:rsidP="00E30C0D">
            <w:r w:rsidRPr="00E30C0D">
              <w:t>Dedicated outpatient, inpatient, and operating zones for orthopaedic care are established</w:t>
            </w:r>
          </w:p>
        </w:tc>
        <w:tc>
          <w:tcPr>
            <w:tcW w:w="3156" w:type="dxa"/>
            <w:vAlign w:val="center"/>
            <w:hideMark/>
          </w:tcPr>
          <w:p w14:paraId="46DB8833" w14:textId="77777777" w:rsidR="00BE2319" w:rsidRPr="00E30C0D" w:rsidRDefault="00BE2319" w:rsidP="00E30C0D">
            <w:r w:rsidRPr="00E30C0D">
              <w:t>Floor plan, site inspection</w:t>
            </w:r>
          </w:p>
        </w:tc>
        <w:tc>
          <w:tcPr>
            <w:tcW w:w="1352" w:type="dxa"/>
            <w:shd w:val="clear" w:color="auto" w:fill="FF0000"/>
          </w:tcPr>
          <w:p w14:paraId="70D8F63A" w14:textId="234DC6D6" w:rsidR="00BE2319" w:rsidRPr="00E30C0D" w:rsidRDefault="00DA73CE" w:rsidP="00E30C0D">
            <w:r>
              <w:t>Essential</w:t>
            </w:r>
          </w:p>
        </w:tc>
      </w:tr>
      <w:tr w:rsidR="00DA73CE" w:rsidRPr="005C0D3F" w14:paraId="2718DB08" w14:textId="4E6AFC8A" w:rsidTr="000F6D85">
        <w:trPr>
          <w:tblCellSpacing w:w="15" w:type="dxa"/>
        </w:trPr>
        <w:tc>
          <w:tcPr>
            <w:tcW w:w="456" w:type="dxa"/>
          </w:tcPr>
          <w:p w14:paraId="0AFF05F9" w14:textId="77777777" w:rsidR="00DA73CE" w:rsidRPr="00E30C0D" w:rsidRDefault="00DA73CE" w:rsidP="007827CE">
            <w:pPr>
              <w:pStyle w:val="ListParagraph"/>
              <w:numPr>
                <w:ilvl w:val="0"/>
                <w:numId w:val="177"/>
              </w:numPr>
            </w:pPr>
          </w:p>
        </w:tc>
        <w:tc>
          <w:tcPr>
            <w:tcW w:w="4236" w:type="dxa"/>
            <w:vAlign w:val="center"/>
            <w:hideMark/>
          </w:tcPr>
          <w:p w14:paraId="2CACD74D" w14:textId="3E0CC56F" w:rsidR="00DA73CE" w:rsidRPr="00E30C0D" w:rsidRDefault="00DA73CE" w:rsidP="00DA73CE">
            <w:r w:rsidRPr="00E30C0D">
              <w:t>Orthopaedic OR includes C-arm support, traction tables, and implant handling protocols</w:t>
            </w:r>
          </w:p>
        </w:tc>
        <w:tc>
          <w:tcPr>
            <w:tcW w:w="3156" w:type="dxa"/>
            <w:vAlign w:val="center"/>
            <w:hideMark/>
          </w:tcPr>
          <w:p w14:paraId="7DCC7105" w14:textId="77777777" w:rsidR="00DA73CE" w:rsidRPr="00E30C0D" w:rsidRDefault="00DA73CE" w:rsidP="00DA73CE">
            <w:r w:rsidRPr="00E30C0D">
              <w:t>Equipment logs, OT layout, checklist</w:t>
            </w:r>
          </w:p>
        </w:tc>
        <w:tc>
          <w:tcPr>
            <w:tcW w:w="1352" w:type="dxa"/>
            <w:shd w:val="clear" w:color="auto" w:fill="FF0000"/>
          </w:tcPr>
          <w:p w14:paraId="79672281" w14:textId="5284593D" w:rsidR="00DA73CE" w:rsidRPr="00E30C0D" w:rsidRDefault="00DA73CE" w:rsidP="00DA73CE">
            <w:r w:rsidRPr="00CC6137">
              <w:t>Essential</w:t>
            </w:r>
          </w:p>
        </w:tc>
      </w:tr>
      <w:tr w:rsidR="00DA73CE" w:rsidRPr="005C0D3F" w14:paraId="763F8E8B" w14:textId="04A3B00B" w:rsidTr="000F6D85">
        <w:trPr>
          <w:tblCellSpacing w:w="15" w:type="dxa"/>
        </w:trPr>
        <w:tc>
          <w:tcPr>
            <w:tcW w:w="456" w:type="dxa"/>
          </w:tcPr>
          <w:p w14:paraId="0EBC2F5A" w14:textId="77777777" w:rsidR="00DA73CE" w:rsidRPr="00E30C0D" w:rsidRDefault="00DA73CE" w:rsidP="007827CE">
            <w:pPr>
              <w:pStyle w:val="ListParagraph"/>
              <w:numPr>
                <w:ilvl w:val="0"/>
                <w:numId w:val="177"/>
              </w:numPr>
            </w:pPr>
          </w:p>
        </w:tc>
        <w:tc>
          <w:tcPr>
            <w:tcW w:w="4236" w:type="dxa"/>
            <w:vAlign w:val="center"/>
            <w:hideMark/>
          </w:tcPr>
          <w:p w14:paraId="7F979273" w14:textId="7494E258" w:rsidR="00DA73CE" w:rsidRPr="00E30C0D" w:rsidRDefault="00DA73CE" w:rsidP="00DA73CE">
            <w:r w:rsidRPr="00E30C0D">
              <w:t>Sterile environment and zoning for implant surgery is maintained</w:t>
            </w:r>
          </w:p>
        </w:tc>
        <w:tc>
          <w:tcPr>
            <w:tcW w:w="3156" w:type="dxa"/>
            <w:vAlign w:val="center"/>
            <w:hideMark/>
          </w:tcPr>
          <w:p w14:paraId="74DA5018" w14:textId="77777777" w:rsidR="00DA73CE" w:rsidRPr="00E30C0D" w:rsidRDefault="00DA73CE" w:rsidP="00DA73CE">
            <w:r w:rsidRPr="00E30C0D">
              <w:t>Environmental audit reports, OT setup checklist</w:t>
            </w:r>
          </w:p>
        </w:tc>
        <w:tc>
          <w:tcPr>
            <w:tcW w:w="1352" w:type="dxa"/>
            <w:shd w:val="clear" w:color="auto" w:fill="FF0000"/>
          </w:tcPr>
          <w:p w14:paraId="16A54F2B" w14:textId="3A6066DB" w:rsidR="00DA73CE" w:rsidRPr="00E30C0D" w:rsidRDefault="00DA73CE" w:rsidP="00DA73CE">
            <w:r w:rsidRPr="00CC6137">
              <w:t>Essential</w:t>
            </w:r>
          </w:p>
        </w:tc>
      </w:tr>
      <w:tr w:rsidR="00DA73CE" w:rsidRPr="005C0D3F" w14:paraId="1142EAAD" w14:textId="5EDAEECC" w:rsidTr="000F6D85">
        <w:trPr>
          <w:tblCellSpacing w:w="15" w:type="dxa"/>
        </w:trPr>
        <w:tc>
          <w:tcPr>
            <w:tcW w:w="456" w:type="dxa"/>
          </w:tcPr>
          <w:p w14:paraId="66CC106F" w14:textId="77777777" w:rsidR="00BE2319" w:rsidRPr="00E30C0D" w:rsidRDefault="00BE2319" w:rsidP="007827CE">
            <w:pPr>
              <w:pStyle w:val="ListParagraph"/>
              <w:numPr>
                <w:ilvl w:val="0"/>
                <w:numId w:val="177"/>
              </w:numPr>
            </w:pPr>
          </w:p>
        </w:tc>
        <w:tc>
          <w:tcPr>
            <w:tcW w:w="4236" w:type="dxa"/>
            <w:vAlign w:val="center"/>
            <w:hideMark/>
          </w:tcPr>
          <w:p w14:paraId="7F4C6500" w14:textId="64713A07" w:rsidR="00BE2319" w:rsidRPr="00E30C0D" w:rsidRDefault="00BE2319" w:rsidP="00E30C0D">
            <w:r w:rsidRPr="00E30C0D">
              <w:t>Safe patient transport mechanisms (stretchers, lifts) are in place</w:t>
            </w:r>
          </w:p>
        </w:tc>
        <w:tc>
          <w:tcPr>
            <w:tcW w:w="3156" w:type="dxa"/>
            <w:vAlign w:val="center"/>
            <w:hideMark/>
          </w:tcPr>
          <w:p w14:paraId="30CBB09B" w14:textId="77777777" w:rsidR="00BE2319" w:rsidRPr="00E30C0D" w:rsidRDefault="00BE2319" w:rsidP="00E30C0D">
            <w:r w:rsidRPr="00E30C0D">
              <w:t>Visual inspection, patient movement SOPs</w:t>
            </w:r>
          </w:p>
        </w:tc>
        <w:tc>
          <w:tcPr>
            <w:tcW w:w="1352" w:type="dxa"/>
            <w:shd w:val="clear" w:color="auto" w:fill="FFFF00"/>
          </w:tcPr>
          <w:p w14:paraId="10080192" w14:textId="4F80AD01" w:rsidR="00BE2319" w:rsidRPr="00E30C0D" w:rsidRDefault="00DA73CE" w:rsidP="00E30C0D">
            <w:r>
              <w:t>Desirable</w:t>
            </w:r>
          </w:p>
        </w:tc>
      </w:tr>
      <w:tr w:rsidR="00DA73CE" w:rsidRPr="005C0D3F" w14:paraId="59B17B67" w14:textId="1E310260" w:rsidTr="000F6D85">
        <w:trPr>
          <w:tblCellSpacing w:w="15" w:type="dxa"/>
        </w:trPr>
        <w:tc>
          <w:tcPr>
            <w:tcW w:w="456" w:type="dxa"/>
          </w:tcPr>
          <w:p w14:paraId="23C3B2B9" w14:textId="77777777" w:rsidR="00BE2319" w:rsidRPr="00E30C0D" w:rsidRDefault="00BE2319" w:rsidP="007827CE">
            <w:pPr>
              <w:pStyle w:val="ListParagraph"/>
              <w:numPr>
                <w:ilvl w:val="0"/>
                <w:numId w:val="177"/>
              </w:numPr>
            </w:pPr>
          </w:p>
        </w:tc>
        <w:tc>
          <w:tcPr>
            <w:tcW w:w="4236" w:type="dxa"/>
            <w:vAlign w:val="center"/>
            <w:hideMark/>
          </w:tcPr>
          <w:p w14:paraId="4F31A372" w14:textId="3D9F4FC3" w:rsidR="00BE2319" w:rsidRPr="00E30C0D" w:rsidRDefault="00BE2319" w:rsidP="00E30C0D">
            <w:r w:rsidRPr="00E30C0D">
              <w:t>Emergency response and immobilization equipment are available</w:t>
            </w:r>
          </w:p>
        </w:tc>
        <w:tc>
          <w:tcPr>
            <w:tcW w:w="3156" w:type="dxa"/>
            <w:vAlign w:val="center"/>
            <w:hideMark/>
          </w:tcPr>
          <w:p w14:paraId="3E5839E2" w14:textId="77777777" w:rsidR="00BE2319" w:rsidRPr="00E30C0D" w:rsidRDefault="00BE2319" w:rsidP="00E30C0D">
            <w:r w:rsidRPr="00E30C0D">
              <w:t>Crash cart, traction and splint kits, observation</w:t>
            </w:r>
          </w:p>
        </w:tc>
        <w:tc>
          <w:tcPr>
            <w:tcW w:w="1352" w:type="dxa"/>
            <w:shd w:val="clear" w:color="auto" w:fill="FF0000"/>
          </w:tcPr>
          <w:p w14:paraId="5934E987" w14:textId="1F56B667" w:rsidR="00BE2319" w:rsidRPr="00E30C0D" w:rsidRDefault="00DA73CE" w:rsidP="00E30C0D">
            <w:r>
              <w:t>Essential</w:t>
            </w:r>
          </w:p>
        </w:tc>
      </w:tr>
    </w:tbl>
    <w:p w14:paraId="08D7F244" w14:textId="77777777" w:rsidR="00E30C0D" w:rsidRPr="00E30C0D" w:rsidRDefault="00E30C0D" w:rsidP="00E30C0D">
      <w:pPr>
        <w:rPr>
          <w:b/>
          <w:bCs/>
        </w:rPr>
      </w:pPr>
      <w:r w:rsidRPr="00E30C0D">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4888"/>
      </w:tblGrid>
      <w:tr w:rsidR="005C0D3F" w:rsidRPr="00E30C0D" w14:paraId="6AE594AA" w14:textId="77777777" w:rsidTr="005C0D3F">
        <w:trPr>
          <w:tblHeader/>
          <w:tblCellSpacing w:w="15" w:type="dxa"/>
        </w:trPr>
        <w:tc>
          <w:tcPr>
            <w:tcW w:w="0" w:type="auto"/>
            <w:vAlign w:val="center"/>
            <w:hideMark/>
          </w:tcPr>
          <w:p w14:paraId="5F75D7FE" w14:textId="77777777" w:rsidR="00E30C0D" w:rsidRPr="00E30C0D" w:rsidRDefault="00E30C0D" w:rsidP="00E30C0D">
            <w:pPr>
              <w:rPr>
                <w:b/>
                <w:bCs/>
              </w:rPr>
            </w:pPr>
            <w:r w:rsidRPr="00E30C0D">
              <w:rPr>
                <w:b/>
                <w:bCs/>
              </w:rPr>
              <w:t>Score</w:t>
            </w:r>
          </w:p>
        </w:tc>
        <w:tc>
          <w:tcPr>
            <w:tcW w:w="0" w:type="auto"/>
            <w:vAlign w:val="center"/>
            <w:hideMark/>
          </w:tcPr>
          <w:p w14:paraId="46EC1B71" w14:textId="77777777" w:rsidR="00E30C0D" w:rsidRPr="00E30C0D" w:rsidRDefault="00E30C0D" w:rsidP="00E30C0D">
            <w:pPr>
              <w:rPr>
                <w:b/>
                <w:bCs/>
              </w:rPr>
            </w:pPr>
            <w:r w:rsidRPr="00E30C0D">
              <w:rPr>
                <w:b/>
                <w:bCs/>
              </w:rPr>
              <w:t>Description</w:t>
            </w:r>
          </w:p>
        </w:tc>
      </w:tr>
      <w:tr w:rsidR="005C0D3F" w:rsidRPr="005C0D3F" w14:paraId="1E70BA35" w14:textId="77777777" w:rsidTr="005C0D3F">
        <w:trPr>
          <w:tblCellSpacing w:w="15" w:type="dxa"/>
        </w:trPr>
        <w:tc>
          <w:tcPr>
            <w:tcW w:w="0" w:type="auto"/>
            <w:vAlign w:val="center"/>
            <w:hideMark/>
          </w:tcPr>
          <w:p w14:paraId="04853D11" w14:textId="77777777" w:rsidR="00E30C0D" w:rsidRPr="00E30C0D" w:rsidRDefault="00E30C0D" w:rsidP="00E30C0D">
            <w:r w:rsidRPr="00E30C0D">
              <w:t>2</w:t>
            </w:r>
          </w:p>
        </w:tc>
        <w:tc>
          <w:tcPr>
            <w:tcW w:w="0" w:type="auto"/>
            <w:vAlign w:val="center"/>
            <w:hideMark/>
          </w:tcPr>
          <w:p w14:paraId="068459AB" w14:textId="77777777" w:rsidR="00E30C0D" w:rsidRPr="00E30C0D" w:rsidRDefault="00E30C0D" w:rsidP="00E30C0D">
            <w:r w:rsidRPr="00E30C0D">
              <w:t>Fully compliant with all listed indicators</w:t>
            </w:r>
          </w:p>
        </w:tc>
      </w:tr>
      <w:tr w:rsidR="005C0D3F" w:rsidRPr="005C0D3F" w14:paraId="1B40AE3E" w14:textId="77777777" w:rsidTr="005C0D3F">
        <w:trPr>
          <w:tblCellSpacing w:w="15" w:type="dxa"/>
        </w:trPr>
        <w:tc>
          <w:tcPr>
            <w:tcW w:w="0" w:type="auto"/>
            <w:vAlign w:val="center"/>
            <w:hideMark/>
          </w:tcPr>
          <w:p w14:paraId="65A448DC" w14:textId="77777777" w:rsidR="00E30C0D" w:rsidRPr="00E30C0D" w:rsidRDefault="00E30C0D" w:rsidP="00E30C0D">
            <w:r w:rsidRPr="00E30C0D">
              <w:t>1</w:t>
            </w:r>
          </w:p>
        </w:tc>
        <w:tc>
          <w:tcPr>
            <w:tcW w:w="0" w:type="auto"/>
            <w:vAlign w:val="center"/>
            <w:hideMark/>
          </w:tcPr>
          <w:p w14:paraId="6A8C164E" w14:textId="77777777" w:rsidR="00E30C0D" w:rsidRPr="00E30C0D" w:rsidRDefault="00E30C0D" w:rsidP="00E30C0D">
            <w:r w:rsidRPr="00E30C0D">
              <w:t>Partially compliant with at least 50% of indicators</w:t>
            </w:r>
          </w:p>
        </w:tc>
      </w:tr>
      <w:tr w:rsidR="005C0D3F" w:rsidRPr="005C0D3F" w14:paraId="2D59337C" w14:textId="77777777" w:rsidTr="005C0D3F">
        <w:trPr>
          <w:tblCellSpacing w:w="15" w:type="dxa"/>
        </w:trPr>
        <w:tc>
          <w:tcPr>
            <w:tcW w:w="0" w:type="auto"/>
            <w:vAlign w:val="center"/>
            <w:hideMark/>
          </w:tcPr>
          <w:p w14:paraId="1B693653" w14:textId="77777777" w:rsidR="00E30C0D" w:rsidRPr="00E30C0D" w:rsidRDefault="00E30C0D" w:rsidP="00E30C0D">
            <w:r w:rsidRPr="00E30C0D">
              <w:t>0</w:t>
            </w:r>
          </w:p>
        </w:tc>
        <w:tc>
          <w:tcPr>
            <w:tcW w:w="0" w:type="auto"/>
            <w:vAlign w:val="center"/>
            <w:hideMark/>
          </w:tcPr>
          <w:p w14:paraId="2E55D1AA" w14:textId="77777777" w:rsidR="00E30C0D" w:rsidRPr="00E30C0D" w:rsidRDefault="00E30C0D" w:rsidP="00E30C0D">
            <w:r w:rsidRPr="00E30C0D">
              <w:t>Less than 50% compliance or no system in place</w:t>
            </w:r>
          </w:p>
        </w:tc>
      </w:tr>
    </w:tbl>
    <w:p w14:paraId="5218F5E3" w14:textId="71879B25" w:rsidR="00E30C0D" w:rsidRPr="00E30C0D" w:rsidRDefault="00E30C0D" w:rsidP="00E30C0D">
      <w:pPr>
        <w:rPr>
          <w:b/>
          <w:bCs/>
          <w:color w:val="FF0000"/>
        </w:rPr>
      </w:pPr>
    </w:p>
    <w:p w14:paraId="229DD724" w14:textId="77777777" w:rsidR="00E30C0D" w:rsidRPr="00E30C0D" w:rsidRDefault="00E30C0D" w:rsidP="00E30C0D">
      <w:pPr>
        <w:rPr>
          <w:b/>
          <w:bCs/>
        </w:rPr>
      </w:pPr>
      <w:r w:rsidRPr="00E30C0D">
        <w:rPr>
          <w:b/>
          <w:bCs/>
        </w:rPr>
        <w:t>Domain: ORTHO-2 – Staffing and Clinical Protocols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35"/>
        <w:gridCol w:w="4322"/>
        <w:gridCol w:w="3058"/>
        <w:gridCol w:w="1435"/>
      </w:tblGrid>
      <w:tr w:rsidR="00BE2319" w:rsidRPr="00E30C0D" w14:paraId="27836206" w14:textId="3803C153" w:rsidTr="007A07D0">
        <w:trPr>
          <w:tblHeader/>
          <w:tblCellSpacing w:w="15" w:type="dxa"/>
        </w:trPr>
        <w:tc>
          <w:tcPr>
            <w:tcW w:w="490" w:type="dxa"/>
          </w:tcPr>
          <w:p w14:paraId="2E96C330" w14:textId="77777777" w:rsidR="00BE2319" w:rsidRPr="00E30C0D" w:rsidRDefault="00BE2319" w:rsidP="00E30C0D">
            <w:pPr>
              <w:rPr>
                <w:b/>
                <w:bCs/>
              </w:rPr>
            </w:pPr>
          </w:p>
        </w:tc>
        <w:tc>
          <w:tcPr>
            <w:tcW w:w="4292" w:type="dxa"/>
            <w:vAlign w:val="center"/>
            <w:hideMark/>
          </w:tcPr>
          <w:p w14:paraId="1C53331B" w14:textId="5F5081F7" w:rsidR="00BE2319" w:rsidRPr="00E30C0D" w:rsidRDefault="00BE2319" w:rsidP="00E30C0D">
            <w:pPr>
              <w:rPr>
                <w:b/>
                <w:bCs/>
              </w:rPr>
            </w:pPr>
            <w:r w:rsidRPr="00E30C0D">
              <w:rPr>
                <w:b/>
                <w:bCs/>
              </w:rPr>
              <w:t>Indicator</w:t>
            </w:r>
          </w:p>
        </w:tc>
        <w:tc>
          <w:tcPr>
            <w:tcW w:w="3028" w:type="dxa"/>
            <w:vAlign w:val="center"/>
            <w:hideMark/>
          </w:tcPr>
          <w:p w14:paraId="3EDC6109" w14:textId="77777777" w:rsidR="00BE2319" w:rsidRPr="00E30C0D" w:rsidRDefault="00BE2319" w:rsidP="00E30C0D">
            <w:pPr>
              <w:rPr>
                <w:b/>
                <w:bCs/>
              </w:rPr>
            </w:pPr>
            <w:r w:rsidRPr="00E30C0D">
              <w:rPr>
                <w:b/>
                <w:bCs/>
              </w:rPr>
              <w:t>Means of Verification</w:t>
            </w:r>
          </w:p>
        </w:tc>
        <w:tc>
          <w:tcPr>
            <w:tcW w:w="1390" w:type="dxa"/>
          </w:tcPr>
          <w:p w14:paraId="031C6B31" w14:textId="17343BA9" w:rsidR="00BE2319" w:rsidRPr="00E30C0D" w:rsidRDefault="00BE2319" w:rsidP="00E30C0D">
            <w:pPr>
              <w:rPr>
                <w:b/>
                <w:bCs/>
              </w:rPr>
            </w:pPr>
            <w:r>
              <w:rPr>
                <w:b/>
                <w:bCs/>
              </w:rPr>
              <w:t>Classification</w:t>
            </w:r>
          </w:p>
        </w:tc>
      </w:tr>
      <w:tr w:rsidR="00BE2319" w:rsidRPr="005C0D3F" w14:paraId="165D661B" w14:textId="7448E8B3" w:rsidTr="007A07D0">
        <w:trPr>
          <w:tblCellSpacing w:w="15" w:type="dxa"/>
        </w:trPr>
        <w:tc>
          <w:tcPr>
            <w:tcW w:w="490" w:type="dxa"/>
          </w:tcPr>
          <w:p w14:paraId="487A64EF" w14:textId="77777777" w:rsidR="00BE2319" w:rsidRPr="00E30C0D" w:rsidRDefault="00BE2319" w:rsidP="007827CE">
            <w:pPr>
              <w:pStyle w:val="ListParagraph"/>
              <w:numPr>
                <w:ilvl w:val="0"/>
                <w:numId w:val="178"/>
              </w:numPr>
            </w:pPr>
          </w:p>
        </w:tc>
        <w:tc>
          <w:tcPr>
            <w:tcW w:w="4292" w:type="dxa"/>
            <w:vAlign w:val="center"/>
            <w:hideMark/>
          </w:tcPr>
          <w:p w14:paraId="76544C27" w14:textId="68CAD5D6" w:rsidR="00BE2319" w:rsidRPr="00E30C0D" w:rsidRDefault="00BE2319" w:rsidP="00E30C0D">
            <w:r w:rsidRPr="00E30C0D">
              <w:t>Surgeries are performed by qualified orthopaedic surgeons</w:t>
            </w:r>
          </w:p>
        </w:tc>
        <w:tc>
          <w:tcPr>
            <w:tcW w:w="3028" w:type="dxa"/>
            <w:vAlign w:val="center"/>
            <w:hideMark/>
          </w:tcPr>
          <w:p w14:paraId="1AFA7B6B" w14:textId="77777777" w:rsidR="00BE2319" w:rsidRPr="00E30C0D" w:rsidRDefault="00BE2319" w:rsidP="00E30C0D">
            <w:r w:rsidRPr="00E30C0D">
              <w:t>HR records, credentials, rosters</w:t>
            </w:r>
          </w:p>
        </w:tc>
        <w:tc>
          <w:tcPr>
            <w:tcW w:w="1390" w:type="dxa"/>
            <w:shd w:val="clear" w:color="auto" w:fill="FF0000"/>
          </w:tcPr>
          <w:p w14:paraId="2C141A2F" w14:textId="7038C98E" w:rsidR="00BE2319" w:rsidRPr="00E30C0D" w:rsidRDefault="00DA73CE" w:rsidP="00E30C0D">
            <w:r>
              <w:t>Essential</w:t>
            </w:r>
          </w:p>
        </w:tc>
      </w:tr>
      <w:tr w:rsidR="00DA73CE" w:rsidRPr="005C0D3F" w14:paraId="015AEE26" w14:textId="1A3D50EC" w:rsidTr="007A07D0">
        <w:trPr>
          <w:tblCellSpacing w:w="15" w:type="dxa"/>
        </w:trPr>
        <w:tc>
          <w:tcPr>
            <w:tcW w:w="490" w:type="dxa"/>
          </w:tcPr>
          <w:p w14:paraId="13F41D55" w14:textId="77777777" w:rsidR="00DA73CE" w:rsidRPr="00E30C0D" w:rsidRDefault="00DA73CE" w:rsidP="007827CE">
            <w:pPr>
              <w:pStyle w:val="ListParagraph"/>
              <w:numPr>
                <w:ilvl w:val="0"/>
                <w:numId w:val="178"/>
              </w:numPr>
            </w:pPr>
          </w:p>
        </w:tc>
        <w:tc>
          <w:tcPr>
            <w:tcW w:w="4292" w:type="dxa"/>
            <w:vAlign w:val="center"/>
            <w:hideMark/>
          </w:tcPr>
          <w:p w14:paraId="1822D00F" w14:textId="1A7EF7C6" w:rsidR="00DA73CE" w:rsidRPr="00E30C0D" w:rsidRDefault="00DA73CE" w:rsidP="00DA73CE">
            <w:r w:rsidRPr="00E30C0D">
              <w:t>Trained operating room and ward nursing staff are available</w:t>
            </w:r>
          </w:p>
        </w:tc>
        <w:tc>
          <w:tcPr>
            <w:tcW w:w="3028" w:type="dxa"/>
            <w:vAlign w:val="center"/>
            <w:hideMark/>
          </w:tcPr>
          <w:p w14:paraId="0A949669" w14:textId="77777777" w:rsidR="00DA73CE" w:rsidRPr="00E30C0D" w:rsidRDefault="00DA73CE" w:rsidP="00DA73CE">
            <w:r w:rsidRPr="00E30C0D">
              <w:t>HR files, duty rosters, training records</w:t>
            </w:r>
          </w:p>
        </w:tc>
        <w:tc>
          <w:tcPr>
            <w:tcW w:w="1390" w:type="dxa"/>
            <w:shd w:val="clear" w:color="auto" w:fill="FF0000"/>
          </w:tcPr>
          <w:p w14:paraId="3D562B07" w14:textId="44968550" w:rsidR="00DA73CE" w:rsidRPr="00E30C0D" w:rsidRDefault="00DA73CE" w:rsidP="00DA73CE">
            <w:r w:rsidRPr="0013552D">
              <w:t>Essential</w:t>
            </w:r>
          </w:p>
        </w:tc>
      </w:tr>
      <w:tr w:rsidR="00DA73CE" w:rsidRPr="005C0D3F" w14:paraId="4BBB54A0" w14:textId="2DBD7559" w:rsidTr="007A07D0">
        <w:trPr>
          <w:tblCellSpacing w:w="15" w:type="dxa"/>
        </w:trPr>
        <w:tc>
          <w:tcPr>
            <w:tcW w:w="490" w:type="dxa"/>
          </w:tcPr>
          <w:p w14:paraId="404E3244" w14:textId="77777777" w:rsidR="00DA73CE" w:rsidRPr="00E30C0D" w:rsidRDefault="00DA73CE" w:rsidP="007827CE">
            <w:pPr>
              <w:pStyle w:val="ListParagraph"/>
              <w:numPr>
                <w:ilvl w:val="0"/>
                <w:numId w:val="178"/>
              </w:numPr>
            </w:pPr>
          </w:p>
        </w:tc>
        <w:tc>
          <w:tcPr>
            <w:tcW w:w="4292" w:type="dxa"/>
            <w:vAlign w:val="center"/>
            <w:hideMark/>
          </w:tcPr>
          <w:p w14:paraId="186EDD88" w14:textId="1715F46A" w:rsidR="00DA73CE" w:rsidRPr="00E30C0D" w:rsidRDefault="00DA73CE" w:rsidP="00DA73CE">
            <w:r w:rsidRPr="00E30C0D">
              <w:t>Clinical protocols exist for common surgeries (fractures, joint replacements, spinal cases)</w:t>
            </w:r>
          </w:p>
        </w:tc>
        <w:tc>
          <w:tcPr>
            <w:tcW w:w="3028" w:type="dxa"/>
            <w:vAlign w:val="center"/>
            <w:hideMark/>
          </w:tcPr>
          <w:p w14:paraId="703566F2" w14:textId="77777777" w:rsidR="00DA73CE" w:rsidRPr="00E30C0D" w:rsidRDefault="00DA73CE" w:rsidP="00DA73CE">
            <w:r w:rsidRPr="00E30C0D">
              <w:t>SOPs, surgical checklists</w:t>
            </w:r>
          </w:p>
        </w:tc>
        <w:tc>
          <w:tcPr>
            <w:tcW w:w="1390" w:type="dxa"/>
            <w:shd w:val="clear" w:color="auto" w:fill="FF0000"/>
          </w:tcPr>
          <w:p w14:paraId="584BADF3" w14:textId="5D851445" w:rsidR="00DA73CE" w:rsidRPr="00E30C0D" w:rsidRDefault="00DA73CE" w:rsidP="00DA73CE">
            <w:r w:rsidRPr="0013552D">
              <w:t>Essential</w:t>
            </w:r>
          </w:p>
        </w:tc>
      </w:tr>
      <w:tr w:rsidR="00DA73CE" w:rsidRPr="005C0D3F" w14:paraId="139D63F8" w14:textId="6A5D1C37" w:rsidTr="007A07D0">
        <w:trPr>
          <w:tblCellSpacing w:w="15" w:type="dxa"/>
        </w:trPr>
        <w:tc>
          <w:tcPr>
            <w:tcW w:w="490" w:type="dxa"/>
          </w:tcPr>
          <w:p w14:paraId="64BE84FE" w14:textId="77777777" w:rsidR="00DA73CE" w:rsidRPr="00E30C0D" w:rsidRDefault="00DA73CE" w:rsidP="007827CE">
            <w:pPr>
              <w:pStyle w:val="ListParagraph"/>
              <w:numPr>
                <w:ilvl w:val="0"/>
                <w:numId w:val="178"/>
              </w:numPr>
            </w:pPr>
          </w:p>
        </w:tc>
        <w:tc>
          <w:tcPr>
            <w:tcW w:w="4292" w:type="dxa"/>
            <w:vAlign w:val="center"/>
            <w:hideMark/>
          </w:tcPr>
          <w:p w14:paraId="6CAA6659" w14:textId="12EB378B" w:rsidR="00DA73CE" w:rsidRPr="00E30C0D" w:rsidRDefault="00DA73CE" w:rsidP="00DA73CE">
            <w:r w:rsidRPr="00E30C0D">
              <w:t>Anaesthesia support is available for trauma and major procedures</w:t>
            </w:r>
          </w:p>
        </w:tc>
        <w:tc>
          <w:tcPr>
            <w:tcW w:w="3028" w:type="dxa"/>
            <w:vAlign w:val="center"/>
            <w:hideMark/>
          </w:tcPr>
          <w:p w14:paraId="60255792" w14:textId="77777777" w:rsidR="00DA73CE" w:rsidRPr="00E30C0D" w:rsidRDefault="00DA73CE" w:rsidP="00DA73CE">
            <w:r w:rsidRPr="00E30C0D">
              <w:t>Duty rosters, OR logs</w:t>
            </w:r>
          </w:p>
        </w:tc>
        <w:tc>
          <w:tcPr>
            <w:tcW w:w="1390" w:type="dxa"/>
            <w:shd w:val="clear" w:color="auto" w:fill="FF0000"/>
          </w:tcPr>
          <w:p w14:paraId="11105B20" w14:textId="55677C79" w:rsidR="00DA73CE" w:rsidRPr="00E30C0D" w:rsidRDefault="00DA73CE" w:rsidP="00DA73CE">
            <w:r w:rsidRPr="0013552D">
              <w:t>Essential</w:t>
            </w:r>
          </w:p>
        </w:tc>
      </w:tr>
      <w:tr w:rsidR="00BE2319" w:rsidRPr="005C0D3F" w14:paraId="63D5971D" w14:textId="3B8498BE" w:rsidTr="007A07D0">
        <w:trPr>
          <w:tblCellSpacing w:w="15" w:type="dxa"/>
        </w:trPr>
        <w:tc>
          <w:tcPr>
            <w:tcW w:w="490" w:type="dxa"/>
          </w:tcPr>
          <w:p w14:paraId="4C4F626D" w14:textId="77777777" w:rsidR="00BE2319" w:rsidRPr="00E30C0D" w:rsidRDefault="00BE2319" w:rsidP="007827CE">
            <w:pPr>
              <w:pStyle w:val="ListParagraph"/>
              <w:numPr>
                <w:ilvl w:val="0"/>
                <w:numId w:val="178"/>
              </w:numPr>
            </w:pPr>
          </w:p>
        </w:tc>
        <w:tc>
          <w:tcPr>
            <w:tcW w:w="4292" w:type="dxa"/>
            <w:vAlign w:val="center"/>
            <w:hideMark/>
          </w:tcPr>
          <w:p w14:paraId="1810D21A" w14:textId="7C00F8A2" w:rsidR="00BE2319" w:rsidRPr="00E30C0D" w:rsidRDefault="00BE2319" w:rsidP="00E30C0D">
            <w:r w:rsidRPr="00E30C0D">
              <w:t>Emergency trauma protocols are practiced (e.g., polytrauma, crush injuries)</w:t>
            </w:r>
          </w:p>
        </w:tc>
        <w:tc>
          <w:tcPr>
            <w:tcW w:w="3028" w:type="dxa"/>
            <w:vAlign w:val="center"/>
            <w:hideMark/>
          </w:tcPr>
          <w:p w14:paraId="5858DAFA" w14:textId="77777777" w:rsidR="00BE2319" w:rsidRPr="00E30C0D" w:rsidRDefault="00BE2319" w:rsidP="00E30C0D">
            <w:r w:rsidRPr="00E30C0D">
              <w:t>Drill logs, SOP manuals</w:t>
            </w:r>
          </w:p>
        </w:tc>
        <w:tc>
          <w:tcPr>
            <w:tcW w:w="1390" w:type="dxa"/>
            <w:shd w:val="clear" w:color="auto" w:fill="FFFF00"/>
          </w:tcPr>
          <w:p w14:paraId="68E47AC0" w14:textId="3BB8B67E" w:rsidR="00BE2319" w:rsidRPr="00E30C0D" w:rsidRDefault="00DA73CE" w:rsidP="00E30C0D">
            <w:r>
              <w:t>Desirable</w:t>
            </w:r>
          </w:p>
        </w:tc>
      </w:tr>
    </w:tbl>
    <w:p w14:paraId="14131BC3" w14:textId="77777777" w:rsidR="00E30C0D" w:rsidRPr="00E30C0D" w:rsidRDefault="00E30C0D" w:rsidP="00E30C0D">
      <w:pPr>
        <w:rPr>
          <w:b/>
          <w:bCs/>
        </w:rPr>
      </w:pPr>
      <w:r w:rsidRPr="00E30C0D">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4888"/>
      </w:tblGrid>
      <w:tr w:rsidR="00B64552" w:rsidRPr="00E30C0D" w14:paraId="1C5BA569" w14:textId="77777777" w:rsidTr="00B64552">
        <w:trPr>
          <w:tblHeader/>
          <w:tblCellSpacing w:w="15" w:type="dxa"/>
        </w:trPr>
        <w:tc>
          <w:tcPr>
            <w:tcW w:w="0" w:type="auto"/>
            <w:vAlign w:val="center"/>
            <w:hideMark/>
          </w:tcPr>
          <w:p w14:paraId="3C1CD4B8" w14:textId="77777777" w:rsidR="00E30C0D" w:rsidRPr="00E30C0D" w:rsidRDefault="00E30C0D" w:rsidP="00E30C0D">
            <w:pPr>
              <w:rPr>
                <w:b/>
                <w:bCs/>
              </w:rPr>
            </w:pPr>
            <w:r w:rsidRPr="00E30C0D">
              <w:rPr>
                <w:b/>
                <w:bCs/>
              </w:rPr>
              <w:lastRenderedPageBreak/>
              <w:t>Score</w:t>
            </w:r>
          </w:p>
        </w:tc>
        <w:tc>
          <w:tcPr>
            <w:tcW w:w="0" w:type="auto"/>
            <w:vAlign w:val="center"/>
            <w:hideMark/>
          </w:tcPr>
          <w:p w14:paraId="39195842" w14:textId="77777777" w:rsidR="00E30C0D" w:rsidRPr="00E30C0D" w:rsidRDefault="00E30C0D" w:rsidP="00E30C0D">
            <w:pPr>
              <w:rPr>
                <w:b/>
                <w:bCs/>
              </w:rPr>
            </w:pPr>
            <w:r w:rsidRPr="00E30C0D">
              <w:rPr>
                <w:b/>
                <w:bCs/>
              </w:rPr>
              <w:t>Description</w:t>
            </w:r>
          </w:p>
        </w:tc>
      </w:tr>
      <w:tr w:rsidR="00B64552" w:rsidRPr="00B64552" w14:paraId="5EFD7447" w14:textId="77777777" w:rsidTr="00B64552">
        <w:trPr>
          <w:tblCellSpacing w:w="15" w:type="dxa"/>
        </w:trPr>
        <w:tc>
          <w:tcPr>
            <w:tcW w:w="0" w:type="auto"/>
            <w:vAlign w:val="center"/>
            <w:hideMark/>
          </w:tcPr>
          <w:p w14:paraId="02E560ED" w14:textId="77777777" w:rsidR="00E30C0D" w:rsidRPr="00E30C0D" w:rsidRDefault="00E30C0D" w:rsidP="00E30C0D">
            <w:r w:rsidRPr="00E30C0D">
              <w:t>2</w:t>
            </w:r>
          </w:p>
        </w:tc>
        <w:tc>
          <w:tcPr>
            <w:tcW w:w="0" w:type="auto"/>
            <w:vAlign w:val="center"/>
            <w:hideMark/>
          </w:tcPr>
          <w:p w14:paraId="34C404EB" w14:textId="77777777" w:rsidR="00E30C0D" w:rsidRPr="00E30C0D" w:rsidRDefault="00E30C0D" w:rsidP="00E30C0D">
            <w:r w:rsidRPr="00E30C0D">
              <w:t>Fully compliant with all listed indicators</w:t>
            </w:r>
          </w:p>
        </w:tc>
      </w:tr>
      <w:tr w:rsidR="00B64552" w:rsidRPr="00B64552" w14:paraId="69C73443" w14:textId="77777777" w:rsidTr="00B64552">
        <w:trPr>
          <w:tblCellSpacing w:w="15" w:type="dxa"/>
        </w:trPr>
        <w:tc>
          <w:tcPr>
            <w:tcW w:w="0" w:type="auto"/>
            <w:vAlign w:val="center"/>
            <w:hideMark/>
          </w:tcPr>
          <w:p w14:paraId="3C62AE85" w14:textId="77777777" w:rsidR="00E30C0D" w:rsidRPr="00E30C0D" w:rsidRDefault="00E30C0D" w:rsidP="00E30C0D">
            <w:r w:rsidRPr="00E30C0D">
              <w:t>1</w:t>
            </w:r>
          </w:p>
        </w:tc>
        <w:tc>
          <w:tcPr>
            <w:tcW w:w="0" w:type="auto"/>
            <w:vAlign w:val="center"/>
            <w:hideMark/>
          </w:tcPr>
          <w:p w14:paraId="30CDFF48" w14:textId="77777777" w:rsidR="00E30C0D" w:rsidRPr="00E30C0D" w:rsidRDefault="00E30C0D" w:rsidP="00E30C0D">
            <w:r w:rsidRPr="00E30C0D">
              <w:t>Partially compliant with at least 50% of indicators</w:t>
            </w:r>
          </w:p>
        </w:tc>
      </w:tr>
      <w:tr w:rsidR="00B64552" w:rsidRPr="00B64552" w14:paraId="562F83E3" w14:textId="77777777" w:rsidTr="00B64552">
        <w:trPr>
          <w:tblCellSpacing w:w="15" w:type="dxa"/>
        </w:trPr>
        <w:tc>
          <w:tcPr>
            <w:tcW w:w="0" w:type="auto"/>
            <w:vAlign w:val="center"/>
            <w:hideMark/>
          </w:tcPr>
          <w:p w14:paraId="1A2CD6A5" w14:textId="77777777" w:rsidR="00E30C0D" w:rsidRPr="00E30C0D" w:rsidRDefault="00E30C0D" w:rsidP="00E30C0D">
            <w:r w:rsidRPr="00E30C0D">
              <w:t>0</w:t>
            </w:r>
          </w:p>
        </w:tc>
        <w:tc>
          <w:tcPr>
            <w:tcW w:w="0" w:type="auto"/>
            <w:vAlign w:val="center"/>
            <w:hideMark/>
          </w:tcPr>
          <w:p w14:paraId="4533256C" w14:textId="77777777" w:rsidR="00E30C0D" w:rsidRPr="00E30C0D" w:rsidRDefault="00E30C0D" w:rsidP="00E30C0D">
            <w:r w:rsidRPr="00E30C0D">
              <w:t>Less than 50% compliance or no system in place</w:t>
            </w:r>
          </w:p>
        </w:tc>
      </w:tr>
    </w:tbl>
    <w:p w14:paraId="77E38BA1" w14:textId="17430180" w:rsidR="00E30C0D" w:rsidRPr="00E30C0D" w:rsidRDefault="00E30C0D" w:rsidP="00E30C0D">
      <w:pPr>
        <w:rPr>
          <w:b/>
          <w:bCs/>
        </w:rPr>
      </w:pPr>
    </w:p>
    <w:p w14:paraId="6F709C77" w14:textId="77777777" w:rsidR="00E30C0D" w:rsidRPr="00E30C0D" w:rsidRDefault="00E30C0D" w:rsidP="00E30C0D">
      <w:pPr>
        <w:rPr>
          <w:b/>
          <w:bCs/>
        </w:rPr>
      </w:pPr>
      <w:r w:rsidRPr="00E30C0D">
        <w:rPr>
          <w:b/>
          <w:bCs/>
        </w:rPr>
        <w:t>Domain: ORTHO-3 – Infection Prevention and Implant Handling</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03"/>
        <w:gridCol w:w="3935"/>
        <w:gridCol w:w="3415"/>
        <w:gridCol w:w="1397"/>
      </w:tblGrid>
      <w:tr w:rsidR="00BE2319" w:rsidRPr="00E30C0D" w14:paraId="5D370935" w14:textId="0A5836EB" w:rsidTr="00BE2319">
        <w:trPr>
          <w:tblHeader/>
          <w:tblCellSpacing w:w="15" w:type="dxa"/>
        </w:trPr>
        <w:tc>
          <w:tcPr>
            <w:tcW w:w="580" w:type="dxa"/>
          </w:tcPr>
          <w:p w14:paraId="15F748A7" w14:textId="77777777" w:rsidR="00BE2319" w:rsidRPr="00E30C0D" w:rsidRDefault="00BE2319" w:rsidP="00E30C0D">
            <w:pPr>
              <w:rPr>
                <w:b/>
                <w:bCs/>
              </w:rPr>
            </w:pPr>
          </w:p>
        </w:tc>
        <w:tc>
          <w:tcPr>
            <w:tcW w:w="4020" w:type="dxa"/>
            <w:vAlign w:val="center"/>
            <w:hideMark/>
          </w:tcPr>
          <w:p w14:paraId="4E2F8088" w14:textId="6594BBD8" w:rsidR="00BE2319" w:rsidRPr="00E30C0D" w:rsidRDefault="00BE2319" w:rsidP="00E30C0D">
            <w:pPr>
              <w:rPr>
                <w:b/>
                <w:bCs/>
              </w:rPr>
            </w:pPr>
            <w:r w:rsidRPr="00E30C0D">
              <w:rPr>
                <w:b/>
                <w:bCs/>
              </w:rPr>
              <w:t>Indicator</w:t>
            </w:r>
          </w:p>
        </w:tc>
        <w:tc>
          <w:tcPr>
            <w:tcW w:w="3480" w:type="dxa"/>
            <w:vAlign w:val="center"/>
            <w:hideMark/>
          </w:tcPr>
          <w:p w14:paraId="0F62D2A0" w14:textId="77777777" w:rsidR="00BE2319" w:rsidRPr="00E30C0D" w:rsidRDefault="00BE2319" w:rsidP="00E30C0D">
            <w:pPr>
              <w:rPr>
                <w:b/>
                <w:bCs/>
              </w:rPr>
            </w:pPr>
            <w:r w:rsidRPr="00E30C0D">
              <w:rPr>
                <w:b/>
                <w:bCs/>
              </w:rPr>
              <w:t>Means of Verification</w:t>
            </w:r>
          </w:p>
        </w:tc>
        <w:tc>
          <w:tcPr>
            <w:tcW w:w="1120" w:type="dxa"/>
          </w:tcPr>
          <w:p w14:paraId="753F9B34" w14:textId="449543EF" w:rsidR="00BE2319" w:rsidRPr="00E30C0D" w:rsidRDefault="00BE2319" w:rsidP="00E30C0D">
            <w:pPr>
              <w:rPr>
                <w:b/>
                <w:bCs/>
              </w:rPr>
            </w:pPr>
            <w:r>
              <w:rPr>
                <w:b/>
                <w:bCs/>
              </w:rPr>
              <w:t>Classification</w:t>
            </w:r>
          </w:p>
        </w:tc>
      </w:tr>
      <w:tr w:rsidR="00BE2319" w:rsidRPr="00B64552" w14:paraId="6CAC0141" w14:textId="2431FED2" w:rsidTr="000F6D85">
        <w:trPr>
          <w:tblCellSpacing w:w="15" w:type="dxa"/>
        </w:trPr>
        <w:tc>
          <w:tcPr>
            <w:tcW w:w="580" w:type="dxa"/>
          </w:tcPr>
          <w:p w14:paraId="1C3ECE40" w14:textId="77777777" w:rsidR="00BE2319" w:rsidRPr="00E30C0D" w:rsidRDefault="00BE2319" w:rsidP="007827CE">
            <w:pPr>
              <w:pStyle w:val="ListParagraph"/>
              <w:numPr>
                <w:ilvl w:val="0"/>
                <w:numId w:val="179"/>
              </w:numPr>
            </w:pPr>
          </w:p>
        </w:tc>
        <w:tc>
          <w:tcPr>
            <w:tcW w:w="4020" w:type="dxa"/>
            <w:vAlign w:val="center"/>
            <w:hideMark/>
          </w:tcPr>
          <w:p w14:paraId="2369223A" w14:textId="4AAAF9D2" w:rsidR="00BE2319" w:rsidRPr="00E30C0D" w:rsidRDefault="00BE2319" w:rsidP="00E30C0D">
            <w:r w:rsidRPr="00E30C0D">
              <w:t>Sterilization of orthopaedic instruments and implants is documented</w:t>
            </w:r>
          </w:p>
        </w:tc>
        <w:tc>
          <w:tcPr>
            <w:tcW w:w="3480" w:type="dxa"/>
            <w:vAlign w:val="center"/>
            <w:hideMark/>
          </w:tcPr>
          <w:p w14:paraId="1352DB19" w14:textId="77777777" w:rsidR="00BE2319" w:rsidRPr="00E30C0D" w:rsidRDefault="00BE2319" w:rsidP="00E30C0D">
            <w:r w:rsidRPr="00E30C0D">
              <w:t>CSSD logs, autoclave indicators</w:t>
            </w:r>
          </w:p>
        </w:tc>
        <w:tc>
          <w:tcPr>
            <w:tcW w:w="1120" w:type="dxa"/>
            <w:shd w:val="clear" w:color="auto" w:fill="FF0000"/>
          </w:tcPr>
          <w:p w14:paraId="2D098B8B" w14:textId="545E59A2" w:rsidR="00BE2319" w:rsidRPr="00E30C0D" w:rsidRDefault="00DA73CE" w:rsidP="00E30C0D">
            <w:r>
              <w:t>Essential</w:t>
            </w:r>
          </w:p>
        </w:tc>
      </w:tr>
      <w:tr w:rsidR="00BE2319" w:rsidRPr="00B64552" w14:paraId="46727A53" w14:textId="623B1163" w:rsidTr="000F6D85">
        <w:trPr>
          <w:tblCellSpacing w:w="15" w:type="dxa"/>
        </w:trPr>
        <w:tc>
          <w:tcPr>
            <w:tcW w:w="580" w:type="dxa"/>
          </w:tcPr>
          <w:p w14:paraId="7EE28E65" w14:textId="77777777" w:rsidR="00BE2319" w:rsidRPr="00E30C0D" w:rsidRDefault="00BE2319" w:rsidP="007827CE">
            <w:pPr>
              <w:pStyle w:val="ListParagraph"/>
              <w:numPr>
                <w:ilvl w:val="0"/>
                <w:numId w:val="179"/>
              </w:numPr>
            </w:pPr>
          </w:p>
        </w:tc>
        <w:tc>
          <w:tcPr>
            <w:tcW w:w="4020" w:type="dxa"/>
            <w:vAlign w:val="center"/>
            <w:hideMark/>
          </w:tcPr>
          <w:p w14:paraId="1DB91D24" w14:textId="307B2260" w:rsidR="00BE2319" w:rsidRPr="00E30C0D" w:rsidRDefault="00BE2319" w:rsidP="00E30C0D">
            <w:r w:rsidRPr="00E30C0D">
              <w:t>Use of antibiotic prophylaxis per protocol</w:t>
            </w:r>
          </w:p>
        </w:tc>
        <w:tc>
          <w:tcPr>
            <w:tcW w:w="3480" w:type="dxa"/>
            <w:vAlign w:val="center"/>
            <w:hideMark/>
          </w:tcPr>
          <w:p w14:paraId="619FB1BD" w14:textId="77777777" w:rsidR="00BE2319" w:rsidRPr="00E30C0D" w:rsidRDefault="00BE2319" w:rsidP="00E30C0D">
            <w:r w:rsidRPr="00E30C0D">
              <w:t>Prescription audits, anesthesia records</w:t>
            </w:r>
          </w:p>
        </w:tc>
        <w:tc>
          <w:tcPr>
            <w:tcW w:w="1120" w:type="dxa"/>
            <w:shd w:val="clear" w:color="auto" w:fill="FF0000"/>
          </w:tcPr>
          <w:p w14:paraId="0F16DE28" w14:textId="531B9B57" w:rsidR="00BE2319" w:rsidRPr="00E30C0D" w:rsidRDefault="00DA73CE" w:rsidP="00E30C0D">
            <w:r>
              <w:t>Essential</w:t>
            </w:r>
          </w:p>
        </w:tc>
      </w:tr>
      <w:tr w:rsidR="00BE2319" w:rsidRPr="00B64552" w14:paraId="6E1D0D54" w14:textId="7B555A2D" w:rsidTr="000F6D85">
        <w:trPr>
          <w:tblCellSpacing w:w="15" w:type="dxa"/>
        </w:trPr>
        <w:tc>
          <w:tcPr>
            <w:tcW w:w="580" w:type="dxa"/>
          </w:tcPr>
          <w:p w14:paraId="740313C4" w14:textId="77777777" w:rsidR="00BE2319" w:rsidRPr="00E30C0D" w:rsidRDefault="00BE2319" w:rsidP="007827CE">
            <w:pPr>
              <w:pStyle w:val="ListParagraph"/>
              <w:numPr>
                <w:ilvl w:val="0"/>
                <w:numId w:val="179"/>
              </w:numPr>
            </w:pPr>
          </w:p>
        </w:tc>
        <w:tc>
          <w:tcPr>
            <w:tcW w:w="4020" w:type="dxa"/>
            <w:vAlign w:val="center"/>
            <w:hideMark/>
          </w:tcPr>
          <w:p w14:paraId="30CB93C0" w14:textId="547DAA82" w:rsidR="00BE2319" w:rsidRPr="00E30C0D" w:rsidRDefault="00BE2319" w:rsidP="00E30C0D">
            <w:r w:rsidRPr="00E30C0D">
              <w:t>OR zoning and aseptic discipline maintained during implant procedures</w:t>
            </w:r>
            <w:r>
              <w:t>.*</w:t>
            </w:r>
          </w:p>
        </w:tc>
        <w:tc>
          <w:tcPr>
            <w:tcW w:w="3480" w:type="dxa"/>
            <w:vAlign w:val="center"/>
            <w:hideMark/>
          </w:tcPr>
          <w:p w14:paraId="0CEFFF2D" w14:textId="77777777" w:rsidR="00BE2319" w:rsidRPr="00E30C0D" w:rsidRDefault="00BE2319" w:rsidP="00E30C0D">
            <w:r w:rsidRPr="00E30C0D">
              <w:t>OT observation, compliance audits</w:t>
            </w:r>
          </w:p>
        </w:tc>
        <w:tc>
          <w:tcPr>
            <w:tcW w:w="1120" w:type="dxa"/>
            <w:shd w:val="clear" w:color="auto" w:fill="FF0000"/>
          </w:tcPr>
          <w:p w14:paraId="147172A7" w14:textId="1189DA24" w:rsidR="00BE2319" w:rsidRPr="00E30C0D" w:rsidRDefault="00DA73CE" w:rsidP="00E30C0D">
            <w:r>
              <w:t>Essential</w:t>
            </w:r>
          </w:p>
        </w:tc>
      </w:tr>
      <w:tr w:rsidR="00BE2319" w:rsidRPr="00B64552" w14:paraId="7922E742" w14:textId="5F481F59" w:rsidTr="000F6D85">
        <w:trPr>
          <w:tblCellSpacing w:w="15" w:type="dxa"/>
        </w:trPr>
        <w:tc>
          <w:tcPr>
            <w:tcW w:w="580" w:type="dxa"/>
          </w:tcPr>
          <w:p w14:paraId="4ADE032F" w14:textId="77777777" w:rsidR="00BE2319" w:rsidRPr="00E30C0D" w:rsidRDefault="00BE2319" w:rsidP="007827CE">
            <w:pPr>
              <w:pStyle w:val="ListParagraph"/>
              <w:numPr>
                <w:ilvl w:val="0"/>
                <w:numId w:val="179"/>
              </w:numPr>
            </w:pPr>
          </w:p>
        </w:tc>
        <w:tc>
          <w:tcPr>
            <w:tcW w:w="4020" w:type="dxa"/>
            <w:vAlign w:val="center"/>
            <w:hideMark/>
          </w:tcPr>
          <w:p w14:paraId="6B954141" w14:textId="351A3E8A" w:rsidR="00BE2319" w:rsidRPr="00E30C0D" w:rsidRDefault="00BE2319" w:rsidP="00E30C0D">
            <w:r w:rsidRPr="00E30C0D">
              <w:t>Laminar airflow or equivalent infection control measures are in place</w:t>
            </w:r>
          </w:p>
        </w:tc>
        <w:tc>
          <w:tcPr>
            <w:tcW w:w="3480" w:type="dxa"/>
            <w:vAlign w:val="center"/>
            <w:hideMark/>
          </w:tcPr>
          <w:p w14:paraId="57F550A0" w14:textId="77777777" w:rsidR="00BE2319" w:rsidRPr="00E30C0D" w:rsidRDefault="00BE2319" w:rsidP="00E30C0D">
            <w:r w:rsidRPr="00E30C0D">
              <w:t>HVAC logs, infection control team review</w:t>
            </w:r>
          </w:p>
        </w:tc>
        <w:tc>
          <w:tcPr>
            <w:tcW w:w="1120" w:type="dxa"/>
            <w:shd w:val="clear" w:color="auto" w:fill="FFFF00"/>
          </w:tcPr>
          <w:p w14:paraId="6CE77963" w14:textId="55E363F1" w:rsidR="00BE2319" w:rsidRPr="00E30C0D" w:rsidRDefault="00DA73CE" w:rsidP="00E30C0D">
            <w:r>
              <w:t>Desirable</w:t>
            </w:r>
          </w:p>
        </w:tc>
      </w:tr>
      <w:tr w:rsidR="00BE2319" w:rsidRPr="00B64552" w14:paraId="7FAD3015" w14:textId="0728C5ED" w:rsidTr="000F6D85">
        <w:trPr>
          <w:tblCellSpacing w:w="15" w:type="dxa"/>
        </w:trPr>
        <w:tc>
          <w:tcPr>
            <w:tcW w:w="580" w:type="dxa"/>
          </w:tcPr>
          <w:p w14:paraId="50A9CA1F" w14:textId="77777777" w:rsidR="00BE2319" w:rsidRPr="00E30C0D" w:rsidRDefault="00BE2319" w:rsidP="007827CE">
            <w:pPr>
              <w:pStyle w:val="ListParagraph"/>
              <w:numPr>
                <w:ilvl w:val="0"/>
                <w:numId w:val="179"/>
              </w:numPr>
            </w:pPr>
          </w:p>
        </w:tc>
        <w:tc>
          <w:tcPr>
            <w:tcW w:w="4020" w:type="dxa"/>
            <w:vAlign w:val="center"/>
            <w:hideMark/>
          </w:tcPr>
          <w:p w14:paraId="4B0EC6B6" w14:textId="422CEDC1" w:rsidR="00BE2319" w:rsidRPr="00E30C0D" w:rsidRDefault="00BE2319" w:rsidP="00E30C0D">
            <w:r w:rsidRPr="00E30C0D">
              <w:t>Single-use implants are tracked and traceable</w:t>
            </w:r>
          </w:p>
        </w:tc>
        <w:tc>
          <w:tcPr>
            <w:tcW w:w="3480" w:type="dxa"/>
            <w:vAlign w:val="center"/>
            <w:hideMark/>
          </w:tcPr>
          <w:p w14:paraId="10EA1826" w14:textId="77777777" w:rsidR="00BE2319" w:rsidRPr="00E30C0D" w:rsidRDefault="00BE2319" w:rsidP="00E30C0D">
            <w:r w:rsidRPr="00E30C0D">
              <w:t>Implant registry, inventory system</w:t>
            </w:r>
          </w:p>
        </w:tc>
        <w:tc>
          <w:tcPr>
            <w:tcW w:w="1120" w:type="dxa"/>
            <w:shd w:val="clear" w:color="auto" w:fill="FF0000"/>
          </w:tcPr>
          <w:p w14:paraId="423DCB6C" w14:textId="70825E08" w:rsidR="00BE2319" w:rsidRPr="00E30C0D" w:rsidRDefault="00DA73CE" w:rsidP="00E30C0D">
            <w:r>
              <w:t>Essential</w:t>
            </w:r>
          </w:p>
        </w:tc>
      </w:tr>
    </w:tbl>
    <w:p w14:paraId="1D004E6B" w14:textId="1BB70C6A" w:rsidR="00814E66" w:rsidRPr="00CA1AD2" w:rsidRDefault="00814E66" w:rsidP="00814E66">
      <w:pPr>
        <w:spacing w:before="100" w:beforeAutospacing="1" w:after="100" w:afterAutospacing="1" w:line="240" w:lineRule="auto"/>
        <w:rPr>
          <w:rFonts w:eastAsia="Times New Roman" w:cstheme="minorHAnsi"/>
          <w:i/>
          <w:iCs/>
          <w:kern w:val="0"/>
          <w:sz w:val="20"/>
          <w:szCs w:val="20"/>
          <w14:ligatures w14:val="none"/>
        </w:rPr>
      </w:pPr>
      <w:r w:rsidRPr="00CA1AD2">
        <w:rPr>
          <w:rFonts w:eastAsia="Times New Roman" w:cstheme="minorHAnsi"/>
          <w:b/>
          <w:bCs/>
          <w:i/>
          <w:iCs/>
          <w:kern w:val="0"/>
          <w:sz w:val="20"/>
          <w:szCs w:val="20"/>
          <w14:ligatures w14:val="none"/>
        </w:rPr>
        <w:t>* OR zoning</w:t>
      </w:r>
      <w:r w:rsidRPr="00CA1AD2">
        <w:rPr>
          <w:rFonts w:eastAsia="Times New Roman" w:cstheme="minorHAnsi"/>
          <w:i/>
          <w:iCs/>
          <w:kern w:val="0"/>
          <w:sz w:val="20"/>
          <w:szCs w:val="20"/>
          <w14:ligatures w14:val="none"/>
        </w:rPr>
        <w:t xml:space="preserve"> divides the operating area into unrestricted, semi-restricted, and restricted zones to prevent contamination. The </w:t>
      </w:r>
      <w:r w:rsidRPr="00CA1AD2">
        <w:rPr>
          <w:rFonts w:eastAsia="Times New Roman" w:cstheme="minorHAnsi"/>
          <w:b/>
          <w:bCs/>
          <w:i/>
          <w:iCs/>
          <w:kern w:val="0"/>
          <w:sz w:val="20"/>
          <w:szCs w:val="20"/>
          <w14:ligatures w14:val="none"/>
        </w:rPr>
        <w:t>restricted zone (operating theater)</w:t>
      </w:r>
      <w:r w:rsidRPr="00CA1AD2">
        <w:rPr>
          <w:rFonts w:eastAsia="Times New Roman" w:cstheme="minorHAnsi"/>
          <w:i/>
          <w:iCs/>
          <w:kern w:val="0"/>
          <w:sz w:val="20"/>
          <w:szCs w:val="20"/>
          <w14:ligatures w14:val="none"/>
        </w:rPr>
        <w:t xml:space="preserve"> requires full surgical attire and is strictly access-controlled.</w:t>
      </w:r>
    </w:p>
    <w:p w14:paraId="2FCD150C" w14:textId="77777777" w:rsidR="00814E66" w:rsidRPr="00CA1AD2" w:rsidRDefault="00814E66" w:rsidP="00814E66">
      <w:pPr>
        <w:spacing w:before="100" w:beforeAutospacing="1" w:after="100" w:afterAutospacing="1" w:line="240" w:lineRule="auto"/>
        <w:rPr>
          <w:rFonts w:eastAsia="Times New Roman" w:cstheme="minorHAnsi"/>
          <w:i/>
          <w:iCs/>
          <w:kern w:val="0"/>
          <w:sz w:val="20"/>
          <w:szCs w:val="20"/>
          <w14:ligatures w14:val="none"/>
        </w:rPr>
      </w:pPr>
      <w:r w:rsidRPr="00CA1AD2">
        <w:rPr>
          <w:rFonts w:eastAsia="Times New Roman" w:cstheme="minorHAnsi"/>
          <w:b/>
          <w:bCs/>
          <w:i/>
          <w:iCs/>
          <w:kern w:val="0"/>
          <w:sz w:val="20"/>
          <w:szCs w:val="20"/>
          <w14:ligatures w14:val="none"/>
        </w:rPr>
        <w:t>Aseptic discipline</w:t>
      </w:r>
      <w:r w:rsidRPr="00CA1AD2">
        <w:rPr>
          <w:rFonts w:eastAsia="Times New Roman" w:cstheme="minorHAnsi"/>
          <w:i/>
          <w:iCs/>
          <w:kern w:val="0"/>
          <w:sz w:val="20"/>
          <w:szCs w:val="20"/>
          <w14:ligatures w14:val="none"/>
        </w:rPr>
        <w:t xml:space="preserve"> includes:</w:t>
      </w:r>
    </w:p>
    <w:p w14:paraId="69AD2D59" w14:textId="77777777" w:rsidR="00814E66" w:rsidRPr="00CA1AD2" w:rsidRDefault="00814E66" w:rsidP="007827CE">
      <w:pPr>
        <w:numPr>
          <w:ilvl w:val="0"/>
          <w:numId w:val="61"/>
        </w:numPr>
        <w:spacing w:before="100" w:beforeAutospacing="1" w:after="100" w:afterAutospacing="1" w:line="240" w:lineRule="auto"/>
        <w:rPr>
          <w:rFonts w:eastAsia="Times New Roman" w:cstheme="minorHAnsi"/>
          <w:i/>
          <w:iCs/>
          <w:kern w:val="0"/>
          <w:sz w:val="20"/>
          <w:szCs w:val="20"/>
          <w14:ligatures w14:val="none"/>
        </w:rPr>
      </w:pPr>
      <w:r w:rsidRPr="00CA1AD2">
        <w:rPr>
          <w:rFonts w:eastAsia="Times New Roman" w:cstheme="minorHAnsi"/>
          <w:i/>
          <w:iCs/>
          <w:kern w:val="0"/>
          <w:sz w:val="20"/>
          <w:szCs w:val="20"/>
          <w14:ligatures w14:val="none"/>
        </w:rPr>
        <w:t>Surgical hand scrubbing and full PPE usage</w:t>
      </w:r>
    </w:p>
    <w:p w14:paraId="33B18DD1" w14:textId="77777777" w:rsidR="00814E66" w:rsidRPr="00CA1AD2" w:rsidRDefault="00814E66" w:rsidP="007827CE">
      <w:pPr>
        <w:numPr>
          <w:ilvl w:val="0"/>
          <w:numId w:val="61"/>
        </w:numPr>
        <w:spacing w:before="100" w:beforeAutospacing="1" w:after="100" w:afterAutospacing="1" w:line="240" w:lineRule="auto"/>
        <w:rPr>
          <w:rFonts w:eastAsia="Times New Roman" w:cstheme="minorHAnsi"/>
          <w:i/>
          <w:iCs/>
          <w:kern w:val="0"/>
          <w:sz w:val="20"/>
          <w:szCs w:val="20"/>
          <w14:ligatures w14:val="none"/>
        </w:rPr>
      </w:pPr>
      <w:r w:rsidRPr="00CA1AD2">
        <w:rPr>
          <w:rFonts w:eastAsia="Times New Roman" w:cstheme="minorHAnsi"/>
          <w:i/>
          <w:iCs/>
          <w:kern w:val="0"/>
          <w:sz w:val="20"/>
          <w:szCs w:val="20"/>
          <w14:ligatures w14:val="none"/>
        </w:rPr>
        <w:t>Maintaining a sterile field throughout the implant procedure</w:t>
      </w:r>
    </w:p>
    <w:p w14:paraId="3D9A66A3" w14:textId="77777777" w:rsidR="00814E66" w:rsidRPr="00CA1AD2" w:rsidRDefault="00814E66" w:rsidP="007827CE">
      <w:pPr>
        <w:numPr>
          <w:ilvl w:val="0"/>
          <w:numId w:val="61"/>
        </w:numPr>
        <w:spacing w:before="100" w:beforeAutospacing="1" w:after="100" w:afterAutospacing="1" w:line="240" w:lineRule="auto"/>
        <w:rPr>
          <w:rFonts w:eastAsia="Times New Roman" w:cstheme="minorHAnsi"/>
          <w:i/>
          <w:iCs/>
          <w:kern w:val="0"/>
          <w:sz w:val="20"/>
          <w:szCs w:val="20"/>
          <w14:ligatures w14:val="none"/>
        </w:rPr>
      </w:pPr>
      <w:r w:rsidRPr="00CA1AD2">
        <w:rPr>
          <w:rFonts w:eastAsia="Times New Roman" w:cstheme="minorHAnsi"/>
          <w:i/>
          <w:iCs/>
          <w:kern w:val="0"/>
          <w:sz w:val="20"/>
          <w:szCs w:val="20"/>
          <w14:ligatures w14:val="none"/>
        </w:rPr>
        <w:t>Sterile handling of instruments and implants</w:t>
      </w:r>
    </w:p>
    <w:p w14:paraId="676061A4" w14:textId="77777777" w:rsidR="00814E66" w:rsidRPr="00CA1AD2" w:rsidRDefault="00814E66" w:rsidP="007827CE">
      <w:pPr>
        <w:numPr>
          <w:ilvl w:val="0"/>
          <w:numId w:val="61"/>
        </w:numPr>
        <w:spacing w:before="100" w:beforeAutospacing="1" w:after="100" w:afterAutospacing="1" w:line="240" w:lineRule="auto"/>
        <w:rPr>
          <w:rFonts w:eastAsia="Times New Roman" w:cstheme="minorHAnsi"/>
          <w:i/>
          <w:iCs/>
          <w:kern w:val="0"/>
          <w:sz w:val="20"/>
          <w:szCs w:val="20"/>
          <w14:ligatures w14:val="none"/>
        </w:rPr>
      </w:pPr>
      <w:r w:rsidRPr="00CA1AD2">
        <w:rPr>
          <w:rFonts w:eastAsia="Times New Roman" w:cstheme="minorHAnsi"/>
          <w:i/>
          <w:iCs/>
          <w:kern w:val="0"/>
          <w:sz w:val="20"/>
          <w:szCs w:val="20"/>
          <w14:ligatures w14:val="none"/>
        </w:rPr>
        <w:t>Limiting traffic and movement in and out of the OR</w:t>
      </w:r>
    </w:p>
    <w:p w14:paraId="778EB607" w14:textId="77777777" w:rsidR="00814E66" w:rsidRPr="00CA1AD2" w:rsidRDefault="00814E66" w:rsidP="007827CE">
      <w:pPr>
        <w:numPr>
          <w:ilvl w:val="0"/>
          <w:numId w:val="61"/>
        </w:numPr>
        <w:spacing w:before="100" w:beforeAutospacing="1" w:after="100" w:afterAutospacing="1" w:line="240" w:lineRule="auto"/>
        <w:rPr>
          <w:rFonts w:eastAsia="Times New Roman" w:cstheme="minorHAnsi"/>
          <w:i/>
          <w:iCs/>
          <w:kern w:val="0"/>
          <w:sz w:val="20"/>
          <w:szCs w:val="20"/>
          <w14:ligatures w14:val="none"/>
        </w:rPr>
      </w:pPr>
      <w:r w:rsidRPr="00CA1AD2">
        <w:rPr>
          <w:rFonts w:eastAsia="Times New Roman" w:cstheme="minorHAnsi"/>
          <w:i/>
          <w:iCs/>
          <w:kern w:val="0"/>
          <w:sz w:val="20"/>
          <w:szCs w:val="20"/>
          <w14:ligatures w14:val="none"/>
        </w:rPr>
        <w:t>Use of laminar airflow and HEPA filters for clean air supply</w:t>
      </w:r>
    </w:p>
    <w:p w14:paraId="38EA2880" w14:textId="77777777" w:rsidR="00814E66" w:rsidRPr="00CA1AD2" w:rsidRDefault="00814E66" w:rsidP="00814E66">
      <w:pPr>
        <w:spacing w:before="100" w:beforeAutospacing="1" w:after="100" w:afterAutospacing="1" w:line="240" w:lineRule="auto"/>
        <w:rPr>
          <w:rFonts w:eastAsia="Times New Roman" w:cstheme="minorHAnsi"/>
          <w:i/>
          <w:iCs/>
          <w:kern w:val="0"/>
          <w:sz w:val="20"/>
          <w:szCs w:val="20"/>
          <w14:ligatures w14:val="none"/>
        </w:rPr>
      </w:pPr>
      <w:r w:rsidRPr="00CA1AD2">
        <w:rPr>
          <w:rFonts w:eastAsia="Times New Roman" w:cstheme="minorHAnsi"/>
          <w:i/>
          <w:iCs/>
          <w:kern w:val="0"/>
          <w:sz w:val="20"/>
          <w:szCs w:val="20"/>
          <w14:ligatures w14:val="none"/>
        </w:rPr>
        <w:lastRenderedPageBreak/>
        <w:t>These practices are critical during implant procedures (e.g., joint replacement, pacemaker insertion) due to the high risk of deep-seated infections.</w:t>
      </w:r>
    </w:p>
    <w:p w14:paraId="0A207704" w14:textId="77777777" w:rsidR="00814E66" w:rsidRPr="00CA1AD2" w:rsidRDefault="00814E66" w:rsidP="00814E66">
      <w:pPr>
        <w:spacing w:before="100" w:beforeAutospacing="1" w:after="100" w:afterAutospacing="1" w:line="240" w:lineRule="auto"/>
        <w:rPr>
          <w:rFonts w:eastAsia="Times New Roman" w:cstheme="minorHAnsi"/>
          <w:i/>
          <w:iCs/>
          <w:kern w:val="0"/>
          <w:sz w:val="20"/>
          <w:szCs w:val="20"/>
          <w14:ligatures w14:val="none"/>
        </w:rPr>
      </w:pPr>
      <w:r w:rsidRPr="00CA1AD2">
        <w:rPr>
          <w:rFonts w:eastAsia="Times New Roman" w:cstheme="minorHAnsi"/>
          <w:b/>
          <w:bCs/>
          <w:i/>
          <w:iCs/>
          <w:kern w:val="0"/>
          <w:sz w:val="20"/>
          <w:szCs w:val="20"/>
          <w14:ligatures w14:val="none"/>
        </w:rPr>
        <w:t>References:</w:t>
      </w:r>
      <w:r w:rsidRPr="00CA1AD2">
        <w:rPr>
          <w:rFonts w:eastAsia="Times New Roman" w:cstheme="minorHAnsi"/>
          <w:i/>
          <w:iCs/>
          <w:kern w:val="0"/>
          <w:sz w:val="20"/>
          <w:szCs w:val="20"/>
          <w14:ligatures w14:val="none"/>
        </w:rPr>
        <w:t xml:space="preserve"> WHO (2022) – Surgical Site Infection Guidelines; CDC (2020) – Infection Prevention in Surgical Settings; JCI – OR Zoning Protocols</w:t>
      </w:r>
    </w:p>
    <w:p w14:paraId="321AA45E" w14:textId="00B4B5BA" w:rsidR="00E30C0D" w:rsidRPr="00E30C0D" w:rsidRDefault="00E30C0D" w:rsidP="00E30C0D">
      <w:pPr>
        <w:rPr>
          <w:b/>
          <w:bCs/>
        </w:rPr>
      </w:pPr>
      <w:r w:rsidRPr="00E30C0D">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4888"/>
      </w:tblGrid>
      <w:tr w:rsidR="00814E66" w:rsidRPr="00E30C0D" w14:paraId="7E6AC1FC" w14:textId="77777777" w:rsidTr="00814E66">
        <w:trPr>
          <w:tblHeader/>
          <w:tblCellSpacing w:w="15" w:type="dxa"/>
        </w:trPr>
        <w:tc>
          <w:tcPr>
            <w:tcW w:w="0" w:type="auto"/>
            <w:vAlign w:val="center"/>
            <w:hideMark/>
          </w:tcPr>
          <w:p w14:paraId="43208509" w14:textId="77777777" w:rsidR="00E30C0D" w:rsidRPr="00E30C0D" w:rsidRDefault="00E30C0D" w:rsidP="00E30C0D">
            <w:pPr>
              <w:rPr>
                <w:b/>
                <w:bCs/>
              </w:rPr>
            </w:pPr>
            <w:r w:rsidRPr="00E30C0D">
              <w:rPr>
                <w:b/>
                <w:bCs/>
              </w:rPr>
              <w:t>Score</w:t>
            </w:r>
          </w:p>
        </w:tc>
        <w:tc>
          <w:tcPr>
            <w:tcW w:w="0" w:type="auto"/>
            <w:vAlign w:val="center"/>
            <w:hideMark/>
          </w:tcPr>
          <w:p w14:paraId="519C90C5" w14:textId="77777777" w:rsidR="00E30C0D" w:rsidRPr="00E30C0D" w:rsidRDefault="00E30C0D" w:rsidP="00E30C0D">
            <w:pPr>
              <w:rPr>
                <w:b/>
                <w:bCs/>
              </w:rPr>
            </w:pPr>
            <w:r w:rsidRPr="00E30C0D">
              <w:rPr>
                <w:b/>
                <w:bCs/>
              </w:rPr>
              <w:t>Description</w:t>
            </w:r>
          </w:p>
        </w:tc>
      </w:tr>
      <w:tr w:rsidR="00814E66" w:rsidRPr="00814E66" w14:paraId="4BF75AA9" w14:textId="77777777" w:rsidTr="00814E66">
        <w:trPr>
          <w:tblCellSpacing w:w="15" w:type="dxa"/>
        </w:trPr>
        <w:tc>
          <w:tcPr>
            <w:tcW w:w="0" w:type="auto"/>
            <w:vAlign w:val="center"/>
            <w:hideMark/>
          </w:tcPr>
          <w:p w14:paraId="60A0DA61" w14:textId="77777777" w:rsidR="00E30C0D" w:rsidRPr="00E30C0D" w:rsidRDefault="00E30C0D" w:rsidP="00E30C0D">
            <w:r w:rsidRPr="00E30C0D">
              <w:t>2</w:t>
            </w:r>
          </w:p>
        </w:tc>
        <w:tc>
          <w:tcPr>
            <w:tcW w:w="0" w:type="auto"/>
            <w:vAlign w:val="center"/>
            <w:hideMark/>
          </w:tcPr>
          <w:p w14:paraId="15E6A291" w14:textId="77777777" w:rsidR="00E30C0D" w:rsidRPr="00E30C0D" w:rsidRDefault="00E30C0D" w:rsidP="00E30C0D">
            <w:r w:rsidRPr="00E30C0D">
              <w:t>Fully compliant with all listed indicators</w:t>
            </w:r>
          </w:p>
        </w:tc>
      </w:tr>
      <w:tr w:rsidR="00814E66" w:rsidRPr="00814E66" w14:paraId="7D267E71" w14:textId="77777777" w:rsidTr="00814E66">
        <w:trPr>
          <w:tblCellSpacing w:w="15" w:type="dxa"/>
        </w:trPr>
        <w:tc>
          <w:tcPr>
            <w:tcW w:w="0" w:type="auto"/>
            <w:vAlign w:val="center"/>
            <w:hideMark/>
          </w:tcPr>
          <w:p w14:paraId="6B5DD1E5" w14:textId="77777777" w:rsidR="00E30C0D" w:rsidRPr="00E30C0D" w:rsidRDefault="00E30C0D" w:rsidP="00E30C0D">
            <w:r w:rsidRPr="00E30C0D">
              <w:t>1</w:t>
            </w:r>
          </w:p>
        </w:tc>
        <w:tc>
          <w:tcPr>
            <w:tcW w:w="0" w:type="auto"/>
            <w:vAlign w:val="center"/>
            <w:hideMark/>
          </w:tcPr>
          <w:p w14:paraId="094A297E" w14:textId="77777777" w:rsidR="00E30C0D" w:rsidRPr="00E30C0D" w:rsidRDefault="00E30C0D" w:rsidP="00E30C0D">
            <w:r w:rsidRPr="00E30C0D">
              <w:t>Partially compliant with at least 50% of indicators</w:t>
            </w:r>
          </w:p>
        </w:tc>
      </w:tr>
      <w:tr w:rsidR="00814E66" w:rsidRPr="00814E66" w14:paraId="52E6E9F2" w14:textId="77777777" w:rsidTr="00814E66">
        <w:trPr>
          <w:tblCellSpacing w:w="15" w:type="dxa"/>
        </w:trPr>
        <w:tc>
          <w:tcPr>
            <w:tcW w:w="0" w:type="auto"/>
            <w:vAlign w:val="center"/>
            <w:hideMark/>
          </w:tcPr>
          <w:p w14:paraId="48CDB3AE" w14:textId="77777777" w:rsidR="00E30C0D" w:rsidRPr="00E30C0D" w:rsidRDefault="00E30C0D" w:rsidP="00E30C0D">
            <w:r w:rsidRPr="00E30C0D">
              <w:t>0</w:t>
            </w:r>
          </w:p>
        </w:tc>
        <w:tc>
          <w:tcPr>
            <w:tcW w:w="0" w:type="auto"/>
            <w:vAlign w:val="center"/>
            <w:hideMark/>
          </w:tcPr>
          <w:p w14:paraId="1672F327" w14:textId="77777777" w:rsidR="00E30C0D" w:rsidRPr="00E30C0D" w:rsidRDefault="00E30C0D" w:rsidP="00E30C0D">
            <w:r w:rsidRPr="00E30C0D">
              <w:t>Less than 50% compliance or no system in place</w:t>
            </w:r>
          </w:p>
        </w:tc>
      </w:tr>
    </w:tbl>
    <w:p w14:paraId="7FA9CD64" w14:textId="699938C5" w:rsidR="00E30C0D" w:rsidRPr="00E30C0D" w:rsidRDefault="00E30C0D" w:rsidP="00E30C0D">
      <w:pPr>
        <w:rPr>
          <w:b/>
          <w:bCs/>
          <w:color w:val="FF0000"/>
        </w:rPr>
      </w:pPr>
    </w:p>
    <w:p w14:paraId="3039656C" w14:textId="77777777" w:rsidR="00E30C0D" w:rsidRPr="00E30C0D" w:rsidRDefault="00E30C0D" w:rsidP="00E30C0D">
      <w:pPr>
        <w:rPr>
          <w:b/>
          <w:bCs/>
        </w:rPr>
      </w:pPr>
      <w:r w:rsidRPr="00E30C0D">
        <w:rPr>
          <w:b/>
          <w:bCs/>
        </w:rPr>
        <w:t>Domain: ORTHO-4 – Postoperative Monitoring and Pain Management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25"/>
        <w:gridCol w:w="4204"/>
        <w:gridCol w:w="3124"/>
        <w:gridCol w:w="1397"/>
      </w:tblGrid>
      <w:tr w:rsidR="00BE2319" w:rsidRPr="00E30C0D" w14:paraId="251F6BAA" w14:textId="7C7EBCA9" w:rsidTr="00BE2319">
        <w:trPr>
          <w:tblHeader/>
          <w:tblCellSpacing w:w="15" w:type="dxa"/>
        </w:trPr>
        <w:tc>
          <w:tcPr>
            <w:tcW w:w="580" w:type="dxa"/>
          </w:tcPr>
          <w:p w14:paraId="2B67984B" w14:textId="77777777" w:rsidR="00BE2319" w:rsidRPr="00E30C0D" w:rsidRDefault="00BE2319" w:rsidP="00E30C0D">
            <w:pPr>
              <w:rPr>
                <w:b/>
                <w:bCs/>
              </w:rPr>
            </w:pPr>
          </w:p>
        </w:tc>
        <w:tc>
          <w:tcPr>
            <w:tcW w:w="4174" w:type="dxa"/>
            <w:vAlign w:val="center"/>
            <w:hideMark/>
          </w:tcPr>
          <w:p w14:paraId="24F4AFE3" w14:textId="575678DD" w:rsidR="00BE2319" w:rsidRPr="00E30C0D" w:rsidRDefault="00BE2319" w:rsidP="00E30C0D">
            <w:pPr>
              <w:rPr>
                <w:b/>
                <w:bCs/>
              </w:rPr>
            </w:pPr>
            <w:r w:rsidRPr="00E30C0D">
              <w:rPr>
                <w:b/>
                <w:bCs/>
              </w:rPr>
              <w:t>Indicator</w:t>
            </w:r>
          </w:p>
        </w:tc>
        <w:tc>
          <w:tcPr>
            <w:tcW w:w="3094" w:type="dxa"/>
            <w:vAlign w:val="center"/>
            <w:hideMark/>
          </w:tcPr>
          <w:p w14:paraId="5A0C4E29" w14:textId="77777777" w:rsidR="00BE2319" w:rsidRPr="00E30C0D" w:rsidRDefault="00BE2319" w:rsidP="00E30C0D">
            <w:pPr>
              <w:rPr>
                <w:b/>
                <w:bCs/>
              </w:rPr>
            </w:pPr>
            <w:r w:rsidRPr="00E30C0D">
              <w:rPr>
                <w:b/>
                <w:bCs/>
              </w:rPr>
              <w:t>Means of Verification</w:t>
            </w:r>
          </w:p>
        </w:tc>
        <w:tc>
          <w:tcPr>
            <w:tcW w:w="1352" w:type="dxa"/>
          </w:tcPr>
          <w:p w14:paraId="251899D4" w14:textId="72670198" w:rsidR="00BE2319" w:rsidRPr="00E30C0D" w:rsidRDefault="00BE2319" w:rsidP="00E30C0D">
            <w:pPr>
              <w:rPr>
                <w:b/>
                <w:bCs/>
              </w:rPr>
            </w:pPr>
            <w:r>
              <w:rPr>
                <w:b/>
                <w:bCs/>
              </w:rPr>
              <w:t>Classification</w:t>
            </w:r>
          </w:p>
        </w:tc>
      </w:tr>
      <w:tr w:rsidR="00BE2319" w:rsidRPr="00814E66" w14:paraId="2228A152" w14:textId="3BD22C5D" w:rsidTr="000F6D85">
        <w:trPr>
          <w:tblCellSpacing w:w="15" w:type="dxa"/>
        </w:trPr>
        <w:tc>
          <w:tcPr>
            <w:tcW w:w="580" w:type="dxa"/>
          </w:tcPr>
          <w:p w14:paraId="7B676C14" w14:textId="77777777" w:rsidR="00BE2319" w:rsidRPr="00E30C0D" w:rsidRDefault="00BE2319" w:rsidP="007827CE">
            <w:pPr>
              <w:pStyle w:val="ListParagraph"/>
              <w:numPr>
                <w:ilvl w:val="0"/>
                <w:numId w:val="180"/>
              </w:numPr>
            </w:pPr>
          </w:p>
        </w:tc>
        <w:tc>
          <w:tcPr>
            <w:tcW w:w="4174" w:type="dxa"/>
            <w:vAlign w:val="center"/>
            <w:hideMark/>
          </w:tcPr>
          <w:p w14:paraId="41721A65" w14:textId="404A3F33" w:rsidR="00BE2319" w:rsidRPr="00E30C0D" w:rsidRDefault="00BE2319" w:rsidP="00E30C0D">
            <w:r w:rsidRPr="00E30C0D">
              <w:t>Vital signs, pain, and neurovascular status are monitored post-surgery</w:t>
            </w:r>
          </w:p>
        </w:tc>
        <w:tc>
          <w:tcPr>
            <w:tcW w:w="3094" w:type="dxa"/>
            <w:vAlign w:val="center"/>
            <w:hideMark/>
          </w:tcPr>
          <w:p w14:paraId="516B7306" w14:textId="77777777" w:rsidR="00BE2319" w:rsidRPr="00E30C0D" w:rsidRDefault="00BE2319" w:rsidP="00E30C0D">
            <w:r w:rsidRPr="00E30C0D">
              <w:t>Nursing records, observation charts</w:t>
            </w:r>
          </w:p>
        </w:tc>
        <w:tc>
          <w:tcPr>
            <w:tcW w:w="1352" w:type="dxa"/>
            <w:shd w:val="clear" w:color="auto" w:fill="FF0000"/>
          </w:tcPr>
          <w:p w14:paraId="08FCB72B" w14:textId="7019EDFF" w:rsidR="00BE2319" w:rsidRPr="00E30C0D" w:rsidRDefault="00DA73CE" w:rsidP="00E30C0D">
            <w:r>
              <w:t>Essential</w:t>
            </w:r>
          </w:p>
        </w:tc>
      </w:tr>
      <w:tr w:rsidR="00DA73CE" w:rsidRPr="00814E66" w14:paraId="2DC8CC3F" w14:textId="77777777" w:rsidTr="000F6D85">
        <w:trPr>
          <w:tblCellSpacing w:w="15" w:type="dxa"/>
        </w:trPr>
        <w:tc>
          <w:tcPr>
            <w:tcW w:w="580" w:type="dxa"/>
          </w:tcPr>
          <w:p w14:paraId="28E71E25" w14:textId="77777777" w:rsidR="00DA73CE" w:rsidRPr="00E30C0D" w:rsidRDefault="00DA73CE" w:rsidP="007827CE">
            <w:pPr>
              <w:pStyle w:val="ListParagraph"/>
              <w:numPr>
                <w:ilvl w:val="0"/>
                <w:numId w:val="180"/>
              </w:numPr>
            </w:pPr>
          </w:p>
        </w:tc>
        <w:tc>
          <w:tcPr>
            <w:tcW w:w="4174" w:type="dxa"/>
            <w:tcBorders>
              <w:top w:val="nil"/>
              <w:left w:val="nil"/>
              <w:bottom w:val="single" w:sz="4" w:space="0" w:color="E5E5E5"/>
              <w:right w:val="nil"/>
            </w:tcBorders>
            <w:shd w:val="clear" w:color="auto" w:fill="FFFFFF"/>
            <w:vAlign w:val="center"/>
          </w:tcPr>
          <w:p w14:paraId="457C36AD" w14:textId="0131AFA7" w:rsidR="00DA73CE" w:rsidRPr="00E30C0D" w:rsidRDefault="00DA73CE" w:rsidP="00DA73CE">
            <w:r w:rsidRPr="00DA73CE">
              <w:t>Neurovascular checks (Q1H x 24h)</w:t>
            </w:r>
            <w:r w:rsidRPr="00DA73CE">
              <w:br/>
              <w:t>• Pulse, sensation, movement</w:t>
            </w:r>
            <w:r w:rsidRPr="00DA73CE">
              <w:br/>
              <w:t>• Compartment pressure monitoring if indicated</w:t>
            </w:r>
          </w:p>
        </w:tc>
        <w:tc>
          <w:tcPr>
            <w:tcW w:w="3094" w:type="dxa"/>
            <w:tcBorders>
              <w:top w:val="nil"/>
              <w:left w:val="nil"/>
              <w:bottom w:val="single" w:sz="4" w:space="0" w:color="E5E5E5"/>
              <w:right w:val="nil"/>
            </w:tcBorders>
            <w:shd w:val="clear" w:color="auto" w:fill="FFFFFF"/>
            <w:vAlign w:val="center"/>
          </w:tcPr>
          <w:p w14:paraId="494A5E64" w14:textId="276B56FE" w:rsidR="00DA73CE" w:rsidRPr="00E30C0D" w:rsidRDefault="00DA73CE" w:rsidP="00DA73CE">
            <w:r w:rsidRPr="00DA73CE">
              <w:t>• Hourly nursing charts</w:t>
            </w:r>
            <w:r w:rsidRPr="00DA73CE">
              <w:br/>
              <w:t>• Doppler reports</w:t>
            </w:r>
            <w:r w:rsidRPr="00DA73CE">
              <w:br/>
              <w:t>• Pressure monitor logs</w:t>
            </w:r>
          </w:p>
        </w:tc>
        <w:tc>
          <w:tcPr>
            <w:tcW w:w="1352" w:type="dxa"/>
            <w:tcBorders>
              <w:top w:val="nil"/>
              <w:left w:val="nil"/>
              <w:bottom w:val="single" w:sz="4" w:space="0" w:color="E5E5E5"/>
              <w:right w:val="nil"/>
            </w:tcBorders>
            <w:shd w:val="clear" w:color="auto" w:fill="FF0000"/>
            <w:vAlign w:val="center"/>
          </w:tcPr>
          <w:p w14:paraId="45141079" w14:textId="326A7531" w:rsidR="00DA73CE" w:rsidRPr="00DA73CE" w:rsidRDefault="00DA73CE" w:rsidP="00DA73CE">
            <w:r w:rsidRPr="00DA73CE">
              <w:t xml:space="preserve">Essential </w:t>
            </w:r>
          </w:p>
        </w:tc>
      </w:tr>
      <w:tr w:rsidR="00BE2319" w:rsidRPr="00814E66" w14:paraId="3534BDDF" w14:textId="620B95C1" w:rsidTr="000F6D85">
        <w:trPr>
          <w:tblCellSpacing w:w="15" w:type="dxa"/>
        </w:trPr>
        <w:tc>
          <w:tcPr>
            <w:tcW w:w="580" w:type="dxa"/>
          </w:tcPr>
          <w:p w14:paraId="21598C1F" w14:textId="77777777" w:rsidR="00BE2319" w:rsidRPr="00E30C0D" w:rsidRDefault="00BE2319" w:rsidP="007827CE">
            <w:pPr>
              <w:pStyle w:val="ListParagraph"/>
              <w:numPr>
                <w:ilvl w:val="0"/>
                <w:numId w:val="180"/>
              </w:numPr>
            </w:pPr>
          </w:p>
        </w:tc>
        <w:tc>
          <w:tcPr>
            <w:tcW w:w="4174" w:type="dxa"/>
            <w:vAlign w:val="center"/>
            <w:hideMark/>
          </w:tcPr>
          <w:p w14:paraId="0BC18F19" w14:textId="49AA3254" w:rsidR="00BE2319" w:rsidRPr="00E30C0D" w:rsidRDefault="00BE2319" w:rsidP="00E30C0D">
            <w:r w:rsidRPr="00E30C0D">
              <w:t>Pain is assessed and managed per protocol (e.g., pain scales, PCA usage)</w:t>
            </w:r>
            <w:r>
              <w:t>*</w:t>
            </w:r>
          </w:p>
        </w:tc>
        <w:tc>
          <w:tcPr>
            <w:tcW w:w="3094" w:type="dxa"/>
            <w:vAlign w:val="center"/>
            <w:hideMark/>
          </w:tcPr>
          <w:p w14:paraId="1B9B706D" w14:textId="77777777" w:rsidR="00BE2319" w:rsidRPr="00E30C0D" w:rsidRDefault="00BE2319" w:rsidP="00E30C0D">
            <w:r w:rsidRPr="00E30C0D">
              <w:t>Patient notes, medication logs</w:t>
            </w:r>
          </w:p>
        </w:tc>
        <w:tc>
          <w:tcPr>
            <w:tcW w:w="1352" w:type="dxa"/>
            <w:shd w:val="clear" w:color="auto" w:fill="FF0000"/>
          </w:tcPr>
          <w:p w14:paraId="717D0299" w14:textId="10FD69FE" w:rsidR="00BE2319" w:rsidRPr="00E30C0D" w:rsidRDefault="00DA73CE" w:rsidP="00E30C0D">
            <w:r>
              <w:t>Essential</w:t>
            </w:r>
          </w:p>
        </w:tc>
      </w:tr>
      <w:tr w:rsidR="00BE2319" w:rsidRPr="00814E66" w14:paraId="5288BDF3" w14:textId="63D9A097" w:rsidTr="000F6D85">
        <w:trPr>
          <w:tblCellSpacing w:w="15" w:type="dxa"/>
        </w:trPr>
        <w:tc>
          <w:tcPr>
            <w:tcW w:w="580" w:type="dxa"/>
          </w:tcPr>
          <w:p w14:paraId="44C65619" w14:textId="77777777" w:rsidR="00BE2319" w:rsidRPr="00E30C0D" w:rsidRDefault="00BE2319" w:rsidP="007827CE">
            <w:pPr>
              <w:pStyle w:val="ListParagraph"/>
              <w:numPr>
                <w:ilvl w:val="0"/>
                <w:numId w:val="180"/>
              </w:numPr>
            </w:pPr>
          </w:p>
        </w:tc>
        <w:tc>
          <w:tcPr>
            <w:tcW w:w="4174" w:type="dxa"/>
            <w:vAlign w:val="center"/>
            <w:hideMark/>
          </w:tcPr>
          <w:p w14:paraId="4364D74C" w14:textId="03613F4E" w:rsidR="00BE2319" w:rsidRPr="00E30C0D" w:rsidRDefault="00BE2319" w:rsidP="00E30C0D">
            <w:r w:rsidRPr="00E30C0D">
              <w:t>Physiotherapy and early mobilization plans are documented</w:t>
            </w:r>
          </w:p>
        </w:tc>
        <w:tc>
          <w:tcPr>
            <w:tcW w:w="3094" w:type="dxa"/>
            <w:vAlign w:val="center"/>
            <w:hideMark/>
          </w:tcPr>
          <w:p w14:paraId="0EA45CCC" w14:textId="77777777" w:rsidR="00BE2319" w:rsidRPr="00E30C0D" w:rsidRDefault="00BE2319" w:rsidP="00E30C0D">
            <w:r w:rsidRPr="00E30C0D">
              <w:t>PT referral logs, care plans</w:t>
            </w:r>
          </w:p>
        </w:tc>
        <w:tc>
          <w:tcPr>
            <w:tcW w:w="1352" w:type="dxa"/>
            <w:shd w:val="clear" w:color="auto" w:fill="FFFF00"/>
          </w:tcPr>
          <w:p w14:paraId="2EF2A82F" w14:textId="2247EB13" w:rsidR="00BE2319" w:rsidRPr="00E30C0D" w:rsidRDefault="00DA73CE" w:rsidP="00E30C0D">
            <w:r>
              <w:t>Desirable</w:t>
            </w:r>
          </w:p>
        </w:tc>
      </w:tr>
      <w:tr w:rsidR="00DA73CE" w:rsidRPr="00814E66" w14:paraId="446794FD" w14:textId="2E2AD90F" w:rsidTr="000F6D85">
        <w:trPr>
          <w:tblCellSpacing w:w="15" w:type="dxa"/>
        </w:trPr>
        <w:tc>
          <w:tcPr>
            <w:tcW w:w="580" w:type="dxa"/>
          </w:tcPr>
          <w:p w14:paraId="7D1617E1" w14:textId="77777777" w:rsidR="00DA73CE" w:rsidRPr="00E30C0D" w:rsidRDefault="00DA73CE" w:rsidP="007827CE">
            <w:pPr>
              <w:pStyle w:val="ListParagraph"/>
              <w:numPr>
                <w:ilvl w:val="0"/>
                <w:numId w:val="180"/>
              </w:numPr>
            </w:pPr>
          </w:p>
        </w:tc>
        <w:tc>
          <w:tcPr>
            <w:tcW w:w="4174" w:type="dxa"/>
            <w:vAlign w:val="center"/>
            <w:hideMark/>
          </w:tcPr>
          <w:p w14:paraId="62EBE3D3" w14:textId="07E1D0DB" w:rsidR="00DA73CE" w:rsidRPr="00E30C0D" w:rsidRDefault="00DA73CE" w:rsidP="00DA73CE">
            <w:r w:rsidRPr="00E30C0D">
              <w:t>Surgical drains, wound sites, and traction are monitored regularly</w:t>
            </w:r>
          </w:p>
        </w:tc>
        <w:tc>
          <w:tcPr>
            <w:tcW w:w="3094" w:type="dxa"/>
            <w:vAlign w:val="center"/>
            <w:hideMark/>
          </w:tcPr>
          <w:p w14:paraId="0E8FF99C" w14:textId="77777777" w:rsidR="00DA73CE" w:rsidRPr="00E30C0D" w:rsidRDefault="00DA73CE" w:rsidP="00DA73CE">
            <w:r w:rsidRPr="00E30C0D">
              <w:t>Post-op checklist, patient observation</w:t>
            </w:r>
          </w:p>
        </w:tc>
        <w:tc>
          <w:tcPr>
            <w:tcW w:w="1352" w:type="dxa"/>
            <w:shd w:val="clear" w:color="auto" w:fill="FF0000"/>
          </w:tcPr>
          <w:p w14:paraId="3CD5E0F4" w14:textId="32D767F4" w:rsidR="00DA73CE" w:rsidRPr="00E30C0D" w:rsidRDefault="00DA73CE" w:rsidP="00DA73CE">
            <w:r w:rsidRPr="002E75F4">
              <w:t>Essential</w:t>
            </w:r>
          </w:p>
        </w:tc>
      </w:tr>
      <w:tr w:rsidR="00DA73CE" w:rsidRPr="00814E66" w14:paraId="6AC41961" w14:textId="7423B592" w:rsidTr="000F6D85">
        <w:trPr>
          <w:tblCellSpacing w:w="15" w:type="dxa"/>
        </w:trPr>
        <w:tc>
          <w:tcPr>
            <w:tcW w:w="580" w:type="dxa"/>
          </w:tcPr>
          <w:p w14:paraId="16DD6DCA" w14:textId="77777777" w:rsidR="00DA73CE" w:rsidRPr="00E30C0D" w:rsidRDefault="00DA73CE" w:rsidP="007827CE">
            <w:pPr>
              <w:pStyle w:val="ListParagraph"/>
              <w:numPr>
                <w:ilvl w:val="0"/>
                <w:numId w:val="180"/>
              </w:numPr>
            </w:pPr>
          </w:p>
        </w:tc>
        <w:tc>
          <w:tcPr>
            <w:tcW w:w="4174" w:type="dxa"/>
            <w:vAlign w:val="center"/>
            <w:hideMark/>
          </w:tcPr>
          <w:p w14:paraId="54CB740B" w14:textId="539F0707" w:rsidR="00DA73CE" w:rsidRPr="00E30C0D" w:rsidRDefault="00DA73CE" w:rsidP="00DA73CE">
            <w:r w:rsidRPr="00E30C0D">
              <w:t>Postoperative complications (e.g., DVT, infection) are identified early</w:t>
            </w:r>
          </w:p>
        </w:tc>
        <w:tc>
          <w:tcPr>
            <w:tcW w:w="3094" w:type="dxa"/>
            <w:vAlign w:val="center"/>
            <w:hideMark/>
          </w:tcPr>
          <w:p w14:paraId="1C2FA470" w14:textId="77777777" w:rsidR="00DA73CE" w:rsidRPr="00E30C0D" w:rsidRDefault="00DA73CE" w:rsidP="00DA73CE">
            <w:r w:rsidRPr="00E30C0D">
              <w:t>Complication logs, incident reviews</w:t>
            </w:r>
          </w:p>
        </w:tc>
        <w:tc>
          <w:tcPr>
            <w:tcW w:w="1352" w:type="dxa"/>
            <w:shd w:val="clear" w:color="auto" w:fill="FF0000"/>
          </w:tcPr>
          <w:p w14:paraId="18F9A671" w14:textId="0CBBBD22" w:rsidR="00DA73CE" w:rsidRPr="00E30C0D" w:rsidRDefault="00DA73CE" w:rsidP="00DA73CE">
            <w:r w:rsidRPr="002E75F4">
              <w:t>Essential</w:t>
            </w:r>
          </w:p>
        </w:tc>
      </w:tr>
    </w:tbl>
    <w:p w14:paraId="7669A24D" w14:textId="06CEC250" w:rsidR="000656AB" w:rsidRPr="000656AB" w:rsidRDefault="000656AB" w:rsidP="000656AB">
      <w:pPr>
        <w:spacing w:before="100" w:beforeAutospacing="1" w:after="100" w:afterAutospacing="1" w:line="240" w:lineRule="auto"/>
        <w:rPr>
          <w:rFonts w:eastAsia="Times New Roman" w:cstheme="minorHAnsi"/>
          <w:i/>
          <w:iCs/>
          <w:kern w:val="0"/>
          <w:sz w:val="20"/>
          <w:szCs w:val="20"/>
          <w14:ligatures w14:val="none"/>
        </w:rPr>
      </w:pPr>
      <w:r>
        <w:rPr>
          <w:rFonts w:eastAsia="Times New Roman" w:cstheme="minorHAnsi"/>
          <w:i/>
          <w:iCs/>
          <w:kern w:val="0"/>
          <w:sz w:val="20"/>
          <w:szCs w:val="20"/>
          <w14:ligatures w14:val="none"/>
        </w:rPr>
        <w:lastRenderedPageBreak/>
        <w:t xml:space="preserve">* </w:t>
      </w:r>
      <w:r w:rsidRPr="000656AB">
        <w:rPr>
          <w:rFonts w:eastAsia="Times New Roman" w:cstheme="minorHAnsi"/>
          <w:i/>
          <w:iCs/>
          <w:kern w:val="0"/>
          <w:sz w:val="20"/>
          <w:szCs w:val="20"/>
          <w14:ligatures w14:val="none"/>
        </w:rPr>
        <w:t>Pain assessment and management protocols ensure patients receive timely and appropriate relief from discomfort.</w:t>
      </w:r>
    </w:p>
    <w:p w14:paraId="4D84495A" w14:textId="77777777" w:rsidR="000656AB" w:rsidRPr="000656AB" w:rsidRDefault="000656AB" w:rsidP="000656AB">
      <w:pPr>
        <w:spacing w:before="100" w:beforeAutospacing="1" w:after="100" w:afterAutospacing="1" w:line="240" w:lineRule="auto"/>
        <w:rPr>
          <w:rFonts w:eastAsia="Times New Roman" w:cstheme="minorHAnsi"/>
          <w:i/>
          <w:iCs/>
          <w:kern w:val="0"/>
          <w:sz w:val="20"/>
          <w:szCs w:val="20"/>
          <w14:ligatures w14:val="none"/>
        </w:rPr>
      </w:pPr>
      <w:r w:rsidRPr="000656AB">
        <w:rPr>
          <w:rFonts w:eastAsia="Times New Roman" w:cstheme="minorHAnsi"/>
          <w:b/>
          <w:bCs/>
          <w:i/>
          <w:iCs/>
          <w:kern w:val="0"/>
          <w:sz w:val="20"/>
          <w:szCs w:val="20"/>
          <w14:ligatures w14:val="none"/>
        </w:rPr>
        <w:t>Pain assessment tools</w:t>
      </w:r>
      <w:r w:rsidRPr="000656AB">
        <w:rPr>
          <w:rFonts w:eastAsia="Times New Roman" w:cstheme="minorHAnsi"/>
          <w:i/>
          <w:iCs/>
          <w:kern w:val="0"/>
          <w:sz w:val="20"/>
          <w:szCs w:val="20"/>
          <w14:ligatures w14:val="none"/>
        </w:rPr>
        <w:t xml:space="preserve"> include:</w:t>
      </w:r>
    </w:p>
    <w:p w14:paraId="66FED264" w14:textId="77777777" w:rsidR="000656AB" w:rsidRPr="000656AB" w:rsidRDefault="000656AB" w:rsidP="007827CE">
      <w:pPr>
        <w:numPr>
          <w:ilvl w:val="0"/>
          <w:numId w:val="62"/>
        </w:numPr>
        <w:spacing w:before="100" w:beforeAutospacing="1" w:after="100" w:afterAutospacing="1" w:line="240" w:lineRule="auto"/>
        <w:rPr>
          <w:rFonts w:eastAsia="Times New Roman" w:cstheme="minorHAnsi"/>
          <w:i/>
          <w:iCs/>
          <w:kern w:val="0"/>
          <w:sz w:val="20"/>
          <w:szCs w:val="20"/>
          <w14:ligatures w14:val="none"/>
        </w:rPr>
      </w:pPr>
      <w:r w:rsidRPr="000656AB">
        <w:rPr>
          <w:rFonts w:eastAsia="Times New Roman" w:cstheme="minorHAnsi"/>
          <w:i/>
          <w:iCs/>
          <w:kern w:val="0"/>
          <w:sz w:val="20"/>
          <w:szCs w:val="20"/>
          <w14:ligatures w14:val="none"/>
        </w:rPr>
        <w:t>Numeric Rating Scale (NRS): 0 (no pain) to 10 (worst pain)</w:t>
      </w:r>
    </w:p>
    <w:p w14:paraId="58DA3838" w14:textId="77777777" w:rsidR="000656AB" w:rsidRPr="000656AB" w:rsidRDefault="000656AB" w:rsidP="007827CE">
      <w:pPr>
        <w:numPr>
          <w:ilvl w:val="0"/>
          <w:numId w:val="62"/>
        </w:numPr>
        <w:spacing w:before="100" w:beforeAutospacing="1" w:after="100" w:afterAutospacing="1" w:line="240" w:lineRule="auto"/>
        <w:rPr>
          <w:rFonts w:eastAsia="Times New Roman" w:cstheme="minorHAnsi"/>
          <w:i/>
          <w:iCs/>
          <w:kern w:val="0"/>
          <w:sz w:val="20"/>
          <w:szCs w:val="20"/>
          <w14:ligatures w14:val="none"/>
        </w:rPr>
      </w:pPr>
      <w:r w:rsidRPr="000656AB">
        <w:rPr>
          <w:rFonts w:eastAsia="Times New Roman" w:cstheme="minorHAnsi"/>
          <w:i/>
          <w:iCs/>
          <w:kern w:val="0"/>
          <w:sz w:val="20"/>
          <w:szCs w:val="20"/>
          <w14:ligatures w14:val="none"/>
        </w:rPr>
        <w:t>Visual Analog Scale (VAS)</w:t>
      </w:r>
    </w:p>
    <w:p w14:paraId="46AB99C7" w14:textId="77777777" w:rsidR="000656AB" w:rsidRPr="000656AB" w:rsidRDefault="000656AB" w:rsidP="007827CE">
      <w:pPr>
        <w:numPr>
          <w:ilvl w:val="0"/>
          <w:numId w:val="62"/>
        </w:numPr>
        <w:spacing w:before="100" w:beforeAutospacing="1" w:after="100" w:afterAutospacing="1" w:line="240" w:lineRule="auto"/>
        <w:rPr>
          <w:rFonts w:eastAsia="Times New Roman" w:cstheme="minorHAnsi"/>
          <w:i/>
          <w:iCs/>
          <w:kern w:val="0"/>
          <w:sz w:val="20"/>
          <w:szCs w:val="20"/>
          <w14:ligatures w14:val="none"/>
        </w:rPr>
      </w:pPr>
      <w:r w:rsidRPr="000656AB">
        <w:rPr>
          <w:rFonts w:eastAsia="Times New Roman" w:cstheme="minorHAnsi"/>
          <w:i/>
          <w:iCs/>
          <w:kern w:val="0"/>
          <w:sz w:val="20"/>
          <w:szCs w:val="20"/>
          <w14:ligatures w14:val="none"/>
        </w:rPr>
        <w:t>Wong-Baker Faces Pain Scale (used for children or non-verbal patients)</w:t>
      </w:r>
    </w:p>
    <w:p w14:paraId="4037548A" w14:textId="77777777" w:rsidR="000656AB" w:rsidRPr="000656AB" w:rsidRDefault="000656AB" w:rsidP="007827CE">
      <w:pPr>
        <w:numPr>
          <w:ilvl w:val="0"/>
          <w:numId w:val="62"/>
        </w:numPr>
        <w:spacing w:before="100" w:beforeAutospacing="1" w:after="100" w:afterAutospacing="1" w:line="240" w:lineRule="auto"/>
        <w:rPr>
          <w:rFonts w:eastAsia="Times New Roman" w:cstheme="minorHAnsi"/>
          <w:i/>
          <w:iCs/>
          <w:kern w:val="0"/>
          <w:sz w:val="20"/>
          <w:szCs w:val="20"/>
          <w14:ligatures w14:val="none"/>
        </w:rPr>
      </w:pPr>
      <w:r w:rsidRPr="000656AB">
        <w:rPr>
          <w:rFonts w:eastAsia="Times New Roman" w:cstheme="minorHAnsi"/>
          <w:i/>
          <w:iCs/>
          <w:kern w:val="0"/>
          <w:sz w:val="20"/>
          <w:szCs w:val="20"/>
          <w14:ligatures w14:val="none"/>
        </w:rPr>
        <w:t>Behavioral scales like BPS or FLACC for sedated/non-communicative patients</w:t>
      </w:r>
    </w:p>
    <w:p w14:paraId="25B30588" w14:textId="77777777" w:rsidR="000656AB" w:rsidRPr="000656AB" w:rsidRDefault="000656AB" w:rsidP="000656AB">
      <w:pPr>
        <w:spacing w:before="100" w:beforeAutospacing="1" w:after="100" w:afterAutospacing="1" w:line="240" w:lineRule="auto"/>
        <w:rPr>
          <w:rFonts w:eastAsia="Times New Roman" w:cstheme="minorHAnsi"/>
          <w:i/>
          <w:iCs/>
          <w:kern w:val="0"/>
          <w:sz w:val="20"/>
          <w:szCs w:val="20"/>
          <w14:ligatures w14:val="none"/>
        </w:rPr>
      </w:pPr>
      <w:r w:rsidRPr="000656AB">
        <w:rPr>
          <w:rFonts w:eastAsia="Times New Roman" w:cstheme="minorHAnsi"/>
          <w:b/>
          <w:bCs/>
          <w:i/>
          <w:iCs/>
          <w:kern w:val="0"/>
          <w:sz w:val="20"/>
          <w:szCs w:val="20"/>
          <w14:ligatures w14:val="none"/>
        </w:rPr>
        <w:t>Patient-Controlled Analgesia (PCA)</w:t>
      </w:r>
      <w:r w:rsidRPr="000656AB">
        <w:rPr>
          <w:rFonts w:eastAsia="Times New Roman" w:cstheme="minorHAnsi"/>
          <w:i/>
          <w:iCs/>
          <w:kern w:val="0"/>
          <w:sz w:val="20"/>
          <w:szCs w:val="20"/>
          <w14:ligatures w14:val="none"/>
        </w:rPr>
        <w:t xml:space="preserve"> allows patients to self-administer pre-set doses of pain medication, enhancing comfort and reducing delays.</w:t>
      </w:r>
    </w:p>
    <w:p w14:paraId="5FE7EC40" w14:textId="77777777" w:rsidR="000656AB" w:rsidRPr="000656AB" w:rsidRDefault="000656AB" w:rsidP="000656AB">
      <w:pPr>
        <w:spacing w:before="100" w:beforeAutospacing="1" w:after="100" w:afterAutospacing="1" w:line="240" w:lineRule="auto"/>
        <w:rPr>
          <w:rFonts w:eastAsia="Times New Roman" w:cstheme="minorHAnsi"/>
          <w:i/>
          <w:iCs/>
          <w:kern w:val="0"/>
          <w:sz w:val="20"/>
          <w:szCs w:val="20"/>
          <w14:ligatures w14:val="none"/>
        </w:rPr>
      </w:pPr>
      <w:r w:rsidRPr="000656AB">
        <w:rPr>
          <w:rFonts w:eastAsia="Times New Roman" w:cstheme="minorHAnsi"/>
          <w:b/>
          <w:bCs/>
          <w:i/>
          <w:iCs/>
          <w:kern w:val="0"/>
          <w:sz w:val="20"/>
          <w:szCs w:val="20"/>
          <w14:ligatures w14:val="none"/>
        </w:rPr>
        <w:t>Standard protocols</w:t>
      </w:r>
      <w:r w:rsidRPr="000656AB">
        <w:rPr>
          <w:rFonts w:eastAsia="Times New Roman" w:cstheme="minorHAnsi"/>
          <w:i/>
          <w:iCs/>
          <w:kern w:val="0"/>
          <w:sz w:val="20"/>
          <w:szCs w:val="20"/>
          <w14:ligatures w14:val="none"/>
        </w:rPr>
        <w:t xml:space="preserve"> also cover:</w:t>
      </w:r>
    </w:p>
    <w:p w14:paraId="5F5F35C7" w14:textId="77777777" w:rsidR="000656AB" w:rsidRPr="000656AB" w:rsidRDefault="000656AB" w:rsidP="007827CE">
      <w:pPr>
        <w:numPr>
          <w:ilvl w:val="0"/>
          <w:numId w:val="63"/>
        </w:numPr>
        <w:spacing w:before="100" w:beforeAutospacing="1" w:after="100" w:afterAutospacing="1" w:line="240" w:lineRule="auto"/>
        <w:rPr>
          <w:rFonts w:eastAsia="Times New Roman" w:cstheme="minorHAnsi"/>
          <w:i/>
          <w:iCs/>
          <w:kern w:val="0"/>
          <w:sz w:val="20"/>
          <w:szCs w:val="20"/>
          <w14:ligatures w14:val="none"/>
        </w:rPr>
      </w:pPr>
      <w:r w:rsidRPr="000656AB">
        <w:rPr>
          <w:rFonts w:eastAsia="Times New Roman" w:cstheme="minorHAnsi"/>
          <w:i/>
          <w:iCs/>
          <w:kern w:val="0"/>
          <w:sz w:val="20"/>
          <w:szCs w:val="20"/>
          <w14:ligatures w14:val="none"/>
        </w:rPr>
        <w:t>Frequency of pain assessments</w:t>
      </w:r>
    </w:p>
    <w:p w14:paraId="629F0E06" w14:textId="77777777" w:rsidR="000656AB" w:rsidRPr="000656AB" w:rsidRDefault="000656AB" w:rsidP="007827CE">
      <w:pPr>
        <w:numPr>
          <w:ilvl w:val="0"/>
          <w:numId w:val="63"/>
        </w:numPr>
        <w:spacing w:before="100" w:beforeAutospacing="1" w:after="100" w:afterAutospacing="1" w:line="240" w:lineRule="auto"/>
        <w:rPr>
          <w:rFonts w:eastAsia="Times New Roman" w:cstheme="minorHAnsi"/>
          <w:i/>
          <w:iCs/>
          <w:kern w:val="0"/>
          <w:sz w:val="20"/>
          <w:szCs w:val="20"/>
          <w14:ligatures w14:val="none"/>
        </w:rPr>
      </w:pPr>
      <w:r w:rsidRPr="000656AB">
        <w:rPr>
          <w:rFonts w:eastAsia="Times New Roman" w:cstheme="minorHAnsi"/>
          <w:i/>
          <w:iCs/>
          <w:kern w:val="0"/>
          <w:sz w:val="20"/>
          <w:szCs w:val="20"/>
          <w14:ligatures w14:val="none"/>
        </w:rPr>
        <w:t>Escalation strategies (e.g., oral to IV)</w:t>
      </w:r>
    </w:p>
    <w:p w14:paraId="0AE9EA41" w14:textId="77777777" w:rsidR="000656AB" w:rsidRPr="000656AB" w:rsidRDefault="000656AB" w:rsidP="007827CE">
      <w:pPr>
        <w:numPr>
          <w:ilvl w:val="0"/>
          <w:numId w:val="63"/>
        </w:numPr>
        <w:spacing w:before="100" w:beforeAutospacing="1" w:after="100" w:afterAutospacing="1" w:line="240" w:lineRule="auto"/>
        <w:rPr>
          <w:rFonts w:eastAsia="Times New Roman" w:cstheme="minorHAnsi"/>
          <w:i/>
          <w:iCs/>
          <w:kern w:val="0"/>
          <w:sz w:val="20"/>
          <w:szCs w:val="20"/>
          <w14:ligatures w14:val="none"/>
        </w:rPr>
      </w:pPr>
      <w:r w:rsidRPr="000656AB">
        <w:rPr>
          <w:rFonts w:eastAsia="Times New Roman" w:cstheme="minorHAnsi"/>
          <w:i/>
          <w:iCs/>
          <w:kern w:val="0"/>
          <w:sz w:val="20"/>
          <w:szCs w:val="20"/>
          <w14:ligatures w14:val="none"/>
        </w:rPr>
        <w:t>Monitoring of medication effectiveness and side effects</w:t>
      </w:r>
    </w:p>
    <w:p w14:paraId="4ACC6C92" w14:textId="77777777" w:rsidR="000656AB" w:rsidRPr="000656AB" w:rsidRDefault="000656AB" w:rsidP="007827CE">
      <w:pPr>
        <w:numPr>
          <w:ilvl w:val="0"/>
          <w:numId w:val="63"/>
        </w:numPr>
        <w:spacing w:before="100" w:beforeAutospacing="1" w:after="100" w:afterAutospacing="1" w:line="240" w:lineRule="auto"/>
        <w:rPr>
          <w:rFonts w:eastAsia="Times New Roman" w:cstheme="minorHAnsi"/>
          <w:i/>
          <w:iCs/>
          <w:kern w:val="0"/>
          <w:sz w:val="20"/>
          <w:szCs w:val="20"/>
          <w14:ligatures w14:val="none"/>
        </w:rPr>
      </w:pPr>
      <w:r w:rsidRPr="000656AB">
        <w:rPr>
          <w:rFonts w:eastAsia="Times New Roman" w:cstheme="minorHAnsi"/>
          <w:i/>
          <w:iCs/>
          <w:kern w:val="0"/>
          <w:sz w:val="20"/>
          <w:szCs w:val="20"/>
          <w14:ligatures w14:val="none"/>
        </w:rPr>
        <w:t>Use of non-pharmacologic measures like heat, cold, and repositioning</w:t>
      </w:r>
    </w:p>
    <w:p w14:paraId="1F6DF648" w14:textId="77777777" w:rsidR="000656AB" w:rsidRPr="000656AB" w:rsidRDefault="000656AB" w:rsidP="000656AB">
      <w:pPr>
        <w:spacing w:before="100" w:beforeAutospacing="1" w:after="100" w:afterAutospacing="1" w:line="240" w:lineRule="auto"/>
        <w:rPr>
          <w:rFonts w:eastAsia="Times New Roman" w:cstheme="minorHAnsi"/>
          <w:i/>
          <w:iCs/>
          <w:kern w:val="0"/>
          <w:sz w:val="20"/>
          <w:szCs w:val="20"/>
          <w14:ligatures w14:val="none"/>
        </w:rPr>
      </w:pPr>
      <w:r w:rsidRPr="000656AB">
        <w:rPr>
          <w:rFonts w:eastAsia="Times New Roman" w:cstheme="minorHAnsi"/>
          <w:b/>
          <w:bCs/>
          <w:i/>
          <w:iCs/>
          <w:kern w:val="0"/>
          <w:sz w:val="20"/>
          <w:szCs w:val="20"/>
          <w14:ligatures w14:val="none"/>
        </w:rPr>
        <w:t>References:</w:t>
      </w:r>
      <w:r w:rsidRPr="000656AB">
        <w:rPr>
          <w:rFonts w:eastAsia="Times New Roman" w:cstheme="minorHAnsi"/>
          <w:i/>
          <w:iCs/>
          <w:kern w:val="0"/>
          <w:sz w:val="20"/>
          <w:szCs w:val="20"/>
          <w14:ligatures w14:val="none"/>
        </w:rPr>
        <w:t xml:space="preserve"> WHO (2020) – Pain Management Guidelines; CDC – Safe Use of PCA; JCI – Patient Care Standards</w:t>
      </w:r>
    </w:p>
    <w:p w14:paraId="000E7D07" w14:textId="79E437A7" w:rsidR="00E30C0D" w:rsidRPr="00E30C0D" w:rsidRDefault="00E30C0D" w:rsidP="00E30C0D">
      <w:pPr>
        <w:rPr>
          <w:b/>
          <w:bCs/>
        </w:rPr>
      </w:pPr>
      <w:r w:rsidRPr="00E30C0D">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4888"/>
      </w:tblGrid>
      <w:tr w:rsidR="00814E66" w:rsidRPr="00E30C0D" w14:paraId="54B458E6" w14:textId="77777777" w:rsidTr="00814E66">
        <w:trPr>
          <w:tblHeader/>
          <w:tblCellSpacing w:w="15" w:type="dxa"/>
        </w:trPr>
        <w:tc>
          <w:tcPr>
            <w:tcW w:w="0" w:type="auto"/>
            <w:vAlign w:val="center"/>
            <w:hideMark/>
          </w:tcPr>
          <w:p w14:paraId="46DF207A" w14:textId="77777777" w:rsidR="00E30C0D" w:rsidRPr="00E30C0D" w:rsidRDefault="00E30C0D" w:rsidP="00E30C0D">
            <w:pPr>
              <w:rPr>
                <w:b/>
                <w:bCs/>
              </w:rPr>
            </w:pPr>
            <w:r w:rsidRPr="00E30C0D">
              <w:rPr>
                <w:b/>
                <w:bCs/>
              </w:rPr>
              <w:t>Score</w:t>
            </w:r>
          </w:p>
        </w:tc>
        <w:tc>
          <w:tcPr>
            <w:tcW w:w="0" w:type="auto"/>
            <w:vAlign w:val="center"/>
            <w:hideMark/>
          </w:tcPr>
          <w:p w14:paraId="78EDC53B" w14:textId="77777777" w:rsidR="00E30C0D" w:rsidRPr="00E30C0D" w:rsidRDefault="00E30C0D" w:rsidP="00E30C0D">
            <w:pPr>
              <w:rPr>
                <w:b/>
                <w:bCs/>
              </w:rPr>
            </w:pPr>
            <w:r w:rsidRPr="00E30C0D">
              <w:rPr>
                <w:b/>
                <w:bCs/>
              </w:rPr>
              <w:t>Description</w:t>
            </w:r>
          </w:p>
        </w:tc>
      </w:tr>
      <w:tr w:rsidR="00814E66" w:rsidRPr="00814E66" w14:paraId="0B783E19" w14:textId="77777777" w:rsidTr="00814E66">
        <w:trPr>
          <w:tblCellSpacing w:w="15" w:type="dxa"/>
        </w:trPr>
        <w:tc>
          <w:tcPr>
            <w:tcW w:w="0" w:type="auto"/>
            <w:vAlign w:val="center"/>
            <w:hideMark/>
          </w:tcPr>
          <w:p w14:paraId="25C3621F" w14:textId="77777777" w:rsidR="00E30C0D" w:rsidRPr="00E30C0D" w:rsidRDefault="00E30C0D" w:rsidP="00E30C0D">
            <w:r w:rsidRPr="00E30C0D">
              <w:t>2</w:t>
            </w:r>
          </w:p>
        </w:tc>
        <w:tc>
          <w:tcPr>
            <w:tcW w:w="0" w:type="auto"/>
            <w:vAlign w:val="center"/>
            <w:hideMark/>
          </w:tcPr>
          <w:p w14:paraId="53980EAF" w14:textId="77777777" w:rsidR="00E30C0D" w:rsidRPr="00E30C0D" w:rsidRDefault="00E30C0D" w:rsidP="00E30C0D">
            <w:r w:rsidRPr="00E30C0D">
              <w:t>Fully compliant with all listed indicators</w:t>
            </w:r>
          </w:p>
        </w:tc>
      </w:tr>
      <w:tr w:rsidR="00814E66" w:rsidRPr="00814E66" w14:paraId="188552A3" w14:textId="77777777" w:rsidTr="00814E66">
        <w:trPr>
          <w:tblCellSpacing w:w="15" w:type="dxa"/>
        </w:trPr>
        <w:tc>
          <w:tcPr>
            <w:tcW w:w="0" w:type="auto"/>
            <w:vAlign w:val="center"/>
            <w:hideMark/>
          </w:tcPr>
          <w:p w14:paraId="1EF2F57D" w14:textId="77777777" w:rsidR="00E30C0D" w:rsidRPr="00E30C0D" w:rsidRDefault="00E30C0D" w:rsidP="00E30C0D">
            <w:r w:rsidRPr="00E30C0D">
              <w:t>1</w:t>
            </w:r>
          </w:p>
        </w:tc>
        <w:tc>
          <w:tcPr>
            <w:tcW w:w="0" w:type="auto"/>
            <w:vAlign w:val="center"/>
            <w:hideMark/>
          </w:tcPr>
          <w:p w14:paraId="69C07CEC" w14:textId="77777777" w:rsidR="00E30C0D" w:rsidRPr="00E30C0D" w:rsidRDefault="00E30C0D" w:rsidP="00E30C0D">
            <w:r w:rsidRPr="00E30C0D">
              <w:t>Partially compliant with at least 50% of indicators</w:t>
            </w:r>
          </w:p>
        </w:tc>
      </w:tr>
      <w:tr w:rsidR="00814E66" w:rsidRPr="00814E66" w14:paraId="1AA65E3B" w14:textId="77777777" w:rsidTr="00814E66">
        <w:trPr>
          <w:tblCellSpacing w:w="15" w:type="dxa"/>
        </w:trPr>
        <w:tc>
          <w:tcPr>
            <w:tcW w:w="0" w:type="auto"/>
            <w:vAlign w:val="center"/>
            <w:hideMark/>
          </w:tcPr>
          <w:p w14:paraId="4DBFF614" w14:textId="77777777" w:rsidR="00E30C0D" w:rsidRPr="00E30C0D" w:rsidRDefault="00E30C0D" w:rsidP="00E30C0D">
            <w:r w:rsidRPr="00E30C0D">
              <w:t>0</w:t>
            </w:r>
          </w:p>
        </w:tc>
        <w:tc>
          <w:tcPr>
            <w:tcW w:w="0" w:type="auto"/>
            <w:vAlign w:val="center"/>
            <w:hideMark/>
          </w:tcPr>
          <w:p w14:paraId="58504650" w14:textId="77777777" w:rsidR="00E30C0D" w:rsidRPr="00E30C0D" w:rsidRDefault="00E30C0D" w:rsidP="00E30C0D">
            <w:r w:rsidRPr="00E30C0D">
              <w:t>Less than 50% compliance or no system in place</w:t>
            </w:r>
          </w:p>
        </w:tc>
      </w:tr>
    </w:tbl>
    <w:p w14:paraId="7B79B7E0" w14:textId="4AC23333" w:rsidR="00E30C0D" w:rsidRPr="00E30C0D" w:rsidRDefault="00E30C0D" w:rsidP="00E30C0D">
      <w:pPr>
        <w:rPr>
          <w:b/>
          <w:bCs/>
          <w:color w:val="FF0000"/>
        </w:rPr>
      </w:pPr>
    </w:p>
    <w:p w14:paraId="0790004B" w14:textId="77777777" w:rsidR="00E30C0D" w:rsidRPr="00E30C0D" w:rsidRDefault="00E30C0D" w:rsidP="00E30C0D">
      <w:pPr>
        <w:rPr>
          <w:b/>
          <w:bCs/>
        </w:rPr>
      </w:pPr>
      <w:r w:rsidRPr="00E30C0D">
        <w:rPr>
          <w:b/>
          <w:bCs/>
        </w:rPr>
        <w:t>Domain: ORTHO-5 – Documentation, Discharge, and Rehabilitation</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95"/>
        <w:gridCol w:w="3887"/>
        <w:gridCol w:w="3391"/>
        <w:gridCol w:w="1577"/>
      </w:tblGrid>
      <w:tr w:rsidR="00BE2319" w:rsidRPr="00E30C0D" w14:paraId="25302321" w14:textId="595ACF55" w:rsidTr="005A7A3E">
        <w:trPr>
          <w:tblHeader/>
          <w:tblCellSpacing w:w="15" w:type="dxa"/>
        </w:trPr>
        <w:tc>
          <w:tcPr>
            <w:tcW w:w="464" w:type="dxa"/>
          </w:tcPr>
          <w:p w14:paraId="1DCA2752" w14:textId="77777777" w:rsidR="00BE2319" w:rsidRPr="00E30C0D" w:rsidRDefault="00BE2319" w:rsidP="00E30C0D">
            <w:pPr>
              <w:rPr>
                <w:b/>
                <w:bCs/>
              </w:rPr>
            </w:pPr>
          </w:p>
        </w:tc>
        <w:tc>
          <w:tcPr>
            <w:tcW w:w="3948" w:type="dxa"/>
            <w:vAlign w:val="center"/>
            <w:hideMark/>
          </w:tcPr>
          <w:p w14:paraId="3A67F0B9" w14:textId="652A2B40" w:rsidR="00BE2319" w:rsidRPr="00E30C0D" w:rsidRDefault="00BE2319" w:rsidP="00E30C0D">
            <w:pPr>
              <w:rPr>
                <w:b/>
                <w:bCs/>
              </w:rPr>
            </w:pPr>
            <w:r w:rsidRPr="00E30C0D">
              <w:rPr>
                <w:b/>
                <w:bCs/>
              </w:rPr>
              <w:t>Indicator</w:t>
            </w:r>
          </w:p>
        </w:tc>
        <w:tc>
          <w:tcPr>
            <w:tcW w:w="3436" w:type="dxa"/>
            <w:vAlign w:val="center"/>
            <w:hideMark/>
          </w:tcPr>
          <w:p w14:paraId="408ABAE1" w14:textId="77777777" w:rsidR="00BE2319" w:rsidRPr="00E30C0D" w:rsidRDefault="00BE2319" w:rsidP="00E30C0D">
            <w:pPr>
              <w:rPr>
                <w:b/>
                <w:bCs/>
              </w:rPr>
            </w:pPr>
            <w:r w:rsidRPr="00E30C0D">
              <w:rPr>
                <w:b/>
                <w:bCs/>
              </w:rPr>
              <w:t>Means of Verification</w:t>
            </w:r>
          </w:p>
        </w:tc>
        <w:tc>
          <w:tcPr>
            <w:tcW w:w="1352" w:type="dxa"/>
          </w:tcPr>
          <w:p w14:paraId="0BD0E54C" w14:textId="617132F5" w:rsidR="00BE2319" w:rsidRPr="00E30C0D" w:rsidRDefault="00BE2319" w:rsidP="00E30C0D">
            <w:pPr>
              <w:rPr>
                <w:b/>
                <w:bCs/>
              </w:rPr>
            </w:pPr>
            <w:r>
              <w:rPr>
                <w:b/>
                <w:bCs/>
              </w:rPr>
              <w:t>Classification</w:t>
            </w:r>
          </w:p>
        </w:tc>
      </w:tr>
      <w:tr w:rsidR="00BE2319" w:rsidRPr="005D6775" w14:paraId="5B1BAC46" w14:textId="67F939EC" w:rsidTr="000F6D85">
        <w:trPr>
          <w:tblCellSpacing w:w="15" w:type="dxa"/>
        </w:trPr>
        <w:tc>
          <w:tcPr>
            <w:tcW w:w="464" w:type="dxa"/>
          </w:tcPr>
          <w:p w14:paraId="64C96409" w14:textId="77777777" w:rsidR="00BE2319" w:rsidRPr="00E30C0D" w:rsidRDefault="00BE2319" w:rsidP="00E95887">
            <w:pPr>
              <w:pStyle w:val="ListParagraph"/>
              <w:numPr>
                <w:ilvl w:val="0"/>
                <w:numId w:val="181"/>
              </w:numPr>
            </w:pPr>
          </w:p>
        </w:tc>
        <w:tc>
          <w:tcPr>
            <w:tcW w:w="3948" w:type="dxa"/>
            <w:vAlign w:val="center"/>
            <w:hideMark/>
          </w:tcPr>
          <w:p w14:paraId="42C07737" w14:textId="1ED442EE" w:rsidR="00BE2319" w:rsidRPr="00E30C0D" w:rsidRDefault="00BE2319" w:rsidP="00E30C0D">
            <w:r w:rsidRPr="00E30C0D">
              <w:t xml:space="preserve">Surgical notes, implants used, and </w:t>
            </w:r>
            <w:r w:rsidR="005A7A3E">
              <w:t xml:space="preserve">intra op notes, </w:t>
            </w:r>
            <w:r w:rsidRPr="00E30C0D">
              <w:t>post-op instructions are documented</w:t>
            </w:r>
          </w:p>
        </w:tc>
        <w:tc>
          <w:tcPr>
            <w:tcW w:w="3436" w:type="dxa"/>
            <w:vAlign w:val="center"/>
            <w:hideMark/>
          </w:tcPr>
          <w:p w14:paraId="6CAA44BB" w14:textId="77777777" w:rsidR="00BE2319" w:rsidRPr="00E30C0D" w:rsidRDefault="00BE2319" w:rsidP="00E30C0D">
            <w:r w:rsidRPr="00E30C0D">
              <w:t>Patient records, implant registry, discharge summaries</w:t>
            </w:r>
          </w:p>
        </w:tc>
        <w:tc>
          <w:tcPr>
            <w:tcW w:w="1352" w:type="dxa"/>
            <w:shd w:val="clear" w:color="auto" w:fill="FF0000"/>
          </w:tcPr>
          <w:p w14:paraId="5F2FFE1B" w14:textId="069B3DCB" w:rsidR="00BE2319" w:rsidRPr="00E30C0D" w:rsidRDefault="005A7A3E" w:rsidP="00E30C0D">
            <w:r>
              <w:t>Essential</w:t>
            </w:r>
          </w:p>
        </w:tc>
      </w:tr>
      <w:tr w:rsidR="00BE2319" w:rsidRPr="005D6775" w14:paraId="5063148D" w14:textId="4F3436D0" w:rsidTr="000F6D85">
        <w:trPr>
          <w:tblCellSpacing w:w="15" w:type="dxa"/>
        </w:trPr>
        <w:tc>
          <w:tcPr>
            <w:tcW w:w="464" w:type="dxa"/>
          </w:tcPr>
          <w:p w14:paraId="7BEC5EBB" w14:textId="77777777" w:rsidR="00BE2319" w:rsidRPr="00E30C0D" w:rsidRDefault="00BE2319" w:rsidP="00E95887">
            <w:pPr>
              <w:pStyle w:val="ListParagraph"/>
              <w:numPr>
                <w:ilvl w:val="0"/>
                <w:numId w:val="181"/>
              </w:numPr>
            </w:pPr>
          </w:p>
        </w:tc>
        <w:tc>
          <w:tcPr>
            <w:tcW w:w="3948" w:type="dxa"/>
            <w:vAlign w:val="center"/>
            <w:hideMark/>
          </w:tcPr>
          <w:p w14:paraId="4FACDA76" w14:textId="29118EA1" w:rsidR="00BE2319" w:rsidRPr="00E30C0D" w:rsidRDefault="00BE2319" w:rsidP="00E30C0D">
            <w:r w:rsidRPr="00E30C0D">
              <w:t>Discharge planning includes rehabilitation goals and referrals</w:t>
            </w:r>
            <w:r w:rsidR="005A7A3E">
              <w:t xml:space="preserve"> with training of care giver</w:t>
            </w:r>
          </w:p>
        </w:tc>
        <w:tc>
          <w:tcPr>
            <w:tcW w:w="3436" w:type="dxa"/>
            <w:vAlign w:val="center"/>
            <w:hideMark/>
          </w:tcPr>
          <w:p w14:paraId="3545C353" w14:textId="77777777" w:rsidR="00BE2319" w:rsidRPr="00E30C0D" w:rsidRDefault="00BE2319" w:rsidP="00E30C0D">
            <w:r w:rsidRPr="00E30C0D">
              <w:t>PT referrals, discharge checklist</w:t>
            </w:r>
          </w:p>
        </w:tc>
        <w:tc>
          <w:tcPr>
            <w:tcW w:w="1352" w:type="dxa"/>
            <w:shd w:val="clear" w:color="auto" w:fill="FF0000"/>
          </w:tcPr>
          <w:p w14:paraId="21279DB6" w14:textId="2E3190CC" w:rsidR="00BE2319" w:rsidRPr="00E30C0D" w:rsidRDefault="005A7A3E" w:rsidP="00E30C0D">
            <w:r>
              <w:t>Essential</w:t>
            </w:r>
          </w:p>
        </w:tc>
      </w:tr>
      <w:tr w:rsidR="00BE2319" w:rsidRPr="005D6775" w14:paraId="4FC14EE7" w14:textId="07DA01EC" w:rsidTr="000F6D85">
        <w:trPr>
          <w:tblCellSpacing w:w="15" w:type="dxa"/>
        </w:trPr>
        <w:tc>
          <w:tcPr>
            <w:tcW w:w="464" w:type="dxa"/>
          </w:tcPr>
          <w:p w14:paraId="00014AA8" w14:textId="77777777" w:rsidR="00BE2319" w:rsidRPr="00E30C0D" w:rsidRDefault="00BE2319" w:rsidP="00E95887">
            <w:pPr>
              <w:pStyle w:val="ListParagraph"/>
              <w:numPr>
                <w:ilvl w:val="0"/>
                <w:numId w:val="181"/>
              </w:numPr>
            </w:pPr>
          </w:p>
        </w:tc>
        <w:tc>
          <w:tcPr>
            <w:tcW w:w="3948" w:type="dxa"/>
            <w:vAlign w:val="center"/>
            <w:hideMark/>
          </w:tcPr>
          <w:p w14:paraId="0418576B" w14:textId="35FB2D30" w:rsidR="00BE2319" w:rsidRPr="00E30C0D" w:rsidRDefault="00BE2319" w:rsidP="00E30C0D">
            <w:r w:rsidRPr="00E30C0D">
              <w:t>Patient education materials are provided (e.g., cast care, fall prevention)</w:t>
            </w:r>
          </w:p>
        </w:tc>
        <w:tc>
          <w:tcPr>
            <w:tcW w:w="3436" w:type="dxa"/>
            <w:vAlign w:val="center"/>
            <w:hideMark/>
          </w:tcPr>
          <w:p w14:paraId="34DE5074" w14:textId="77777777" w:rsidR="00BE2319" w:rsidRPr="00E30C0D" w:rsidRDefault="00BE2319" w:rsidP="00E30C0D">
            <w:r w:rsidRPr="00E30C0D">
              <w:t>Leaflets, counseling records</w:t>
            </w:r>
          </w:p>
        </w:tc>
        <w:tc>
          <w:tcPr>
            <w:tcW w:w="1352" w:type="dxa"/>
            <w:shd w:val="clear" w:color="auto" w:fill="FFFF00"/>
          </w:tcPr>
          <w:p w14:paraId="5188740E" w14:textId="44449C73" w:rsidR="00BE2319" w:rsidRPr="00E30C0D" w:rsidRDefault="005A7A3E" w:rsidP="00E30C0D">
            <w:r>
              <w:t>Desirable</w:t>
            </w:r>
          </w:p>
        </w:tc>
      </w:tr>
      <w:tr w:rsidR="005A7A3E" w:rsidRPr="005D6775" w14:paraId="4CD10769" w14:textId="7AD91533" w:rsidTr="000F6D85">
        <w:trPr>
          <w:tblCellSpacing w:w="15" w:type="dxa"/>
        </w:trPr>
        <w:tc>
          <w:tcPr>
            <w:tcW w:w="464" w:type="dxa"/>
          </w:tcPr>
          <w:p w14:paraId="3FDC3D04" w14:textId="77777777" w:rsidR="005A7A3E" w:rsidRPr="00E30C0D" w:rsidRDefault="005A7A3E" w:rsidP="00E95887">
            <w:pPr>
              <w:pStyle w:val="ListParagraph"/>
              <w:numPr>
                <w:ilvl w:val="0"/>
                <w:numId w:val="181"/>
              </w:numPr>
            </w:pPr>
          </w:p>
        </w:tc>
        <w:tc>
          <w:tcPr>
            <w:tcW w:w="3948" w:type="dxa"/>
            <w:vAlign w:val="center"/>
            <w:hideMark/>
          </w:tcPr>
          <w:p w14:paraId="45FCC8D0" w14:textId="03A74773" w:rsidR="005A7A3E" w:rsidRPr="00E30C0D" w:rsidRDefault="005A7A3E" w:rsidP="005A7A3E">
            <w:r w:rsidRPr="00E30C0D">
              <w:t>Follow-up schedules and physical therapy appointments are coordinated</w:t>
            </w:r>
            <w:r>
              <w:t xml:space="preserve">. 7 day wound check, 6 week functional assessment. </w:t>
            </w:r>
          </w:p>
        </w:tc>
        <w:tc>
          <w:tcPr>
            <w:tcW w:w="3436" w:type="dxa"/>
            <w:vAlign w:val="center"/>
            <w:hideMark/>
          </w:tcPr>
          <w:p w14:paraId="0DB0A5B0" w14:textId="77777777" w:rsidR="005A7A3E" w:rsidRPr="00E30C0D" w:rsidRDefault="005A7A3E" w:rsidP="005A7A3E">
            <w:r w:rsidRPr="00E30C0D">
              <w:t>Appointment logs, outpatient referrals</w:t>
            </w:r>
          </w:p>
        </w:tc>
        <w:tc>
          <w:tcPr>
            <w:tcW w:w="1352" w:type="dxa"/>
            <w:shd w:val="clear" w:color="auto" w:fill="FF0000"/>
          </w:tcPr>
          <w:p w14:paraId="750F36BE" w14:textId="41E0A5EF" w:rsidR="005A7A3E" w:rsidRPr="00E30C0D" w:rsidRDefault="005A7A3E" w:rsidP="005A7A3E">
            <w:r w:rsidRPr="00534BCA">
              <w:t>Essential</w:t>
            </w:r>
          </w:p>
        </w:tc>
      </w:tr>
      <w:tr w:rsidR="005A7A3E" w:rsidRPr="005D6775" w14:paraId="40FFA9C8" w14:textId="63B4028B" w:rsidTr="000F6D85">
        <w:trPr>
          <w:tblCellSpacing w:w="15" w:type="dxa"/>
        </w:trPr>
        <w:tc>
          <w:tcPr>
            <w:tcW w:w="464" w:type="dxa"/>
          </w:tcPr>
          <w:p w14:paraId="2C63CD8B" w14:textId="77777777" w:rsidR="005A7A3E" w:rsidRPr="00E30C0D" w:rsidRDefault="005A7A3E" w:rsidP="00E95887">
            <w:pPr>
              <w:pStyle w:val="ListParagraph"/>
              <w:numPr>
                <w:ilvl w:val="0"/>
                <w:numId w:val="181"/>
              </w:numPr>
            </w:pPr>
          </w:p>
        </w:tc>
        <w:tc>
          <w:tcPr>
            <w:tcW w:w="3948" w:type="dxa"/>
            <w:vAlign w:val="center"/>
            <w:hideMark/>
          </w:tcPr>
          <w:p w14:paraId="0A162303" w14:textId="2F028333" w:rsidR="005A7A3E" w:rsidRPr="00E30C0D" w:rsidRDefault="005A7A3E" w:rsidP="005A7A3E">
            <w:r w:rsidRPr="00E30C0D">
              <w:t xml:space="preserve">Functional outcome monitoring </w:t>
            </w:r>
            <w:r>
              <w:t xml:space="preserve">PROMS- Patient Reported Outcomes </w:t>
            </w:r>
            <w:r w:rsidRPr="00E30C0D">
              <w:t>(e.g., mobility, pain scores) is recorded</w:t>
            </w:r>
          </w:p>
        </w:tc>
        <w:tc>
          <w:tcPr>
            <w:tcW w:w="3436" w:type="dxa"/>
            <w:vAlign w:val="center"/>
            <w:hideMark/>
          </w:tcPr>
          <w:p w14:paraId="0E49D1BB" w14:textId="77777777" w:rsidR="005A7A3E" w:rsidRPr="00E30C0D" w:rsidRDefault="005A7A3E" w:rsidP="005A7A3E">
            <w:r w:rsidRPr="00E30C0D">
              <w:t>Follow-up forms, patient assessments</w:t>
            </w:r>
          </w:p>
        </w:tc>
        <w:tc>
          <w:tcPr>
            <w:tcW w:w="1352" w:type="dxa"/>
            <w:shd w:val="clear" w:color="auto" w:fill="FF0000"/>
          </w:tcPr>
          <w:p w14:paraId="0BD28184" w14:textId="624A9238" w:rsidR="005A7A3E" w:rsidRPr="00E30C0D" w:rsidRDefault="005A7A3E" w:rsidP="005A7A3E">
            <w:r w:rsidRPr="00534BCA">
              <w:t>Essential</w:t>
            </w:r>
          </w:p>
        </w:tc>
      </w:tr>
      <w:tr w:rsidR="00456BA4" w:rsidRPr="005D6775" w14:paraId="7C058BCE" w14:textId="77777777" w:rsidTr="000F6D85">
        <w:trPr>
          <w:tblCellSpacing w:w="15" w:type="dxa"/>
        </w:trPr>
        <w:tc>
          <w:tcPr>
            <w:tcW w:w="464" w:type="dxa"/>
          </w:tcPr>
          <w:p w14:paraId="42278FA3" w14:textId="77777777" w:rsidR="00456BA4" w:rsidRPr="00E30C0D" w:rsidRDefault="00456BA4" w:rsidP="00E95887">
            <w:pPr>
              <w:pStyle w:val="ListParagraph"/>
              <w:numPr>
                <w:ilvl w:val="0"/>
                <w:numId w:val="181"/>
              </w:numPr>
            </w:pPr>
          </w:p>
        </w:tc>
        <w:tc>
          <w:tcPr>
            <w:tcW w:w="3948" w:type="dxa"/>
            <w:vAlign w:val="center"/>
          </w:tcPr>
          <w:p w14:paraId="02BE4872" w14:textId="72276E9B" w:rsidR="00456BA4" w:rsidRPr="00E30C0D" w:rsidRDefault="00456BA4" w:rsidP="005A7A3E">
            <w:r>
              <w:t xml:space="preserve">Pilot </w:t>
            </w:r>
            <w:r w:rsidR="001B0D3D">
              <w:t>chatbot</w:t>
            </w:r>
            <w:r>
              <w:t xml:space="preserve"> </w:t>
            </w:r>
            <w:r w:rsidR="001B0D3D">
              <w:t>follow-up</w:t>
            </w:r>
            <w:r>
              <w:t xml:space="preserve"> of patients after discharge such as sending the photo of the wound through </w:t>
            </w:r>
            <w:r w:rsidR="001B0D3D">
              <w:t>WhatsApp</w:t>
            </w:r>
          </w:p>
        </w:tc>
        <w:tc>
          <w:tcPr>
            <w:tcW w:w="3436" w:type="dxa"/>
            <w:vAlign w:val="center"/>
          </w:tcPr>
          <w:p w14:paraId="58EDE3ED" w14:textId="1577C081" w:rsidR="00456BA4" w:rsidRPr="00E30C0D" w:rsidRDefault="00456BA4" w:rsidP="005A7A3E">
            <w:r>
              <w:t>Patient file</w:t>
            </w:r>
          </w:p>
        </w:tc>
        <w:tc>
          <w:tcPr>
            <w:tcW w:w="1352" w:type="dxa"/>
            <w:shd w:val="clear" w:color="auto" w:fill="92D050"/>
          </w:tcPr>
          <w:p w14:paraId="394DE2E0" w14:textId="21E8954A" w:rsidR="00456BA4" w:rsidRPr="00534BCA" w:rsidRDefault="00456BA4" w:rsidP="005A7A3E">
            <w:r>
              <w:t xml:space="preserve">Developmental </w:t>
            </w:r>
          </w:p>
        </w:tc>
      </w:tr>
    </w:tbl>
    <w:p w14:paraId="2B213600" w14:textId="77777777" w:rsidR="00E30C0D" w:rsidRPr="00E30C0D" w:rsidRDefault="00E30C0D" w:rsidP="00E30C0D">
      <w:pPr>
        <w:rPr>
          <w:b/>
          <w:bCs/>
        </w:rPr>
      </w:pPr>
      <w:r w:rsidRPr="00E30C0D">
        <w:rPr>
          <w:b/>
          <w:bCs/>
        </w:rPr>
        <w:t>Scoring Matrix: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1"/>
        <w:gridCol w:w="4888"/>
      </w:tblGrid>
      <w:tr w:rsidR="005D6775" w:rsidRPr="00E30C0D" w14:paraId="10E54507" w14:textId="77777777" w:rsidTr="005D6775">
        <w:trPr>
          <w:tblHeader/>
          <w:tblCellSpacing w:w="15" w:type="dxa"/>
        </w:trPr>
        <w:tc>
          <w:tcPr>
            <w:tcW w:w="0" w:type="auto"/>
            <w:vAlign w:val="center"/>
            <w:hideMark/>
          </w:tcPr>
          <w:p w14:paraId="34215765" w14:textId="77777777" w:rsidR="00E30C0D" w:rsidRPr="00E30C0D" w:rsidRDefault="00E30C0D" w:rsidP="00E30C0D">
            <w:pPr>
              <w:rPr>
                <w:b/>
                <w:bCs/>
              </w:rPr>
            </w:pPr>
            <w:r w:rsidRPr="00E30C0D">
              <w:rPr>
                <w:b/>
                <w:bCs/>
              </w:rPr>
              <w:t>Score</w:t>
            </w:r>
          </w:p>
        </w:tc>
        <w:tc>
          <w:tcPr>
            <w:tcW w:w="0" w:type="auto"/>
            <w:vAlign w:val="center"/>
            <w:hideMark/>
          </w:tcPr>
          <w:p w14:paraId="7E229CC6" w14:textId="77777777" w:rsidR="00E30C0D" w:rsidRPr="00E30C0D" w:rsidRDefault="00E30C0D" w:rsidP="00E30C0D">
            <w:pPr>
              <w:rPr>
                <w:b/>
                <w:bCs/>
              </w:rPr>
            </w:pPr>
            <w:r w:rsidRPr="00E30C0D">
              <w:rPr>
                <w:b/>
                <w:bCs/>
              </w:rPr>
              <w:t>Description</w:t>
            </w:r>
          </w:p>
        </w:tc>
      </w:tr>
      <w:tr w:rsidR="005D6775" w:rsidRPr="005D6775" w14:paraId="4A84A08F" w14:textId="77777777" w:rsidTr="005D6775">
        <w:trPr>
          <w:tblCellSpacing w:w="15" w:type="dxa"/>
        </w:trPr>
        <w:tc>
          <w:tcPr>
            <w:tcW w:w="0" w:type="auto"/>
            <w:vAlign w:val="center"/>
            <w:hideMark/>
          </w:tcPr>
          <w:p w14:paraId="4695E300" w14:textId="77777777" w:rsidR="00E30C0D" w:rsidRPr="00E30C0D" w:rsidRDefault="00E30C0D" w:rsidP="00E30C0D">
            <w:r w:rsidRPr="00E30C0D">
              <w:t>2</w:t>
            </w:r>
          </w:p>
        </w:tc>
        <w:tc>
          <w:tcPr>
            <w:tcW w:w="0" w:type="auto"/>
            <w:vAlign w:val="center"/>
            <w:hideMark/>
          </w:tcPr>
          <w:p w14:paraId="7F325F72" w14:textId="77777777" w:rsidR="00E30C0D" w:rsidRPr="00E30C0D" w:rsidRDefault="00E30C0D" w:rsidP="00E30C0D">
            <w:r w:rsidRPr="00E30C0D">
              <w:t>Fully compliant with all listed indicators</w:t>
            </w:r>
          </w:p>
        </w:tc>
      </w:tr>
      <w:tr w:rsidR="005D6775" w:rsidRPr="005D6775" w14:paraId="60194611" w14:textId="77777777" w:rsidTr="005D6775">
        <w:trPr>
          <w:tblCellSpacing w:w="15" w:type="dxa"/>
        </w:trPr>
        <w:tc>
          <w:tcPr>
            <w:tcW w:w="0" w:type="auto"/>
            <w:vAlign w:val="center"/>
            <w:hideMark/>
          </w:tcPr>
          <w:p w14:paraId="5D10696F" w14:textId="77777777" w:rsidR="00E30C0D" w:rsidRPr="00E30C0D" w:rsidRDefault="00E30C0D" w:rsidP="00E30C0D">
            <w:r w:rsidRPr="00E30C0D">
              <w:t>1</w:t>
            </w:r>
          </w:p>
        </w:tc>
        <w:tc>
          <w:tcPr>
            <w:tcW w:w="0" w:type="auto"/>
            <w:vAlign w:val="center"/>
            <w:hideMark/>
          </w:tcPr>
          <w:p w14:paraId="59A9BF35" w14:textId="77777777" w:rsidR="00E30C0D" w:rsidRPr="00E30C0D" w:rsidRDefault="00E30C0D" w:rsidP="00E30C0D">
            <w:r w:rsidRPr="00E30C0D">
              <w:t>Partially compliant with at least 50% of indicators</w:t>
            </w:r>
          </w:p>
        </w:tc>
      </w:tr>
      <w:tr w:rsidR="005D6775" w:rsidRPr="005D6775" w14:paraId="1FDA22F5" w14:textId="77777777" w:rsidTr="005D6775">
        <w:trPr>
          <w:tblCellSpacing w:w="15" w:type="dxa"/>
        </w:trPr>
        <w:tc>
          <w:tcPr>
            <w:tcW w:w="0" w:type="auto"/>
            <w:vAlign w:val="center"/>
            <w:hideMark/>
          </w:tcPr>
          <w:p w14:paraId="44A1F702" w14:textId="77777777" w:rsidR="00E30C0D" w:rsidRPr="00E30C0D" w:rsidRDefault="00E30C0D" w:rsidP="00E30C0D">
            <w:r w:rsidRPr="00E30C0D">
              <w:t>0</w:t>
            </w:r>
          </w:p>
        </w:tc>
        <w:tc>
          <w:tcPr>
            <w:tcW w:w="0" w:type="auto"/>
            <w:vAlign w:val="center"/>
            <w:hideMark/>
          </w:tcPr>
          <w:p w14:paraId="148DD2BC" w14:textId="77777777" w:rsidR="00E30C0D" w:rsidRPr="00E30C0D" w:rsidRDefault="00E30C0D" w:rsidP="00E30C0D">
            <w:r w:rsidRPr="00E30C0D">
              <w:t>Less than 50% compliance or no system in place</w:t>
            </w:r>
          </w:p>
        </w:tc>
      </w:tr>
    </w:tbl>
    <w:p w14:paraId="0E7BCE60" w14:textId="40E5611C" w:rsidR="00E30C0D" w:rsidRPr="00E30C0D" w:rsidRDefault="00E30C0D" w:rsidP="00E30C0D">
      <w:pPr>
        <w:rPr>
          <w:b/>
          <w:bCs/>
          <w:color w:val="FF0000"/>
        </w:rPr>
      </w:pPr>
    </w:p>
    <w:p w14:paraId="3EA8E349" w14:textId="77777777" w:rsidR="00E30C0D" w:rsidRPr="00E30C0D" w:rsidRDefault="00E30C0D" w:rsidP="00E30C0D">
      <w:pPr>
        <w:rPr>
          <w:b/>
          <w:bCs/>
        </w:rPr>
      </w:pPr>
      <w:r w:rsidRPr="00E30C0D">
        <w:rPr>
          <w:b/>
          <w:bCs/>
        </w:rPr>
        <w:t>Classification of Orthopaedics Unit Standards</w:t>
      </w:r>
    </w:p>
    <w:p w14:paraId="70243A03" w14:textId="248EA053" w:rsidR="00E30C0D" w:rsidRPr="00E30C0D" w:rsidRDefault="00E30C0D" w:rsidP="005D6775">
      <w:pPr>
        <w:ind w:firstLine="720"/>
        <w:rPr>
          <w:b/>
          <w:bCs/>
          <w:color w:val="FF0000"/>
        </w:rPr>
      </w:pPr>
      <w:r w:rsidRPr="00E30C0D">
        <w:rPr>
          <w:b/>
          <w:bCs/>
        </w:rPr>
        <w:t>Essential (Critical) Standards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37"/>
        <w:gridCol w:w="4949"/>
      </w:tblGrid>
      <w:tr w:rsidR="005D6775" w:rsidRPr="00E30C0D" w14:paraId="458FAE87" w14:textId="77777777" w:rsidTr="005D6775">
        <w:trPr>
          <w:tblHeader/>
          <w:tblCellSpacing w:w="15" w:type="dxa"/>
        </w:trPr>
        <w:tc>
          <w:tcPr>
            <w:tcW w:w="0" w:type="auto"/>
            <w:vAlign w:val="center"/>
            <w:hideMark/>
          </w:tcPr>
          <w:p w14:paraId="38D284C5" w14:textId="77777777" w:rsidR="00E30C0D" w:rsidRPr="00E30C0D" w:rsidRDefault="00E30C0D" w:rsidP="00E30C0D">
            <w:pPr>
              <w:rPr>
                <w:b/>
                <w:bCs/>
              </w:rPr>
            </w:pPr>
            <w:r w:rsidRPr="00E30C0D">
              <w:rPr>
                <w:b/>
                <w:bCs/>
              </w:rPr>
              <w:lastRenderedPageBreak/>
              <w:t>Domain Code</w:t>
            </w:r>
          </w:p>
        </w:tc>
        <w:tc>
          <w:tcPr>
            <w:tcW w:w="0" w:type="auto"/>
            <w:vAlign w:val="center"/>
            <w:hideMark/>
          </w:tcPr>
          <w:p w14:paraId="7F3C40D2" w14:textId="77777777" w:rsidR="00E30C0D" w:rsidRPr="00E30C0D" w:rsidRDefault="00E30C0D" w:rsidP="00E30C0D">
            <w:pPr>
              <w:rPr>
                <w:b/>
                <w:bCs/>
              </w:rPr>
            </w:pPr>
            <w:r w:rsidRPr="00E30C0D">
              <w:rPr>
                <w:b/>
                <w:bCs/>
              </w:rPr>
              <w:t>Title</w:t>
            </w:r>
          </w:p>
        </w:tc>
      </w:tr>
      <w:tr w:rsidR="005D6775" w:rsidRPr="00E30C0D" w14:paraId="17DF6EE1" w14:textId="77777777" w:rsidTr="005D6775">
        <w:trPr>
          <w:tblCellSpacing w:w="15" w:type="dxa"/>
        </w:trPr>
        <w:tc>
          <w:tcPr>
            <w:tcW w:w="0" w:type="auto"/>
            <w:vAlign w:val="center"/>
            <w:hideMark/>
          </w:tcPr>
          <w:p w14:paraId="34273CCC" w14:textId="77777777" w:rsidR="00E30C0D" w:rsidRPr="00E30C0D" w:rsidRDefault="00E30C0D" w:rsidP="00E30C0D">
            <w:pPr>
              <w:rPr>
                <w:b/>
                <w:bCs/>
              </w:rPr>
            </w:pPr>
            <w:r w:rsidRPr="00E30C0D">
              <w:rPr>
                <w:b/>
                <w:bCs/>
              </w:rPr>
              <w:t>ORTHO-1</w:t>
            </w:r>
          </w:p>
        </w:tc>
        <w:tc>
          <w:tcPr>
            <w:tcW w:w="0" w:type="auto"/>
            <w:vAlign w:val="center"/>
            <w:hideMark/>
          </w:tcPr>
          <w:p w14:paraId="60542A16" w14:textId="77777777" w:rsidR="00E30C0D" w:rsidRPr="00E30C0D" w:rsidRDefault="00E30C0D" w:rsidP="00E30C0D">
            <w:pPr>
              <w:rPr>
                <w:b/>
                <w:bCs/>
              </w:rPr>
            </w:pPr>
            <w:r w:rsidRPr="00E30C0D">
              <w:rPr>
                <w:b/>
                <w:bCs/>
              </w:rPr>
              <w:t>Infrastructure and Surgical Safety</w:t>
            </w:r>
          </w:p>
        </w:tc>
      </w:tr>
      <w:tr w:rsidR="005D6775" w:rsidRPr="00E30C0D" w14:paraId="1D3D1DE6" w14:textId="77777777" w:rsidTr="005D6775">
        <w:trPr>
          <w:tblCellSpacing w:w="15" w:type="dxa"/>
        </w:trPr>
        <w:tc>
          <w:tcPr>
            <w:tcW w:w="0" w:type="auto"/>
            <w:vAlign w:val="center"/>
            <w:hideMark/>
          </w:tcPr>
          <w:p w14:paraId="71AD5BE4" w14:textId="77777777" w:rsidR="00E30C0D" w:rsidRPr="00E30C0D" w:rsidRDefault="00E30C0D" w:rsidP="00E30C0D">
            <w:pPr>
              <w:rPr>
                <w:b/>
                <w:bCs/>
              </w:rPr>
            </w:pPr>
            <w:r w:rsidRPr="00E30C0D">
              <w:rPr>
                <w:b/>
                <w:bCs/>
              </w:rPr>
              <w:t>ORTHO-2</w:t>
            </w:r>
          </w:p>
        </w:tc>
        <w:tc>
          <w:tcPr>
            <w:tcW w:w="0" w:type="auto"/>
            <w:vAlign w:val="center"/>
            <w:hideMark/>
          </w:tcPr>
          <w:p w14:paraId="22AB35D6" w14:textId="77777777" w:rsidR="00E30C0D" w:rsidRPr="00E30C0D" w:rsidRDefault="00E30C0D" w:rsidP="00E30C0D">
            <w:pPr>
              <w:rPr>
                <w:b/>
                <w:bCs/>
              </w:rPr>
            </w:pPr>
            <w:r w:rsidRPr="00E30C0D">
              <w:rPr>
                <w:b/>
                <w:bCs/>
              </w:rPr>
              <w:t>Staffing and Clinical Protocols</w:t>
            </w:r>
          </w:p>
        </w:tc>
      </w:tr>
      <w:tr w:rsidR="005D6775" w:rsidRPr="00E30C0D" w14:paraId="67951AC4" w14:textId="77777777" w:rsidTr="005D6775">
        <w:trPr>
          <w:tblCellSpacing w:w="15" w:type="dxa"/>
        </w:trPr>
        <w:tc>
          <w:tcPr>
            <w:tcW w:w="0" w:type="auto"/>
            <w:vAlign w:val="center"/>
            <w:hideMark/>
          </w:tcPr>
          <w:p w14:paraId="4CB0BB26" w14:textId="77777777" w:rsidR="00E30C0D" w:rsidRPr="00E30C0D" w:rsidRDefault="00E30C0D" w:rsidP="00E30C0D">
            <w:pPr>
              <w:rPr>
                <w:b/>
                <w:bCs/>
              </w:rPr>
            </w:pPr>
            <w:r w:rsidRPr="00E30C0D">
              <w:rPr>
                <w:b/>
                <w:bCs/>
              </w:rPr>
              <w:t>ORTHO-3</w:t>
            </w:r>
          </w:p>
        </w:tc>
        <w:tc>
          <w:tcPr>
            <w:tcW w:w="0" w:type="auto"/>
            <w:vAlign w:val="center"/>
            <w:hideMark/>
          </w:tcPr>
          <w:p w14:paraId="33087C4B" w14:textId="77777777" w:rsidR="00E30C0D" w:rsidRPr="00E30C0D" w:rsidRDefault="00E30C0D" w:rsidP="00E30C0D">
            <w:pPr>
              <w:rPr>
                <w:b/>
                <w:bCs/>
              </w:rPr>
            </w:pPr>
            <w:r w:rsidRPr="00E30C0D">
              <w:rPr>
                <w:b/>
                <w:bCs/>
              </w:rPr>
              <w:t>Infection Prevention and Implant Handling</w:t>
            </w:r>
          </w:p>
        </w:tc>
      </w:tr>
      <w:tr w:rsidR="005D6775" w:rsidRPr="00E30C0D" w14:paraId="648B5485" w14:textId="77777777" w:rsidTr="005D6775">
        <w:trPr>
          <w:tblCellSpacing w:w="15" w:type="dxa"/>
        </w:trPr>
        <w:tc>
          <w:tcPr>
            <w:tcW w:w="0" w:type="auto"/>
            <w:vAlign w:val="center"/>
            <w:hideMark/>
          </w:tcPr>
          <w:p w14:paraId="5E30C305" w14:textId="77777777" w:rsidR="00E30C0D" w:rsidRPr="00E30C0D" w:rsidRDefault="00E30C0D" w:rsidP="00E30C0D">
            <w:pPr>
              <w:rPr>
                <w:b/>
                <w:bCs/>
              </w:rPr>
            </w:pPr>
            <w:r w:rsidRPr="00E30C0D">
              <w:rPr>
                <w:b/>
                <w:bCs/>
              </w:rPr>
              <w:t>ORTHO-4</w:t>
            </w:r>
          </w:p>
        </w:tc>
        <w:tc>
          <w:tcPr>
            <w:tcW w:w="0" w:type="auto"/>
            <w:vAlign w:val="center"/>
            <w:hideMark/>
          </w:tcPr>
          <w:p w14:paraId="0FB66D49" w14:textId="77777777" w:rsidR="00E30C0D" w:rsidRPr="00E30C0D" w:rsidRDefault="00E30C0D" w:rsidP="00E30C0D">
            <w:pPr>
              <w:rPr>
                <w:b/>
                <w:bCs/>
              </w:rPr>
            </w:pPr>
            <w:r w:rsidRPr="00E30C0D">
              <w:rPr>
                <w:b/>
                <w:bCs/>
              </w:rPr>
              <w:t>Postoperative Monitoring and Pain Management</w:t>
            </w:r>
          </w:p>
        </w:tc>
      </w:tr>
    </w:tbl>
    <w:p w14:paraId="50366BB3" w14:textId="2545D5D7" w:rsidR="00E30C0D" w:rsidRPr="00E30C0D" w:rsidRDefault="00E30C0D" w:rsidP="005D6775">
      <w:pPr>
        <w:ind w:firstLine="720"/>
        <w:rPr>
          <w:b/>
          <w:bCs/>
        </w:rPr>
      </w:pPr>
      <w:r w:rsidRPr="00E30C0D">
        <w:rPr>
          <w:b/>
          <w:bCs/>
        </w:rPr>
        <w:t>Desirable Standards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37"/>
        <w:gridCol w:w="4675"/>
      </w:tblGrid>
      <w:tr w:rsidR="005D6775" w:rsidRPr="00E30C0D" w14:paraId="6433DDBF" w14:textId="77777777" w:rsidTr="005D6775">
        <w:trPr>
          <w:tblHeader/>
          <w:tblCellSpacing w:w="15" w:type="dxa"/>
        </w:trPr>
        <w:tc>
          <w:tcPr>
            <w:tcW w:w="0" w:type="auto"/>
            <w:vAlign w:val="center"/>
            <w:hideMark/>
          </w:tcPr>
          <w:p w14:paraId="52CE95C2" w14:textId="77777777" w:rsidR="00E30C0D" w:rsidRPr="00E30C0D" w:rsidRDefault="00E30C0D" w:rsidP="00E30C0D">
            <w:pPr>
              <w:rPr>
                <w:b/>
                <w:bCs/>
              </w:rPr>
            </w:pPr>
            <w:r w:rsidRPr="00E30C0D">
              <w:rPr>
                <w:b/>
                <w:bCs/>
              </w:rPr>
              <w:t>Domain Code</w:t>
            </w:r>
          </w:p>
        </w:tc>
        <w:tc>
          <w:tcPr>
            <w:tcW w:w="0" w:type="auto"/>
            <w:vAlign w:val="center"/>
            <w:hideMark/>
          </w:tcPr>
          <w:p w14:paraId="5A54043F" w14:textId="77777777" w:rsidR="00E30C0D" w:rsidRPr="00E30C0D" w:rsidRDefault="00E30C0D" w:rsidP="00E30C0D">
            <w:pPr>
              <w:rPr>
                <w:b/>
                <w:bCs/>
              </w:rPr>
            </w:pPr>
            <w:r w:rsidRPr="00E30C0D">
              <w:rPr>
                <w:b/>
                <w:bCs/>
              </w:rPr>
              <w:t>Title</w:t>
            </w:r>
          </w:p>
        </w:tc>
      </w:tr>
      <w:tr w:rsidR="005D6775" w:rsidRPr="00E30C0D" w14:paraId="78E8F92D" w14:textId="77777777" w:rsidTr="005D6775">
        <w:trPr>
          <w:tblCellSpacing w:w="15" w:type="dxa"/>
        </w:trPr>
        <w:tc>
          <w:tcPr>
            <w:tcW w:w="0" w:type="auto"/>
            <w:vAlign w:val="center"/>
            <w:hideMark/>
          </w:tcPr>
          <w:p w14:paraId="34CEC1B4" w14:textId="77777777" w:rsidR="00E30C0D" w:rsidRPr="00E30C0D" w:rsidRDefault="00E30C0D" w:rsidP="00E30C0D">
            <w:pPr>
              <w:rPr>
                <w:b/>
                <w:bCs/>
              </w:rPr>
            </w:pPr>
            <w:r w:rsidRPr="00E30C0D">
              <w:rPr>
                <w:b/>
                <w:bCs/>
              </w:rPr>
              <w:t>ORTHO-5</w:t>
            </w:r>
          </w:p>
        </w:tc>
        <w:tc>
          <w:tcPr>
            <w:tcW w:w="0" w:type="auto"/>
            <w:vAlign w:val="center"/>
            <w:hideMark/>
          </w:tcPr>
          <w:p w14:paraId="7AE9DDA5" w14:textId="77777777" w:rsidR="00E30C0D" w:rsidRPr="00E30C0D" w:rsidRDefault="00E30C0D" w:rsidP="00E30C0D">
            <w:pPr>
              <w:rPr>
                <w:b/>
                <w:bCs/>
              </w:rPr>
            </w:pPr>
            <w:r w:rsidRPr="00E30C0D">
              <w:rPr>
                <w:b/>
                <w:bCs/>
              </w:rPr>
              <w:t>Documentation, Discharge, and Rehabilitation</w:t>
            </w:r>
          </w:p>
        </w:tc>
      </w:tr>
    </w:tbl>
    <w:p w14:paraId="1CAC2577" w14:textId="77FA803F" w:rsidR="00E30C0D" w:rsidRPr="00E30C0D" w:rsidRDefault="00E30C0D" w:rsidP="005D6775">
      <w:pPr>
        <w:ind w:firstLine="360"/>
        <w:rPr>
          <w:b/>
          <w:bCs/>
        </w:rPr>
      </w:pPr>
      <w:r w:rsidRPr="00E30C0D">
        <w:rPr>
          <w:b/>
          <w:bCs/>
        </w:rPr>
        <w:t>Developmental Standards</w:t>
      </w:r>
    </w:p>
    <w:p w14:paraId="13261249" w14:textId="77777777" w:rsidR="00E30C0D" w:rsidRPr="00E30C0D" w:rsidRDefault="00E30C0D" w:rsidP="00E95887">
      <w:pPr>
        <w:numPr>
          <w:ilvl w:val="0"/>
          <w:numId w:val="55"/>
        </w:numPr>
        <w:rPr>
          <w:b/>
          <w:bCs/>
        </w:rPr>
      </w:pPr>
      <w:r w:rsidRPr="00E30C0D">
        <w:rPr>
          <w:b/>
          <w:bCs/>
        </w:rPr>
        <w:t>Digital implant registries with barcode/RFID tracking</w:t>
      </w:r>
    </w:p>
    <w:p w14:paraId="36983C02" w14:textId="77777777" w:rsidR="00E30C0D" w:rsidRPr="00E30C0D" w:rsidRDefault="00E30C0D" w:rsidP="00E95887">
      <w:pPr>
        <w:numPr>
          <w:ilvl w:val="0"/>
          <w:numId w:val="55"/>
        </w:numPr>
        <w:rPr>
          <w:b/>
          <w:bCs/>
        </w:rPr>
      </w:pPr>
      <w:r w:rsidRPr="00E30C0D">
        <w:rPr>
          <w:b/>
          <w:bCs/>
        </w:rPr>
        <w:t>Smart pain monitoring dashboards with mobile alerts</w:t>
      </w:r>
    </w:p>
    <w:p w14:paraId="0942E921" w14:textId="77777777" w:rsidR="00E30C0D" w:rsidRPr="00E30C0D" w:rsidRDefault="00E30C0D" w:rsidP="00E95887">
      <w:pPr>
        <w:numPr>
          <w:ilvl w:val="0"/>
          <w:numId w:val="55"/>
        </w:numPr>
        <w:rPr>
          <w:b/>
          <w:bCs/>
        </w:rPr>
      </w:pPr>
      <w:r w:rsidRPr="00E30C0D">
        <w:rPr>
          <w:b/>
          <w:bCs/>
        </w:rPr>
        <w:t>Integrated orthopedic rehabilitation planning tools</w:t>
      </w:r>
    </w:p>
    <w:p w14:paraId="1100EF80" w14:textId="77777777" w:rsidR="00E30C0D" w:rsidRPr="00E30C0D" w:rsidRDefault="00E30C0D" w:rsidP="00E30C0D">
      <w:pPr>
        <w:rPr>
          <w:b/>
          <w:bCs/>
        </w:rPr>
      </w:pPr>
      <w:r w:rsidRPr="00E30C0D">
        <w:rPr>
          <w:b/>
          <w:bCs/>
        </w:rPr>
        <w:t>References</w:t>
      </w:r>
    </w:p>
    <w:p w14:paraId="6BF0C6E2" w14:textId="77777777" w:rsidR="00E30C0D" w:rsidRPr="00E30C0D" w:rsidRDefault="00E30C0D" w:rsidP="00E95887">
      <w:pPr>
        <w:numPr>
          <w:ilvl w:val="0"/>
          <w:numId w:val="56"/>
        </w:numPr>
      </w:pPr>
      <w:r w:rsidRPr="00E30C0D">
        <w:t xml:space="preserve">WHO (2020) – </w:t>
      </w:r>
      <w:r w:rsidRPr="00E30C0D">
        <w:rPr>
          <w:i/>
          <w:iCs/>
        </w:rPr>
        <w:t>Trauma Care Checklist and Orthopaedic Guidelines</w:t>
      </w:r>
    </w:p>
    <w:p w14:paraId="0F0AAD96" w14:textId="77777777" w:rsidR="00E30C0D" w:rsidRPr="00E30C0D" w:rsidRDefault="00E30C0D" w:rsidP="00E95887">
      <w:pPr>
        <w:numPr>
          <w:ilvl w:val="0"/>
          <w:numId w:val="56"/>
        </w:numPr>
      </w:pPr>
      <w:r w:rsidRPr="00E30C0D">
        <w:t xml:space="preserve">AAOS (American Academy of Orthopaedic Surgeons) – </w:t>
      </w:r>
      <w:r w:rsidRPr="00E30C0D">
        <w:rPr>
          <w:i/>
          <w:iCs/>
        </w:rPr>
        <w:t>Surgical Safety and Implant Handling Standards</w:t>
      </w:r>
    </w:p>
    <w:p w14:paraId="27B2131C" w14:textId="77777777" w:rsidR="00E30C0D" w:rsidRPr="00E30C0D" w:rsidRDefault="00E30C0D" w:rsidP="00E95887">
      <w:pPr>
        <w:numPr>
          <w:ilvl w:val="0"/>
          <w:numId w:val="56"/>
        </w:numPr>
      </w:pPr>
      <w:r w:rsidRPr="00E30C0D">
        <w:t xml:space="preserve">JCI (2023) – </w:t>
      </w:r>
      <w:r w:rsidRPr="00E30C0D">
        <w:rPr>
          <w:i/>
          <w:iCs/>
        </w:rPr>
        <w:t>Hospital Surgical Unit Standards for High-Risk Specialties</w:t>
      </w:r>
    </w:p>
    <w:p w14:paraId="7593D4D0" w14:textId="77777777" w:rsidR="00E30C0D" w:rsidRPr="00E30C0D" w:rsidRDefault="00E30C0D" w:rsidP="00E95887">
      <w:pPr>
        <w:numPr>
          <w:ilvl w:val="0"/>
          <w:numId w:val="56"/>
        </w:numPr>
      </w:pPr>
      <w:r w:rsidRPr="00E30C0D">
        <w:t xml:space="preserve">Pakistan Orthopaedic Association – </w:t>
      </w:r>
      <w:r w:rsidRPr="00E30C0D">
        <w:rPr>
          <w:i/>
          <w:iCs/>
        </w:rPr>
        <w:t>National Guidelines on Orthopaedic Practice</w:t>
      </w:r>
    </w:p>
    <w:p w14:paraId="43581FE1" w14:textId="77777777" w:rsidR="00E30C0D" w:rsidRPr="00E30C0D" w:rsidRDefault="00E30C0D" w:rsidP="00E95887">
      <w:pPr>
        <w:numPr>
          <w:ilvl w:val="0"/>
          <w:numId w:val="56"/>
        </w:numPr>
      </w:pPr>
      <w:r w:rsidRPr="00E30C0D">
        <w:t xml:space="preserve">CDC (2022) – </w:t>
      </w:r>
      <w:r w:rsidRPr="00E30C0D">
        <w:rPr>
          <w:i/>
          <w:iCs/>
        </w:rPr>
        <w:t>Infection Control in Implant-Based Surgeries</w:t>
      </w:r>
    </w:p>
    <w:p w14:paraId="41310942" w14:textId="77777777" w:rsidR="00FE7637" w:rsidRDefault="00FE7637" w:rsidP="00CC4924">
      <w:pPr>
        <w:rPr>
          <w:b/>
          <w:bCs/>
          <w:color w:val="FF0000"/>
        </w:rPr>
      </w:pPr>
    </w:p>
    <w:p w14:paraId="6D821382" w14:textId="77777777" w:rsidR="00FE7637" w:rsidRDefault="00FE7637" w:rsidP="00CC4924">
      <w:pPr>
        <w:rPr>
          <w:b/>
          <w:bCs/>
          <w:color w:val="FF0000"/>
        </w:rPr>
      </w:pPr>
    </w:p>
    <w:p w14:paraId="08A4E025" w14:textId="77777777" w:rsidR="00C807C0" w:rsidRPr="009D40AB" w:rsidRDefault="00C807C0" w:rsidP="001507DC">
      <w:pPr>
        <w:pStyle w:val="ListParagraph"/>
        <w:numPr>
          <w:ilvl w:val="1"/>
          <w:numId w:val="79"/>
        </w:numPr>
        <w:ind w:left="180" w:hanging="270"/>
        <w:rPr>
          <w:b/>
          <w:bCs/>
          <w:sz w:val="32"/>
          <w:szCs w:val="32"/>
          <w:highlight w:val="lightGray"/>
        </w:rPr>
      </w:pPr>
      <w:r w:rsidRPr="009D40AB">
        <w:rPr>
          <w:b/>
          <w:bCs/>
          <w:sz w:val="32"/>
          <w:szCs w:val="32"/>
          <w:highlight w:val="lightGray"/>
        </w:rPr>
        <w:t>Psychiatry Unit Standards for Category I Hospitals (High-Risk Unit)</w:t>
      </w:r>
    </w:p>
    <w:p w14:paraId="38379EB1" w14:textId="77777777" w:rsidR="00C807C0" w:rsidRPr="00C53861" w:rsidRDefault="00C807C0" w:rsidP="00C807C0">
      <w:pPr>
        <w:rPr>
          <w:b/>
          <w:bCs/>
        </w:rPr>
      </w:pPr>
      <w:r w:rsidRPr="00C53861">
        <w:rPr>
          <w:b/>
          <w:bCs/>
        </w:rPr>
        <w:lastRenderedPageBreak/>
        <w:t>Domain: PSYCH-1 – Infrastructure and Patient Safety Environment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8"/>
        <w:gridCol w:w="4036"/>
        <w:gridCol w:w="3409"/>
        <w:gridCol w:w="1377"/>
      </w:tblGrid>
      <w:tr w:rsidR="00C53861" w:rsidRPr="00C807C0" w14:paraId="5936FD95" w14:textId="2963CA64" w:rsidTr="00C53861">
        <w:trPr>
          <w:tblHeader/>
          <w:tblCellSpacing w:w="15" w:type="dxa"/>
        </w:trPr>
        <w:tc>
          <w:tcPr>
            <w:tcW w:w="495" w:type="dxa"/>
          </w:tcPr>
          <w:p w14:paraId="0C8AA1CF" w14:textId="77777777" w:rsidR="00C53861" w:rsidRPr="00C53861" w:rsidRDefault="00C53861" w:rsidP="00C807C0">
            <w:pPr>
              <w:rPr>
                <w:b/>
                <w:bCs/>
              </w:rPr>
            </w:pPr>
          </w:p>
        </w:tc>
        <w:tc>
          <w:tcPr>
            <w:tcW w:w="4020" w:type="dxa"/>
            <w:vAlign w:val="center"/>
            <w:hideMark/>
          </w:tcPr>
          <w:p w14:paraId="48CFCF6E" w14:textId="25A6D6C9" w:rsidR="00C53861" w:rsidRPr="00C53861" w:rsidRDefault="00C53861" w:rsidP="00C807C0">
            <w:pPr>
              <w:rPr>
                <w:b/>
                <w:bCs/>
              </w:rPr>
            </w:pPr>
            <w:r w:rsidRPr="00C53861">
              <w:rPr>
                <w:b/>
                <w:bCs/>
              </w:rPr>
              <w:t>Indicator</w:t>
            </w:r>
          </w:p>
        </w:tc>
        <w:tc>
          <w:tcPr>
            <w:tcW w:w="3390" w:type="dxa"/>
            <w:vAlign w:val="center"/>
            <w:hideMark/>
          </w:tcPr>
          <w:p w14:paraId="675594B6" w14:textId="77777777" w:rsidR="00C53861" w:rsidRPr="00C53861" w:rsidRDefault="00C53861" w:rsidP="00C807C0">
            <w:pPr>
              <w:rPr>
                <w:b/>
                <w:bCs/>
              </w:rPr>
            </w:pPr>
            <w:r w:rsidRPr="00C53861">
              <w:rPr>
                <w:b/>
                <w:bCs/>
              </w:rPr>
              <w:t>Means of Verification</w:t>
            </w:r>
          </w:p>
        </w:tc>
        <w:tc>
          <w:tcPr>
            <w:tcW w:w="1305" w:type="dxa"/>
          </w:tcPr>
          <w:p w14:paraId="74583325" w14:textId="5EE01B17" w:rsidR="00C53861" w:rsidRPr="00C53861" w:rsidRDefault="00C53861" w:rsidP="00C807C0">
            <w:pPr>
              <w:rPr>
                <w:b/>
                <w:bCs/>
              </w:rPr>
            </w:pPr>
            <w:r>
              <w:rPr>
                <w:b/>
                <w:bCs/>
              </w:rPr>
              <w:t>Classification</w:t>
            </w:r>
          </w:p>
        </w:tc>
      </w:tr>
      <w:tr w:rsidR="00C53861" w:rsidRPr="00C53861" w14:paraId="3D393CBB" w14:textId="76AF03F4" w:rsidTr="000F6D85">
        <w:trPr>
          <w:tblCellSpacing w:w="15" w:type="dxa"/>
        </w:trPr>
        <w:tc>
          <w:tcPr>
            <w:tcW w:w="495" w:type="dxa"/>
          </w:tcPr>
          <w:p w14:paraId="46985055" w14:textId="77777777" w:rsidR="00C53861" w:rsidRPr="00C53861" w:rsidRDefault="00C53861" w:rsidP="001507DC">
            <w:pPr>
              <w:pStyle w:val="ListParagraph"/>
              <w:numPr>
                <w:ilvl w:val="0"/>
                <w:numId w:val="185"/>
              </w:numPr>
            </w:pPr>
          </w:p>
        </w:tc>
        <w:tc>
          <w:tcPr>
            <w:tcW w:w="4020" w:type="dxa"/>
            <w:vAlign w:val="center"/>
            <w:hideMark/>
          </w:tcPr>
          <w:p w14:paraId="2DAB1373" w14:textId="3D6E2BEF" w:rsidR="00C53861" w:rsidRPr="00C53861" w:rsidRDefault="00C53861" w:rsidP="00C807C0">
            <w:r w:rsidRPr="00C53861">
              <w:t>Secure inpatient and outpatient psychiatry areas are established</w:t>
            </w:r>
          </w:p>
        </w:tc>
        <w:tc>
          <w:tcPr>
            <w:tcW w:w="3390" w:type="dxa"/>
            <w:vAlign w:val="center"/>
            <w:hideMark/>
          </w:tcPr>
          <w:p w14:paraId="1715DFD9" w14:textId="77777777" w:rsidR="00C53861" w:rsidRPr="00C53861" w:rsidRDefault="00C53861" w:rsidP="00C807C0">
            <w:r w:rsidRPr="00C53861">
              <w:t>Floor plans, physical walkthrough</w:t>
            </w:r>
          </w:p>
        </w:tc>
        <w:tc>
          <w:tcPr>
            <w:tcW w:w="1305" w:type="dxa"/>
            <w:shd w:val="clear" w:color="auto" w:fill="FF0000"/>
          </w:tcPr>
          <w:p w14:paraId="3337AF0A" w14:textId="0F6744DD" w:rsidR="00C53861" w:rsidRPr="00C53861" w:rsidRDefault="009D40AB" w:rsidP="00C807C0">
            <w:r>
              <w:t>Essential</w:t>
            </w:r>
          </w:p>
        </w:tc>
      </w:tr>
      <w:tr w:rsidR="00C53861" w:rsidRPr="00C53861" w14:paraId="13681000" w14:textId="7A42CECC" w:rsidTr="000F6D85">
        <w:trPr>
          <w:tblCellSpacing w:w="15" w:type="dxa"/>
        </w:trPr>
        <w:tc>
          <w:tcPr>
            <w:tcW w:w="495" w:type="dxa"/>
          </w:tcPr>
          <w:p w14:paraId="5019B59E" w14:textId="77777777" w:rsidR="00C53861" w:rsidRPr="00C53861" w:rsidRDefault="00C53861" w:rsidP="001507DC">
            <w:pPr>
              <w:pStyle w:val="ListParagraph"/>
              <w:numPr>
                <w:ilvl w:val="0"/>
                <w:numId w:val="185"/>
              </w:numPr>
            </w:pPr>
          </w:p>
        </w:tc>
        <w:tc>
          <w:tcPr>
            <w:tcW w:w="4020" w:type="dxa"/>
            <w:vAlign w:val="center"/>
            <w:hideMark/>
          </w:tcPr>
          <w:p w14:paraId="57DBB4EA" w14:textId="5C4EA4EB" w:rsidR="00C53861" w:rsidRPr="00C53861" w:rsidRDefault="00C53861" w:rsidP="00C807C0">
            <w:r w:rsidRPr="00C53861">
              <w:t>Patient care areas are designed to minimize ligature and self-harm risks</w:t>
            </w:r>
          </w:p>
        </w:tc>
        <w:tc>
          <w:tcPr>
            <w:tcW w:w="3390" w:type="dxa"/>
            <w:vAlign w:val="center"/>
            <w:hideMark/>
          </w:tcPr>
          <w:p w14:paraId="22B84CD3" w14:textId="77777777" w:rsidR="00C53861" w:rsidRPr="00C53861" w:rsidRDefault="00C53861" w:rsidP="00C807C0">
            <w:r w:rsidRPr="00C53861">
              <w:t>Risk assessment reports, observation</w:t>
            </w:r>
          </w:p>
        </w:tc>
        <w:tc>
          <w:tcPr>
            <w:tcW w:w="1305" w:type="dxa"/>
            <w:shd w:val="clear" w:color="auto" w:fill="FF0000"/>
          </w:tcPr>
          <w:p w14:paraId="700462D7" w14:textId="16386F1E" w:rsidR="00C53861" w:rsidRPr="00C53861" w:rsidRDefault="008E555F" w:rsidP="00C807C0">
            <w:r>
              <w:t>Essential</w:t>
            </w:r>
          </w:p>
        </w:tc>
      </w:tr>
      <w:tr w:rsidR="00C53861" w:rsidRPr="00C53861" w14:paraId="0D2F45E6" w14:textId="7350C052" w:rsidTr="000F6D85">
        <w:trPr>
          <w:tblCellSpacing w:w="15" w:type="dxa"/>
        </w:trPr>
        <w:tc>
          <w:tcPr>
            <w:tcW w:w="495" w:type="dxa"/>
          </w:tcPr>
          <w:p w14:paraId="5076B854" w14:textId="77777777" w:rsidR="00C53861" w:rsidRPr="00C53861" w:rsidRDefault="00C53861" w:rsidP="001507DC">
            <w:pPr>
              <w:pStyle w:val="ListParagraph"/>
              <w:numPr>
                <w:ilvl w:val="0"/>
                <w:numId w:val="185"/>
              </w:numPr>
            </w:pPr>
          </w:p>
        </w:tc>
        <w:tc>
          <w:tcPr>
            <w:tcW w:w="4020" w:type="dxa"/>
            <w:vAlign w:val="center"/>
            <w:hideMark/>
          </w:tcPr>
          <w:p w14:paraId="1A3A7F35" w14:textId="05595DF8" w:rsidR="00C53861" w:rsidRPr="00C53861" w:rsidRDefault="00C53861" w:rsidP="00C807C0">
            <w:r w:rsidRPr="00C53861">
              <w:t>Access to emergency exits is controlled and monitored</w:t>
            </w:r>
          </w:p>
        </w:tc>
        <w:tc>
          <w:tcPr>
            <w:tcW w:w="3390" w:type="dxa"/>
            <w:vAlign w:val="center"/>
            <w:hideMark/>
          </w:tcPr>
          <w:p w14:paraId="512ED85D" w14:textId="77777777" w:rsidR="00C53861" w:rsidRPr="00C53861" w:rsidRDefault="00C53861" w:rsidP="00C807C0">
            <w:r w:rsidRPr="00C53861">
              <w:t>Security protocols, door locking mechanisms</w:t>
            </w:r>
          </w:p>
        </w:tc>
        <w:tc>
          <w:tcPr>
            <w:tcW w:w="1305" w:type="dxa"/>
            <w:shd w:val="clear" w:color="auto" w:fill="FF0000"/>
          </w:tcPr>
          <w:p w14:paraId="7BEF117B" w14:textId="56170B6C" w:rsidR="00C53861" w:rsidRPr="00C53861" w:rsidRDefault="008E555F" w:rsidP="00C807C0">
            <w:r>
              <w:t>Essential</w:t>
            </w:r>
          </w:p>
        </w:tc>
      </w:tr>
      <w:tr w:rsidR="00C53861" w:rsidRPr="00C53861" w14:paraId="563C5F48" w14:textId="1D7E9A17" w:rsidTr="000F6D85">
        <w:trPr>
          <w:tblCellSpacing w:w="15" w:type="dxa"/>
        </w:trPr>
        <w:tc>
          <w:tcPr>
            <w:tcW w:w="495" w:type="dxa"/>
          </w:tcPr>
          <w:p w14:paraId="54152798" w14:textId="77777777" w:rsidR="00C53861" w:rsidRPr="00C53861" w:rsidRDefault="00C53861" w:rsidP="001507DC">
            <w:pPr>
              <w:pStyle w:val="ListParagraph"/>
              <w:numPr>
                <w:ilvl w:val="0"/>
                <w:numId w:val="185"/>
              </w:numPr>
            </w:pPr>
          </w:p>
        </w:tc>
        <w:tc>
          <w:tcPr>
            <w:tcW w:w="4020" w:type="dxa"/>
            <w:vAlign w:val="center"/>
            <w:hideMark/>
          </w:tcPr>
          <w:p w14:paraId="6999416C" w14:textId="7826D559" w:rsidR="00C53861" w:rsidRPr="00C53861" w:rsidRDefault="00C53861" w:rsidP="00C807C0">
            <w:r w:rsidRPr="00C53861">
              <w:t>Dedicated isolation space for acute behavioral emergencies exists</w:t>
            </w:r>
            <w:r w:rsidR="008E555F">
              <w:t>, padded room and emergency medication cart</w:t>
            </w:r>
          </w:p>
        </w:tc>
        <w:tc>
          <w:tcPr>
            <w:tcW w:w="3390" w:type="dxa"/>
            <w:vAlign w:val="center"/>
            <w:hideMark/>
          </w:tcPr>
          <w:p w14:paraId="376FC744" w14:textId="77777777" w:rsidR="00C53861" w:rsidRPr="00C53861" w:rsidRDefault="00C53861" w:rsidP="00C807C0">
            <w:r w:rsidRPr="00C53861">
              <w:t>Layout inspection, admission records</w:t>
            </w:r>
          </w:p>
        </w:tc>
        <w:tc>
          <w:tcPr>
            <w:tcW w:w="1305" w:type="dxa"/>
            <w:shd w:val="clear" w:color="auto" w:fill="FF0000"/>
          </w:tcPr>
          <w:p w14:paraId="1CEA2851" w14:textId="55DBEAB6" w:rsidR="00C53861" w:rsidRPr="00C53861" w:rsidRDefault="008E555F" w:rsidP="00C807C0">
            <w:r>
              <w:t>Essential</w:t>
            </w:r>
          </w:p>
        </w:tc>
      </w:tr>
      <w:tr w:rsidR="00C53861" w:rsidRPr="00C53861" w14:paraId="5A8139AC" w14:textId="5E197B99" w:rsidTr="000F6D85">
        <w:trPr>
          <w:tblCellSpacing w:w="15" w:type="dxa"/>
        </w:trPr>
        <w:tc>
          <w:tcPr>
            <w:tcW w:w="495" w:type="dxa"/>
          </w:tcPr>
          <w:p w14:paraId="7C642C15" w14:textId="77777777" w:rsidR="00C53861" w:rsidRPr="00C53861" w:rsidRDefault="00C53861" w:rsidP="001507DC">
            <w:pPr>
              <w:pStyle w:val="ListParagraph"/>
              <w:numPr>
                <w:ilvl w:val="0"/>
                <w:numId w:val="185"/>
              </w:numPr>
            </w:pPr>
          </w:p>
        </w:tc>
        <w:tc>
          <w:tcPr>
            <w:tcW w:w="4020" w:type="dxa"/>
            <w:vAlign w:val="center"/>
            <w:hideMark/>
          </w:tcPr>
          <w:p w14:paraId="6520365B" w14:textId="05848BFA" w:rsidR="00C53861" w:rsidRPr="00C53861" w:rsidRDefault="00C53861" w:rsidP="00C807C0">
            <w:r w:rsidRPr="00C53861">
              <w:t xml:space="preserve">Staff stations have direct line-of-sight </w:t>
            </w:r>
            <w:r w:rsidR="008E555F">
              <w:t xml:space="preserve">(180 degree sightline) </w:t>
            </w:r>
            <w:r w:rsidRPr="00C53861">
              <w:t>or surveillance to patient zones</w:t>
            </w:r>
          </w:p>
        </w:tc>
        <w:tc>
          <w:tcPr>
            <w:tcW w:w="3390" w:type="dxa"/>
            <w:vAlign w:val="center"/>
            <w:hideMark/>
          </w:tcPr>
          <w:p w14:paraId="1FD21BCD" w14:textId="77777777" w:rsidR="00C53861" w:rsidRPr="00C53861" w:rsidRDefault="00C53861" w:rsidP="00C807C0">
            <w:r w:rsidRPr="00C53861">
              <w:t>Visual observation, architectural plans</w:t>
            </w:r>
          </w:p>
        </w:tc>
        <w:tc>
          <w:tcPr>
            <w:tcW w:w="1305" w:type="dxa"/>
            <w:shd w:val="clear" w:color="auto" w:fill="FFFF00"/>
          </w:tcPr>
          <w:p w14:paraId="12A78410" w14:textId="0C9EC572" w:rsidR="00C53861" w:rsidRPr="00C53861" w:rsidRDefault="008E555F" w:rsidP="00C807C0">
            <w:r>
              <w:t>Desirable</w:t>
            </w:r>
          </w:p>
        </w:tc>
      </w:tr>
    </w:tbl>
    <w:p w14:paraId="2A8E7026" w14:textId="77777777" w:rsidR="00C807C0" w:rsidRPr="00C53861" w:rsidRDefault="00C807C0" w:rsidP="00C807C0">
      <w:pPr>
        <w:rPr>
          <w:b/>
          <w:bCs/>
        </w:rPr>
      </w:pPr>
      <w:r w:rsidRPr="00C53861">
        <w:rPr>
          <w:b/>
          <w:bCs/>
        </w:rPr>
        <w:t>Scoring Matrix:</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1"/>
        <w:gridCol w:w="4868"/>
      </w:tblGrid>
      <w:tr w:rsidR="00C53861" w:rsidRPr="00C53861" w14:paraId="31BEE6D0" w14:textId="77777777" w:rsidTr="00C807C0">
        <w:trPr>
          <w:tblHeader/>
          <w:tblCellSpacing w:w="15" w:type="dxa"/>
        </w:trPr>
        <w:tc>
          <w:tcPr>
            <w:tcW w:w="0" w:type="auto"/>
            <w:vAlign w:val="center"/>
            <w:hideMark/>
          </w:tcPr>
          <w:p w14:paraId="35713487" w14:textId="77777777" w:rsidR="00C807C0" w:rsidRPr="00C53861" w:rsidRDefault="00C807C0" w:rsidP="00C807C0">
            <w:pPr>
              <w:rPr>
                <w:b/>
                <w:bCs/>
              </w:rPr>
            </w:pPr>
            <w:r w:rsidRPr="00C53861">
              <w:rPr>
                <w:b/>
                <w:bCs/>
              </w:rPr>
              <w:t>Score</w:t>
            </w:r>
          </w:p>
        </w:tc>
        <w:tc>
          <w:tcPr>
            <w:tcW w:w="0" w:type="auto"/>
            <w:vAlign w:val="center"/>
            <w:hideMark/>
          </w:tcPr>
          <w:p w14:paraId="52F8E6E6" w14:textId="77777777" w:rsidR="00C807C0" w:rsidRPr="00C53861" w:rsidRDefault="00C807C0" w:rsidP="00C807C0">
            <w:pPr>
              <w:rPr>
                <w:b/>
                <w:bCs/>
              </w:rPr>
            </w:pPr>
            <w:r w:rsidRPr="00C53861">
              <w:rPr>
                <w:b/>
                <w:bCs/>
              </w:rPr>
              <w:t>Description</w:t>
            </w:r>
          </w:p>
        </w:tc>
      </w:tr>
      <w:tr w:rsidR="00C53861" w:rsidRPr="00C53861" w14:paraId="103084A6" w14:textId="77777777" w:rsidTr="00C807C0">
        <w:trPr>
          <w:tblCellSpacing w:w="15" w:type="dxa"/>
        </w:trPr>
        <w:tc>
          <w:tcPr>
            <w:tcW w:w="0" w:type="auto"/>
            <w:vAlign w:val="center"/>
            <w:hideMark/>
          </w:tcPr>
          <w:p w14:paraId="03A98A90" w14:textId="77777777" w:rsidR="00C807C0" w:rsidRPr="00C53861" w:rsidRDefault="00C807C0" w:rsidP="00C807C0">
            <w:r w:rsidRPr="00C53861">
              <w:t>2</w:t>
            </w:r>
          </w:p>
        </w:tc>
        <w:tc>
          <w:tcPr>
            <w:tcW w:w="0" w:type="auto"/>
            <w:vAlign w:val="center"/>
            <w:hideMark/>
          </w:tcPr>
          <w:p w14:paraId="1A35775A" w14:textId="77777777" w:rsidR="00C807C0" w:rsidRPr="00C53861" w:rsidRDefault="00C807C0" w:rsidP="00C807C0">
            <w:r w:rsidRPr="00C53861">
              <w:t>Fully compliant with all listed indicators</w:t>
            </w:r>
          </w:p>
        </w:tc>
      </w:tr>
      <w:tr w:rsidR="00C53861" w:rsidRPr="00C53861" w14:paraId="41783866" w14:textId="77777777" w:rsidTr="00C807C0">
        <w:trPr>
          <w:tblCellSpacing w:w="15" w:type="dxa"/>
        </w:trPr>
        <w:tc>
          <w:tcPr>
            <w:tcW w:w="0" w:type="auto"/>
            <w:vAlign w:val="center"/>
            <w:hideMark/>
          </w:tcPr>
          <w:p w14:paraId="305D9CB0" w14:textId="77777777" w:rsidR="00C807C0" w:rsidRPr="00C53861" w:rsidRDefault="00C807C0" w:rsidP="00C807C0">
            <w:r w:rsidRPr="00C53861">
              <w:t>1</w:t>
            </w:r>
          </w:p>
        </w:tc>
        <w:tc>
          <w:tcPr>
            <w:tcW w:w="0" w:type="auto"/>
            <w:vAlign w:val="center"/>
            <w:hideMark/>
          </w:tcPr>
          <w:p w14:paraId="1250D140" w14:textId="77777777" w:rsidR="00C807C0" w:rsidRPr="00C53861" w:rsidRDefault="00C807C0" w:rsidP="00C807C0">
            <w:r w:rsidRPr="00C53861">
              <w:t>Partially compliant with at least 50% of indicators</w:t>
            </w:r>
          </w:p>
        </w:tc>
      </w:tr>
      <w:tr w:rsidR="00C53861" w:rsidRPr="00C53861" w14:paraId="4D0C740F" w14:textId="77777777" w:rsidTr="00C807C0">
        <w:trPr>
          <w:tblCellSpacing w:w="15" w:type="dxa"/>
        </w:trPr>
        <w:tc>
          <w:tcPr>
            <w:tcW w:w="0" w:type="auto"/>
            <w:vAlign w:val="center"/>
            <w:hideMark/>
          </w:tcPr>
          <w:p w14:paraId="3C188B14" w14:textId="77777777" w:rsidR="00C807C0" w:rsidRPr="00C53861" w:rsidRDefault="00C807C0" w:rsidP="00C807C0">
            <w:r w:rsidRPr="00C53861">
              <w:t>0</w:t>
            </w:r>
          </w:p>
        </w:tc>
        <w:tc>
          <w:tcPr>
            <w:tcW w:w="0" w:type="auto"/>
            <w:vAlign w:val="center"/>
            <w:hideMark/>
          </w:tcPr>
          <w:p w14:paraId="149C58EF" w14:textId="77777777" w:rsidR="00C807C0" w:rsidRPr="00C53861" w:rsidRDefault="00C807C0" w:rsidP="00C807C0">
            <w:r w:rsidRPr="00C53861">
              <w:t>Less than 50% compliance or no system in place</w:t>
            </w:r>
          </w:p>
        </w:tc>
      </w:tr>
    </w:tbl>
    <w:p w14:paraId="68987E5B" w14:textId="77777777" w:rsidR="00C807C0" w:rsidRPr="00C53861" w:rsidRDefault="00C807C0" w:rsidP="00C807C0">
      <w:pPr>
        <w:rPr>
          <w:b/>
          <w:bCs/>
        </w:rPr>
      </w:pPr>
      <w:r w:rsidRPr="00C53861">
        <w:rPr>
          <w:b/>
          <w:bCs/>
        </w:rPr>
        <w:t>Domain: PSYCH-2 – Staffing and Clinical Assessment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1"/>
        <w:gridCol w:w="4475"/>
        <w:gridCol w:w="2987"/>
        <w:gridCol w:w="1377"/>
      </w:tblGrid>
      <w:tr w:rsidR="00C53861" w:rsidRPr="00C53861" w14:paraId="38DF3E79" w14:textId="6AD78798" w:rsidTr="00C53861">
        <w:trPr>
          <w:tblHeader/>
          <w:tblCellSpacing w:w="15" w:type="dxa"/>
        </w:trPr>
        <w:tc>
          <w:tcPr>
            <w:tcW w:w="495" w:type="dxa"/>
          </w:tcPr>
          <w:p w14:paraId="1F466D5A" w14:textId="77777777" w:rsidR="00C53861" w:rsidRPr="00C53861" w:rsidRDefault="00C53861" w:rsidP="00C807C0">
            <w:pPr>
              <w:rPr>
                <w:b/>
                <w:bCs/>
              </w:rPr>
            </w:pPr>
          </w:p>
        </w:tc>
        <w:tc>
          <w:tcPr>
            <w:tcW w:w="4560" w:type="dxa"/>
            <w:vAlign w:val="center"/>
            <w:hideMark/>
          </w:tcPr>
          <w:p w14:paraId="3D345AE0" w14:textId="07CEB019" w:rsidR="00C53861" w:rsidRPr="00C53861" w:rsidRDefault="00C53861" w:rsidP="00C807C0">
            <w:pPr>
              <w:rPr>
                <w:b/>
                <w:bCs/>
              </w:rPr>
            </w:pPr>
            <w:r w:rsidRPr="00C53861">
              <w:rPr>
                <w:b/>
                <w:bCs/>
              </w:rPr>
              <w:t>Indicator</w:t>
            </w:r>
          </w:p>
        </w:tc>
        <w:tc>
          <w:tcPr>
            <w:tcW w:w="3030" w:type="dxa"/>
            <w:vAlign w:val="center"/>
            <w:hideMark/>
          </w:tcPr>
          <w:p w14:paraId="1C8F19D8" w14:textId="77777777" w:rsidR="00C53861" w:rsidRPr="00C53861" w:rsidRDefault="00C53861" w:rsidP="00C807C0">
            <w:pPr>
              <w:rPr>
                <w:b/>
                <w:bCs/>
              </w:rPr>
            </w:pPr>
            <w:r w:rsidRPr="00C53861">
              <w:rPr>
                <w:b/>
                <w:bCs/>
              </w:rPr>
              <w:t>Means of Verification</w:t>
            </w:r>
          </w:p>
        </w:tc>
        <w:tc>
          <w:tcPr>
            <w:tcW w:w="1125" w:type="dxa"/>
          </w:tcPr>
          <w:p w14:paraId="6979BA4B" w14:textId="7BE2FBA8" w:rsidR="00C53861" w:rsidRPr="00C53861" w:rsidRDefault="00C53861" w:rsidP="00C807C0">
            <w:pPr>
              <w:rPr>
                <w:b/>
                <w:bCs/>
              </w:rPr>
            </w:pPr>
            <w:r>
              <w:rPr>
                <w:b/>
                <w:bCs/>
              </w:rPr>
              <w:t>Classification</w:t>
            </w:r>
          </w:p>
        </w:tc>
      </w:tr>
      <w:tr w:rsidR="00C53861" w:rsidRPr="00C53861" w14:paraId="46066DFF" w14:textId="7DECB49F" w:rsidTr="000F6D85">
        <w:trPr>
          <w:tblCellSpacing w:w="15" w:type="dxa"/>
        </w:trPr>
        <w:tc>
          <w:tcPr>
            <w:tcW w:w="495" w:type="dxa"/>
          </w:tcPr>
          <w:p w14:paraId="36281268" w14:textId="77777777" w:rsidR="00C53861" w:rsidRPr="00C53861" w:rsidRDefault="00C53861" w:rsidP="001507DC">
            <w:pPr>
              <w:pStyle w:val="ListParagraph"/>
              <w:numPr>
                <w:ilvl w:val="0"/>
                <w:numId w:val="186"/>
              </w:numPr>
            </w:pPr>
          </w:p>
        </w:tc>
        <w:tc>
          <w:tcPr>
            <w:tcW w:w="4560" w:type="dxa"/>
            <w:vAlign w:val="center"/>
            <w:hideMark/>
          </w:tcPr>
          <w:p w14:paraId="676C7AFA" w14:textId="6BDDC6FF" w:rsidR="00C53861" w:rsidRPr="00C53861" w:rsidRDefault="00C53861" w:rsidP="00C807C0">
            <w:r w:rsidRPr="00C53861">
              <w:t>Care is provided by licensed psychiatrists and trained mental health professionals</w:t>
            </w:r>
          </w:p>
        </w:tc>
        <w:tc>
          <w:tcPr>
            <w:tcW w:w="3030" w:type="dxa"/>
            <w:vAlign w:val="center"/>
            <w:hideMark/>
          </w:tcPr>
          <w:p w14:paraId="47B6AC8D" w14:textId="77777777" w:rsidR="00C53861" w:rsidRPr="00C53861" w:rsidRDefault="00C53861" w:rsidP="00C807C0">
            <w:r w:rsidRPr="00C53861">
              <w:t>HR records, license verification</w:t>
            </w:r>
          </w:p>
        </w:tc>
        <w:tc>
          <w:tcPr>
            <w:tcW w:w="1125" w:type="dxa"/>
            <w:shd w:val="clear" w:color="auto" w:fill="FF0000"/>
          </w:tcPr>
          <w:p w14:paraId="7CDA2EBF" w14:textId="38122BA6" w:rsidR="00C53861" w:rsidRPr="00C53861" w:rsidRDefault="008E555F" w:rsidP="00C807C0">
            <w:r>
              <w:t>Essential</w:t>
            </w:r>
          </w:p>
        </w:tc>
      </w:tr>
      <w:tr w:rsidR="00C53861" w:rsidRPr="00C53861" w14:paraId="14702662" w14:textId="5940404F" w:rsidTr="000F6D85">
        <w:trPr>
          <w:tblCellSpacing w:w="15" w:type="dxa"/>
        </w:trPr>
        <w:tc>
          <w:tcPr>
            <w:tcW w:w="495" w:type="dxa"/>
          </w:tcPr>
          <w:p w14:paraId="364E5373" w14:textId="77777777" w:rsidR="00C53861" w:rsidRPr="00C53861" w:rsidRDefault="00C53861" w:rsidP="001507DC">
            <w:pPr>
              <w:pStyle w:val="ListParagraph"/>
              <w:numPr>
                <w:ilvl w:val="0"/>
                <w:numId w:val="186"/>
              </w:numPr>
            </w:pPr>
          </w:p>
        </w:tc>
        <w:tc>
          <w:tcPr>
            <w:tcW w:w="4560" w:type="dxa"/>
            <w:vAlign w:val="center"/>
            <w:hideMark/>
          </w:tcPr>
          <w:p w14:paraId="7FB6A221" w14:textId="3A56FDAB" w:rsidR="00C53861" w:rsidRPr="00C53861" w:rsidRDefault="00C53861" w:rsidP="00C807C0">
            <w:r w:rsidRPr="00C53861">
              <w:t>Multidisciplinary team (psychiatrist, psychologist, nurse, social worker) is available</w:t>
            </w:r>
          </w:p>
        </w:tc>
        <w:tc>
          <w:tcPr>
            <w:tcW w:w="3030" w:type="dxa"/>
            <w:vAlign w:val="center"/>
            <w:hideMark/>
          </w:tcPr>
          <w:p w14:paraId="1C76CBAB" w14:textId="77777777" w:rsidR="00C53861" w:rsidRPr="00C53861" w:rsidRDefault="00C53861" w:rsidP="00C807C0">
            <w:r w:rsidRPr="00C53861">
              <w:t>Staffing rosters, duty charts</w:t>
            </w:r>
          </w:p>
        </w:tc>
        <w:tc>
          <w:tcPr>
            <w:tcW w:w="1125" w:type="dxa"/>
            <w:shd w:val="clear" w:color="auto" w:fill="FF0000"/>
          </w:tcPr>
          <w:p w14:paraId="10EFF855" w14:textId="50E66975" w:rsidR="00C53861" w:rsidRPr="00C53861" w:rsidRDefault="008E555F" w:rsidP="00C807C0">
            <w:r>
              <w:t>Essential</w:t>
            </w:r>
          </w:p>
        </w:tc>
      </w:tr>
      <w:tr w:rsidR="00C53861" w:rsidRPr="00C53861" w14:paraId="31B2D61F" w14:textId="6116A25A" w:rsidTr="000F6D85">
        <w:trPr>
          <w:tblCellSpacing w:w="15" w:type="dxa"/>
        </w:trPr>
        <w:tc>
          <w:tcPr>
            <w:tcW w:w="495" w:type="dxa"/>
          </w:tcPr>
          <w:p w14:paraId="510A3EA7" w14:textId="77777777" w:rsidR="00C53861" w:rsidRPr="00C53861" w:rsidRDefault="00C53861" w:rsidP="001507DC">
            <w:pPr>
              <w:pStyle w:val="ListParagraph"/>
              <w:numPr>
                <w:ilvl w:val="0"/>
                <w:numId w:val="186"/>
              </w:numPr>
            </w:pPr>
          </w:p>
        </w:tc>
        <w:tc>
          <w:tcPr>
            <w:tcW w:w="4560" w:type="dxa"/>
            <w:vAlign w:val="center"/>
            <w:hideMark/>
          </w:tcPr>
          <w:p w14:paraId="721F69FB" w14:textId="77777777" w:rsidR="00C53861" w:rsidRDefault="00C53861" w:rsidP="00C807C0">
            <w:r w:rsidRPr="00C53861">
              <w:t>Standardized tools are used for mental status and risk assessments (e.g., suicide risk)</w:t>
            </w:r>
          </w:p>
          <w:p w14:paraId="2D7D271D" w14:textId="7D23D97D" w:rsidR="008E555F" w:rsidRPr="00C53861" w:rsidRDefault="008E555F" w:rsidP="00C807C0">
            <w:r>
              <w:t>Columbia-suicide severity rating scale (CSSRS), BPRS for psychosis and CIWA for withdrawal</w:t>
            </w:r>
            <w:r w:rsidR="001D5786">
              <w:t>.*</w:t>
            </w:r>
          </w:p>
        </w:tc>
        <w:tc>
          <w:tcPr>
            <w:tcW w:w="3030" w:type="dxa"/>
            <w:vAlign w:val="center"/>
            <w:hideMark/>
          </w:tcPr>
          <w:p w14:paraId="35524F24" w14:textId="77777777" w:rsidR="00C53861" w:rsidRPr="00C53861" w:rsidRDefault="00C53861" w:rsidP="00C807C0">
            <w:r w:rsidRPr="00C53861">
              <w:t>Assessment forms, patient records</w:t>
            </w:r>
          </w:p>
        </w:tc>
        <w:tc>
          <w:tcPr>
            <w:tcW w:w="1125" w:type="dxa"/>
            <w:shd w:val="clear" w:color="auto" w:fill="FF0000"/>
          </w:tcPr>
          <w:p w14:paraId="3C5F4FDB" w14:textId="7E99F164" w:rsidR="00C53861" w:rsidRPr="00C53861" w:rsidRDefault="008E555F" w:rsidP="00C807C0">
            <w:r>
              <w:t>Essential</w:t>
            </w:r>
          </w:p>
        </w:tc>
      </w:tr>
      <w:tr w:rsidR="00C53861" w:rsidRPr="00C53861" w14:paraId="3CC451F7" w14:textId="2F875362" w:rsidTr="000F6D85">
        <w:trPr>
          <w:tblCellSpacing w:w="15" w:type="dxa"/>
        </w:trPr>
        <w:tc>
          <w:tcPr>
            <w:tcW w:w="495" w:type="dxa"/>
          </w:tcPr>
          <w:p w14:paraId="0DDBADE5" w14:textId="77777777" w:rsidR="00C53861" w:rsidRPr="00C53861" w:rsidRDefault="00C53861" w:rsidP="001507DC">
            <w:pPr>
              <w:pStyle w:val="ListParagraph"/>
              <w:numPr>
                <w:ilvl w:val="0"/>
                <w:numId w:val="186"/>
              </w:numPr>
            </w:pPr>
          </w:p>
        </w:tc>
        <w:tc>
          <w:tcPr>
            <w:tcW w:w="4560" w:type="dxa"/>
            <w:vAlign w:val="center"/>
            <w:hideMark/>
          </w:tcPr>
          <w:p w14:paraId="34CD2606" w14:textId="11128096" w:rsidR="00C53861" w:rsidRPr="00C53861" w:rsidRDefault="00C53861" w:rsidP="00C807C0">
            <w:r w:rsidRPr="00C53861">
              <w:t>Protocols exist for emergency psychiatric triage and stabilization</w:t>
            </w:r>
          </w:p>
        </w:tc>
        <w:tc>
          <w:tcPr>
            <w:tcW w:w="3030" w:type="dxa"/>
            <w:vAlign w:val="center"/>
            <w:hideMark/>
          </w:tcPr>
          <w:p w14:paraId="3D3887F3" w14:textId="77777777" w:rsidR="00C53861" w:rsidRPr="00C53861" w:rsidRDefault="00C53861" w:rsidP="00C807C0">
            <w:r w:rsidRPr="00C53861">
              <w:t>SOP manuals, staff interviews</w:t>
            </w:r>
          </w:p>
        </w:tc>
        <w:tc>
          <w:tcPr>
            <w:tcW w:w="1125" w:type="dxa"/>
            <w:shd w:val="clear" w:color="auto" w:fill="FF0000"/>
          </w:tcPr>
          <w:p w14:paraId="7596B3BC" w14:textId="636E5DFC" w:rsidR="00C53861" w:rsidRPr="00C53861" w:rsidRDefault="008E555F" w:rsidP="00C807C0">
            <w:r>
              <w:t>Essential</w:t>
            </w:r>
          </w:p>
        </w:tc>
      </w:tr>
      <w:tr w:rsidR="00C53861" w:rsidRPr="00C53861" w14:paraId="7EE01EE3" w14:textId="317A2B09" w:rsidTr="000F6D85">
        <w:trPr>
          <w:tblCellSpacing w:w="15" w:type="dxa"/>
        </w:trPr>
        <w:tc>
          <w:tcPr>
            <w:tcW w:w="495" w:type="dxa"/>
          </w:tcPr>
          <w:p w14:paraId="1C81D2B4" w14:textId="77777777" w:rsidR="00C53861" w:rsidRPr="00C53861" w:rsidRDefault="00C53861" w:rsidP="001507DC">
            <w:pPr>
              <w:pStyle w:val="ListParagraph"/>
              <w:numPr>
                <w:ilvl w:val="0"/>
                <w:numId w:val="186"/>
              </w:numPr>
            </w:pPr>
          </w:p>
        </w:tc>
        <w:tc>
          <w:tcPr>
            <w:tcW w:w="4560" w:type="dxa"/>
            <w:vAlign w:val="center"/>
            <w:hideMark/>
          </w:tcPr>
          <w:p w14:paraId="52893EA8" w14:textId="3FAAF4E5" w:rsidR="00C53861" w:rsidRPr="00C53861" w:rsidRDefault="00C53861" w:rsidP="00C807C0">
            <w:r w:rsidRPr="00C53861">
              <w:t>De-escalation techniques and behavioral emergency training are provided</w:t>
            </w:r>
          </w:p>
        </w:tc>
        <w:tc>
          <w:tcPr>
            <w:tcW w:w="3030" w:type="dxa"/>
            <w:vAlign w:val="center"/>
            <w:hideMark/>
          </w:tcPr>
          <w:p w14:paraId="76358945" w14:textId="77777777" w:rsidR="00C53861" w:rsidRPr="00C53861" w:rsidRDefault="00C53861" w:rsidP="00C807C0">
            <w:r w:rsidRPr="00C53861">
              <w:t>Training logs, certificates</w:t>
            </w:r>
          </w:p>
        </w:tc>
        <w:tc>
          <w:tcPr>
            <w:tcW w:w="1125" w:type="dxa"/>
            <w:shd w:val="clear" w:color="auto" w:fill="FFFF00"/>
          </w:tcPr>
          <w:p w14:paraId="36D1B5F0" w14:textId="786E61BF" w:rsidR="00C53861" w:rsidRPr="00C53861" w:rsidRDefault="004F12A8" w:rsidP="00C807C0">
            <w:r>
              <w:t>Desirable</w:t>
            </w:r>
          </w:p>
        </w:tc>
      </w:tr>
    </w:tbl>
    <w:p w14:paraId="18C755A1" w14:textId="565BFBB5" w:rsidR="001D5786" w:rsidRPr="00C24672" w:rsidRDefault="00C24672" w:rsidP="001D5786">
      <w:pPr>
        <w:rPr>
          <w:i/>
          <w:iCs/>
          <w:sz w:val="20"/>
          <w:szCs w:val="20"/>
        </w:rPr>
      </w:pPr>
      <w:r w:rsidRPr="00C24672">
        <w:rPr>
          <w:i/>
          <w:iCs/>
          <w:sz w:val="20"/>
          <w:szCs w:val="20"/>
        </w:rPr>
        <w:t>T</w:t>
      </w:r>
      <w:r w:rsidR="001D5786" w:rsidRPr="00C24672">
        <w:rPr>
          <w:i/>
          <w:iCs/>
          <w:sz w:val="20"/>
          <w:szCs w:val="20"/>
        </w:rPr>
        <w:t>he Columbia Suicide Severity Rating Scale (C-SSRS), BPRS (Brief Psychiatric Rating Scale), and CIWA (Clinical Institute Withdrawal Assessment).</w:t>
      </w:r>
    </w:p>
    <w:p w14:paraId="79EA8518" w14:textId="77777777" w:rsidR="001D5786" w:rsidRPr="001D5786" w:rsidRDefault="001D5786" w:rsidP="001D5786">
      <w:pPr>
        <w:rPr>
          <w:i/>
          <w:iCs/>
          <w:sz w:val="20"/>
          <w:szCs w:val="20"/>
        </w:rPr>
      </w:pPr>
      <w:r w:rsidRPr="001D5786">
        <w:rPr>
          <w:i/>
          <w:iCs/>
          <w:sz w:val="20"/>
          <w:szCs w:val="20"/>
        </w:rPr>
        <w:t>1. Columbia Suicide Severity Rating Scale (C-SSRS)</w:t>
      </w:r>
    </w:p>
    <w:p w14:paraId="3500EEA4" w14:textId="77777777" w:rsidR="001D5786" w:rsidRPr="001D5786" w:rsidRDefault="001D5786" w:rsidP="001D5786">
      <w:pPr>
        <w:rPr>
          <w:i/>
          <w:iCs/>
          <w:sz w:val="20"/>
          <w:szCs w:val="20"/>
        </w:rPr>
      </w:pPr>
      <w:r w:rsidRPr="001D5786">
        <w:rPr>
          <w:i/>
          <w:iCs/>
          <w:sz w:val="20"/>
          <w:szCs w:val="20"/>
        </w:rPr>
        <w:t>Definition:</w:t>
      </w:r>
      <w:r w:rsidRPr="001D5786">
        <w:rPr>
          <w:i/>
          <w:iCs/>
          <w:sz w:val="20"/>
          <w:szCs w:val="20"/>
        </w:rPr>
        <w:br/>
        <w:t>The C-SSRS is a standardized, evidence-based tool used to assess the severity and intensity of suicidal ideation and behavior. It helps identify patients at risk of suicide and guides clinical interventions.</w:t>
      </w:r>
    </w:p>
    <w:p w14:paraId="7FCFEC68" w14:textId="77777777" w:rsidR="001D5786" w:rsidRPr="001D5786" w:rsidRDefault="001D5786" w:rsidP="001D5786">
      <w:pPr>
        <w:rPr>
          <w:i/>
          <w:iCs/>
          <w:sz w:val="20"/>
          <w:szCs w:val="20"/>
        </w:rPr>
      </w:pPr>
      <w:r w:rsidRPr="001D5786">
        <w:rPr>
          <w:i/>
          <w:iCs/>
          <w:sz w:val="20"/>
          <w:szCs w:val="20"/>
        </w:rPr>
        <w:t>Use in Psychiatry Units:</w:t>
      </w:r>
    </w:p>
    <w:p w14:paraId="66AD4206" w14:textId="77777777" w:rsidR="001D5786" w:rsidRPr="001D5786" w:rsidRDefault="001D5786" w:rsidP="001D5786">
      <w:pPr>
        <w:numPr>
          <w:ilvl w:val="0"/>
          <w:numId w:val="359"/>
        </w:numPr>
        <w:rPr>
          <w:i/>
          <w:iCs/>
          <w:sz w:val="20"/>
          <w:szCs w:val="20"/>
        </w:rPr>
      </w:pPr>
      <w:r w:rsidRPr="001D5786">
        <w:rPr>
          <w:i/>
          <w:iCs/>
          <w:sz w:val="20"/>
          <w:szCs w:val="20"/>
        </w:rPr>
        <w:t>Screening tool on admission and during stay.</w:t>
      </w:r>
    </w:p>
    <w:p w14:paraId="1FCABDEB" w14:textId="77777777" w:rsidR="001D5786" w:rsidRPr="001D5786" w:rsidRDefault="001D5786" w:rsidP="001D5786">
      <w:pPr>
        <w:numPr>
          <w:ilvl w:val="0"/>
          <w:numId w:val="359"/>
        </w:numPr>
        <w:rPr>
          <w:i/>
          <w:iCs/>
          <w:sz w:val="20"/>
          <w:szCs w:val="20"/>
        </w:rPr>
      </w:pPr>
      <w:r w:rsidRPr="001D5786">
        <w:rPr>
          <w:i/>
          <w:iCs/>
          <w:sz w:val="20"/>
          <w:szCs w:val="20"/>
        </w:rPr>
        <w:t>Evaluates ideation, intent, plan, and previous attempts.</w:t>
      </w:r>
    </w:p>
    <w:p w14:paraId="3FE49CC3" w14:textId="77777777" w:rsidR="001D5786" w:rsidRPr="001D5786" w:rsidRDefault="001D5786" w:rsidP="001D5786">
      <w:pPr>
        <w:numPr>
          <w:ilvl w:val="0"/>
          <w:numId w:val="359"/>
        </w:numPr>
        <w:rPr>
          <w:i/>
          <w:iCs/>
          <w:sz w:val="20"/>
          <w:szCs w:val="20"/>
        </w:rPr>
      </w:pPr>
      <w:r w:rsidRPr="001D5786">
        <w:rPr>
          <w:i/>
          <w:iCs/>
          <w:sz w:val="20"/>
          <w:szCs w:val="20"/>
        </w:rPr>
        <w:t>Used in emergency settings, psychiatric wards, and primary care.</w:t>
      </w:r>
    </w:p>
    <w:p w14:paraId="405ECE1D" w14:textId="77777777" w:rsidR="001D5786" w:rsidRPr="001D5786" w:rsidRDefault="001D5786" w:rsidP="001D5786">
      <w:pPr>
        <w:rPr>
          <w:i/>
          <w:iCs/>
          <w:sz w:val="20"/>
          <w:szCs w:val="20"/>
        </w:rPr>
      </w:pPr>
      <w:r w:rsidRPr="001D5786">
        <w:rPr>
          <w:i/>
          <w:iCs/>
          <w:sz w:val="20"/>
          <w:szCs w:val="20"/>
        </w:rPr>
        <w:t>Reference:</w:t>
      </w:r>
    </w:p>
    <w:p w14:paraId="1016103F" w14:textId="77777777" w:rsidR="001D5786" w:rsidRPr="001D5786" w:rsidRDefault="001D5786" w:rsidP="001D5786">
      <w:pPr>
        <w:numPr>
          <w:ilvl w:val="0"/>
          <w:numId w:val="360"/>
        </w:numPr>
        <w:rPr>
          <w:i/>
          <w:iCs/>
          <w:sz w:val="20"/>
          <w:szCs w:val="20"/>
        </w:rPr>
      </w:pPr>
      <w:r w:rsidRPr="001D5786">
        <w:rPr>
          <w:i/>
          <w:iCs/>
          <w:sz w:val="20"/>
          <w:szCs w:val="20"/>
        </w:rPr>
        <w:t xml:space="preserve">Columbia Lighthouse Project. </w:t>
      </w:r>
      <w:hyperlink r:id="rId36" w:history="1">
        <w:r w:rsidRPr="001D5786">
          <w:rPr>
            <w:rStyle w:val="Hyperlink"/>
            <w:i/>
            <w:iCs/>
            <w:sz w:val="20"/>
            <w:szCs w:val="20"/>
          </w:rPr>
          <w:t>https://cssrs.columbia.edu</w:t>
        </w:r>
      </w:hyperlink>
    </w:p>
    <w:p w14:paraId="3979EEF8" w14:textId="77777777" w:rsidR="001D5786" w:rsidRPr="001D5786" w:rsidRDefault="001D5786" w:rsidP="001D5786">
      <w:pPr>
        <w:numPr>
          <w:ilvl w:val="0"/>
          <w:numId w:val="360"/>
        </w:numPr>
        <w:rPr>
          <w:i/>
          <w:iCs/>
          <w:sz w:val="20"/>
          <w:szCs w:val="20"/>
        </w:rPr>
      </w:pPr>
      <w:r w:rsidRPr="001D5786">
        <w:rPr>
          <w:i/>
          <w:iCs/>
          <w:sz w:val="20"/>
          <w:szCs w:val="20"/>
        </w:rPr>
        <w:t>Posner, K., et al. (2011). The Columbia–Suicide Severity Rating Scale: Initial validity and internal consistency findings. The American Journal of Psychiatry.</w:t>
      </w:r>
    </w:p>
    <w:p w14:paraId="1E934AC5" w14:textId="77777777" w:rsidR="001D5786" w:rsidRPr="001D5786" w:rsidRDefault="001D5786" w:rsidP="001D5786">
      <w:pPr>
        <w:rPr>
          <w:i/>
          <w:iCs/>
          <w:sz w:val="20"/>
          <w:szCs w:val="20"/>
        </w:rPr>
      </w:pPr>
      <w:r w:rsidRPr="001D5786">
        <w:rPr>
          <w:i/>
          <w:iCs/>
          <w:sz w:val="20"/>
          <w:szCs w:val="20"/>
        </w:rPr>
        <w:t>2. BPRS – Brief Psychiatric Rating Scale</w:t>
      </w:r>
    </w:p>
    <w:p w14:paraId="13A81AD2" w14:textId="77777777" w:rsidR="001D5786" w:rsidRPr="001D5786" w:rsidRDefault="001D5786" w:rsidP="001D5786">
      <w:pPr>
        <w:rPr>
          <w:i/>
          <w:iCs/>
          <w:sz w:val="20"/>
          <w:szCs w:val="20"/>
        </w:rPr>
      </w:pPr>
      <w:r w:rsidRPr="001D5786">
        <w:rPr>
          <w:i/>
          <w:iCs/>
          <w:sz w:val="20"/>
          <w:szCs w:val="20"/>
        </w:rPr>
        <w:t>Definition:</w:t>
      </w:r>
      <w:r w:rsidRPr="001D5786">
        <w:rPr>
          <w:i/>
          <w:iCs/>
          <w:sz w:val="20"/>
          <w:szCs w:val="20"/>
        </w:rPr>
        <w:br/>
        <w:t>The BPRS is a clinical tool used to assess a wide range of psychiatric symptoms such as depression, anxiety, hallucinations, and unusual behavior. It is primarily used to monitor changes in symptoms over time, especially in patients with psychotic disorders.</w:t>
      </w:r>
    </w:p>
    <w:p w14:paraId="3319A70F" w14:textId="77777777" w:rsidR="001D5786" w:rsidRPr="001D5786" w:rsidRDefault="001D5786" w:rsidP="001D5786">
      <w:pPr>
        <w:rPr>
          <w:i/>
          <w:iCs/>
          <w:sz w:val="20"/>
          <w:szCs w:val="20"/>
        </w:rPr>
      </w:pPr>
      <w:r w:rsidRPr="001D5786">
        <w:rPr>
          <w:i/>
          <w:iCs/>
          <w:sz w:val="20"/>
          <w:szCs w:val="20"/>
        </w:rPr>
        <w:t>Use in Psychiatry Units:</w:t>
      </w:r>
    </w:p>
    <w:p w14:paraId="7A2AA9D6" w14:textId="77777777" w:rsidR="001D5786" w:rsidRPr="001D5786" w:rsidRDefault="001D5786" w:rsidP="001D5786">
      <w:pPr>
        <w:numPr>
          <w:ilvl w:val="0"/>
          <w:numId w:val="361"/>
        </w:numPr>
        <w:rPr>
          <w:i/>
          <w:iCs/>
          <w:sz w:val="20"/>
          <w:szCs w:val="20"/>
        </w:rPr>
      </w:pPr>
      <w:r w:rsidRPr="001D5786">
        <w:rPr>
          <w:i/>
          <w:iCs/>
          <w:sz w:val="20"/>
          <w:szCs w:val="20"/>
        </w:rPr>
        <w:t>Scoring is done on 18 to 24 symptom items.</w:t>
      </w:r>
    </w:p>
    <w:p w14:paraId="51C26A35" w14:textId="77777777" w:rsidR="001D5786" w:rsidRPr="001D5786" w:rsidRDefault="001D5786" w:rsidP="001D5786">
      <w:pPr>
        <w:numPr>
          <w:ilvl w:val="0"/>
          <w:numId w:val="361"/>
        </w:numPr>
        <w:rPr>
          <w:i/>
          <w:iCs/>
          <w:sz w:val="20"/>
          <w:szCs w:val="20"/>
        </w:rPr>
      </w:pPr>
      <w:r w:rsidRPr="001D5786">
        <w:rPr>
          <w:i/>
          <w:iCs/>
          <w:sz w:val="20"/>
          <w:szCs w:val="20"/>
        </w:rPr>
        <w:lastRenderedPageBreak/>
        <w:t>Measures symptom severity over time.</w:t>
      </w:r>
    </w:p>
    <w:p w14:paraId="2A7149A6" w14:textId="77777777" w:rsidR="001D5786" w:rsidRPr="001D5786" w:rsidRDefault="001D5786" w:rsidP="001D5786">
      <w:pPr>
        <w:numPr>
          <w:ilvl w:val="0"/>
          <w:numId w:val="361"/>
        </w:numPr>
        <w:rPr>
          <w:i/>
          <w:iCs/>
          <w:sz w:val="20"/>
          <w:szCs w:val="20"/>
        </w:rPr>
      </w:pPr>
      <w:r w:rsidRPr="001D5786">
        <w:rPr>
          <w:i/>
          <w:iCs/>
          <w:sz w:val="20"/>
          <w:szCs w:val="20"/>
        </w:rPr>
        <w:t>Common in schizophrenia, bipolar disorder, and major depression.</w:t>
      </w:r>
    </w:p>
    <w:p w14:paraId="57232957" w14:textId="77777777" w:rsidR="001D5786" w:rsidRPr="001D5786" w:rsidRDefault="001D5786" w:rsidP="001D5786">
      <w:pPr>
        <w:rPr>
          <w:i/>
          <w:iCs/>
          <w:sz w:val="20"/>
          <w:szCs w:val="20"/>
        </w:rPr>
      </w:pPr>
      <w:r w:rsidRPr="001D5786">
        <w:rPr>
          <w:i/>
          <w:iCs/>
          <w:sz w:val="20"/>
          <w:szCs w:val="20"/>
        </w:rPr>
        <w:t>Reference:</w:t>
      </w:r>
    </w:p>
    <w:p w14:paraId="7AF5C5BE" w14:textId="77777777" w:rsidR="001D5786" w:rsidRPr="001D5786" w:rsidRDefault="001D5786" w:rsidP="001D5786">
      <w:pPr>
        <w:numPr>
          <w:ilvl w:val="0"/>
          <w:numId w:val="362"/>
        </w:numPr>
        <w:rPr>
          <w:i/>
          <w:iCs/>
          <w:sz w:val="20"/>
          <w:szCs w:val="20"/>
        </w:rPr>
      </w:pPr>
      <w:r w:rsidRPr="001D5786">
        <w:rPr>
          <w:i/>
          <w:iCs/>
          <w:sz w:val="20"/>
          <w:szCs w:val="20"/>
        </w:rPr>
        <w:t>Overall, J.E., &amp; Gorham, D.R. (1962). The Brief Psychiatric Rating Scale. Psychological Reports.</w:t>
      </w:r>
    </w:p>
    <w:p w14:paraId="41B013BE" w14:textId="77777777" w:rsidR="001D5786" w:rsidRPr="001D5786" w:rsidRDefault="001D5786" w:rsidP="001D5786">
      <w:pPr>
        <w:numPr>
          <w:ilvl w:val="0"/>
          <w:numId w:val="362"/>
        </w:numPr>
        <w:rPr>
          <w:i/>
          <w:iCs/>
          <w:sz w:val="20"/>
          <w:szCs w:val="20"/>
        </w:rPr>
      </w:pPr>
      <w:r w:rsidRPr="001D5786">
        <w:rPr>
          <w:i/>
          <w:iCs/>
          <w:sz w:val="20"/>
          <w:szCs w:val="20"/>
        </w:rPr>
        <w:t xml:space="preserve">BPRS Scoring Manual: </w:t>
      </w:r>
      <w:hyperlink r:id="rId37" w:history="1">
        <w:r w:rsidRPr="001D5786">
          <w:rPr>
            <w:rStyle w:val="Hyperlink"/>
            <w:i/>
            <w:iCs/>
            <w:sz w:val="20"/>
            <w:szCs w:val="20"/>
          </w:rPr>
          <w:t>https://www.psychcongress.com/article/brief-psychiatric-rating-scale</w:t>
        </w:r>
      </w:hyperlink>
    </w:p>
    <w:p w14:paraId="58D3AE44" w14:textId="77777777" w:rsidR="001D5786" w:rsidRPr="001D5786" w:rsidRDefault="001D5786" w:rsidP="001D5786">
      <w:pPr>
        <w:rPr>
          <w:i/>
          <w:iCs/>
          <w:sz w:val="20"/>
          <w:szCs w:val="20"/>
        </w:rPr>
      </w:pPr>
      <w:r w:rsidRPr="001D5786">
        <w:rPr>
          <w:i/>
          <w:iCs/>
          <w:sz w:val="20"/>
          <w:szCs w:val="20"/>
        </w:rPr>
        <w:t>3. CIWA – Clinical Institute Withdrawal Assessment for Alcohol (CIWA-Ar)</w:t>
      </w:r>
    </w:p>
    <w:p w14:paraId="4BD15C44" w14:textId="77777777" w:rsidR="001D5786" w:rsidRPr="001D5786" w:rsidRDefault="001D5786" w:rsidP="001D5786">
      <w:pPr>
        <w:rPr>
          <w:i/>
          <w:iCs/>
          <w:sz w:val="20"/>
          <w:szCs w:val="20"/>
        </w:rPr>
      </w:pPr>
      <w:r w:rsidRPr="001D5786">
        <w:rPr>
          <w:i/>
          <w:iCs/>
          <w:sz w:val="20"/>
          <w:szCs w:val="20"/>
        </w:rPr>
        <w:t>Definition:</w:t>
      </w:r>
      <w:r w:rsidRPr="001D5786">
        <w:rPr>
          <w:i/>
          <w:iCs/>
          <w:sz w:val="20"/>
          <w:szCs w:val="20"/>
        </w:rPr>
        <w:br/>
        <w:t>The CIWA-Ar is a validated tool used to assess the severity of alcohol withdrawal symptoms. It is critical in managing detoxification safely by monitoring and guiding pharmacological treatment.</w:t>
      </w:r>
    </w:p>
    <w:p w14:paraId="39CD7651" w14:textId="77777777" w:rsidR="001D5786" w:rsidRPr="001D5786" w:rsidRDefault="001D5786" w:rsidP="001D5786">
      <w:pPr>
        <w:rPr>
          <w:i/>
          <w:iCs/>
          <w:sz w:val="20"/>
          <w:szCs w:val="20"/>
        </w:rPr>
      </w:pPr>
      <w:r w:rsidRPr="001D5786">
        <w:rPr>
          <w:i/>
          <w:iCs/>
          <w:sz w:val="20"/>
          <w:szCs w:val="20"/>
        </w:rPr>
        <w:t>Use in Psychiatry Units:</w:t>
      </w:r>
    </w:p>
    <w:p w14:paraId="1A40E48F" w14:textId="77777777" w:rsidR="001D5786" w:rsidRPr="001D5786" w:rsidRDefault="001D5786" w:rsidP="001D5786">
      <w:pPr>
        <w:numPr>
          <w:ilvl w:val="0"/>
          <w:numId w:val="363"/>
        </w:numPr>
        <w:rPr>
          <w:i/>
          <w:iCs/>
          <w:sz w:val="20"/>
          <w:szCs w:val="20"/>
        </w:rPr>
      </w:pPr>
      <w:r w:rsidRPr="001D5786">
        <w:rPr>
          <w:i/>
          <w:iCs/>
          <w:sz w:val="20"/>
          <w:szCs w:val="20"/>
        </w:rPr>
        <w:t>Assesses 10 common withdrawal symptoms including agitation, anxiety, tremors, and nausea.</w:t>
      </w:r>
    </w:p>
    <w:p w14:paraId="468D0157" w14:textId="77777777" w:rsidR="001D5786" w:rsidRPr="001D5786" w:rsidRDefault="001D5786" w:rsidP="001D5786">
      <w:pPr>
        <w:numPr>
          <w:ilvl w:val="0"/>
          <w:numId w:val="363"/>
        </w:numPr>
        <w:rPr>
          <w:i/>
          <w:iCs/>
          <w:sz w:val="20"/>
          <w:szCs w:val="20"/>
        </w:rPr>
      </w:pPr>
      <w:r w:rsidRPr="001D5786">
        <w:rPr>
          <w:i/>
          <w:iCs/>
          <w:sz w:val="20"/>
          <w:szCs w:val="20"/>
        </w:rPr>
        <w:t>Helps determine the need for medications (e.g., benzodiazepines).</w:t>
      </w:r>
    </w:p>
    <w:p w14:paraId="2A7933B5" w14:textId="77777777" w:rsidR="001D5786" w:rsidRPr="001D5786" w:rsidRDefault="001D5786" w:rsidP="001D5786">
      <w:pPr>
        <w:numPr>
          <w:ilvl w:val="0"/>
          <w:numId w:val="363"/>
        </w:numPr>
        <w:rPr>
          <w:i/>
          <w:iCs/>
          <w:sz w:val="20"/>
          <w:szCs w:val="20"/>
        </w:rPr>
      </w:pPr>
      <w:r w:rsidRPr="001D5786">
        <w:rPr>
          <w:i/>
          <w:iCs/>
          <w:sz w:val="20"/>
          <w:szCs w:val="20"/>
        </w:rPr>
        <w:t>Reduces risk of complications like seizures or delirium tremens.</w:t>
      </w:r>
    </w:p>
    <w:p w14:paraId="06C17D13" w14:textId="77777777" w:rsidR="001D5786" w:rsidRPr="001D5786" w:rsidRDefault="001D5786" w:rsidP="001D5786">
      <w:pPr>
        <w:rPr>
          <w:i/>
          <w:iCs/>
          <w:sz w:val="20"/>
          <w:szCs w:val="20"/>
        </w:rPr>
      </w:pPr>
      <w:r w:rsidRPr="001D5786">
        <w:rPr>
          <w:i/>
          <w:iCs/>
          <w:sz w:val="20"/>
          <w:szCs w:val="20"/>
        </w:rPr>
        <w:t>Reference:</w:t>
      </w:r>
    </w:p>
    <w:p w14:paraId="47E7FEF8" w14:textId="77777777" w:rsidR="001D5786" w:rsidRPr="001D5786" w:rsidRDefault="001D5786" w:rsidP="001D5786">
      <w:pPr>
        <w:numPr>
          <w:ilvl w:val="0"/>
          <w:numId w:val="364"/>
        </w:numPr>
        <w:rPr>
          <w:i/>
          <w:iCs/>
          <w:sz w:val="20"/>
          <w:szCs w:val="20"/>
        </w:rPr>
      </w:pPr>
      <w:r w:rsidRPr="001D5786">
        <w:rPr>
          <w:i/>
          <w:iCs/>
          <w:sz w:val="20"/>
          <w:szCs w:val="20"/>
          <w:lang w:val="nl-NL"/>
        </w:rPr>
        <w:t xml:space="preserve">Sullivan, J.T., et al. </w:t>
      </w:r>
      <w:r w:rsidRPr="001D5786">
        <w:rPr>
          <w:i/>
          <w:iCs/>
          <w:sz w:val="20"/>
          <w:szCs w:val="20"/>
        </w:rPr>
        <w:t>(1989). Assessment of alcohol withdrawal: The revised Clinical Institute Withdrawal Assessment for Alcohol scale (CIWA-</w:t>
      </w:r>
      <w:proofErr w:type="spellStart"/>
      <w:r w:rsidRPr="001D5786">
        <w:rPr>
          <w:i/>
          <w:iCs/>
          <w:sz w:val="20"/>
          <w:szCs w:val="20"/>
        </w:rPr>
        <w:t>Ar</w:t>
      </w:r>
      <w:proofErr w:type="spellEnd"/>
      <w:r w:rsidRPr="001D5786">
        <w:rPr>
          <w:i/>
          <w:iCs/>
          <w:sz w:val="20"/>
          <w:szCs w:val="20"/>
        </w:rPr>
        <w:t>). British Journal of Addiction.</w:t>
      </w:r>
    </w:p>
    <w:p w14:paraId="2A2D4B5C" w14:textId="77777777" w:rsidR="001D5786" w:rsidRPr="001D5786" w:rsidRDefault="001D5786" w:rsidP="001D5786">
      <w:pPr>
        <w:numPr>
          <w:ilvl w:val="0"/>
          <w:numId w:val="364"/>
        </w:numPr>
        <w:rPr>
          <w:i/>
          <w:iCs/>
          <w:sz w:val="20"/>
          <w:szCs w:val="20"/>
        </w:rPr>
      </w:pPr>
      <w:r w:rsidRPr="001D5786">
        <w:rPr>
          <w:i/>
          <w:iCs/>
          <w:sz w:val="20"/>
          <w:szCs w:val="20"/>
        </w:rPr>
        <w:t>CIWA-</w:t>
      </w:r>
      <w:proofErr w:type="spellStart"/>
      <w:r w:rsidRPr="001D5786">
        <w:rPr>
          <w:i/>
          <w:iCs/>
          <w:sz w:val="20"/>
          <w:szCs w:val="20"/>
        </w:rPr>
        <w:t>Ar</w:t>
      </w:r>
      <w:proofErr w:type="spellEnd"/>
      <w:r w:rsidRPr="001D5786">
        <w:rPr>
          <w:i/>
          <w:iCs/>
          <w:sz w:val="20"/>
          <w:szCs w:val="20"/>
        </w:rPr>
        <w:t xml:space="preserve"> form and guide: </w:t>
      </w:r>
      <w:hyperlink r:id="rId38" w:history="1">
        <w:r w:rsidRPr="001D5786">
          <w:rPr>
            <w:rStyle w:val="Hyperlink"/>
            <w:i/>
            <w:iCs/>
            <w:sz w:val="20"/>
            <w:szCs w:val="20"/>
          </w:rPr>
          <w:t>https://www.mdcalc.com/calc/83/ciwa-ar-alcohol-withdrawal</w:t>
        </w:r>
      </w:hyperlink>
    </w:p>
    <w:p w14:paraId="770DF05C" w14:textId="4B9F0FA1" w:rsidR="00C807C0" w:rsidRPr="00C53861" w:rsidRDefault="00C807C0" w:rsidP="00C807C0">
      <w:pPr>
        <w:rPr>
          <w:b/>
          <w:bCs/>
        </w:rPr>
      </w:pPr>
      <w:r w:rsidRPr="00C53861">
        <w:rPr>
          <w:b/>
          <w:bCs/>
        </w:rPr>
        <w:t>Scoring Matrix:</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1"/>
        <w:gridCol w:w="4868"/>
      </w:tblGrid>
      <w:tr w:rsidR="00C807C0" w:rsidRPr="00C807C0" w14:paraId="60AA822F" w14:textId="77777777" w:rsidTr="00C807C0">
        <w:trPr>
          <w:tblHeader/>
          <w:tblCellSpacing w:w="15" w:type="dxa"/>
        </w:trPr>
        <w:tc>
          <w:tcPr>
            <w:tcW w:w="0" w:type="auto"/>
            <w:vAlign w:val="center"/>
            <w:hideMark/>
          </w:tcPr>
          <w:p w14:paraId="6CCAEA09" w14:textId="77777777" w:rsidR="00C807C0" w:rsidRPr="00C53861" w:rsidRDefault="00C807C0" w:rsidP="00C807C0">
            <w:pPr>
              <w:rPr>
                <w:b/>
                <w:bCs/>
              </w:rPr>
            </w:pPr>
            <w:r w:rsidRPr="00C53861">
              <w:rPr>
                <w:b/>
                <w:bCs/>
              </w:rPr>
              <w:t>Score</w:t>
            </w:r>
          </w:p>
        </w:tc>
        <w:tc>
          <w:tcPr>
            <w:tcW w:w="0" w:type="auto"/>
            <w:vAlign w:val="center"/>
            <w:hideMark/>
          </w:tcPr>
          <w:p w14:paraId="3F815BC6" w14:textId="77777777" w:rsidR="00C807C0" w:rsidRPr="00C53861" w:rsidRDefault="00C807C0" w:rsidP="00C807C0">
            <w:pPr>
              <w:rPr>
                <w:b/>
                <w:bCs/>
              </w:rPr>
            </w:pPr>
            <w:r w:rsidRPr="00C53861">
              <w:rPr>
                <w:b/>
                <w:bCs/>
              </w:rPr>
              <w:t>Description</w:t>
            </w:r>
          </w:p>
        </w:tc>
      </w:tr>
      <w:tr w:rsidR="00C807C0" w:rsidRPr="00C807C0" w14:paraId="262D592A" w14:textId="77777777" w:rsidTr="00C807C0">
        <w:trPr>
          <w:tblCellSpacing w:w="15" w:type="dxa"/>
        </w:trPr>
        <w:tc>
          <w:tcPr>
            <w:tcW w:w="0" w:type="auto"/>
            <w:vAlign w:val="center"/>
            <w:hideMark/>
          </w:tcPr>
          <w:p w14:paraId="08513B51" w14:textId="77777777" w:rsidR="00C807C0" w:rsidRPr="00C53861" w:rsidRDefault="00C807C0" w:rsidP="00C807C0">
            <w:r w:rsidRPr="00C53861">
              <w:t>2</w:t>
            </w:r>
          </w:p>
        </w:tc>
        <w:tc>
          <w:tcPr>
            <w:tcW w:w="0" w:type="auto"/>
            <w:vAlign w:val="center"/>
            <w:hideMark/>
          </w:tcPr>
          <w:p w14:paraId="2F5D37AB" w14:textId="77777777" w:rsidR="00C807C0" w:rsidRPr="00C53861" w:rsidRDefault="00C807C0" w:rsidP="00C807C0">
            <w:r w:rsidRPr="00C53861">
              <w:t>Fully compliant with all listed indicators</w:t>
            </w:r>
          </w:p>
        </w:tc>
      </w:tr>
      <w:tr w:rsidR="00C807C0" w:rsidRPr="00C807C0" w14:paraId="3F9A792E" w14:textId="77777777" w:rsidTr="00C807C0">
        <w:trPr>
          <w:tblCellSpacing w:w="15" w:type="dxa"/>
        </w:trPr>
        <w:tc>
          <w:tcPr>
            <w:tcW w:w="0" w:type="auto"/>
            <w:vAlign w:val="center"/>
            <w:hideMark/>
          </w:tcPr>
          <w:p w14:paraId="34C26305" w14:textId="77777777" w:rsidR="00C807C0" w:rsidRPr="00C53861" w:rsidRDefault="00C807C0" w:rsidP="00C807C0">
            <w:r w:rsidRPr="00C53861">
              <w:t>1</w:t>
            </w:r>
          </w:p>
        </w:tc>
        <w:tc>
          <w:tcPr>
            <w:tcW w:w="0" w:type="auto"/>
            <w:vAlign w:val="center"/>
            <w:hideMark/>
          </w:tcPr>
          <w:p w14:paraId="205D8A97" w14:textId="77777777" w:rsidR="00C807C0" w:rsidRPr="00C53861" w:rsidRDefault="00C807C0" w:rsidP="00C807C0">
            <w:r w:rsidRPr="00C53861">
              <w:t>Partially compliant with at least 50% of indicators</w:t>
            </w:r>
          </w:p>
        </w:tc>
      </w:tr>
      <w:tr w:rsidR="00C807C0" w:rsidRPr="00C807C0" w14:paraId="4206DAF7" w14:textId="77777777" w:rsidTr="00C807C0">
        <w:trPr>
          <w:tblCellSpacing w:w="15" w:type="dxa"/>
        </w:trPr>
        <w:tc>
          <w:tcPr>
            <w:tcW w:w="0" w:type="auto"/>
            <w:vAlign w:val="center"/>
            <w:hideMark/>
          </w:tcPr>
          <w:p w14:paraId="2427A7A3" w14:textId="77777777" w:rsidR="00C807C0" w:rsidRPr="00C53861" w:rsidRDefault="00C807C0" w:rsidP="00C807C0">
            <w:r w:rsidRPr="00C53861">
              <w:t>0</w:t>
            </w:r>
          </w:p>
        </w:tc>
        <w:tc>
          <w:tcPr>
            <w:tcW w:w="0" w:type="auto"/>
            <w:vAlign w:val="center"/>
            <w:hideMark/>
          </w:tcPr>
          <w:p w14:paraId="2056EE76" w14:textId="77777777" w:rsidR="00C807C0" w:rsidRPr="00C53861" w:rsidRDefault="00C807C0" w:rsidP="00C807C0">
            <w:r w:rsidRPr="00C53861">
              <w:t>Less than 50% compliance or no system in place</w:t>
            </w:r>
          </w:p>
        </w:tc>
      </w:tr>
    </w:tbl>
    <w:p w14:paraId="1C0B151E" w14:textId="3B668CE7" w:rsidR="00C807C0" w:rsidRPr="00C807C0" w:rsidRDefault="00C807C0" w:rsidP="00C807C0">
      <w:pPr>
        <w:rPr>
          <w:b/>
          <w:bCs/>
          <w:color w:val="FF0000"/>
        </w:rPr>
      </w:pPr>
    </w:p>
    <w:p w14:paraId="7035DC23" w14:textId="77777777" w:rsidR="00C807C0" w:rsidRPr="00C53861" w:rsidRDefault="00C807C0" w:rsidP="00C807C0">
      <w:pPr>
        <w:rPr>
          <w:b/>
          <w:bCs/>
        </w:rPr>
      </w:pPr>
      <w:r w:rsidRPr="00C53861">
        <w:rPr>
          <w:b/>
          <w:bCs/>
        </w:rPr>
        <w:t>Domain: PSYCH-3 – Medication Management and Physical Health Monitoring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3"/>
        <w:gridCol w:w="4366"/>
        <w:gridCol w:w="3004"/>
        <w:gridCol w:w="1377"/>
      </w:tblGrid>
      <w:tr w:rsidR="00C53861" w:rsidRPr="00C53861" w14:paraId="4E60E412" w14:textId="5ACD99ED" w:rsidTr="00C53861">
        <w:trPr>
          <w:tblHeader/>
          <w:tblCellSpacing w:w="15" w:type="dxa"/>
        </w:trPr>
        <w:tc>
          <w:tcPr>
            <w:tcW w:w="585" w:type="dxa"/>
          </w:tcPr>
          <w:p w14:paraId="4D0EDD9B" w14:textId="77777777" w:rsidR="00C53861" w:rsidRPr="00C53861" w:rsidRDefault="00C53861" w:rsidP="00C807C0">
            <w:pPr>
              <w:rPr>
                <w:b/>
                <w:bCs/>
              </w:rPr>
            </w:pPr>
          </w:p>
        </w:tc>
        <w:tc>
          <w:tcPr>
            <w:tcW w:w="4380" w:type="dxa"/>
            <w:vAlign w:val="center"/>
            <w:hideMark/>
          </w:tcPr>
          <w:p w14:paraId="5D4B2C6A" w14:textId="7A0C831D" w:rsidR="00C53861" w:rsidRPr="00C53861" w:rsidRDefault="00C53861" w:rsidP="00C807C0">
            <w:pPr>
              <w:rPr>
                <w:b/>
                <w:bCs/>
              </w:rPr>
            </w:pPr>
            <w:r w:rsidRPr="00C53861">
              <w:rPr>
                <w:b/>
                <w:bCs/>
              </w:rPr>
              <w:t>Indicator</w:t>
            </w:r>
          </w:p>
        </w:tc>
        <w:tc>
          <w:tcPr>
            <w:tcW w:w="3030" w:type="dxa"/>
            <w:vAlign w:val="center"/>
            <w:hideMark/>
          </w:tcPr>
          <w:p w14:paraId="27F3C888" w14:textId="77777777" w:rsidR="00C53861" w:rsidRPr="00C53861" w:rsidRDefault="00C53861" w:rsidP="00C807C0">
            <w:pPr>
              <w:rPr>
                <w:b/>
                <w:bCs/>
              </w:rPr>
            </w:pPr>
            <w:r w:rsidRPr="00C53861">
              <w:rPr>
                <w:b/>
                <w:bCs/>
              </w:rPr>
              <w:t>Means of Verification</w:t>
            </w:r>
          </w:p>
        </w:tc>
        <w:tc>
          <w:tcPr>
            <w:tcW w:w="1215" w:type="dxa"/>
          </w:tcPr>
          <w:p w14:paraId="1C9704B2" w14:textId="30AE6D5A" w:rsidR="00C53861" w:rsidRPr="00C53861" w:rsidRDefault="00C53861" w:rsidP="00C807C0">
            <w:pPr>
              <w:rPr>
                <w:b/>
                <w:bCs/>
              </w:rPr>
            </w:pPr>
            <w:r>
              <w:rPr>
                <w:b/>
                <w:bCs/>
              </w:rPr>
              <w:t>Classification</w:t>
            </w:r>
          </w:p>
        </w:tc>
      </w:tr>
      <w:tr w:rsidR="00C53861" w:rsidRPr="00C53861" w14:paraId="74CF560F" w14:textId="689BF435" w:rsidTr="000F6D85">
        <w:trPr>
          <w:tblCellSpacing w:w="15" w:type="dxa"/>
        </w:trPr>
        <w:tc>
          <w:tcPr>
            <w:tcW w:w="585" w:type="dxa"/>
          </w:tcPr>
          <w:p w14:paraId="2E03179A" w14:textId="77777777" w:rsidR="00C53861" w:rsidRPr="00C53861" w:rsidRDefault="00C53861" w:rsidP="001507DC">
            <w:pPr>
              <w:pStyle w:val="ListParagraph"/>
              <w:numPr>
                <w:ilvl w:val="0"/>
                <w:numId w:val="187"/>
              </w:numPr>
            </w:pPr>
          </w:p>
        </w:tc>
        <w:tc>
          <w:tcPr>
            <w:tcW w:w="4380" w:type="dxa"/>
            <w:vAlign w:val="center"/>
            <w:hideMark/>
          </w:tcPr>
          <w:p w14:paraId="761A5822" w14:textId="1D0E70D8" w:rsidR="00C53861" w:rsidRPr="00C53861" w:rsidRDefault="00C53861" w:rsidP="00C807C0">
            <w:r w:rsidRPr="00C53861">
              <w:t>Medication reconciliation and documentation protocols are in place</w:t>
            </w:r>
            <w:r w:rsidR="004F12A8">
              <w:t xml:space="preserve">. ( 3 </w:t>
            </w:r>
            <w:r w:rsidR="004F12A8">
              <w:lastRenderedPageBreak/>
              <w:t>step verification at admission/transfer/discharge</w:t>
            </w:r>
          </w:p>
        </w:tc>
        <w:tc>
          <w:tcPr>
            <w:tcW w:w="3030" w:type="dxa"/>
            <w:vAlign w:val="center"/>
            <w:hideMark/>
          </w:tcPr>
          <w:p w14:paraId="6BB40922" w14:textId="77777777" w:rsidR="00C53861" w:rsidRPr="00C53861" w:rsidRDefault="00C53861" w:rsidP="00C807C0">
            <w:r w:rsidRPr="00C53861">
              <w:lastRenderedPageBreak/>
              <w:t>Prescription audits, MARs, SOPs</w:t>
            </w:r>
          </w:p>
        </w:tc>
        <w:tc>
          <w:tcPr>
            <w:tcW w:w="1215" w:type="dxa"/>
            <w:shd w:val="clear" w:color="auto" w:fill="FF0000"/>
          </w:tcPr>
          <w:p w14:paraId="41F48366" w14:textId="34C5CF9C" w:rsidR="00C53861" w:rsidRPr="00C53861" w:rsidRDefault="004F12A8" w:rsidP="00C807C0">
            <w:r>
              <w:t>Essential</w:t>
            </w:r>
          </w:p>
        </w:tc>
      </w:tr>
      <w:tr w:rsidR="00C53861" w:rsidRPr="00C53861" w14:paraId="07D4F4DD" w14:textId="5C61BA58" w:rsidTr="000F6D85">
        <w:trPr>
          <w:tblCellSpacing w:w="15" w:type="dxa"/>
        </w:trPr>
        <w:tc>
          <w:tcPr>
            <w:tcW w:w="585" w:type="dxa"/>
          </w:tcPr>
          <w:p w14:paraId="595BCBE7" w14:textId="77777777" w:rsidR="00C53861" w:rsidRPr="00C53861" w:rsidRDefault="00C53861" w:rsidP="001507DC">
            <w:pPr>
              <w:pStyle w:val="ListParagraph"/>
              <w:numPr>
                <w:ilvl w:val="0"/>
                <w:numId w:val="187"/>
              </w:numPr>
            </w:pPr>
          </w:p>
        </w:tc>
        <w:tc>
          <w:tcPr>
            <w:tcW w:w="4380" w:type="dxa"/>
            <w:vAlign w:val="center"/>
            <w:hideMark/>
          </w:tcPr>
          <w:p w14:paraId="51256F44" w14:textId="5F4CD584" w:rsidR="00C53861" w:rsidRPr="00C53861" w:rsidRDefault="00C53861" w:rsidP="00C807C0">
            <w:r w:rsidRPr="00C53861">
              <w:t>High-risk psychiatric medications are double-checked and monitored</w:t>
            </w:r>
            <w:r w:rsidR="004F12A8">
              <w:t>.(Lithium/clozapine protocols)</w:t>
            </w:r>
          </w:p>
        </w:tc>
        <w:tc>
          <w:tcPr>
            <w:tcW w:w="3030" w:type="dxa"/>
            <w:vAlign w:val="center"/>
            <w:hideMark/>
          </w:tcPr>
          <w:p w14:paraId="242A5A3F" w14:textId="77777777" w:rsidR="00C53861" w:rsidRPr="00C53861" w:rsidRDefault="00C53861" w:rsidP="00C807C0">
            <w:r w:rsidRPr="00C53861">
              <w:t>Pharmacy logs, nurse interviews</w:t>
            </w:r>
          </w:p>
        </w:tc>
        <w:tc>
          <w:tcPr>
            <w:tcW w:w="1215" w:type="dxa"/>
            <w:shd w:val="clear" w:color="auto" w:fill="FF0000"/>
          </w:tcPr>
          <w:p w14:paraId="2C369717" w14:textId="1C6CCF0C" w:rsidR="00C53861" w:rsidRPr="00C53861" w:rsidRDefault="004F12A8" w:rsidP="00C807C0">
            <w:r>
              <w:t>Essential</w:t>
            </w:r>
          </w:p>
        </w:tc>
      </w:tr>
      <w:tr w:rsidR="00C53861" w:rsidRPr="00C53861" w14:paraId="0DC895F2" w14:textId="454F0E05" w:rsidTr="000F6D85">
        <w:trPr>
          <w:tblCellSpacing w:w="15" w:type="dxa"/>
        </w:trPr>
        <w:tc>
          <w:tcPr>
            <w:tcW w:w="585" w:type="dxa"/>
          </w:tcPr>
          <w:p w14:paraId="6D0B9F3A" w14:textId="77777777" w:rsidR="00C53861" w:rsidRPr="00C53861" w:rsidRDefault="00C53861" w:rsidP="001507DC">
            <w:pPr>
              <w:pStyle w:val="ListParagraph"/>
              <w:numPr>
                <w:ilvl w:val="0"/>
                <w:numId w:val="187"/>
              </w:numPr>
            </w:pPr>
          </w:p>
        </w:tc>
        <w:tc>
          <w:tcPr>
            <w:tcW w:w="4380" w:type="dxa"/>
            <w:vAlign w:val="center"/>
            <w:hideMark/>
          </w:tcPr>
          <w:p w14:paraId="7CD6C128" w14:textId="77777777" w:rsidR="00C53861" w:rsidRDefault="00C53861" w:rsidP="00C807C0">
            <w:r w:rsidRPr="00C53861">
              <w:t>Physical health assessments are routinely conducted (e.g., BP, glucose, ECG)</w:t>
            </w:r>
          </w:p>
          <w:p w14:paraId="0FC26AD3" w14:textId="7DCF564A" w:rsidR="004F12A8" w:rsidRPr="00C53861" w:rsidRDefault="004F12A8" w:rsidP="00C807C0">
            <w:r>
              <w:t>BP for antipsychotics and ECG for QT prolonging agents</w:t>
            </w:r>
          </w:p>
        </w:tc>
        <w:tc>
          <w:tcPr>
            <w:tcW w:w="3030" w:type="dxa"/>
            <w:vAlign w:val="center"/>
            <w:hideMark/>
          </w:tcPr>
          <w:p w14:paraId="3088DE65" w14:textId="77777777" w:rsidR="00C53861" w:rsidRPr="00C53861" w:rsidRDefault="00C53861" w:rsidP="00C807C0">
            <w:r w:rsidRPr="00C53861">
              <w:t>Patient charts, nursing records</w:t>
            </w:r>
          </w:p>
        </w:tc>
        <w:tc>
          <w:tcPr>
            <w:tcW w:w="1215" w:type="dxa"/>
            <w:shd w:val="clear" w:color="auto" w:fill="FF0000"/>
          </w:tcPr>
          <w:p w14:paraId="04D9A64B" w14:textId="5027E049" w:rsidR="00C53861" w:rsidRPr="00C53861" w:rsidRDefault="004F12A8" w:rsidP="00C807C0">
            <w:r>
              <w:t>Essential</w:t>
            </w:r>
          </w:p>
        </w:tc>
      </w:tr>
      <w:tr w:rsidR="00C53861" w:rsidRPr="00C53861" w14:paraId="06160632" w14:textId="2CCD41DF" w:rsidTr="000F6D85">
        <w:trPr>
          <w:tblCellSpacing w:w="15" w:type="dxa"/>
        </w:trPr>
        <w:tc>
          <w:tcPr>
            <w:tcW w:w="585" w:type="dxa"/>
          </w:tcPr>
          <w:p w14:paraId="7DAA7435" w14:textId="77777777" w:rsidR="00C53861" w:rsidRPr="00C53861" w:rsidRDefault="00C53861" w:rsidP="001507DC">
            <w:pPr>
              <w:pStyle w:val="ListParagraph"/>
              <w:numPr>
                <w:ilvl w:val="0"/>
                <w:numId w:val="187"/>
              </w:numPr>
            </w:pPr>
          </w:p>
        </w:tc>
        <w:tc>
          <w:tcPr>
            <w:tcW w:w="4380" w:type="dxa"/>
            <w:vAlign w:val="center"/>
            <w:hideMark/>
          </w:tcPr>
          <w:p w14:paraId="632D22CE" w14:textId="5260AA56" w:rsidR="00C53861" w:rsidRPr="00C53861" w:rsidRDefault="00C53861" w:rsidP="00C807C0">
            <w:r w:rsidRPr="00C53861">
              <w:t>Side-effect monitoring is done using standard scales (e.g., AIMS</w:t>
            </w:r>
            <w:r w:rsidR="0099007D">
              <w:t xml:space="preserve"> every 6 months</w:t>
            </w:r>
            <w:r w:rsidRPr="00C53861">
              <w:t>, NMS scale</w:t>
            </w:r>
            <w:r w:rsidR="0099007D">
              <w:t xml:space="preserve"> for new starts</w:t>
            </w:r>
            <w:r w:rsidRPr="00C53861">
              <w:t>)</w:t>
            </w:r>
          </w:p>
        </w:tc>
        <w:tc>
          <w:tcPr>
            <w:tcW w:w="3030" w:type="dxa"/>
            <w:vAlign w:val="center"/>
            <w:hideMark/>
          </w:tcPr>
          <w:p w14:paraId="559D1406" w14:textId="77777777" w:rsidR="00C53861" w:rsidRPr="00C53861" w:rsidRDefault="00C53861" w:rsidP="00C807C0">
            <w:r w:rsidRPr="00C53861">
              <w:t>Monitoring tools, assessment forms</w:t>
            </w:r>
          </w:p>
        </w:tc>
        <w:tc>
          <w:tcPr>
            <w:tcW w:w="1215" w:type="dxa"/>
            <w:shd w:val="clear" w:color="auto" w:fill="FFFF00"/>
          </w:tcPr>
          <w:p w14:paraId="5964CB72" w14:textId="28210D35" w:rsidR="00C53861" w:rsidRPr="00C53861" w:rsidRDefault="0099007D" w:rsidP="00C807C0">
            <w:r>
              <w:t>Desirable</w:t>
            </w:r>
          </w:p>
        </w:tc>
      </w:tr>
      <w:tr w:rsidR="00C53861" w:rsidRPr="00C53861" w14:paraId="13834D95" w14:textId="0ADDC08A" w:rsidTr="000F6D85">
        <w:trPr>
          <w:tblCellSpacing w:w="15" w:type="dxa"/>
        </w:trPr>
        <w:tc>
          <w:tcPr>
            <w:tcW w:w="585" w:type="dxa"/>
          </w:tcPr>
          <w:p w14:paraId="1C26F92F" w14:textId="77777777" w:rsidR="00C53861" w:rsidRPr="00C53861" w:rsidRDefault="00C53861" w:rsidP="001507DC">
            <w:pPr>
              <w:pStyle w:val="ListParagraph"/>
              <w:numPr>
                <w:ilvl w:val="0"/>
                <w:numId w:val="187"/>
              </w:numPr>
            </w:pPr>
          </w:p>
        </w:tc>
        <w:tc>
          <w:tcPr>
            <w:tcW w:w="4380" w:type="dxa"/>
            <w:vAlign w:val="center"/>
            <w:hideMark/>
          </w:tcPr>
          <w:p w14:paraId="15F861BE" w14:textId="0F3916A9" w:rsidR="00C53861" w:rsidRPr="00C53861" w:rsidRDefault="00C53861" w:rsidP="00C807C0">
            <w:r w:rsidRPr="00C53861">
              <w:t>Emergency protocols for overdose, seizures, or extrapyramidal symptoms are established</w:t>
            </w:r>
          </w:p>
        </w:tc>
        <w:tc>
          <w:tcPr>
            <w:tcW w:w="3030" w:type="dxa"/>
            <w:vAlign w:val="center"/>
            <w:hideMark/>
          </w:tcPr>
          <w:p w14:paraId="74CA64A0" w14:textId="77777777" w:rsidR="00C53861" w:rsidRPr="00C53861" w:rsidRDefault="00C53861" w:rsidP="00C807C0">
            <w:r w:rsidRPr="00C53861">
              <w:t>SOPs, crash cart checks, incident logs</w:t>
            </w:r>
          </w:p>
        </w:tc>
        <w:tc>
          <w:tcPr>
            <w:tcW w:w="1215" w:type="dxa"/>
            <w:shd w:val="clear" w:color="auto" w:fill="FF0000"/>
          </w:tcPr>
          <w:p w14:paraId="783025BA" w14:textId="3BECE886" w:rsidR="00C53861" w:rsidRPr="00C53861" w:rsidRDefault="0099007D" w:rsidP="00C807C0">
            <w:r>
              <w:t>Essential</w:t>
            </w:r>
          </w:p>
        </w:tc>
      </w:tr>
    </w:tbl>
    <w:p w14:paraId="2F43FF8F" w14:textId="77777777" w:rsidR="00C807C0" w:rsidRPr="00C53861" w:rsidRDefault="00C807C0" w:rsidP="00C807C0">
      <w:pPr>
        <w:rPr>
          <w:b/>
          <w:bCs/>
        </w:rPr>
      </w:pPr>
      <w:r w:rsidRPr="00C53861">
        <w:rPr>
          <w:b/>
          <w:bCs/>
        </w:rPr>
        <w:t>Scoring Matrix:</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1"/>
        <w:gridCol w:w="4868"/>
      </w:tblGrid>
      <w:tr w:rsidR="00C807C0" w:rsidRPr="00C807C0" w14:paraId="788EF3C9" w14:textId="77777777" w:rsidTr="00C807C0">
        <w:trPr>
          <w:tblHeader/>
          <w:tblCellSpacing w:w="15" w:type="dxa"/>
        </w:trPr>
        <w:tc>
          <w:tcPr>
            <w:tcW w:w="0" w:type="auto"/>
            <w:vAlign w:val="center"/>
            <w:hideMark/>
          </w:tcPr>
          <w:p w14:paraId="5EAFCDCA" w14:textId="77777777" w:rsidR="00C807C0" w:rsidRPr="00C53861" w:rsidRDefault="00C807C0" w:rsidP="00C807C0">
            <w:pPr>
              <w:rPr>
                <w:b/>
                <w:bCs/>
              </w:rPr>
            </w:pPr>
            <w:r w:rsidRPr="00C53861">
              <w:rPr>
                <w:b/>
                <w:bCs/>
              </w:rPr>
              <w:t>Score</w:t>
            </w:r>
          </w:p>
        </w:tc>
        <w:tc>
          <w:tcPr>
            <w:tcW w:w="0" w:type="auto"/>
            <w:vAlign w:val="center"/>
            <w:hideMark/>
          </w:tcPr>
          <w:p w14:paraId="1976AB1B" w14:textId="77777777" w:rsidR="00C807C0" w:rsidRPr="00C53861" w:rsidRDefault="00C807C0" w:rsidP="00C807C0">
            <w:pPr>
              <w:rPr>
                <w:b/>
                <w:bCs/>
              </w:rPr>
            </w:pPr>
            <w:r w:rsidRPr="00C53861">
              <w:rPr>
                <w:b/>
                <w:bCs/>
              </w:rPr>
              <w:t>Description</w:t>
            </w:r>
          </w:p>
        </w:tc>
      </w:tr>
      <w:tr w:rsidR="00C53861" w:rsidRPr="00C53861" w14:paraId="235C6518" w14:textId="77777777" w:rsidTr="00C807C0">
        <w:trPr>
          <w:tblCellSpacing w:w="15" w:type="dxa"/>
        </w:trPr>
        <w:tc>
          <w:tcPr>
            <w:tcW w:w="0" w:type="auto"/>
            <w:vAlign w:val="center"/>
            <w:hideMark/>
          </w:tcPr>
          <w:p w14:paraId="1F2B6314" w14:textId="77777777" w:rsidR="00C807C0" w:rsidRPr="00C53861" w:rsidRDefault="00C807C0" w:rsidP="00C807C0">
            <w:r w:rsidRPr="00C53861">
              <w:t>2</w:t>
            </w:r>
          </w:p>
        </w:tc>
        <w:tc>
          <w:tcPr>
            <w:tcW w:w="0" w:type="auto"/>
            <w:vAlign w:val="center"/>
            <w:hideMark/>
          </w:tcPr>
          <w:p w14:paraId="5E84AFE2" w14:textId="77777777" w:rsidR="00C807C0" w:rsidRPr="00C53861" w:rsidRDefault="00C807C0" w:rsidP="00C807C0">
            <w:r w:rsidRPr="00C53861">
              <w:t>Fully compliant with all listed indicators</w:t>
            </w:r>
          </w:p>
        </w:tc>
      </w:tr>
      <w:tr w:rsidR="00C53861" w:rsidRPr="00C53861" w14:paraId="31335113" w14:textId="77777777" w:rsidTr="00C807C0">
        <w:trPr>
          <w:tblCellSpacing w:w="15" w:type="dxa"/>
        </w:trPr>
        <w:tc>
          <w:tcPr>
            <w:tcW w:w="0" w:type="auto"/>
            <w:vAlign w:val="center"/>
            <w:hideMark/>
          </w:tcPr>
          <w:p w14:paraId="2A9F0417" w14:textId="77777777" w:rsidR="00C807C0" w:rsidRPr="00C53861" w:rsidRDefault="00C807C0" w:rsidP="00C807C0">
            <w:r w:rsidRPr="00C53861">
              <w:t>1</w:t>
            </w:r>
          </w:p>
        </w:tc>
        <w:tc>
          <w:tcPr>
            <w:tcW w:w="0" w:type="auto"/>
            <w:vAlign w:val="center"/>
            <w:hideMark/>
          </w:tcPr>
          <w:p w14:paraId="316CACF0" w14:textId="77777777" w:rsidR="00C807C0" w:rsidRPr="00C53861" w:rsidRDefault="00C807C0" w:rsidP="00C807C0">
            <w:r w:rsidRPr="00C53861">
              <w:t>Partially compliant with at least 50% of indicators</w:t>
            </w:r>
          </w:p>
        </w:tc>
      </w:tr>
      <w:tr w:rsidR="00C53861" w:rsidRPr="00C53861" w14:paraId="63391FAF" w14:textId="77777777" w:rsidTr="00C807C0">
        <w:trPr>
          <w:tblCellSpacing w:w="15" w:type="dxa"/>
        </w:trPr>
        <w:tc>
          <w:tcPr>
            <w:tcW w:w="0" w:type="auto"/>
            <w:vAlign w:val="center"/>
            <w:hideMark/>
          </w:tcPr>
          <w:p w14:paraId="18BA103C" w14:textId="77777777" w:rsidR="00C807C0" w:rsidRPr="00C53861" w:rsidRDefault="00C807C0" w:rsidP="00C807C0">
            <w:r w:rsidRPr="00C53861">
              <w:t>0</w:t>
            </w:r>
          </w:p>
        </w:tc>
        <w:tc>
          <w:tcPr>
            <w:tcW w:w="0" w:type="auto"/>
            <w:vAlign w:val="center"/>
            <w:hideMark/>
          </w:tcPr>
          <w:p w14:paraId="350D8877" w14:textId="77777777" w:rsidR="00C807C0" w:rsidRPr="00C53861" w:rsidRDefault="00C807C0" w:rsidP="00C807C0">
            <w:r w:rsidRPr="00C53861">
              <w:t>Less than 50% compliance or no system in place</w:t>
            </w:r>
          </w:p>
        </w:tc>
      </w:tr>
    </w:tbl>
    <w:p w14:paraId="21817057" w14:textId="2E6D1EB0" w:rsidR="00C807C0" w:rsidRPr="00C53861" w:rsidRDefault="00C807C0" w:rsidP="00C807C0">
      <w:pPr>
        <w:rPr>
          <w:b/>
          <w:bCs/>
        </w:rPr>
      </w:pPr>
    </w:p>
    <w:p w14:paraId="7DBF856E" w14:textId="77777777" w:rsidR="00C807C0" w:rsidRPr="00C53861" w:rsidRDefault="00C807C0" w:rsidP="00C807C0">
      <w:pPr>
        <w:rPr>
          <w:b/>
          <w:bCs/>
        </w:rPr>
      </w:pPr>
      <w:r w:rsidRPr="00C53861">
        <w:rPr>
          <w:b/>
          <w:bCs/>
        </w:rPr>
        <w:t>Domain: PSYCH-4 – Patient Rights, Consent, and Legal Safeguards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4"/>
        <w:gridCol w:w="4049"/>
        <w:gridCol w:w="3330"/>
        <w:gridCol w:w="1377"/>
      </w:tblGrid>
      <w:tr w:rsidR="00C53861" w:rsidRPr="00C53861" w14:paraId="6C5676C7" w14:textId="7DDB393B" w:rsidTr="00C53861">
        <w:trPr>
          <w:tblHeader/>
          <w:tblCellSpacing w:w="15" w:type="dxa"/>
        </w:trPr>
        <w:tc>
          <w:tcPr>
            <w:tcW w:w="585" w:type="dxa"/>
          </w:tcPr>
          <w:p w14:paraId="4197C3E2" w14:textId="77777777" w:rsidR="00C53861" w:rsidRPr="00C53861" w:rsidRDefault="00C53861" w:rsidP="00C807C0">
            <w:pPr>
              <w:rPr>
                <w:b/>
                <w:bCs/>
              </w:rPr>
            </w:pPr>
          </w:p>
        </w:tc>
        <w:tc>
          <w:tcPr>
            <w:tcW w:w="4110" w:type="dxa"/>
            <w:vAlign w:val="center"/>
            <w:hideMark/>
          </w:tcPr>
          <w:p w14:paraId="376EC645" w14:textId="6AE3D60E" w:rsidR="00C53861" w:rsidRPr="00C53861" w:rsidRDefault="00C53861" w:rsidP="00C807C0">
            <w:pPr>
              <w:rPr>
                <w:b/>
                <w:bCs/>
              </w:rPr>
            </w:pPr>
            <w:r w:rsidRPr="00C53861">
              <w:rPr>
                <w:b/>
                <w:bCs/>
              </w:rPr>
              <w:t>Indicator</w:t>
            </w:r>
          </w:p>
        </w:tc>
        <w:tc>
          <w:tcPr>
            <w:tcW w:w="3390" w:type="dxa"/>
            <w:vAlign w:val="center"/>
            <w:hideMark/>
          </w:tcPr>
          <w:p w14:paraId="2FB921E7" w14:textId="77777777" w:rsidR="00C53861" w:rsidRPr="00C53861" w:rsidRDefault="00C53861" w:rsidP="00C807C0">
            <w:pPr>
              <w:rPr>
                <w:b/>
                <w:bCs/>
              </w:rPr>
            </w:pPr>
            <w:r w:rsidRPr="00C53861">
              <w:rPr>
                <w:b/>
                <w:bCs/>
              </w:rPr>
              <w:t>Means of Verification</w:t>
            </w:r>
          </w:p>
        </w:tc>
        <w:tc>
          <w:tcPr>
            <w:tcW w:w="1125" w:type="dxa"/>
          </w:tcPr>
          <w:p w14:paraId="5E2F8059" w14:textId="50D305CE" w:rsidR="00C53861" w:rsidRPr="00C53861" w:rsidRDefault="00C53861" w:rsidP="00C807C0">
            <w:pPr>
              <w:rPr>
                <w:b/>
                <w:bCs/>
              </w:rPr>
            </w:pPr>
            <w:r>
              <w:rPr>
                <w:b/>
                <w:bCs/>
              </w:rPr>
              <w:t>Classification</w:t>
            </w:r>
          </w:p>
        </w:tc>
      </w:tr>
      <w:tr w:rsidR="00C53861" w:rsidRPr="00C53861" w14:paraId="2C0A68BC" w14:textId="5F5BB02B" w:rsidTr="000F6D85">
        <w:trPr>
          <w:tblCellSpacing w:w="15" w:type="dxa"/>
        </w:trPr>
        <w:tc>
          <w:tcPr>
            <w:tcW w:w="585" w:type="dxa"/>
          </w:tcPr>
          <w:p w14:paraId="70F7164A" w14:textId="77777777" w:rsidR="00C53861" w:rsidRPr="00C53861" w:rsidRDefault="00C53861" w:rsidP="001507DC">
            <w:pPr>
              <w:pStyle w:val="ListParagraph"/>
              <w:numPr>
                <w:ilvl w:val="0"/>
                <w:numId w:val="188"/>
              </w:numPr>
            </w:pPr>
          </w:p>
        </w:tc>
        <w:tc>
          <w:tcPr>
            <w:tcW w:w="4110" w:type="dxa"/>
            <w:vAlign w:val="center"/>
            <w:hideMark/>
          </w:tcPr>
          <w:p w14:paraId="4C17A4A8" w14:textId="16997A34" w:rsidR="00C53861" w:rsidRPr="00C53861" w:rsidRDefault="00C53861" w:rsidP="00C807C0">
            <w:r w:rsidRPr="00C53861">
              <w:t>Informed consent is documented for all interventions</w:t>
            </w:r>
            <w:r w:rsidR="00450219">
              <w:t xml:space="preserve"> </w:t>
            </w:r>
            <w:r w:rsidR="001B0D3D">
              <w:t>esp.</w:t>
            </w:r>
            <w:r w:rsidR="00450219">
              <w:t xml:space="preserve"> ECT and clozapine</w:t>
            </w:r>
          </w:p>
        </w:tc>
        <w:tc>
          <w:tcPr>
            <w:tcW w:w="3390" w:type="dxa"/>
            <w:vAlign w:val="center"/>
            <w:hideMark/>
          </w:tcPr>
          <w:p w14:paraId="42149E51" w14:textId="77777777" w:rsidR="00C53861" w:rsidRPr="00C53861" w:rsidRDefault="00C53861" w:rsidP="00C807C0">
            <w:r w:rsidRPr="00C53861">
              <w:t>Consent forms, patient records</w:t>
            </w:r>
          </w:p>
        </w:tc>
        <w:tc>
          <w:tcPr>
            <w:tcW w:w="1125" w:type="dxa"/>
            <w:shd w:val="clear" w:color="auto" w:fill="FF0000"/>
          </w:tcPr>
          <w:p w14:paraId="5B8259A8" w14:textId="2FC4BD14" w:rsidR="00C53861" w:rsidRPr="00C53861" w:rsidRDefault="00450219" w:rsidP="00C807C0">
            <w:r>
              <w:t>Essential</w:t>
            </w:r>
          </w:p>
        </w:tc>
      </w:tr>
      <w:tr w:rsidR="00C53861" w:rsidRPr="00C53861" w14:paraId="41BD2ABB" w14:textId="32B65B6C" w:rsidTr="000F6D85">
        <w:trPr>
          <w:tblCellSpacing w:w="15" w:type="dxa"/>
        </w:trPr>
        <w:tc>
          <w:tcPr>
            <w:tcW w:w="585" w:type="dxa"/>
          </w:tcPr>
          <w:p w14:paraId="0E75B35D" w14:textId="77777777" w:rsidR="00C53861" w:rsidRPr="00C53861" w:rsidRDefault="00C53861" w:rsidP="001507DC">
            <w:pPr>
              <w:pStyle w:val="ListParagraph"/>
              <w:numPr>
                <w:ilvl w:val="0"/>
                <w:numId w:val="188"/>
              </w:numPr>
            </w:pPr>
          </w:p>
        </w:tc>
        <w:tc>
          <w:tcPr>
            <w:tcW w:w="4110" w:type="dxa"/>
            <w:vAlign w:val="center"/>
            <w:hideMark/>
          </w:tcPr>
          <w:p w14:paraId="2660CFF0" w14:textId="521F1BAE" w:rsidR="00C53861" w:rsidRPr="00C53861" w:rsidRDefault="00C53861" w:rsidP="00C807C0">
            <w:r w:rsidRPr="00C53861">
              <w:t>Legal status (voluntary/involuntary admission) is clearly documented</w:t>
            </w:r>
          </w:p>
        </w:tc>
        <w:tc>
          <w:tcPr>
            <w:tcW w:w="3390" w:type="dxa"/>
            <w:vAlign w:val="center"/>
            <w:hideMark/>
          </w:tcPr>
          <w:p w14:paraId="6B15E348" w14:textId="77777777" w:rsidR="00C53861" w:rsidRPr="00C53861" w:rsidRDefault="00C53861" w:rsidP="00C807C0">
            <w:r w:rsidRPr="00C53861">
              <w:t>Admission records, legal documentation</w:t>
            </w:r>
          </w:p>
        </w:tc>
        <w:tc>
          <w:tcPr>
            <w:tcW w:w="1125" w:type="dxa"/>
            <w:shd w:val="clear" w:color="auto" w:fill="FF0000"/>
          </w:tcPr>
          <w:p w14:paraId="18DE0C76" w14:textId="43B6BF6E" w:rsidR="00C53861" w:rsidRPr="00C53861" w:rsidRDefault="00450219" w:rsidP="00C807C0">
            <w:r>
              <w:t>Essential</w:t>
            </w:r>
          </w:p>
        </w:tc>
      </w:tr>
      <w:tr w:rsidR="00C53861" w:rsidRPr="00C53861" w14:paraId="33032F0E" w14:textId="1990D69F" w:rsidTr="000F6D85">
        <w:trPr>
          <w:tblCellSpacing w:w="15" w:type="dxa"/>
        </w:trPr>
        <w:tc>
          <w:tcPr>
            <w:tcW w:w="585" w:type="dxa"/>
          </w:tcPr>
          <w:p w14:paraId="32E5D0C4" w14:textId="77777777" w:rsidR="00C53861" w:rsidRPr="00C53861" w:rsidRDefault="00C53861" w:rsidP="001507DC">
            <w:pPr>
              <w:pStyle w:val="ListParagraph"/>
              <w:numPr>
                <w:ilvl w:val="0"/>
                <w:numId w:val="188"/>
              </w:numPr>
            </w:pPr>
          </w:p>
        </w:tc>
        <w:tc>
          <w:tcPr>
            <w:tcW w:w="4110" w:type="dxa"/>
            <w:vAlign w:val="center"/>
            <w:hideMark/>
          </w:tcPr>
          <w:p w14:paraId="111D1F3A" w14:textId="546E9F65" w:rsidR="00C53861" w:rsidRPr="00C53861" w:rsidRDefault="00C53861" w:rsidP="00C807C0">
            <w:r w:rsidRPr="00C53861">
              <w:t>Patients’ rights are displayed and explained in understandable language</w:t>
            </w:r>
          </w:p>
        </w:tc>
        <w:tc>
          <w:tcPr>
            <w:tcW w:w="3390" w:type="dxa"/>
            <w:vAlign w:val="center"/>
            <w:hideMark/>
          </w:tcPr>
          <w:p w14:paraId="2543BF00" w14:textId="77777777" w:rsidR="00C53861" w:rsidRPr="00C53861" w:rsidRDefault="00C53861" w:rsidP="00C807C0">
            <w:r w:rsidRPr="00C53861">
              <w:t>Posters, orientation checklists, patient interviews</w:t>
            </w:r>
          </w:p>
        </w:tc>
        <w:tc>
          <w:tcPr>
            <w:tcW w:w="1125" w:type="dxa"/>
            <w:shd w:val="clear" w:color="auto" w:fill="FFFF00"/>
          </w:tcPr>
          <w:p w14:paraId="64865DBD" w14:textId="3CFA2E9E" w:rsidR="00C53861" w:rsidRPr="00C53861" w:rsidRDefault="00450219" w:rsidP="00C807C0">
            <w:r>
              <w:t>Desirable</w:t>
            </w:r>
          </w:p>
        </w:tc>
      </w:tr>
      <w:tr w:rsidR="00C53861" w:rsidRPr="00C53861" w14:paraId="3720BE7E" w14:textId="11C6FC8C" w:rsidTr="000F6D85">
        <w:trPr>
          <w:tblCellSpacing w:w="15" w:type="dxa"/>
        </w:trPr>
        <w:tc>
          <w:tcPr>
            <w:tcW w:w="585" w:type="dxa"/>
          </w:tcPr>
          <w:p w14:paraId="0C5A7983" w14:textId="77777777" w:rsidR="00C53861" w:rsidRPr="00C53861" w:rsidRDefault="00C53861" w:rsidP="001507DC">
            <w:pPr>
              <w:pStyle w:val="ListParagraph"/>
              <w:numPr>
                <w:ilvl w:val="0"/>
                <w:numId w:val="188"/>
              </w:numPr>
            </w:pPr>
          </w:p>
        </w:tc>
        <w:tc>
          <w:tcPr>
            <w:tcW w:w="4110" w:type="dxa"/>
            <w:vAlign w:val="center"/>
            <w:hideMark/>
          </w:tcPr>
          <w:p w14:paraId="1C30ED93" w14:textId="3586B856" w:rsidR="00C53861" w:rsidRPr="00C53861" w:rsidRDefault="00C53861" w:rsidP="00C807C0">
            <w:r w:rsidRPr="00C53861">
              <w:t>Protocols exist for restraint and seclusion in compliance with national law</w:t>
            </w:r>
          </w:p>
        </w:tc>
        <w:tc>
          <w:tcPr>
            <w:tcW w:w="3390" w:type="dxa"/>
            <w:vAlign w:val="center"/>
            <w:hideMark/>
          </w:tcPr>
          <w:p w14:paraId="1C16F0CE" w14:textId="77777777" w:rsidR="00C53861" w:rsidRPr="00C53861" w:rsidRDefault="00C53861" w:rsidP="00C807C0">
            <w:r w:rsidRPr="00C53861">
              <w:t>SOPs, restraint logs, training records</w:t>
            </w:r>
          </w:p>
        </w:tc>
        <w:tc>
          <w:tcPr>
            <w:tcW w:w="1125" w:type="dxa"/>
            <w:shd w:val="clear" w:color="auto" w:fill="FF0000"/>
          </w:tcPr>
          <w:p w14:paraId="19D33505" w14:textId="1CC7E416" w:rsidR="00C53861" w:rsidRPr="00C53861" w:rsidRDefault="00450219" w:rsidP="00C807C0">
            <w:r>
              <w:t>Essential</w:t>
            </w:r>
          </w:p>
        </w:tc>
      </w:tr>
      <w:tr w:rsidR="00C53861" w:rsidRPr="00C53861" w14:paraId="415B8CF9" w14:textId="56A5B018" w:rsidTr="000F6D85">
        <w:trPr>
          <w:tblCellSpacing w:w="15" w:type="dxa"/>
        </w:trPr>
        <w:tc>
          <w:tcPr>
            <w:tcW w:w="585" w:type="dxa"/>
          </w:tcPr>
          <w:p w14:paraId="0776E39A" w14:textId="77777777" w:rsidR="00C53861" w:rsidRPr="00C53861" w:rsidRDefault="00C53861" w:rsidP="001507DC">
            <w:pPr>
              <w:pStyle w:val="ListParagraph"/>
              <w:numPr>
                <w:ilvl w:val="0"/>
                <w:numId w:val="188"/>
              </w:numPr>
            </w:pPr>
          </w:p>
        </w:tc>
        <w:tc>
          <w:tcPr>
            <w:tcW w:w="4110" w:type="dxa"/>
            <w:vAlign w:val="center"/>
            <w:hideMark/>
          </w:tcPr>
          <w:p w14:paraId="7E38AF54" w14:textId="05F447E6" w:rsidR="00C53861" w:rsidRPr="00C53861" w:rsidRDefault="00C53861" w:rsidP="00C807C0">
            <w:r w:rsidRPr="00C53861">
              <w:t>Privacy and confidentiality are upheld in record-keeping and interactions</w:t>
            </w:r>
          </w:p>
        </w:tc>
        <w:tc>
          <w:tcPr>
            <w:tcW w:w="3390" w:type="dxa"/>
            <w:vAlign w:val="center"/>
            <w:hideMark/>
          </w:tcPr>
          <w:p w14:paraId="5FAB1543" w14:textId="77777777" w:rsidR="00C53861" w:rsidRPr="00C53861" w:rsidRDefault="00C53861" w:rsidP="00C807C0">
            <w:r w:rsidRPr="00C53861">
              <w:t>Observation, policy documents</w:t>
            </w:r>
          </w:p>
        </w:tc>
        <w:tc>
          <w:tcPr>
            <w:tcW w:w="1125" w:type="dxa"/>
            <w:shd w:val="clear" w:color="auto" w:fill="FF0000"/>
          </w:tcPr>
          <w:p w14:paraId="2D617A29" w14:textId="5242DEC4" w:rsidR="00C53861" w:rsidRPr="00C53861" w:rsidRDefault="00450219" w:rsidP="00C807C0">
            <w:r>
              <w:t>Essential</w:t>
            </w:r>
          </w:p>
        </w:tc>
      </w:tr>
    </w:tbl>
    <w:p w14:paraId="703BF9EE" w14:textId="77777777" w:rsidR="00C807C0" w:rsidRPr="00C53861" w:rsidRDefault="00C807C0" w:rsidP="00C807C0">
      <w:pPr>
        <w:rPr>
          <w:b/>
          <w:bCs/>
        </w:rPr>
      </w:pPr>
      <w:r w:rsidRPr="00C53861">
        <w:rPr>
          <w:b/>
          <w:bCs/>
        </w:rPr>
        <w:t>Scoring Matrix:</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1"/>
        <w:gridCol w:w="4868"/>
      </w:tblGrid>
      <w:tr w:rsidR="00C53861" w:rsidRPr="00C53861" w14:paraId="0CBBE981" w14:textId="77777777" w:rsidTr="00C807C0">
        <w:trPr>
          <w:tblHeader/>
          <w:tblCellSpacing w:w="15" w:type="dxa"/>
        </w:trPr>
        <w:tc>
          <w:tcPr>
            <w:tcW w:w="0" w:type="auto"/>
            <w:vAlign w:val="center"/>
            <w:hideMark/>
          </w:tcPr>
          <w:p w14:paraId="47F0189F" w14:textId="77777777" w:rsidR="00C807C0" w:rsidRPr="00C53861" w:rsidRDefault="00C807C0" w:rsidP="00C807C0">
            <w:pPr>
              <w:rPr>
                <w:b/>
                <w:bCs/>
              </w:rPr>
            </w:pPr>
            <w:r w:rsidRPr="00C53861">
              <w:rPr>
                <w:b/>
                <w:bCs/>
              </w:rPr>
              <w:t>Score</w:t>
            </w:r>
          </w:p>
        </w:tc>
        <w:tc>
          <w:tcPr>
            <w:tcW w:w="0" w:type="auto"/>
            <w:vAlign w:val="center"/>
            <w:hideMark/>
          </w:tcPr>
          <w:p w14:paraId="60ED5AA9" w14:textId="77777777" w:rsidR="00C807C0" w:rsidRPr="00C53861" w:rsidRDefault="00C807C0" w:rsidP="00C807C0">
            <w:pPr>
              <w:rPr>
                <w:b/>
                <w:bCs/>
              </w:rPr>
            </w:pPr>
            <w:r w:rsidRPr="00C53861">
              <w:rPr>
                <w:b/>
                <w:bCs/>
              </w:rPr>
              <w:t>Description</w:t>
            </w:r>
          </w:p>
        </w:tc>
      </w:tr>
      <w:tr w:rsidR="00C53861" w:rsidRPr="00C53861" w14:paraId="6E8A638C" w14:textId="77777777" w:rsidTr="00C807C0">
        <w:trPr>
          <w:tblCellSpacing w:w="15" w:type="dxa"/>
        </w:trPr>
        <w:tc>
          <w:tcPr>
            <w:tcW w:w="0" w:type="auto"/>
            <w:vAlign w:val="center"/>
            <w:hideMark/>
          </w:tcPr>
          <w:p w14:paraId="1FF9A0C1" w14:textId="77777777" w:rsidR="00C807C0" w:rsidRPr="00C53861" w:rsidRDefault="00C807C0" w:rsidP="00C807C0">
            <w:r w:rsidRPr="00C53861">
              <w:t>2</w:t>
            </w:r>
          </w:p>
        </w:tc>
        <w:tc>
          <w:tcPr>
            <w:tcW w:w="0" w:type="auto"/>
            <w:vAlign w:val="center"/>
            <w:hideMark/>
          </w:tcPr>
          <w:p w14:paraId="4698CA01" w14:textId="77777777" w:rsidR="00C807C0" w:rsidRPr="00C53861" w:rsidRDefault="00C807C0" w:rsidP="00C807C0">
            <w:r w:rsidRPr="00C53861">
              <w:t>Fully compliant with all listed indicators</w:t>
            </w:r>
          </w:p>
        </w:tc>
      </w:tr>
      <w:tr w:rsidR="00C53861" w:rsidRPr="00C53861" w14:paraId="37D36A44" w14:textId="77777777" w:rsidTr="00C807C0">
        <w:trPr>
          <w:tblCellSpacing w:w="15" w:type="dxa"/>
        </w:trPr>
        <w:tc>
          <w:tcPr>
            <w:tcW w:w="0" w:type="auto"/>
            <w:vAlign w:val="center"/>
            <w:hideMark/>
          </w:tcPr>
          <w:p w14:paraId="4E19F43C" w14:textId="77777777" w:rsidR="00C807C0" w:rsidRPr="00C53861" w:rsidRDefault="00C807C0" w:rsidP="00C807C0">
            <w:r w:rsidRPr="00C53861">
              <w:t>1</w:t>
            </w:r>
          </w:p>
        </w:tc>
        <w:tc>
          <w:tcPr>
            <w:tcW w:w="0" w:type="auto"/>
            <w:vAlign w:val="center"/>
            <w:hideMark/>
          </w:tcPr>
          <w:p w14:paraId="54BB7DBC" w14:textId="77777777" w:rsidR="00C807C0" w:rsidRPr="00C53861" w:rsidRDefault="00C807C0" w:rsidP="00C807C0">
            <w:r w:rsidRPr="00C53861">
              <w:t>Partially compliant with at least 50% of indicators</w:t>
            </w:r>
          </w:p>
        </w:tc>
      </w:tr>
      <w:tr w:rsidR="00C53861" w:rsidRPr="00C53861" w14:paraId="039A621C" w14:textId="77777777" w:rsidTr="00C807C0">
        <w:trPr>
          <w:tblCellSpacing w:w="15" w:type="dxa"/>
        </w:trPr>
        <w:tc>
          <w:tcPr>
            <w:tcW w:w="0" w:type="auto"/>
            <w:vAlign w:val="center"/>
            <w:hideMark/>
          </w:tcPr>
          <w:p w14:paraId="44A08BCB" w14:textId="77777777" w:rsidR="00C807C0" w:rsidRPr="00C53861" w:rsidRDefault="00C807C0" w:rsidP="00C807C0">
            <w:r w:rsidRPr="00C53861">
              <w:t>0</w:t>
            </w:r>
          </w:p>
        </w:tc>
        <w:tc>
          <w:tcPr>
            <w:tcW w:w="0" w:type="auto"/>
            <w:vAlign w:val="center"/>
            <w:hideMark/>
          </w:tcPr>
          <w:p w14:paraId="5E1FC376" w14:textId="77777777" w:rsidR="00C807C0" w:rsidRPr="00C53861" w:rsidRDefault="00C807C0" w:rsidP="00C807C0">
            <w:r w:rsidRPr="00C53861">
              <w:t>Less than 50% compliance or no system in place</w:t>
            </w:r>
          </w:p>
        </w:tc>
      </w:tr>
    </w:tbl>
    <w:p w14:paraId="54B27049" w14:textId="04F257C9" w:rsidR="00C807C0" w:rsidRPr="00C807C0" w:rsidRDefault="00C807C0" w:rsidP="00C807C0">
      <w:pPr>
        <w:rPr>
          <w:b/>
          <w:bCs/>
          <w:color w:val="FF0000"/>
        </w:rPr>
      </w:pPr>
    </w:p>
    <w:p w14:paraId="5C8A8F7D" w14:textId="77777777" w:rsidR="00C807C0" w:rsidRPr="00C807C0" w:rsidRDefault="00C807C0" w:rsidP="00C807C0">
      <w:pPr>
        <w:rPr>
          <w:b/>
          <w:bCs/>
          <w:color w:val="FF0000"/>
        </w:rPr>
      </w:pPr>
      <w:r w:rsidRPr="00C53861">
        <w:rPr>
          <w:b/>
          <w:bCs/>
        </w:rPr>
        <w:t>Domain: PSYCH-5 – Therapeutic Services and Discharge Planning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9"/>
        <w:gridCol w:w="4375"/>
        <w:gridCol w:w="3099"/>
        <w:gridCol w:w="1377"/>
      </w:tblGrid>
      <w:tr w:rsidR="00C53861" w:rsidRPr="00C53861" w14:paraId="205DD894" w14:textId="271ED364" w:rsidTr="00450219">
        <w:trPr>
          <w:tblHeader/>
          <w:tblCellSpacing w:w="15" w:type="dxa"/>
        </w:trPr>
        <w:tc>
          <w:tcPr>
            <w:tcW w:w="464" w:type="dxa"/>
          </w:tcPr>
          <w:p w14:paraId="42196A93" w14:textId="77777777" w:rsidR="00C53861" w:rsidRPr="00C53861" w:rsidRDefault="00C53861" w:rsidP="00C807C0">
            <w:pPr>
              <w:rPr>
                <w:b/>
                <w:bCs/>
              </w:rPr>
            </w:pPr>
          </w:p>
        </w:tc>
        <w:tc>
          <w:tcPr>
            <w:tcW w:w="4345" w:type="dxa"/>
            <w:vAlign w:val="center"/>
            <w:hideMark/>
          </w:tcPr>
          <w:p w14:paraId="4AAF88A0" w14:textId="62BE85A1" w:rsidR="00C53861" w:rsidRPr="00C53861" w:rsidRDefault="00C53861" w:rsidP="00C807C0">
            <w:pPr>
              <w:rPr>
                <w:b/>
                <w:bCs/>
              </w:rPr>
            </w:pPr>
            <w:r w:rsidRPr="00C53861">
              <w:rPr>
                <w:b/>
                <w:bCs/>
              </w:rPr>
              <w:t>Indicator</w:t>
            </w:r>
          </w:p>
        </w:tc>
        <w:tc>
          <w:tcPr>
            <w:tcW w:w="3069" w:type="dxa"/>
            <w:vAlign w:val="center"/>
            <w:hideMark/>
          </w:tcPr>
          <w:p w14:paraId="4B193046" w14:textId="77777777" w:rsidR="00C53861" w:rsidRPr="00C53861" w:rsidRDefault="00C53861" w:rsidP="00C807C0">
            <w:pPr>
              <w:rPr>
                <w:b/>
                <w:bCs/>
              </w:rPr>
            </w:pPr>
            <w:r w:rsidRPr="00C53861">
              <w:rPr>
                <w:b/>
                <w:bCs/>
              </w:rPr>
              <w:t>Means of Verification</w:t>
            </w:r>
          </w:p>
        </w:tc>
        <w:tc>
          <w:tcPr>
            <w:tcW w:w="1332" w:type="dxa"/>
          </w:tcPr>
          <w:p w14:paraId="64A0723A" w14:textId="361963EA" w:rsidR="00C53861" w:rsidRPr="00C53861" w:rsidRDefault="00C53861" w:rsidP="00C807C0">
            <w:pPr>
              <w:rPr>
                <w:b/>
                <w:bCs/>
              </w:rPr>
            </w:pPr>
            <w:r>
              <w:rPr>
                <w:b/>
                <w:bCs/>
              </w:rPr>
              <w:t>Classification</w:t>
            </w:r>
          </w:p>
        </w:tc>
      </w:tr>
      <w:tr w:rsidR="00C53861" w:rsidRPr="00C807C0" w14:paraId="2F6B66CA" w14:textId="7A4AFF2C" w:rsidTr="000F6D85">
        <w:trPr>
          <w:tblCellSpacing w:w="15" w:type="dxa"/>
        </w:trPr>
        <w:tc>
          <w:tcPr>
            <w:tcW w:w="464" w:type="dxa"/>
          </w:tcPr>
          <w:p w14:paraId="60AC323B" w14:textId="77777777" w:rsidR="00C53861" w:rsidRPr="00C53861" w:rsidRDefault="00C53861" w:rsidP="001507DC">
            <w:pPr>
              <w:pStyle w:val="ListParagraph"/>
              <w:numPr>
                <w:ilvl w:val="0"/>
                <w:numId w:val="189"/>
              </w:numPr>
            </w:pPr>
          </w:p>
        </w:tc>
        <w:tc>
          <w:tcPr>
            <w:tcW w:w="4345" w:type="dxa"/>
            <w:vAlign w:val="center"/>
            <w:hideMark/>
          </w:tcPr>
          <w:p w14:paraId="4B4A75DD" w14:textId="641A5142" w:rsidR="00C53861" w:rsidRPr="00C53861" w:rsidRDefault="00C53861" w:rsidP="00C807C0">
            <w:r w:rsidRPr="00C53861">
              <w:t>Psychotherapy and group therapy sessions are conducted by trained personnel</w:t>
            </w:r>
          </w:p>
        </w:tc>
        <w:tc>
          <w:tcPr>
            <w:tcW w:w="3069" w:type="dxa"/>
            <w:vAlign w:val="center"/>
            <w:hideMark/>
          </w:tcPr>
          <w:p w14:paraId="02987FCC" w14:textId="77777777" w:rsidR="00C53861" w:rsidRPr="00C53861" w:rsidRDefault="00C53861" w:rsidP="00C807C0">
            <w:r w:rsidRPr="00C53861">
              <w:t>Therapy schedules, HR files, patient interviews</w:t>
            </w:r>
          </w:p>
        </w:tc>
        <w:tc>
          <w:tcPr>
            <w:tcW w:w="1332" w:type="dxa"/>
            <w:shd w:val="clear" w:color="auto" w:fill="FF0000"/>
          </w:tcPr>
          <w:p w14:paraId="2A2C2E9A" w14:textId="04CE9CFF" w:rsidR="00C53861" w:rsidRPr="00C53861" w:rsidRDefault="00450219" w:rsidP="00C807C0">
            <w:r>
              <w:t>Essential</w:t>
            </w:r>
          </w:p>
        </w:tc>
      </w:tr>
      <w:tr w:rsidR="00C53861" w:rsidRPr="00C807C0" w14:paraId="1CE869F6" w14:textId="7C0487E8" w:rsidTr="000F6D85">
        <w:trPr>
          <w:tblCellSpacing w:w="15" w:type="dxa"/>
        </w:trPr>
        <w:tc>
          <w:tcPr>
            <w:tcW w:w="464" w:type="dxa"/>
          </w:tcPr>
          <w:p w14:paraId="04C86B27" w14:textId="77777777" w:rsidR="00C53861" w:rsidRPr="00C53861" w:rsidRDefault="00C53861" w:rsidP="001507DC">
            <w:pPr>
              <w:pStyle w:val="ListParagraph"/>
              <w:numPr>
                <w:ilvl w:val="0"/>
                <w:numId w:val="189"/>
              </w:numPr>
            </w:pPr>
          </w:p>
        </w:tc>
        <w:tc>
          <w:tcPr>
            <w:tcW w:w="4345" w:type="dxa"/>
            <w:vAlign w:val="center"/>
            <w:hideMark/>
          </w:tcPr>
          <w:p w14:paraId="46531745" w14:textId="490FF8CB" w:rsidR="00C53861" w:rsidRPr="00C53861" w:rsidRDefault="00C53861" w:rsidP="00C807C0">
            <w:r w:rsidRPr="00C53861">
              <w:t>Recreational and occupational therapy opportunities are available</w:t>
            </w:r>
          </w:p>
        </w:tc>
        <w:tc>
          <w:tcPr>
            <w:tcW w:w="3069" w:type="dxa"/>
            <w:vAlign w:val="center"/>
            <w:hideMark/>
          </w:tcPr>
          <w:p w14:paraId="7CB09245" w14:textId="77777777" w:rsidR="00C53861" w:rsidRPr="00C53861" w:rsidRDefault="00C53861" w:rsidP="00C807C0">
            <w:r w:rsidRPr="00C53861">
              <w:t>Program plans, activity logs, staff rosters</w:t>
            </w:r>
          </w:p>
        </w:tc>
        <w:tc>
          <w:tcPr>
            <w:tcW w:w="1332" w:type="dxa"/>
            <w:shd w:val="clear" w:color="auto" w:fill="FFFF00"/>
          </w:tcPr>
          <w:p w14:paraId="54DED7CD" w14:textId="1115C136" w:rsidR="00C53861" w:rsidRPr="00C53861" w:rsidRDefault="00450219" w:rsidP="00C807C0">
            <w:r>
              <w:t>Desirable</w:t>
            </w:r>
          </w:p>
        </w:tc>
      </w:tr>
      <w:tr w:rsidR="00450219" w:rsidRPr="00C807C0" w14:paraId="476ECB5C" w14:textId="0409AB84" w:rsidTr="000F6D85">
        <w:trPr>
          <w:tblCellSpacing w:w="15" w:type="dxa"/>
        </w:trPr>
        <w:tc>
          <w:tcPr>
            <w:tcW w:w="464" w:type="dxa"/>
          </w:tcPr>
          <w:p w14:paraId="3CF0A3DC" w14:textId="77777777" w:rsidR="00450219" w:rsidRPr="00C53861" w:rsidRDefault="00450219" w:rsidP="001507DC">
            <w:pPr>
              <w:pStyle w:val="ListParagraph"/>
              <w:numPr>
                <w:ilvl w:val="0"/>
                <w:numId w:val="189"/>
              </w:numPr>
            </w:pPr>
          </w:p>
        </w:tc>
        <w:tc>
          <w:tcPr>
            <w:tcW w:w="4345" w:type="dxa"/>
            <w:vAlign w:val="center"/>
            <w:hideMark/>
          </w:tcPr>
          <w:p w14:paraId="1B35D6D0" w14:textId="0BB8CFFD" w:rsidR="00450219" w:rsidRPr="00C53861" w:rsidRDefault="00450219" w:rsidP="00450219">
            <w:r w:rsidRPr="00C53861">
              <w:t>Family counseling and education are part of treatment plans</w:t>
            </w:r>
            <w:r>
              <w:t xml:space="preserve"> with designated family therapy rooms</w:t>
            </w:r>
          </w:p>
        </w:tc>
        <w:tc>
          <w:tcPr>
            <w:tcW w:w="3069" w:type="dxa"/>
            <w:vAlign w:val="center"/>
            <w:hideMark/>
          </w:tcPr>
          <w:p w14:paraId="7B7EB83C" w14:textId="77777777" w:rsidR="00450219" w:rsidRPr="00C53861" w:rsidRDefault="00450219" w:rsidP="00450219">
            <w:r w:rsidRPr="00C53861">
              <w:t>Counseling logs, educational material</w:t>
            </w:r>
          </w:p>
        </w:tc>
        <w:tc>
          <w:tcPr>
            <w:tcW w:w="1332" w:type="dxa"/>
            <w:shd w:val="clear" w:color="auto" w:fill="FF0000"/>
          </w:tcPr>
          <w:p w14:paraId="0205AAD8" w14:textId="10871FCF" w:rsidR="00450219" w:rsidRPr="00C53861" w:rsidRDefault="00450219" w:rsidP="00450219">
            <w:r w:rsidRPr="00994998">
              <w:t>Essential</w:t>
            </w:r>
          </w:p>
        </w:tc>
      </w:tr>
      <w:tr w:rsidR="00450219" w:rsidRPr="00C807C0" w14:paraId="4E7956B3" w14:textId="2E77C350" w:rsidTr="000F6D85">
        <w:trPr>
          <w:tblCellSpacing w:w="15" w:type="dxa"/>
        </w:trPr>
        <w:tc>
          <w:tcPr>
            <w:tcW w:w="464" w:type="dxa"/>
          </w:tcPr>
          <w:p w14:paraId="630855F2" w14:textId="77777777" w:rsidR="00450219" w:rsidRPr="00C53861" w:rsidRDefault="00450219" w:rsidP="001507DC">
            <w:pPr>
              <w:pStyle w:val="ListParagraph"/>
              <w:numPr>
                <w:ilvl w:val="0"/>
                <w:numId w:val="189"/>
              </w:numPr>
            </w:pPr>
          </w:p>
        </w:tc>
        <w:tc>
          <w:tcPr>
            <w:tcW w:w="4345" w:type="dxa"/>
            <w:vAlign w:val="center"/>
            <w:hideMark/>
          </w:tcPr>
          <w:p w14:paraId="007C621E" w14:textId="76CAF43A" w:rsidR="00450219" w:rsidRPr="00C53861" w:rsidRDefault="00450219" w:rsidP="00450219">
            <w:r w:rsidRPr="00C53861">
              <w:t>Discharge planning includes relapse prevention and community referrals</w:t>
            </w:r>
          </w:p>
        </w:tc>
        <w:tc>
          <w:tcPr>
            <w:tcW w:w="3069" w:type="dxa"/>
            <w:vAlign w:val="center"/>
            <w:hideMark/>
          </w:tcPr>
          <w:p w14:paraId="3ECCB645" w14:textId="77777777" w:rsidR="00450219" w:rsidRPr="00C53861" w:rsidRDefault="00450219" w:rsidP="00450219">
            <w:r w:rsidRPr="00C53861">
              <w:t>Discharge forms, referral notes</w:t>
            </w:r>
          </w:p>
        </w:tc>
        <w:tc>
          <w:tcPr>
            <w:tcW w:w="1332" w:type="dxa"/>
            <w:shd w:val="clear" w:color="auto" w:fill="FF0000"/>
          </w:tcPr>
          <w:p w14:paraId="438C994C" w14:textId="2ADBF4B5" w:rsidR="00450219" w:rsidRPr="00C53861" w:rsidRDefault="00450219" w:rsidP="00450219">
            <w:r w:rsidRPr="00994998">
              <w:t>Essential</w:t>
            </w:r>
          </w:p>
        </w:tc>
      </w:tr>
      <w:tr w:rsidR="00C53861" w:rsidRPr="00C807C0" w14:paraId="4C7EE47D" w14:textId="03E1E329" w:rsidTr="00781778">
        <w:trPr>
          <w:tblCellSpacing w:w="15" w:type="dxa"/>
        </w:trPr>
        <w:tc>
          <w:tcPr>
            <w:tcW w:w="464" w:type="dxa"/>
          </w:tcPr>
          <w:p w14:paraId="1C07E7DA" w14:textId="77777777" w:rsidR="00C53861" w:rsidRPr="00C53861" w:rsidRDefault="00C53861" w:rsidP="001507DC">
            <w:pPr>
              <w:pStyle w:val="ListParagraph"/>
              <w:numPr>
                <w:ilvl w:val="0"/>
                <w:numId w:val="189"/>
              </w:numPr>
            </w:pPr>
          </w:p>
        </w:tc>
        <w:tc>
          <w:tcPr>
            <w:tcW w:w="4345" w:type="dxa"/>
            <w:vAlign w:val="center"/>
            <w:hideMark/>
          </w:tcPr>
          <w:p w14:paraId="1FFFE9F8" w14:textId="51D60EF0" w:rsidR="00C53861" w:rsidRPr="00C53861" w:rsidRDefault="00C53861" w:rsidP="00C807C0">
            <w:r w:rsidRPr="00C53861">
              <w:t>Post-discharge follow-up and suicide prevention protocols are implemented</w:t>
            </w:r>
          </w:p>
        </w:tc>
        <w:tc>
          <w:tcPr>
            <w:tcW w:w="3069" w:type="dxa"/>
            <w:vAlign w:val="center"/>
            <w:hideMark/>
          </w:tcPr>
          <w:p w14:paraId="37BF99DF" w14:textId="77777777" w:rsidR="00C53861" w:rsidRPr="00C53861" w:rsidRDefault="00C53861" w:rsidP="00C807C0">
            <w:r w:rsidRPr="00C53861">
              <w:t>Follow-up logs, case reviews</w:t>
            </w:r>
          </w:p>
        </w:tc>
        <w:tc>
          <w:tcPr>
            <w:tcW w:w="1332" w:type="dxa"/>
            <w:shd w:val="clear" w:color="auto" w:fill="FF0000"/>
          </w:tcPr>
          <w:p w14:paraId="0BD45A9D" w14:textId="1BDC30B0" w:rsidR="00C53861" w:rsidRPr="00C53861" w:rsidRDefault="00450219" w:rsidP="00C807C0">
            <w:r>
              <w:t>Essential</w:t>
            </w:r>
          </w:p>
        </w:tc>
      </w:tr>
    </w:tbl>
    <w:p w14:paraId="3B107F81" w14:textId="77777777" w:rsidR="00C807C0" w:rsidRPr="00C53861" w:rsidRDefault="00C807C0" w:rsidP="00C807C0">
      <w:pPr>
        <w:rPr>
          <w:b/>
          <w:bCs/>
        </w:rPr>
      </w:pPr>
      <w:r w:rsidRPr="00C53861">
        <w:rPr>
          <w:b/>
          <w:bCs/>
        </w:rPr>
        <w:t>Scoring Matrix:</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1"/>
        <w:gridCol w:w="4868"/>
      </w:tblGrid>
      <w:tr w:rsidR="00C53861" w:rsidRPr="00C53861" w14:paraId="63025613" w14:textId="77777777" w:rsidTr="00C807C0">
        <w:trPr>
          <w:tblHeader/>
          <w:tblCellSpacing w:w="15" w:type="dxa"/>
        </w:trPr>
        <w:tc>
          <w:tcPr>
            <w:tcW w:w="0" w:type="auto"/>
            <w:vAlign w:val="center"/>
            <w:hideMark/>
          </w:tcPr>
          <w:p w14:paraId="02F84784" w14:textId="77777777" w:rsidR="00C807C0" w:rsidRPr="00C53861" w:rsidRDefault="00C807C0" w:rsidP="00C807C0">
            <w:pPr>
              <w:rPr>
                <w:b/>
                <w:bCs/>
              </w:rPr>
            </w:pPr>
            <w:r w:rsidRPr="00C53861">
              <w:rPr>
                <w:b/>
                <w:bCs/>
              </w:rPr>
              <w:t>Score</w:t>
            </w:r>
          </w:p>
        </w:tc>
        <w:tc>
          <w:tcPr>
            <w:tcW w:w="0" w:type="auto"/>
            <w:vAlign w:val="center"/>
            <w:hideMark/>
          </w:tcPr>
          <w:p w14:paraId="09DC49A8" w14:textId="77777777" w:rsidR="00C807C0" w:rsidRPr="00C53861" w:rsidRDefault="00C807C0" w:rsidP="00C807C0">
            <w:pPr>
              <w:rPr>
                <w:b/>
                <w:bCs/>
              </w:rPr>
            </w:pPr>
            <w:r w:rsidRPr="00C53861">
              <w:rPr>
                <w:b/>
                <w:bCs/>
              </w:rPr>
              <w:t>Description</w:t>
            </w:r>
          </w:p>
        </w:tc>
      </w:tr>
      <w:tr w:rsidR="00C53861" w:rsidRPr="00C53861" w14:paraId="6FEB58C3" w14:textId="77777777" w:rsidTr="00C807C0">
        <w:trPr>
          <w:tblCellSpacing w:w="15" w:type="dxa"/>
        </w:trPr>
        <w:tc>
          <w:tcPr>
            <w:tcW w:w="0" w:type="auto"/>
            <w:vAlign w:val="center"/>
            <w:hideMark/>
          </w:tcPr>
          <w:p w14:paraId="6BACEF88" w14:textId="77777777" w:rsidR="00C807C0" w:rsidRPr="00C53861" w:rsidRDefault="00C807C0" w:rsidP="00C807C0">
            <w:r w:rsidRPr="00C53861">
              <w:t>2</w:t>
            </w:r>
          </w:p>
        </w:tc>
        <w:tc>
          <w:tcPr>
            <w:tcW w:w="0" w:type="auto"/>
            <w:vAlign w:val="center"/>
            <w:hideMark/>
          </w:tcPr>
          <w:p w14:paraId="646E20C0" w14:textId="77777777" w:rsidR="00C807C0" w:rsidRPr="00C53861" w:rsidRDefault="00C807C0" w:rsidP="00C807C0">
            <w:r w:rsidRPr="00C53861">
              <w:t>Fully compliant with all listed indicators</w:t>
            </w:r>
          </w:p>
        </w:tc>
      </w:tr>
      <w:tr w:rsidR="00C53861" w:rsidRPr="00C53861" w14:paraId="2117756C" w14:textId="77777777" w:rsidTr="00C807C0">
        <w:trPr>
          <w:tblCellSpacing w:w="15" w:type="dxa"/>
        </w:trPr>
        <w:tc>
          <w:tcPr>
            <w:tcW w:w="0" w:type="auto"/>
            <w:vAlign w:val="center"/>
            <w:hideMark/>
          </w:tcPr>
          <w:p w14:paraId="32B92A13" w14:textId="77777777" w:rsidR="00C807C0" w:rsidRPr="00C53861" w:rsidRDefault="00C807C0" w:rsidP="00C807C0">
            <w:r w:rsidRPr="00C53861">
              <w:t>1</w:t>
            </w:r>
          </w:p>
        </w:tc>
        <w:tc>
          <w:tcPr>
            <w:tcW w:w="0" w:type="auto"/>
            <w:vAlign w:val="center"/>
            <w:hideMark/>
          </w:tcPr>
          <w:p w14:paraId="048FF0D9" w14:textId="77777777" w:rsidR="00C807C0" w:rsidRPr="00C53861" w:rsidRDefault="00C807C0" w:rsidP="00C807C0">
            <w:r w:rsidRPr="00C53861">
              <w:t>Partially compliant with at least 50% of indicators</w:t>
            </w:r>
          </w:p>
        </w:tc>
      </w:tr>
      <w:tr w:rsidR="00C53861" w:rsidRPr="00C53861" w14:paraId="3367D0A1" w14:textId="77777777" w:rsidTr="00C807C0">
        <w:trPr>
          <w:tblCellSpacing w:w="15" w:type="dxa"/>
        </w:trPr>
        <w:tc>
          <w:tcPr>
            <w:tcW w:w="0" w:type="auto"/>
            <w:vAlign w:val="center"/>
            <w:hideMark/>
          </w:tcPr>
          <w:p w14:paraId="1C0079BE" w14:textId="77777777" w:rsidR="00C807C0" w:rsidRPr="00C53861" w:rsidRDefault="00C807C0" w:rsidP="00C807C0">
            <w:r w:rsidRPr="00C53861">
              <w:t>0</w:t>
            </w:r>
          </w:p>
        </w:tc>
        <w:tc>
          <w:tcPr>
            <w:tcW w:w="0" w:type="auto"/>
            <w:vAlign w:val="center"/>
            <w:hideMark/>
          </w:tcPr>
          <w:p w14:paraId="594B28C4" w14:textId="77777777" w:rsidR="00C807C0" w:rsidRPr="00C53861" w:rsidRDefault="00C807C0" w:rsidP="00C807C0">
            <w:r w:rsidRPr="00C53861">
              <w:t>Less than 50% compliance or no system in place</w:t>
            </w:r>
          </w:p>
        </w:tc>
      </w:tr>
    </w:tbl>
    <w:p w14:paraId="30BB79C5" w14:textId="2A823E62" w:rsidR="00C807C0" w:rsidRPr="00C807C0" w:rsidRDefault="00C807C0" w:rsidP="00C807C0">
      <w:pPr>
        <w:rPr>
          <w:b/>
          <w:bCs/>
          <w:color w:val="FF0000"/>
        </w:rPr>
      </w:pPr>
    </w:p>
    <w:p w14:paraId="233B46C5" w14:textId="77777777" w:rsidR="00C807C0" w:rsidRPr="00C53861" w:rsidRDefault="00C807C0" w:rsidP="00C807C0">
      <w:pPr>
        <w:rPr>
          <w:b/>
          <w:bCs/>
        </w:rPr>
      </w:pPr>
      <w:r w:rsidRPr="00C53861">
        <w:rPr>
          <w:b/>
          <w:bCs/>
        </w:rPr>
        <w:t>Classification of Psychiatry Unit Standards</w:t>
      </w:r>
    </w:p>
    <w:p w14:paraId="3416C2FE" w14:textId="5274EB21" w:rsidR="00C807C0" w:rsidRPr="00C53861" w:rsidRDefault="00C807C0" w:rsidP="00C53861">
      <w:pPr>
        <w:ind w:firstLine="720"/>
        <w:rPr>
          <w:b/>
          <w:bCs/>
        </w:rPr>
      </w:pPr>
      <w:r w:rsidRPr="00C53861">
        <w:rPr>
          <w:b/>
          <w:bCs/>
        </w:rPr>
        <w:t>Essential (Critical) Standards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7"/>
        <w:gridCol w:w="5053"/>
      </w:tblGrid>
      <w:tr w:rsidR="00C53861" w:rsidRPr="00C53861" w14:paraId="0D60F273" w14:textId="77777777" w:rsidTr="00C807C0">
        <w:trPr>
          <w:tblHeader/>
          <w:tblCellSpacing w:w="15" w:type="dxa"/>
        </w:trPr>
        <w:tc>
          <w:tcPr>
            <w:tcW w:w="0" w:type="auto"/>
            <w:vAlign w:val="center"/>
            <w:hideMark/>
          </w:tcPr>
          <w:p w14:paraId="6843526D" w14:textId="77777777" w:rsidR="00C807C0" w:rsidRPr="00C53861" w:rsidRDefault="00C807C0" w:rsidP="00C807C0">
            <w:pPr>
              <w:rPr>
                <w:b/>
                <w:bCs/>
              </w:rPr>
            </w:pPr>
            <w:r w:rsidRPr="00C53861">
              <w:rPr>
                <w:b/>
                <w:bCs/>
              </w:rPr>
              <w:t>Domain Code</w:t>
            </w:r>
          </w:p>
        </w:tc>
        <w:tc>
          <w:tcPr>
            <w:tcW w:w="0" w:type="auto"/>
            <w:vAlign w:val="center"/>
            <w:hideMark/>
          </w:tcPr>
          <w:p w14:paraId="79BE1CBA" w14:textId="77777777" w:rsidR="00C807C0" w:rsidRPr="00C53861" w:rsidRDefault="00C807C0" w:rsidP="00C807C0">
            <w:pPr>
              <w:rPr>
                <w:b/>
                <w:bCs/>
              </w:rPr>
            </w:pPr>
            <w:r w:rsidRPr="00C53861">
              <w:rPr>
                <w:b/>
                <w:bCs/>
              </w:rPr>
              <w:t>Title</w:t>
            </w:r>
          </w:p>
        </w:tc>
      </w:tr>
      <w:tr w:rsidR="00C53861" w:rsidRPr="00C53861" w14:paraId="79FBABD2" w14:textId="77777777" w:rsidTr="00C807C0">
        <w:trPr>
          <w:tblCellSpacing w:w="15" w:type="dxa"/>
        </w:trPr>
        <w:tc>
          <w:tcPr>
            <w:tcW w:w="0" w:type="auto"/>
            <w:vAlign w:val="center"/>
            <w:hideMark/>
          </w:tcPr>
          <w:p w14:paraId="5B41E863" w14:textId="77777777" w:rsidR="00C807C0" w:rsidRPr="00C53861" w:rsidRDefault="00C807C0" w:rsidP="00C807C0">
            <w:pPr>
              <w:rPr>
                <w:b/>
                <w:bCs/>
              </w:rPr>
            </w:pPr>
            <w:r w:rsidRPr="00C53861">
              <w:rPr>
                <w:b/>
                <w:bCs/>
              </w:rPr>
              <w:t>PSYCH-1</w:t>
            </w:r>
          </w:p>
        </w:tc>
        <w:tc>
          <w:tcPr>
            <w:tcW w:w="0" w:type="auto"/>
            <w:vAlign w:val="center"/>
            <w:hideMark/>
          </w:tcPr>
          <w:p w14:paraId="0A7D0A2A" w14:textId="77777777" w:rsidR="00C807C0" w:rsidRPr="00C53861" w:rsidRDefault="00C807C0" w:rsidP="00C807C0">
            <w:pPr>
              <w:rPr>
                <w:b/>
                <w:bCs/>
              </w:rPr>
            </w:pPr>
            <w:r w:rsidRPr="00C53861">
              <w:rPr>
                <w:b/>
                <w:bCs/>
              </w:rPr>
              <w:t>Infrastructure and Patient Safety Environment</w:t>
            </w:r>
          </w:p>
        </w:tc>
      </w:tr>
      <w:tr w:rsidR="00C53861" w:rsidRPr="00C53861" w14:paraId="00C25D07" w14:textId="77777777" w:rsidTr="00C807C0">
        <w:trPr>
          <w:tblCellSpacing w:w="15" w:type="dxa"/>
        </w:trPr>
        <w:tc>
          <w:tcPr>
            <w:tcW w:w="0" w:type="auto"/>
            <w:vAlign w:val="center"/>
            <w:hideMark/>
          </w:tcPr>
          <w:p w14:paraId="46FB8AD4" w14:textId="77777777" w:rsidR="00C807C0" w:rsidRPr="00C53861" w:rsidRDefault="00C807C0" w:rsidP="00C807C0">
            <w:pPr>
              <w:rPr>
                <w:b/>
                <w:bCs/>
              </w:rPr>
            </w:pPr>
            <w:r w:rsidRPr="00C53861">
              <w:rPr>
                <w:b/>
                <w:bCs/>
              </w:rPr>
              <w:t>PSYCH-2</w:t>
            </w:r>
          </w:p>
        </w:tc>
        <w:tc>
          <w:tcPr>
            <w:tcW w:w="0" w:type="auto"/>
            <w:vAlign w:val="center"/>
            <w:hideMark/>
          </w:tcPr>
          <w:p w14:paraId="3B09C474" w14:textId="77777777" w:rsidR="00C807C0" w:rsidRPr="00C53861" w:rsidRDefault="00C807C0" w:rsidP="00C807C0">
            <w:pPr>
              <w:rPr>
                <w:b/>
                <w:bCs/>
              </w:rPr>
            </w:pPr>
            <w:r w:rsidRPr="00C53861">
              <w:rPr>
                <w:b/>
                <w:bCs/>
              </w:rPr>
              <w:t>Staffing and Clinical Assessment</w:t>
            </w:r>
          </w:p>
        </w:tc>
      </w:tr>
      <w:tr w:rsidR="00C53861" w:rsidRPr="00C53861" w14:paraId="0EEB4BAC" w14:textId="77777777" w:rsidTr="00C807C0">
        <w:trPr>
          <w:tblCellSpacing w:w="15" w:type="dxa"/>
        </w:trPr>
        <w:tc>
          <w:tcPr>
            <w:tcW w:w="0" w:type="auto"/>
            <w:vAlign w:val="center"/>
            <w:hideMark/>
          </w:tcPr>
          <w:p w14:paraId="3B778293" w14:textId="77777777" w:rsidR="00C807C0" w:rsidRPr="00C53861" w:rsidRDefault="00C807C0" w:rsidP="00C807C0">
            <w:pPr>
              <w:rPr>
                <w:b/>
                <w:bCs/>
              </w:rPr>
            </w:pPr>
            <w:r w:rsidRPr="00C53861">
              <w:rPr>
                <w:b/>
                <w:bCs/>
              </w:rPr>
              <w:t>PSYCH-3</w:t>
            </w:r>
          </w:p>
        </w:tc>
        <w:tc>
          <w:tcPr>
            <w:tcW w:w="0" w:type="auto"/>
            <w:vAlign w:val="center"/>
            <w:hideMark/>
          </w:tcPr>
          <w:p w14:paraId="72D9219C" w14:textId="77777777" w:rsidR="00C807C0" w:rsidRPr="00C53861" w:rsidRDefault="00C807C0" w:rsidP="00C807C0">
            <w:pPr>
              <w:rPr>
                <w:b/>
                <w:bCs/>
              </w:rPr>
            </w:pPr>
            <w:r w:rsidRPr="00C53861">
              <w:rPr>
                <w:b/>
                <w:bCs/>
              </w:rPr>
              <w:t>Medication Management and Physical Monitoring</w:t>
            </w:r>
          </w:p>
        </w:tc>
      </w:tr>
      <w:tr w:rsidR="00C53861" w:rsidRPr="00C53861" w14:paraId="404CEFDA" w14:textId="77777777" w:rsidTr="00C807C0">
        <w:trPr>
          <w:tblCellSpacing w:w="15" w:type="dxa"/>
        </w:trPr>
        <w:tc>
          <w:tcPr>
            <w:tcW w:w="0" w:type="auto"/>
            <w:vAlign w:val="center"/>
            <w:hideMark/>
          </w:tcPr>
          <w:p w14:paraId="73C2AB78" w14:textId="77777777" w:rsidR="00C807C0" w:rsidRPr="00C53861" w:rsidRDefault="00C807C0" w:rsidP="00C807C0">
            <w:pPr>
              <w:rPr>
                <w:b/>
                <w:bCs/>
              </w:rPr>
            </w:pPr>
            <w:r w:rsidRPr="00C53861">
              <w:rPr>
                <w:b/>
                <w:bCs/>
              </w:rPr>
              <w:t>PSYCH-4</w:t>
            </w:r>
          </w:p>
        </w:tc>
        <w:tc>
          <w:tcPr>
            <w:tcW w:w="0" w:type="auto"/>
            <w:vAlign w:val="center"/>
            <w:hideMark/>
          </w:tcPr>
          <w:p w14:paraId="0E391E52" w14:textId="77777777" w:rsidR="00C807C0" w:rsidRPr="00C53861" w:rsidRDefault="00C807C0" w:rsidP="00C807C0">
            <w:pPr>
              <w:rPr>
                <w:b/>
                <w:bCs/>
              </w:rPr>
            </w:pPr>
            <w:r w:rsidRPr="00C53861">
              <w:rPr>
                <w:b/>
                <w:bCs/>
              </w:rPr>
              <w:t>Patient Rights, Consent, and Legal Safeguards</w:t>
            </w:r>
          </w:p>
        </w:tc>
      </w:tr>
    </w:tbl>
    <w:p w14:paraId="629A63A5" w14:textId="6A6D3B62" w:rsidR="00C807C0" w:rsidRPr="00C53861" w:rsidRDefault="00C807C0" w:rsidP="00C53861">
      <w:pPr>
        <w:ind w:firstLine="720"/>
        <w:rPr>
          <w:b/>
          <w:bCs/>
        </w:rPr>
      </w:pPr>
      <w:r w:rsidRPr="00C53861">
        <w:rPr>
          <w:b/>
          <w:bCs/>
        </w:rPr>
        <w:t xml:space="preserve"> Desirable Standards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7"/>
        <w:gridCol w:w="4499"/>
      </w:tblGrid>
      <w:tr w:rsidR="00C53861" w:rsidRPr="00C53861" w14:paraId="52978B34" w14:textId="77777777" w:rsidTr="00C807C0">
        <w:trPr>
          <w:tblHeader/>
          <w:tblCellSpacing w:w="15" w:type="dxa"/>
        </w:trPr>
        <w:tc>
          <w:tcPr>
            <w:tcW w:w="0" w:type="auto"/>
            <w:vAlign w:val="center"/>
            <w:hideMark/>
          </w:tcPr>
          <w:p w14:paraId="57EDAEE5" w14:textId="77777777" w:rsidR="00C807C0" w:rsidRPr="00C53861" w:rsidRDefault="00C807C0" w:rsidP="00C807C0">
            <w:pPr>
              <w:rPr>
                <w:b/>
                <w:bCs/>
              </w:rPr>
            </w:pPr>
            <w:r w:rsidRPr="00C53861">
              <w:rPr>
                <w:b/>
                <w:bCs/>
              </w:rPr>
              <w:t>Domain Code</w:t>
            </w:r>
          </w:p>
        </w:tc>
        <w:tc>
          <w:tcPr>
            <w:tcW w:w="0" w:type="auto"/>
            <w:vAlign w:val="center"/>
            <w:hideMark/>
          </w:tcPr>
          <w:p w14:paraId="545B6DFE" w14:textId="77777777" w:rsidR="00C807C0" w:rsidRPr="00C53861" w:rsidRDefault="00C807C0" w:rsidP="00C807C0">
            <w:pPr>
              <w:rPr>
                <w:b/>
                <w:bCs/>
              </w:rPr>
            </w:pPr>
            <w:r w:rsidRPr="00C53861">
              <w:rPr>
                <w:b/>
                <w:bCs/>
              </w:rPr>
              <w:t>Title</w:t>
            </w:r>
          </w:p>
        </w:tc>
      </w:tr>
      <w:tr w:rsidR="00C53861" w:rsidRPr="00C53861" w14:paraId="22AA4911" w14:textId="77777777" w:rsidTr="00C807C0">
        <w:trPr>
          <w:tblCellSpacing w:w="15" w:type="dxa"/>
        </w:trPr>
        <w:tc>
          <w:tcPr>
            <w:tcW w:w="0" w:type="auto"/>
            <w:vAlign w:val="center"/>
            <w:hideMark/>
          </w:tcPr>
          <w:p w14:paraId="1AC4333E" w14:textId="77777777" w:rsidR="00C807C0" w:rsidRPr="00C53861" w:rsidRDefault="00C807C0" w:rsidP="00C807C0">
            <w:pPr>
              <w:rPr>
                <w:b/>
                <w:bCs/>
              </w:rPr>
            </w:pPr>
            <w:r w:rsidRPr="00C53861">
              <w:rPr>
                <w:b/>
                <w:bCs/>
              </w:rPr>
              <w:t>PSYCH-5</w:t>
            </w:r>
          </w:p>
        </w:tc>
        <w:tc>
          <w:tcPr>
            <w:tcW w:w="0" w:type="auto"/>
            <w:vAlign w:val="center"/>
            <w:hideMark/>
          </w:tcPr>
          <w:p w14:paraId="73EE93D5" w14:textId="77777777" w:rsidR="00C807C0" w:rsidRPr="00C53861" w:rsidRDefault="00C807C0" w:rsidP="00C807C0">
            <w:pPr>
              <w:rPr>
                <w:b/>
                <w:bCs/>
              </w:rPr>
            </w:pPr>
            <w:r w:rsidRPr="00C53861">
              <w:rPr>
                <w:b/>
                <w:bCs/>
              </w:rPr>
              <w:t>Therapeutic Services and Discharge Planning</w:t>
            </w:r>
          </w:p>
        </w:tc>
      </w:tr>
    </w:tbl>
    <w:p w14:paraId="79C1E039" w14:textId="491F1B2A" w:rsidR="00C807C0" w:rsidRPr="00C53861" w:rsidRDefault="00C807C0" w:rsidP="00C53861">
      <w:pPr>
        <w:ind w:firstLine="720"/>
        <w:rPr>
          <w:b/>
          <w:bCs/>
        </w:rPr>
      </w:pPr>
      <w:r w:rsidRPr="00C53861">
        <w:rPr>
          <w:b/>
          <w:bCs/>
        </w:rPr>
        <w:t>Developmental Standards</w:t>
      </w:r>
    </w:p>
    <w:p w14:paraId="1DC3DCC0" w14:textId="77777777" w:rsidR="00C807C0" w:rsidRPr="00C53861" w:rsidRDefault="00C807C0" w:rsidP="001507DC">
      <w:pPr>
        <w:numPr>
          <w:ilvl w:val="0"/>
          <w:numId w:val="59"/>
        </w:numPr>
        <w:rPr>
          <w:b/>
          <w:bCs/>
        </w:rPr>
      </w:pPr>
      <w:r w:rsidRPr="00C53861">
        <w:rPr>
          <w:b/>
          <w:bCs/>
        </w:rPr>
        <w:t>Digital case tracking and remote mental health follow-up</w:t>
      </w:r>
    </w:p>
    <w:p w14:paraId="7DF876E8" w14:textId="77777777" w:rsidR="00C807C0" w:rsidRPr="00C53861" w:rsidRDefault="00C807C0" w:rsidP="001507DC">
      <w:pPr>
        <w:numPr>
          <w:ilvl w:val="0"/>
          <w:numId w:val="59"/>
        </w:numPr>
        <w:rPr>
          <w:b/>
          <w:bCs/>
        </w:rPr>
      </w:pPr>
      <w:r w:rsidRPr="00C53861">
        <w:rPr>
          <w:b/>
          <w:bCs/>
        </w:rPr>
        <w:t>AI-enabled mental status assessment and risk scoring</w:t>
      </w:r>
    </w:p>
    <w:p w14:paraId="3FF69539" w14:textId="77777777" w:rsidR="00C807C0" w:rsidRPr="00C53861" w:rsidRDefault="00C807C0" w:rsidP="001507DC">
      <w:pPr>
        <w:numPr>
          <w:ilvl w:val="0"/>
          <w:numId w:val="59"/>
        </w:numPr>
        <w:rPr>
          <w:b/>
          <w:bCs/>
        </w:rPr>
      </w:pPr>
      <w:r w:rsidRPr="00C53861">
        <w:rPr>
          <w:b/>
          <w:bCs/>
        </w:rPr>
        <w:lastRenderedPageBreak/>
        <w:t>Community-based mental health support integration</w:t>
      </w:r>
    </w:p>
    <w:p w14:paraId="0C4A3555" w14:textId="77777777" w:rsidR="00C807C0" w:rsidRPr="00C53861" w:rsidRDefault="00C807C0" w:rsidP="00C807C0">
      <w:pPr>
        <w:rPr>
          <w:b/>
          <w:bCs/>
        </w:rPr>
      </w:pPr>
      <w:r w:rsidRPr="00C53861">
        <w:rPr>
          <w:b/>
          <w:bCs/>
        </w:rPr>
        <w:t>References</w:t>
      </w:r>
    </w:p>
    <w:p w14:paraId="15ECA811" w14:textId="682DBC68" w:rsidR="00C807C0" w:rsidRPr="00C53861" w:rsidRDefault="00C807C0" w:rsidP="001507DC">
      <w:pPr>
        <w:numPr>
          <w:ilvl w:val="0"/>
          <w:numId w:val="60"/>
        </w:numPr>
      </w:pPr>
      <w:r w:rsidRPr="00C53861">
        <w:t xml:space="preserve">WHO (2021) – </w:t>
      </w:r>
      <w:r w:rsidRPr="00C53861">
        <w:rPr>
          <w:i/>
          <w:iCs/>
        </w:rPr>
        <w:t xml:space="preserve">Mental Health Atlas and </w:t>
      </w:r>
      <w:r w:rsidR="001B0D3D" w:rsidRPr="00C53861">
        <w:rPr>
          <w:i/>
          <w:iCs/>
        </w:rPr>
        <w:t>Quality Rights</w:t>
      </w:r>
      <w:r w:rsidRPr="00C53861">
        <w:rPr>
          <w:i/>
          <w:iCs/>
        </w:rPr>
        <w:t xml:space="preserve"> Toolkit</w:t>
      </w:r>
    </w:p>
    <w:p w14:paraId="32F851C5" w14:textId="77777777" w:rsidR="00C807C0" w:rsidRPr="00C53861" w:rsidRDefault="00C807C0" w:rsidP="001507DC">
      <w:pPr>
        <w:numPr>
          <w:ilvl w:val="0"/>
          <w:numId w:val="60"/>
        </w:numPr>
      </w:pPr>
      <w:r w:rsidRPr="00C53861">
        <w:t xml:space="preserve">American Psychiatric Association (APA) – </w:t>
      </w:r>
      <w:r w:rsidRPr="00C53861">
        <w:rPr>
          <w:i/>
          <w:iCs/>
        </w:rPr>
        <w:t>Practice Guidelines for Psychiatric Evaluation</w:t>
      </w:r>
    </w:p>
    <w:p w14:paraId="7B65B1E1" w14:textId="77777777" w:rsidR="00C807C0" w:rsidRPr="00C53861" w:rsidRDefault="00C807C0" w:rsidP="001507DC">
      <w:pPr>
        <w:numPr>
          <w:ilvl w:val="0"/>
          <w:numId w:val="60"/>
        </w:numPr>
      </w:pPr>
      <w:r w:rsidRPr="00C53861">
        <w:t xml:space="preserve">JCI (2023) – </w:t>
      </w:r>
      <w:r w:rsidRPr="00C53861">
        <w:rPr>
          <w:i/>
          <w:iCs/>
        </w:rPr>
        <w:t>Standards for Behavioral Health and Psychiatric Care Units</w:t>
      </w:r>
    </w:p>
    <w:p w14:paraId="0765F13D" w14:textId="77777777" w:rsidR="00C807C0" w:rsidRPr="00C53861" w:rsidRDefault="00C807C0" w:rsidP="001507DC">
      <w:pPr>
        <w:numPr>
          <w:ilvl w:val="0"/>
          <w:numId w:val="60"/>
        </w:numPr>
      </w:pPr>
      <w:r w:rsidRPr="00C53861">
        <w:t xml:space="preserve">Mental Health Act (Pakistan, 2001) – </w:t>
      </w:r>
      <w:r w:rsidRPr="00C53861">
        <w:rPr>
          <w:i/>
          <w:iCs/>
        </w:rPr>
        <w:t>Legal Framework for Involuntary Care</w:t>
      </w:r>
    </w:p>
    <w:p w14:paraId="6CE4653C" w14:textId="77777777" w:rsidR="00C807C0" w:rsidRPr="00C53861" w:rsidRDefault="00C807C0" w:rsidP="001507DC">
      <w:pPr>
        <w:numPr>
          <w:ilvl w:val="0"/>
          <w:numId w:val="60"/>
        </w:numPr>
      </w:pPr>
      <w:r w:rsidRPr="00C53861">
        <w:t xml:space="preserve">NHS England (2019) – </w:t>
      </w:r>
      <w:r w:rsidRPr="00C53861">
        <w:rPr>
          <w:i/>
          <w:iCs/>
        </w:rPr>
        <w:t>Safer Wards and Suicide Prevention Guidelines</w:t>
      </w:r>
    </w:p>
    <w:p w14:paraId="720063B7" w14:textId="5B104AAE" w:rsidR="007552A2" w:rsidRDefault="007552A2">
      <w:pPr>
        <w:rPr>
          <w:b/>
          <w:bCs/>
          <w:color w:val="FF0000"/>
        </w:rPr>
      </w:pPr>
      <w:r>
        <w:rPr>
          <w:b/>
          <w:bCs/>
          <w:color w:val="FF0000"/>
        </w:rPr>
        <w:br w:type="page"/>
      </w:r>
    </w:p>
    <w:p w14:paraId="1B0DEB00" w14:textId="5D93185D" w:rsidR="00487942" w:rsidRPr="007552A2" w:rsidRDefault="007552A2" w:rsidP="007552A2">
      <w:pPr>
        <w:jc w:val="center"/>
        <w:rPr>
          <w:b/>
          <w:bCs/>
          <w:sz w:val="32"/>
          <w:szCs w:val="32"/>
        </w:rPr>
      </w:pPr>
      <w:r w:rsidRPr="007552A2">
        <w:rPr>
          <w:b/>
          <w:bCs/>
          <w:sz w:val="32"/>
          <w:szCs w:val="32"/>
        </w:rPr>
        <w:lastRenderedPageBreak/>
        <w:t>MEDIUM RISK UNITS IN CATEGORY I HOSPITALS</w:t>
      </w:r>
    </w:p>
    <w:p w14:paraId="6CC7E242" w14:textId="784897CD" w:rsidR="00487942" w:rsidRPr="00487942" w:rsidRDefault="00487942" w:rsidP="00487942">
      <w:r>
        <w:t xml:space="preserve">Now </w:t>
      </w:r>
      <w:r w:rsidRPr="00487942">
        <w:t>moving on to medium-risk units, we can now prioritize them using the risk-based tiered approach, considering factors like:</w:t>
      </w:r>
    </w:p>
    <w:p w14:paraId="4B3FF2B7" w14:textId="77777777" w:rsidR="00487942" w:rsidRPr="00487942" w:rsidRDefault="00487942" w:rsidP="001507DC">
      <w:pPr>
        <w:numPr>
          <w:ilvl w:val="0"/>
          <w:numId w:val="190"/>
        </w:numPr>
      </w:pPr>
      <w:r w:rsidRPr="00487942">
        <w:t>Patient vulnerability</w:t>
      </w:r>
    </w:p>
    <w:p w14:paraId="6F4F3051" w14:textId="77777777" w:rsidR="00487942" w:rsidRPr="00487942" w:rsidRDefault="00487942" w:rsidP="001507DC">
      <w:pPr>
        <w:numPr>
          <w:ilvl w:val="0"/>
          <w:numId w:val="190"/>
        </w:numPr>
      </w:pPr>
      <w:r w:rsidRPr="00487942">
        <w:t>Invasiveness of procedures</w:t>
      </w:r>
    </w:p>
    <w:p w14:paraId="4BFD8B76" w14:textId="77777777" w:rsidR="00487942" w:rsidRPr="00487942" w:rsidRDefault="00487942" w:rsidP="001507DC">
      <w:pPr>
        <w:numPr>
          <w:ilvl w:val="0"/>
          <w:numId w:val="190"/>
        </w:numPr>
      </w:pPr>
      <w:r w:rsidRPr="00487942">
        <w:t>Impact on diagnostic/therapeutic decisions</w:t>
      </w:r>
    </w:p>
    <w:p w14:paraId="58DC0768" w14:textId="77777777" w:rsidR="00487942" w:rsidRPr="00487942" w:rsidRDefault="00487942" w:rsidP="001507DC">
      <w:pPr>
        <w:numPr>
          <w:ilvl w:val="0"/>
          <w:numId w:val="190"/>
        </w:numPr>
      </w:pPr>
      <w:r w:rsidRPr="00487942">
        <w:t>Potential for infection or adverse events</w:t>
      </w:r>
    </w:p>
    <w:p w14:paraId="0C14FCF2" w14:textId="77777777" w:rsidR="00487942" w:rsidRPr="00487942" w:rsidRDefault="00487942" w:rsidP="001507DC">
      <w:pPr>
        <w:numPr>
          <w:ilvl w:val="0"/>
          <w:numId w:val="190"/>
        </w:numPr>
      </w:pPr>
      <w:r w:rsidRPr="00487942">
        <w:t>Frequency and volume of services</w:t>
      </w:r>
    </w:p>
    <w:p w14:paraId="6D97738C" w14:textId="77777777" w:rsidR="00487942" w:rsidRPr="00487942" w:rsidRDefault="00487942" w:rsidP="00487942">
      <w:pPr>
        <w:spacing w:before="100" w:beforeAutospacing="1" w:after="100" w:afterAutospacing="1" w:line="240" w:lineRule="auto"/>
        <w:outlineLvl w:val="2"/>
        <w:rPr>
          <w:rFonts w:eastAsia="Times New Roman" w:cstheme="minorHAnsi"/>
          <w:b/>
          <w:bCs/>
          <w:kern w:val="0"/>
          <w14:ligatures w14:val="none"/>
        </w:rPr>
      </w:pPr>
      <w:r w:rsidRPr="00487942">
        <w:rPr>
          <w:rFonts w:eastAsia="Times New Roman" w:cstheme="minorHAnsi"/>
          <w:b/>
          <w:bCs/>
          <w:kern w:val="0"/>
          <w14:ligatures w14:val="none"/>
        </w:rPr>
        <w:t>Prioritization of Medium-Risk Units (Category-wise)</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838"/>
        <w:gridCol w:w="2612"/>
        <w:gridCol w:w="5900"/>
      </w:tblGrid>
      <w:tr w:rsidR="00487942" w:rsidRPr="00487942" w14:paraId="6F824A7E" w14:textId="77777777" w:rsidTr="00487942">
        <w:trPr>
          <w:tblHeader/>
          <w:tblCellSpacing w:w="15" w:type="dxa"/>
        </w:trPr>
        <w:tc>
          <w:tcPr>
            <w:tcW w:w="0" w:type="auto"/>
            <w:vAlign w:val="center"/>
            <w:hideMark/>
          </w:tcPr>
          <w:p w14:paraId="6638B446" w14:textId="77777777" w:rsidR="00487942" w:rsidRPr="00487942" w:rsidRDefault="00487942" w:rsidP="00487942">
            <w:pPr>
              <w:spacing w:after="0" w:line="240" w:lineRule="auto"/>
              <w:jc w:val="center"/>
              <w:rPr>
                <w:rFonts w:eastAsia="Times New Roman" w:cstheme="minorHAnsi"/>
                <w:b/>
                <w:bCs/>
                <w:kern w:val="0"/>
                <w14:ligatures w14:val="none"/>
              </w:rPr>
            </w:pPr>
            <w:r w:rsidRPr="00487942">
              <w:rPr>
                <w:rFonts w:eastAsia="Times New Roman" w:cstheme="minorHAnsi"/>
                <w:b/>
                <w:bCs/>
                <w:kern w:val="0"/>
                <w14:ligatures w14:val="none"/>
              </w:rPr>
              <w:t>Priority</w:t>
            </w:r>
          </w:p>
        </w:tc>
        <w:tc>
          <w:tcPr>
            <w:tcW w:w="0" w:type="auto"/>
            <w:vAlign w:val="center"/>
            <w:hideMark/>
          </w:tcPr>
          <w:p w14:paraId="2868C95B" w14:textId="77777777" w:rsidR="00487942" w:rsidRPr="00487942" w:rsidRDefault="00487942" w:rsidP="00487942">
            <w:pPr>
              <w:spacing w:after="0" w:line="240" w:lineRule="auto"/>
              <w:jc w:val="center"/>
              <w:rPr>
                <w:rFonts w:eastAsia="Times New Roman" w:cstheme="minorHAnsi"/>
                <w:b/>
                <w:bCs/>
                <w:kern w:val="0"/>
                <w14:ligatures w14:val="none"/>
              </w:rPr>
            </w:pPr>
            <w:r w:rsidRPr="00487942">
              <w:rPr>
                <w:rFonts w:eastAsia="Times New Roman" w:cstheme="minorHAnsi"/>
                <w:b/>
                <w:bCs/>
                <w:kern w:val="0"/>
                <w14:ligatures w14:val="none"/>
              </w:rPr>
              <w:t>Unit</w:t>
            </w:r>
          </w:p>
        </w:tc>
        <w:tc>
          <w:tcPr>
            <w:tcW w:w="0" w:type="auto"/>
            <w:vAlign w:val="center"/>
            <w:hideMark/>
          </w:tcPr>
          <w:p w14:paraId="57017F6D" w14:textId="77777777" w:rsidR="00487942" w:rsidRPr="00487942" w:rsidRDefault="00487942" w:rsidP="00487942">
            <w:pPr>
              <w:spacing w:after="0" w:line="240" w:lineRule="auto"/>
              <w:jc w:val="center"/>
              <w:rPr>
                <w:rFonts w:eastAsia="Times New Roman" w:cstheme="minorHAnsi"/>
                <w:b/>
                <w:bCs/>
                <w:kern w:val="0"/>
                <w14:ligatures w14:val="none"/>
              </w:rPr>
            </w:pPr>
            <w:r w:rsidRPr="00487942">
              <w:rPr>
                <w:rFonts w:eastAsia="Times New Roman" w:cstheme="minorHAnsi"/>
                <w:b/>
                <w:bCs/>
                <w:kern w:val="0"/>
                <w14:ligatures w14:val="none"/>
              </w:rPr>
              <w:t>Risk Justification</w:t>
            </w:r>
          </w:p>
        </w:tc>
      </w:tr>
      <w:tr w:rsidR="00487942" w:rsidRPr="00487942" w14:paraId="604E5EE4" w14:textId="77777777" w:rsidTr="00487942">
        <w:trPr>
          <w:tblCellSpacing w:w="15" w:type="dxa"/>
        </w:trPr>
        <w:tc>
          <w:tcPr>
            <w:tcW w:w="0" w:type="auto"/>
            <w:vAlign w:val="center"/>
            <w:hideMark/>
          </w:tcPr>
          <w:p w14:paraId="7470B211" w14:textId="1FD87364"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1️</w:t>
            </w:r>
          </w:p>
        </w:tc>
        <w:tc>
          <w:tcPr>
            <w:tcW w:w="0" w:type="auto"/>
            <w:vAlign w:val="center"/>
            <w:hideMark/>
          </w:tcPr>
          <w:p w14:paraId="226C1E67"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b/>
                <w:bCs/>
                <w:kern w:val="0"/>
                <w14:ligatures w14:val="none"/>
              </w:rPr>
              <w:t>Laboratory Services</w:t>
            </w:r>
          </w:p>
        </w:tc>
        <w:tc>
          <w:tcPr>
            <w:tcW w:w="0" w:type="auto"/>
            <w:vAlign w:val="center"/>
            <w:hideMark/>
          </w:tcPr>
          <w:p w14:paraId="28D7225F"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Central to diagnostics; errors can lead to misdiagnosis/mistreatment</w:t>
            </w:r>
          </w:p>
        </w:tc>
      </w:tr>
      <w:tr w:rsidR="00487942" w:rsidRPr="00487942" w14:paraId="6F6E3932" w14:textId="77777777" w:rsidTr="00487942">
        <w:trPr>
          <w:tblCellSpacing w:w="15" w:type="dxa"/>
        </w:trPr>
        <w:tc>
          <w:tcPr>
            <w:tcW w:w="0" w:type="auto"/>
            <w:vAlign w:val="center"/>
            <w:hideMark/>
          </w:tcPr>
          <w:p w14:paraId="399B3C80" w14:textId="4DCF8723"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2️</w:t>
            </w:r>
          </w:p>
        </w:tc>
        <w:tc>
          <w:tcPr>
            <w:tcW w:w="0" w:type="auto"/>
            <w:vAlign w:val="center"/>
            <w:hideMark/>
          </w:tcPr>
          <w:p w14:paraId="136CD504"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b/>
                <w:bCs/>
                <w:kern w:val="0"/>
                <w14:ligatures w14:val="none"/>
              </w:rPr>
              <w:t>Radiology &amp; Imaging</w:t>
            </w:r>
          </w:p>
        </w:tc>
        <w:tc>
          <w:tcPr>
            <w:tcW w:w="0" w:type="auto"/>
            <w:vAlign w:val="center"/>
            <w:hideMark/>
          </w:tcPr>
          <w:p w14:paraId="5134BE1D"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Exposure to radiation; risk of contrast-induced reactions; essential diagnostics</w:t>
            </w:r>
          </w:p>
        </w:tc>
      </w:tr>
      <w:tr w:rsidR="00487942" w:rsidRPr="00487942" w14:paraId="65317FE4" w14:textId="77777777" w:rsidTr="00487942">
        <w:trPr>
          <w:tblCellSpacing w:w="15" w:type="dxa"/>
        </w:trPr>
        <w:tc>
          <w:tcPr>
            <w:tcW w:w="0" w:type="auto"/>
            <w:vAlign w:val="center"/>
            <w:hideMark/>
          </w:tcPr>
          <w:p w14:paraId="72952B1F" w14:textId="2D803251"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3️</w:t>
            </w:r>
          </w:p>
        </w:tc>
        <w:tc>
          <w:tcPr>
            <w:tcW w:w="0" w:type="auto"/>
            <w:vAlign w:val="center"/>
            <w:hideMark/>
          </w:tcPr>
          <w:p w14:paraId="5FA43D1F"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b/>
                <w:bCs/>
                <w:kern w:val="0"/>
                <w14:ligatures w14:val="none"/>
              </w:rPr>
              <w:t>Pharmacy Services</w:t>
            </w:r>
          </w:p>
        </w:tc>
        <w:tc>
          <w:tcPr>
            <w:tcW w:w="0" w:type="auto"/>
            <w:vAlign w:val="center"/>
            <w:hideMark/>
          </w:tcPr>
          <w:p w14:paraId="3AC9A7A7"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High potential for medication errors; cold chain, narcotics handling</w:t>
            </w:r>
          </w:p>
        </w:tc>
      </w:tr>
      <w:tr w:rsidR="00487942" w:rsidRPr="00487942" w14:paraId="0AC61BA4" w14:textId="77777777" w:rsidTr="00487942">
        <w:trPr>
          <w:tblCellSpacing w:w="15" w:type="dxa"/>
        </w:trPr>
        <w:tc>
          <w:tcPr>
            <w:tcW w:w="0" w:type="auto"/>
            <w:vAlign w:val="center"/>
            <w:hideMark/>
          </w:tcPr>
          <w:p w14:paraId="37043FF2" w14:textId="2A1716C8"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4️</w:t>
            </w:r>
          </w:p>
        </w:tc>
        <w:tc>
          <w:tcPr>
            <w:tcW w:w="0" w:type="auto"/>
            <w:vAlign w:val="center"/>
            <w:hideMark/>
          </w:tcPr>
          <w:p w14:paraId="3915F2E4"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b/>
                <w:bCs/>
                <w:kern w:val="0"/>
                <w14:ligatures w14:val="none"/>
              </w:rPr>
              <w:t>Outpatient Department (OPD)</w:t>
            </w:r>
          </w:p>
        </w:tc>
        <w:tc>
          <w:tcPr>
            <w:tcW w:w="0" w:type="auto"/>
            <w:vAlign w:val="center"/>
            <w:hideMark/>
          </w:tcPr>
          <w:p w14:paraId="1A13F5B7"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High patient volume; potential for infection spread; triage important</w:t>
            </w:r>
          </w:p>
        </w:tc>
      </w:tr>
      <w:tr w:rsidR="00487942" w:rsidRPr="00487942" w14:paraId="5DE1CE42" w14:textId="77777777" w:rsidTr="00487942">
        <w:trPr>
          <w:tblCellSpacing w:w="15" w:type="dxa"/>
        </w:trPr>
        <w:tc>
          <w:tcPr>
            <w:tcW w:w="0" w:type="auto"/>
            <w:vAlign w:val="center"/>
            <w:hideMark/>
          </w:tcPr>
          <w:p w14:paraId="6D1F11DB" w14:textId="52D1C9D3"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5️</w:t>
            </w:r>
          </w:p>
        </w:tc>
        <w:tc>
          <w:tcPr>
            <w:tcW w:w="0" w:type="auto"/>
            <w:vAlign w:val="center"/>
            <w:hideMark/>
          </w:tcPr>
          <w:p w14:paraId="5BFCF000"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b/>
                <w:bCs/>
                <w:kern w:val="0"/>
                <w14:ligatures w14:val="none"/>
              </w:rPr>
              <w:t>Pediatric Ward</w:t>
            </w:r>
          </w:p>
        </w:tc>
        <w:tc>
          <w:tcPr>
            <w:tcW w:w="0" w:type="auto"/>
            <w:vAlign w:val="center"/>
            <w:hideMark/>
          </w:tcPr>
          <w:p w14:paraId="11900A24"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Vulnerable population; nutritional and monitoring needs</w:t>
            </w:r>
          </w:p>
        </w:tc>
      </w:tr>
      <w:tr w:rsidR="00487942" w:rsidRPr="00487942" w14:paraId="4FAA00BF" w14:textId="77777777" w:rsidTr="00487942">
        <w:trPr>
          <w:tblCellSpacing w:w="15" w:type="dxa"/>
        </w:trPr>
        <w:tc>
          <w:tcPr>
            <w:tcW w:w="0" w:type="auto"/>
            <w:vAlign w:val="center"/>
            <w:hideMark/>
          </w:tcPr>
          <w:p w14:paraId="3AB2A93F" w14:textId="55389551"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6️</w:t>
            </w:r>
          </w:p>
        </w:tc>
        <w:tc>
          <w:tcPr>
            <w:tcW w:w="0" w:type="auto"/>
            <w:vAlign w:val="center"/>
            <w:hideMark/>
          </w:tcPr>
          <w:p w14:paraId="7313A59C"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b/>
                <w:bCs/>
                <w:kern w:val="0"/>
                <w14:ligatures w14:val="none"/>
              </w:rPr>
              <w:t>Medical Ward</w:t>
            </w:r>
          </w:p>
        </w:tc>
        <w:tc>
          <w:tcPr>
            <w:tcW w:w="0" w:type="auto"/>
            <w:vAlign w:val="center"/>
            <w:hideMark/>
          </w:tcPr>
          <w:p w14:paraId="53C535B3"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Moderate acuity; chronic disease management; medication safety</w:t>
            </w:r>
          </w:p>
        </w:tc>
      </w:tr>
      <w:tr w:rsidR="00487942" w:rsidRPr="00487942" w14:paraId="09D7D3EE" w14:textId="77777777" w:rsidTr="00487942">
        <w:trPr>
          <w:tblCellSpacing w:w="15" w:type="dxa"/>
        </w:trPr>
        <w:tc>
          <w:tcPr>
            <w:tcW w:w="0" w:type="auto"/>
            <w:vAlign w:val="center"/>
            <w:hideMark/>
          </w:tcPr>
          <w:p w14:paraId="47EB8EBB" w14:textId="76C53351"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7️</w:t>
            </w:r>
          </w:p>
        </w:tc>
        <w:tc>
          <w:tcPr>
            <w:tcW w:w="0" w:type="auto"/>
            <w:vAlign w:val="center"/>
            <w:hideMark/>
          </w:tcPr>
          <w:p w14:paraId="32CF72A0"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b/>
                <w:bCs/>
                <w:kern w:val="0"/>
                <w14:ligatures w14:val="none"/>
              </w:rPr>
              <w:t>Surgical Ward</w:t>
            </w:r>
          </w:p>
        </w:tc>
        <w:tc>
          <w:tcPr>
            <w:tcW w:w="0" w:type="auto"/>
            <w:vAlign w:val="center"/>
            <w:hideMark/>
          </w:tcPr>
          <w:p w14:paraId="5B6D4408"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Post-op care; wound infections; pain management</w:t>
            </w:r>
          </w:p>
        </w:tc>
      </w:tr>
      <w:tr w:rsidR="00487942" w:rsidRPr="00487942" w14:paraId="783CE217" w14:textId="77777777" w:rsidTr="00487942">
        <w:trPr>
          <w:tblCellSpacing w:w="15" w:type="dxa"/>
        </w:trPr>
        <w:tc>
          <w:tcPr>
            <w:tcW w:w="0" w:type="auto"/>
            <w:vAlign w:val="center"/>
            <w:hideMark/>
          </w:tcPr>
          <w:p w14:paraId="37EA0FF4" w14:textId="064EA40A"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8️</w:t>
            </w:r>
          </w:p>
        </w:tc>
        <w:tc>
          <w:tcPr>
            <w:tcW w:w="0" w:type="auto"/>
            <w:vAlign w:val="center"/>
            <w:hideMark/>
          </w:tcPr>
          <w:p w14:paraId="2972C9DA"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b/>
                <w:bCs/>
                <w:kern w:val="0"/>
                <w14:ligatures w14:val="none"/>
              </w:rPr>
              <w:t>Physiotherapy Unit</w:t>
            </w:r>
          </w:p>
        </w:tc>
        <w:tc>
          <w:tcPr>
            <w:tcW w:w="0" w:type="auto"/>
            <w:vAlign w:val="center"/>
            <w:hideMark/>
          </w:tcPr>
          <w:p w14:paraId="33B66B3D"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Low invasiveness; safety risk if untrained staff or improper equipment</w:t>
            </w:r>
          </w:p>
        </w:tc>
      </w:tr>
      <w:tr w:rsidR="00487942" w:rsidRPr="00487942" w14:paraId="0635C493" w14:textId="77777777" w:rsidTr="00487942">
        <w:trPr>
          <w:tblCellSpacing w:w="15" w:type="dxa"/>
        </w:trPr>
        <w:tc>
          <w:tcPr>
            <w:tcW w:w="0" w:type="auto"/>
            <w:vAlign w:val="center"/>
            <w:hideMark/>
          </w:tcPr>
          <w:p w14:paraId="52BA91E0" w14:textId="11F7BF9E"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9️</w:t>
            </w:r>
          </w:p>
        </w:tc>
        <w:tc>
          <w:tcPr>
            <w:tcW w:w="0" w:type="auto"/>
            <w:vAlign w:val="center"/>
            <w:hideMark/>
          </w:tcPr>
          <w:p w14:paraId="5A7B3296"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b/>
                <w:bCs/>
                <w:kern w:val="0"/>
                <w14:ligatures w14:val="none"/>
              </w:rPr>
              <w:t>Ambulance Services</w:t>
            </w:r>
          </w:p>
        </w:tc>
        <w:tc>
          <w:tcPr>
            <w:tcW w:w="0" w:type="auto"/>
            <w:vAlign w:val="center"/>
            <w:hideMark/>
          </w:tcPr>
          <w:p w14:paraId="43509A21"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Mobile care; oxygen delivery, patient handoff, safety standards</w:t>
            </w:r>
          </w:p>
        </w:tc>
      </w:tr>
      <w:tr w:rsidR="00487942" w:rsidRPr="00487942" w14:paraId="2AA04C23" w14:textId="77777777" w:rsidTr="00487942">
        <w:trPr>
          <w:tblCellSpacing w:w="15" w:type="dxa"/>
        </w:trPr>
        <w:tc>
          <w:tcPr>
            <w:tcW w:w="0" w:type="auto"/>
            <w:vAlign w:val="center"/>
            <w:hideMark/>
          </w:tcPr>
          <w:p w14:paraId="57C2F40C" w14:textId="65D6AADE" w:rsidR="00487942" w:rsidRPr="00487942" w:rsidRDefault="00487942" w:rsidP="00487942">
            <w:pPr>
              <w:spacing w:after="0" w:line="240" w:lineRule="auto"/>
              <w:rPr>
                <w:rFonts w:eastAsia="Times New Roman" w:cstheme="minorHAnsi"/>
                <w:kern w:val="0"/>
                <w14:ligatures w14:val="none"/>
              </w:rPr>
            </w:pPr>
            <w:r>
              <w:rPr>
                <w:rFonts w:eastAsia="Times New Roman" w:cstheme="minorHAnsi"/>
                <w:kern w:val="0"/>
                <w14:ligatures w14:val="none"/>
              </w:rPr>
              <w:t>10</w:t>
            </w:r>
          </w:p>
        </w:tc>
        <w:tc>
          <w:tcPr>
            <w:tcW w:w="0" w:type="auto"/>
            <w:vAlign w:val="center"/>
            <w:hideMark/>
          </w:tcPr>
          <w:p w14:paraId="6D19567C"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b/>
                <w:bCs/>
                <w:kern w:val="0"/>
                <w14:ligatures w14:val="none"/>
              </w:rPr>
              <w:t>Dietary &amp; Nutrition Services</w:t>
            </w:r>
          </w:p>
        </w:tc>
        <w:tc>
          <w:tcPr>
            <w:tcW w:w="0" w:type="auto"/>
            <w:vAlign w:val="center"/>
            <w:hideMark/>
          </w:tcPr>
          <w:p w14:paraId="0017C2FE"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Foodborne illness risk; therapeutic diets; critical in pediatrics &amp; chronic care</w:t>
            </w:r>
          </w:p>
        </w:tc>
      </w:tr>
      <w:tr w:rsidR="00487942" w:rsidRPr="00487942" w14:paraId="5CAFC765" w14:textId="77777777" w:rsidTr="00487942">
        <w:trPr>
          <w:tblCellSpacing w:w="15" w:type="dxa"/>
        </w:trPr>
        <w:tc>
          <w:tcPr>
            <w:tcW w:w="0" w:type="auto"/>
            <w:vAlign w:val="center"/>
            <w:hideMark/>
          </w:tcPr>
          <w:p w14:paraId="6295A797" w14:textId="019B5A23"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1️</w:t>
            </w:r>
            <w:r>
              <w:rPr>
                <w:rFonts w:eastAsia="Times New Roman" w:cstheme="minorHAnsi"/>
                <w:kern w:val="0"/>
                <w14:ligatures w14:val="none"/>
              </w:rPr>
              <w:t>1</w:t>
            </w:r>
          </w:p>
        </w:tc>
        <w:tc>
          <w:tcPr>
            <w:tcW w:w="0" w:type="auto"/>
            <w:vAlign w:val="center"/>
            <w:hideMark/>
          </w:tcPr>
          <w:p w14:paraId="224B4145"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b/>
                <w:bCs/>
                <w:kern w:val="0"/>
                <w14:ligatures w14:val="none"/>
              </w:rPr>
              <w:t>Waste Management &amp; Cleaning</w:t>
            </w:r>
          </w:p>
        </w:tc>
        <w:tc>
          <w:tcPr>
            <w:tcW w:w="0" w:type="auto"/>
            <w:vAlign w:val="center"/>
            <w:hideMark/>
          </w:tcPr>
          <w:p w14:paraId="3C13BFBF" w14:textId="77777777" w:rsidR="00487942" w:rsidRPr="00487942" w:rsidRDefault="00487942" w:rsidP="00487942">
            <w:pPr>
              <w:spacing w:after="0" w:line="240" w:lineRule="auto"/>
              <w:rPr>
                <w:rFonts w:eastAsia="Times New Roman" w:cstheme="minorHAnsi"/>
                <w:kern w:val="0"/>
                <w14:ligatures w14:val="none"/>
              </w:rPr>
            </w:pPr>
            <w:r w:rsidRPr="00487942">
              <w:rPr>
                <w:rFonts w:eastAsia="Times New Roman" w:cstheme="minorHAnsi"/>
                <w:kern w:val="0"/>
                <w14:ligatures w14:val="none"/>
              </w:rPr>
              <w:t>Key to infection prevention, especially in high-turnover departments</w:t>
            </w:r>
          </w:p>
        </w:tc>
      </w:tr>
    </w:tbl>
    <w:p w14:paraId="1ACAB11D" w14:textId="77777777" w:rsidR="00487942" w:rsidRPr="00487942" w:rsidRDefault="00487942" w:rsidP="00CC4924">
      <w:pPr>
        <w:rPr>
          <w:rFonts w:cstheme="minorHAnsi"/>
          <w:b/>
          <w:bCs/>
          <w:color w:val="FF0000"/>
        </w:rPr>
      </w:pPr>
    </w:p>
    <w:p w14:paraId="3EBC8CB8" w14:textId="49AAA5DA" w:rsidR="001568B6" w:rsidRPr="00B64552" w:rsidRDefault="001568B6" w:rsidP="001568B6">
      <w:pPr>
        <w:pStyle w:val="ListParagraph"/>
        <w:numPr>
          <w:ilvl w:val="1"/>
          <w:numId w:val="94"/>
        </w:numPr>
        <w:rPr>
          <w:b/>
          <w:bCs/>
          <w:sz w:val="32"/>
          <w:szCs w:val="32"/>
          <w:highlight w:val="lightGray"/>
        </w:rPr>
      </w:pPr>
      <w:r w:rsidRPr="00B64552">
        <w:rPr>
          <w:b/>
          <w:bCs/>
          <w:sz w:val="32"/>
          <w:szCs w:val="32"/>
          <w:highlight w:val="lightGray"/>
        </w:rPr>
        <w:lastRenderedPageBreak/>
        <w:t>Dermatology Unit Standards for Category I Hospitals (Medium-Risk Unit)</w:t>
      </w:r>
    </w:p>
    <w:p w14:paraId="626F3BA5" w14:textId="77777777" w:rsidR="001568B6" w:rsidRPr="00BE2319" w:rsidRDefault="001568B6" w:rsidP="001568B6">
      <w:pPr>
        <w:rPr>
          <w:b/>
          <w:bCs/>
        </w:rPr>
      </w:pPr>
      <w:r w:rsidRPr="00BE2319">
        <w:rPr>
          <w:b/>
          <w:bCs/>
        </w:rPr>
        <w:t>Domain: DERM-1 – Infrastructure and Clinical Environment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30"/>
        <w:gridCol w:w="4410"/>
        <w:gridCol w:w="2880"/>
        <w:gridCol w:w="1440"/>
      </w:tblGrid>
      <w:tr w:rsidR="001568B6" w:rsidRPr="00BE2319" w14:paraId="58390909" w14:textId="77777777" w:rsidTr="00302848">
        <w:trPr>
          <w:tblHeader/>
          <w:tblCellSpacing w:w="15" w:type="dxa"/>
        </w:trPr>
        <w:tc>
          <w:tcPr>
            <w:tcW w:w="585" w:type="dxa"/>
          </w:tcPr>
          <w:p w14:paraId="605009BF" w14:textId="77777777" w:rsidR="001568B6" w:rsidRPr="00BE2319" w:rsidRDefault="001568B6" w:rsidP="00302848">
            <w:pPr>
              <w:rPr>
                <w:b/>
                <w:bCs/>
              </w:rPr>
            </w:pPr>
          </w:p>
        </w:tc>
        <w:tc>
          <w:tcPr>
            <w:tcW w:w="4380" w:type="dxa"/>
            <w:vAlign w:val="center"/>
            <w:hideMark/>
          </w:tcPr>
          <w:p w14:paraId="7992D84C" w14:textId="77777777" w:rsidR="001568B6" w:rsidRPr="00BE2319" w:rsidRDefault="001568B6" w:rsidP="00302848">
            <w:pPr>
              <w:rPr>
                <w:b/>
                <w:bCs/>
              </w:rPr>
            </w:pPr>
            <w:r w:rsidRPr="00BE2319">
              <w:rPr>
                <w:b/>
                <w:bCs/>
              </w:rPr>
              <w:t>Indicator</w:t>
            </w:r>
          </w:p>
        </w:tc>
        <w:tc>
          <w:tcPr>
            <w:tcW w:w="2850" w:type="dxa"/>
            <w:vAlign w:val="center"/>
            <w:hideMark/>
          </w:tcPr>
          <w:p w14:paraId="1180DBBD" w14:textId="77777777" w:rsidR="001568B6" w:rsidRPr="00BE2319" w:rsidRDefault="001568B6" w:rsidP="00302848">
            <w:pPr>
              <w:rPr>
                <w:b/>
                <w:bCs/>
              </w:rPr>
            </w:pPr>
            <w:r w:rsidRPr="00BE2319">
              <w:rPr>
                <w:b/>
                <w:bCs/>
              </w:rPr>
              <w:t>Means of Verification</w:t>
            </w:r>
          </w:p>
        </w:tc>
        <w:tc>
          <w:tcPr>
            <w:tcW w:w="1395" w:type="dxa"/>
          </w:tcPr>
          <w:p w14:paraId="177AAC84" w14:textId="77777777" w:rsidR="001568B6" w:rsidRPr="00BE2319" w:rsidRDefault="001568B6" w:rsidP="00302848">
            <w:pPr>
              <w:rPr>
                <w:b/>
                <w:bCs/>
              </w:rPr>
            </w:pPr>
            <w:r>
              <w:rPr>
                <w:b/>
                <w:bCs/>
              </w:rPr>
              <w:t>Classification</w:t>
            </w:r>
          </w:p>
        </w:tc>
      </w:tr>
      <w:tr w:rsidR="001568B6" w:rsidRPr="00BE2319" w14:paraId="707138DA" w14:textId="77777777" w:rsidTr="00302848">
        <w:trPr>
          <w:tblCellSpacing w:w="15" w:type="dxa"/>
        </w:trPr>
        <w:tc>
          <w:tcPr>
            <w:tcW w:w="585" w:type="dxa"/>
          </w:tcPr>
          <w:p w14:paraId="1F1C8A3E" w14:textId="77777777" w:rsidR="001568B6" w:rsidRPr="00BE2319" w:rsidRDefault="001568B6" w:rsidP="00302848">
            <w:pPr>
              <w:pStyle w:val="ListParagraph"/>
              <w:numPr>
                <w:ilvl w:val="0"/>
                <w:numId w:val="182"/>
              </w:numPr>
            </w:pPr>
          </w:p>
        </w:tc>
        <w:tc>
          <w:tcPr>
            <w:tcW w:w="4380" w:type="dxa"/>
            <w:vAlign w:val="center"/>
            <w:hideMark/>
          </w:tcPr>
          <w:p w14:paraId="24F03C8D" w14:textId="77777777" w:rsidR="001568B6" w:rsidRPr="00BE2319" w:rsidRDefault="001568B6" w:rsidP="00302848">
            <w:r w:rsidRPr="00BE2319">
              <w:t>Designated outpatient, minor procedure, and dermatology lab areas are available</w:t>
            </w:r>
          </w:p>
        </w:tc>
        <w:tc>
          <w:tcPr>
            <w:tcW w:w="2850" w:type="dxa"/>
            <w:vAlign w:val="center"/>
            <w:hideMark/>
          </w:tcPr>
          <w:p w14:paraId="2F4FA066" w14:textId="77777777" w:rsidR="001568B6" w:rsidRPr="00BE2319" w:rsidRDefault="001568B6" w:rsidP="00302848">
            <w:r w:rsidRPr="00BE2319">
              <w:t>Floor plan, physical inspection</w:t>
            </w:r>
            <w:r>
              <w:t>, lab accreditation documents</w:t>
            </w:r>
          </w:p>
        </w:tc>
        <w:tc>
          <w:tcPr>
            <w:tcW w:w="1395" w:type="dxa"/>
            <w:shd w:val="clear" w:color="auto" w:fill="FF0000"/>
          </w:tcPr>
          <w:p w14:paraId="1CC94538" w14:textId="77777777" w:rsidR="001568B6" w:rsidRPr="00BE2319" w:rsidRDefault="001568B6" w:rsidP="00302848">
            <w:r>
              <w:t>Essential</w:t>
            </w:r>
          </w:p>
        </w:tc>
      </w:tr>
      <w:tr w:rsidR="001568B6" w:rsidRPr="00BE2319" w14:paraId="2650E566" w14:textId="77777777" w:rsidTr="00302848">
        <w:trPr>
          <w:tblCellSpacing w:w="15" w:type="dxa"/>
        </w:trPr>
        <w:tc>
          <w:tcPr>
            <w:tcW w:w="585" w:type="dxa"/>
          </w:tcPr>
          <w:p w14:paraId="429EF649" w14:textId="77777777" w:rsidR="001568B6" w:rsidRPr="00BE2319" w:rsidRDefault="001568B6" w:rsidP="00302848">
            <w:pPr>
              <w:pStyle w:val="ListParagraph"/>
              <w:numPr>
                <w:ilvl w:val="0"/>
                <w:numId w:val="182"/>
              </w:numPr>
            </w:pPr>
          </w:p>
        </w:tc>
        <w:tc>
          <w:tcPr>
            <w:tcW w:w="4380" w:type="dxa"/>
            <w:vAlign w:val="center"/>
            <w:hideMark/>
          </w:tcPr>
          <w:p w14:paraId="675B285B" w14:textId="77777777" w:rsidR="001568B6" w:rsidRPr="00BE2319" w:rsidRDefault="001568B6" w:rsidP="00302848">
            <w:r w:rsidRPr="00BE2319">
              <w:t xml:space="preserve">Lighting, ventilation, </w:t>
            </w:r>
            <w:r>
              <w:t xml:space="preserve">(1000+ lux), woods lamp </w:t>
            </w:r>
            <w:r w:rsidRPr="00BE2319">
              <w:t>and temperature control appropriate for dermatological examination</w:t>
            </w:r>
          </w:p>
        </w:tc>
        <w:tc>
          <w:tcPr>
            <w:tcW w:w="2850" w:type="dxa"/>
            <w:vAlign w:val="center"/>
            <w:hideMark/>
          </w:tcPr>
          <w:p w14:paraId="2F282318" w14:textId="77777777" w:rsidR="001568B6" w:rsidRPr="00BE2319" w:rsidRDefault="001568B6" w:rsidP="00302848">
            <w:r w:rsidRPr="00BE2319">
              <w:t>Maintenance logs, visual inspection</w:t>
            </w:r>
          </w:p>
        </w:tc>
        <w:tc>
          <w:tcPr>
            <w:tcW w:w="1395" w:type="dxa"/>
            <w:shd w:val="clear" w:color="auto" w:fill="FF0000"/>
          </w:tcPr>
          <w:p w14:paraId="31D7291C" w14:textId="77777777" w:rsidR="001568B6" w:rsidRPr="00BE2319" w:rsidRDefault="001568B6" w:rsidP="00302848">
            <w:r>
              <w:t>Essential</w:t>
            </w:r>
          </w:p>
        </w:tc>
      </w:tr>
      <w:tr w:rsidR="001568B6" w:rsidRPr="00BE2319" w14:paraId="0468C64A" w14:textId="77777777" w:rsidTr="00302848">
        <w:trPr>
          <w:tblCellSpacing w:w="15" w:type="dxa"/>
        </w:trPr>
        <w:tc>
          <w:tcPr>
            <w:tcW w:w="585" w:type="dxa"/>
          </w:tcPr>
          <w:p w14:paraId="087D45D0" w14:textId="77777777" w:rsidR="001568B6" w:rsidRPr="00BE2319" w:rsidRDefault="001568B6" w:rsidP="00302848">
            <w:pPr>
              <w:pStyle w:val="ListParagraph"/>
              <w:numPr>
                <w:ilvl w:val="0"/>
                <w:numId w:val="182"/>
              </w:numPr>
            </w:pPr>
          </w:p>
        </w:tc>
        <w:tc>
          <w:tcPr>
            <w:tcW w:w="4380" w:type="dxa"/>
            <w:vAlign w:val="center"/>
            <w:hideMark/>
          </w:tcPr>
          <w:p w14:paraId="48EBE22D" w14:textId="77777777" w:rsidR="001568B6" w:rsidRPr="00BE2319" w:rsidRDefault="001568B6" w:rsidP="00302848">
            <w:r w:rsidRPr="00BE2319">
              <w:t>Handwashing stations and PPE are accessible in clinical and procedure rooms</w:t>
            </w:r>
            <w:r>
              <w:t xml:space="preserve"> along with alcohol based sanitizers</w:t>
            </w:r>
          </w:p>
        </w:tc>
        <w:tc>
          <w:tcPr>
            <w:tcW w:w="2850" w:type="dxa"/>
            <w:vAlign w:val="center"/>
            <w:hideMark/>
          </w:tcPr>
          <w:p w14:paraId="1C50B93C" w14:textId="77777777" w:rsidR="001568B6" w:rsidRPr="00BE2319" w:rsidRDefault="001568B6" w:rsidP="00302848">
            <w:r w:rsidRPr="00BE2319">
              <w:t>Visual inspection, supply inventory</w:t>
            </w:r>
          </w:p>
        </w:tc>
        <w:tc>
          <w:tcPr>
            <w:tcW w:w="1395" w:type="dxa"/>
            <w:shd w:val="clear" w:color="auto" w:fill="FF0000"/>
          </w:tcPr>
          <w:p w14:paraId="5FDEE0F3" w14:textId="77777777" w:rsidR="001568B6" w:rsidRPr="00BE2319" w:rsidRDefault="001568B6" w:rsidP="00302848">
            <w:r>
              <w:t>Essential</w:t>
            </w:r>
          </w:p>
        </w:tc>
      </w:tr>
      <w:tr w:rsidR="001568B6" w:rsidRPr="00BE2319" w14:paraId="6B4D311E" w14:textId="77777777" w:rsidTr="00302848">
        <w:trPr>
          <w:tblCellSpacing w:w="15" w:type="dxa"/>
        </w:trPr>
        <w:tc>
          <w:tcPr>
            <w:tcW w:w="585" w:type="dxa"/>
          </w:tcPr>
          <w:p w14:paraId="428BA999" w14:textId="77777777" w:rsidR="001568B6" w:rsidRPr="00BE2319" w:rsidRDefault="001568B6" w:rsidP="00302848">
            <w:pPr>
              <w:pStyle w:val="ListParagraph"/>
              <w:numPr>
                <w:ilvl w:val="0"/>
                <w:numId w:val="182"/>
              </w:numPr>
            </w:pPr>
          </w:p>
        </w:tc>
        <w:tc>
          <w:tcPr>
            <w:tcW w:w="4380" w:type="dxa"/>
            <w:vAlign w:val="center"/>
            <w:hideMark/>
          </w:tcPr>
          <w:p w14:paraId="02F62C93" w14:textId="77777777" w:rsidR="001568B6" w:rsidRPr="00BE2319" w:rsidRDefault="001568B6" w:rsidP="00302848">
            <w:r w:rsidRPr="00BE2319">
              <w:t>Proper sharps disposal and chemical waste handling mechanisms are in place</w:t>
            </w:r>
          </w:p>
        </w:tc>
        <w:tc>
          <w:tcPr>
            <w:tcW w:w="2850" w:type="dxa"/>
            <w:vAlign w:val="center"/>
            <w:hideMark/>
          </w:tcPr>
          <w:p w14:paraId="3918BCA6" w14:textId="77777777" w:rsidR="001568B6" w:rsidRPr="00BE2319" w:rsidRDefault="001568B6" w:rsidP="00302848">
            <w:r w:rsidRPr="00BE2319">
              <w:t>Waste management SOPs, site review</w:t>
            </w:r>
          </w:p>
        </w:tc>
        <w:tc>
          <w:tcPr>
            <w:tcW w:w="1395" w:type="dxa"/>
            <w:shd w:val="clear" w:color="auto" w:fill="FF0000"/>
          </w:tcPr>
          <w:p w14:paraId="0509FD75" w14:textId="77777777" w:rsidR="001568B6" w:rsidRPr="00BE2319" w:rsidRDefault="001568B6" w:rsidP="00302848">
            <w:r>
              <w:t>Essential</w:t>
            </w:r>
          </w:p>
        </w:tc>
      </w:tr>
      <w:tr w:rsidR="001568B6" w:rsidRPr="00BE2319" w14:paraId="093FDC39" w14:textId="77777777" w:rsidTr="00302848">
        <w:trPr>
          <w:tblCellSpacing w:w="15" w:type="dxa"/>
        </w:trPr>
        <w:tc>
          <w:tcPr>
            <w:tcW w:w="585" w:type="dxa"/>
          </w:tcPr>
          <w:p w14:paraId="0B622DE8" w14:textId="77777777" w:rsidR="001568B6" w:rsidRPr="00BE2319" w:rsidRDefault="001568B6" w:rsidP="00302848">
            <w:pPr>
              <w:pStyle w:val="ListParagraph"/>
              <w:numPr>
                <w:ilvl w:val="0"/>
                <w:numId w:val="182"/>
              </w:numPr>
            </w:pPr>
          </w:p>
        </w:tc>
        <w:tc>
          <w:tcPr>
            <w:tcW w:w="4380" w:type="dxa"/>
            <w:vAlign w:val="center"/>
            <w:hideMark/>
          </w:tcPr>
          <w:p w14:paraId="5087E73C" w14:textId="77777777" w:rsidR="001568B6" w:rsidRPr="00BE2319" w:rsidRDefault="001568B6" w:rsidP="00302848">
            <w:r w:rsidRPr="00BE2319">
              <w:t>Adequate space is maintained for patient privacy and infection control</w:t>
            </w:r>
            <w:r>
              <w:t>, 3m2 clear space per patient</w:t>
            </w:r>
          </w:p>
        </w:tc>
        <w:tc>
          <w:tcPr>
            <w:tcW w:w="2850" w:type="dxa"/>
            <w:vAlign w:val="center"/>
            <w:hideMark/>
          </w:tcPr>
          <w:p w14:paraId="08BECD5B" w14:textId="77777777" w:rsidR="001568B6" w:rsidRPr="00BE2319" w:rsidRDefault="001568B6" w:rsidP="00302848">
            <w:r w:rsidRPr="00BE2319">
              <w:t>Layout plans, patient feedback</w:t>
            </w:r>
          </w:p>
        </w:tc>
        <w:tc>
          <w:tcPr>
            <w:tcW w:w="1395" w:type="dxa"/>
            <w:shd w:val="clear" w:color="auto" w:fill="FFFF00"/>
          </w:tcPr>
          <w:p w14:paraId="1AD8C665" w14:textId="77777777" w:rsidR="001568B6" w:rsidRPr="00BE2319" w:rsidRDefault="001568B6" w:rsidP="00302848">
            <w:r>
              <w:t>Desirable</w:t>
            </w:r>
          </w:p>
        </w:tc>
      </w:tr>
    </w:tbl>
    <w:p w14:paraId="71F02DC7" w14:textId="77777777" w:rsidR="001568B6" w:rsidRPr="00BE2319" w:rsidRDefault="001568B6" w:rsidP="001568B6">
      <w:pPr>
        <w:rPr>
          <w:b/>
          <w:bCs/>
        </w:rPr>
      </w:pPr>
      <w:r w:rsidRPr="00BE2319">
        <w:rPr>
          <w:b/>
          <w:bCs/>
        </w:rPr>
        <w:t>Scoring Matrix:</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1"/>
        <w:gridCol w:w="4868"/>
      </w:tblGrid>
      <w:tr w:rsidR="001568B6" w:rsidRPr="00B64552" w14:paraId="47E48FFE" w14:textId="77777777" w:rsidTr="00302848">
        <w:trPr>
          <w:tblHeader/>
          <w:tblCellSpacing w:w="15" w:type="dxa"/>
        </w:trPr>
        <w:tc>
          <w:tcPr>
            <w:tcW w:w="0" w:type="auto"/>
            <w:vAlign w:val="center"/>
            <w:hideMark/>
          </w:tcPr>
          <w:p w14:paraId="2619188A" w14:textId="77777777" w:rsidR="001568B6" w:rsidRPr="00BE2319" w:rsidRDefault="001568B6" w:rsidP="00302848">
            <w:pPr>
              <w:rPr>
                <w:b/>
                <w:bCs/>
              </w:rPr>
            </w:pPr>
            <w:r w:rsidRPr="00BE2319">
              <w:rPr>
                <w:b/>
                <w:bCs/>
              </w:rPr>
              <w:t>Score</w:t>
            </w:r>
          </w:p>
        </w:tc>
        <w:tc>
          <w:tcPr>
            <w:tcW w:w="0" w:type="auto"/>
            <w:vAlign w:val="center"/>
            <w:hideMark/>
          </w:tcPr>
          <w:p w14:paraId="2BCF39AE" w14:textId="77777777" w:rsidR="001568B6" w:rsidRPr="00BE2319" w:rsidRDefault="001568B6" w:rsidP="00302848">
            <w:pPr>
              <w:rPr>
                <w:b/>
                <w:bCs/>
              </w:rPr>
            </w:pPr>
            <w:r w:rsidRPr="00BE2319">
              <w:rPr>
                <w:b/>
                <w:bCs/>
              </w:rPr>
              <w:t>Description</w:t>
            </w:r>
          </w:p>
        </w:tc>
      </w:tr>
      <w:tr w:rsidR="001568B6" w:rsidRPr="00B64552" w14:paraId="6E1E0CFC" w14:textId="77777777" w:rsidTr="00302848">
        <w:trPr>
          <w:tblCellSpacing w:w="15" w:type="dxa"/>
        </w:trPr>
        <w:tc>
          <w:tcPr>
            <w:tcW w:w="0" w:type="auto"/>
            <w:vAlign w:val="center"/>
            <w:hideMark/>
          </w:tcPr>
          <w:p w14:paraId="2674DD90" w14:textId="77777777" w:rsidR="001568B6" w:rsidRPr="00BE2319" w:rsidRDefault="001568B6" w:rsidP="00302848">
            <w:r w:rsidRPr="00BE2319">
              <w:t>2</w:t>
            </w:r>
          </w:p>
        </w:tc>
        <w:tc>
          <w:tcPr>
            <w:tcW w:w="0" w:type="auto"/>
            <w:vAlign w:val="center"/>
            <w:hideMark/>
          </w:tcPr>
          <w:p w14:paraId="6C64B26E" w14:textId="77777777" w:rsidR="001568B6" w:rsidRPr="00BE2319" w:rsidRDefault="001568B6" w:rsidP="00302848">
            <w:r w:rsidRPr="00BE2319">
              <w:t>Fully compliant with all listed indicators</w:t>
            </w:r>
          </w:p>
        </w:tc>
      </w:tr>
      <w:tr w:rsidR="001568B6" w:rsidRPr="00B64552" w14:paraId="1152D00E" w14:textId="77777777" w:rsidTr="00302848">
        <w:trPr>
          <w:tblCellSpacing w:w="15" w:type="dxa"/>
        </w:trPr>
        <w:tc>
          <w:tcPr>
            <w:tcW w:w="0" w:type="auto"/>
            <w:vAlign w:val="center"/>
            <w:hideMark/>
          </w:tcPr>
          <w:p w14:paraId="11E51676" w14:textId="77777777" w:rsidR="001568B6" w:rsidRPr="00BE2319" w:rsidRDefault="001568B6" w:rsidP="00302848">
            <w:r w:rsidRPr="00BE2319">
              <w:t>1</w:t>
            </w:r>
          </w:p>
        </w:tc>
        <w:tc>
          <w:tcPr>
            <w:tcW w:w="0" w:type="auto"/>
            <w:vAlign w:val="center"/>
            <w:hideMark/>
          </w:tcPr>
          <w:p w14:paraId="1C9B6A89" w14:textId="77777777" w:rsidR="001568B6" w:rsidRPr="00BE2319" w:rsidRDefault="001568B6" w:rsidP="00302848">
            <w:r w:rsidRPr="00BE2319">
              <w:t>Partially compliant with at least 50% of indicators</w:t>
            </w:r>
          </w:p>
        </w:tc>
      </w:tr>
      <w:tr w:rsidR="001568B6" w:rsidRPr="00B64552" w14:paraId="7B63C8B9" w14:textId="77777777" w:rsidTr="00302848">
        <w:trPr>
          <w:tblCellSpacing w:w="15" w:type="dxa"/>
        </w:trPr>
        <w:tc>
          <w:tcPr>
            <w:tcW w:w="0" w:type="auto"/>
            <w:vAlign w:val="center"/>
            <w:hideMark/>
          </w:tcPr>
          <w:p w14:paraId="31046B19" w14:textId="77777777" w:rsidR="001568B6" w:rsidRPr="00BE2319" w:rsidRDefault="001568B6" w:rsidP="00302848">
            <w:r w:rsidRPr="00BE2319">
              <w:t>0</w:t>
            </w:r>
          </w:p>
        </w:tc>
        <w:tc>
          <w:tcPr>
            <w:tcW w:w="0" w:type="auto"/>
            <w:vAlign w:val="center"/>
            <w:hideMark/>
          </w:tcPr>
          <w:p w14:paraId="118D78E6" w14:textId="77777777" w:rsidR="001568B6" w:rsidRPr="00BE2319" w:rsidRDefault="001568B6" w:rsidP="00302848">
            <w:r w:rsidRPr="00BE2319">
              <w:t>Less than 50% compliance or no system in place</w:t>
            </w:r>
          </w:p>
        </w:tc>
      </w:tr>
    </w:tbl>
    <w:p w14:paraId="3E1851C0" w14:textId="77777777" w:rsidR="001568B6" w:rsidRPr="00B64552" w:rsidRDefault="001568B6" w:rsidP="001568B6">
      <w:pPr>
        <w:rPr>
          <w:b/>
          <w:bCs/>
          <w:color w:val="FF0000"/>
        </w:rPr>
      </w:pPr>
    </w:p>
    <w:p w14:paraId="460505FF" w14:textId="77777777" w:rsidR="001568B6" w:rsidRPr="00BE2319" w:rsidRDefault="001568B6" w:rsidP="001568B6">
      <w:pPr>
        <w:rPr>
          <w:b/>
          <w:bCs/>
        </w:rPr>
      </w:pPr>
      <w:r w:rsidRPr="00BE2319">
        <w:rPr>
          <w:b/>
          <w:bCs/>
        </w:rPr>
        <w:t>Domain: DERM-2 – Staffing and Clinical Protocols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8"/>
        <w:gridCol w:w="4842"/>
        <w:gridCol w:w="2513"/>
        <w:gridCol w:w="1377"/>
      </w:tblGrid>
      <w:tr w:rsidR="001568B6" w:rsidRPr="00BE2319" w14:paraId="67C2811B" w14:textId="77777777" w:rsidTr="00302848">
        <w:trPr>
          <w:tblHeader/>
          <w:tblCellSpacing w:w="15" w:type="dxa"/>
        </w:trPr>
        <w:tc>
          <w:tcPr>
            <w:tcW w:w="585" w:type="dxa"/>
          </w:tcPr>
          <w:p w14:paraId="49C3D9E8" w14:textId="77777777" w:rsidR="001568B6" w:rsidRPr="00BE2319" w:rsidRDefault="001568B6" w:rsidP="00302848">
            <w:pPr>
              <w:rPr>
                <w:b/>
                <w:bCs/>
              </w:rPr>
            </w:pPr>
          </w:p>
        </w:tc>
        <w:tc>
          <w:tcPr>
            <w:tcW w:w="4830" w:type="dxa"/>
            <w:vAlign w:val="center"/>
            <w:hideMark/>
          </w:tcPr>
          <w:p w14:paraId="798B840D" w14:textId="77777777" w:rsidR="001568B6" w:rsidRPr="00BE2319" w:rsidRDefault="001568B6" w:rsidP="00302848">
            <w:pPr>
              <w:rPr>
                <w:b/>
                <w:bCs/>
              </w:rPr>
            </w:pPr>
            <w:r w:rsidRPr="00BE2319">
              <w:rPr>
                <w:b/>
                <w:bCs/>
              </w:rPr>
              <w:t>Indicator</w:t>
            </w:r>
          </w:p>
        </w:tc>
        <w:tc>
          <w:tcPr>
            <w:tcW w:w="2490" w:type="dxa"/>
            <w:vAlign w:val="center"/>
            <w:hideMark/>
          </w:tcPr>
          <w:p w14:paraId="7855E0B4" w14:textId="77777777" w:rsidR="001568B6" w:rsidRPr="00BE2319" w:rsidRDefault="001568B6" w:rsidP="00302848">
            <w:pPr>
              <w:rPr>
                <w:b/>
                <w:bCs/>
              </w:rPr>
            </w:pPr>
            <w:r w:rsidRPr="00BE2319">
              <w:rPr>
                <w:b/>
                <w:bCs/>
              </w:rPr>
              <w:t>Means of Verification</w:t>
            </w:r>
          </w:p>
        </w:tc>
        <w:tc>
          <w:tcPr>
            <w:tcW w:w="1305" w:type="dxa"/>
          </w:tcPr>
          <w:p w14:paraId="119A4E82" w14:textId="77777777" w:rsidR="001568B6" w:rsidRPr="00BE2319" w:rsidRDefault="001568B6" w:rsidP="00302848">
            <w:pPr>
              <w:rPr>
                <w:b/>
                <w:bCs/>
              </w:rPr>
            </w:pPr>
            <w:r>
              <w:rPr>
                <w:b/>
                <w:bCs/>
              </w:rPr>
              <w:t>Classification</w:t>
            </w:r>
          </w:p>
        </w:tc>
      </w:tr>
      <w:tr w:rsidR="001568B6" w:rsidRPr="00BE2319" w14:paraId="19107424" w14:textId="77777777" w:rsidTr="00302848">
        <w:trPr>
          <w:tblCellSpacing w:w="15" w:type="dxa"/>
        </w:trPr>
        <w:tc>
          <w:tcPr>
            <w:tcW w:w="585" w:type="dxa"/>
          </w:tcPr>
          <w:p w14:paraId="2BDFC546" w14:textId="77777777" w:rsidR="001568B6" w:rsidRPr="00BE2319" w:rsidRDefault="001568B6" w:rsidP="00302848">
            <w:pPr>
              <w:pStyle w:val="ListParagraph"/>
              <w:numPr>
                <w:ilvl w:val="0"/>
                <w:numId w:val="240"/>
              </w:numPr>
            </w:pPr>
          </w:p>
        </w:tc>
        <w:tc>
          <w:tcPr>
            <w:tcW w:w="4830" w:type="dxa"/>
            <w:vAlign w:val="center"/>
            <w:hideMark/>
          </w:tcPr>
          <w:p w14:paraId="429FC773" w14:textId="77777777" w:rsidR="001568B6" w:rsidRPr="00BE2319" w:rsidRDefault="001568B6" w:rsidP="00302848">
            <w:r w:rsidRPr="00BE2319">
              <w:t>Dermatology services are provided by qualified dermatologists</w:t>
            </w:r>
            <w:r>
              <w:t>. (PMC certified)</w:t>
            </w:r>
          </w:p>
        </w:tc>
        <w:tc>
          <w:tcPr>
            <w:tcW w:w="2490" w:type="dxa"/>
            <w:vAlign w:val="center"/>
            <w:hideMark/>
          </w:tcPr>
          <w:p w14:paraId="06B36963" w14:textId="77777777" w:rsidR="001568B6" w:rsidRPr="00BE2319" w:rsidRDefault="001568B6" w:rsidP="00302848">
            <w:r w:rsidRPr="00BE2319">
              <w:t>HR records, license verification</w:t>
            </w:r>
          </w:p>
        </w:tc>
        <w:tc>
          <w:tcPr>
            <w:tcW w:w="1305" w:type="dxa"/>
            <w:shd w:val="clear" w:color="auto" w:fill="FF0000"/>
          </w:tcPr>
          <w:p w14:paraId="2BDEAFF1" w14:textId="77777777" w:rsidR="001568B6" w:rsidRPr="00BE2319" w:rsidRDefault="001568B6" w:rsidP="00302848">
            <w:r>
              <w:t>Essential</w:t>
            </w:r>
          </w:p>
        </w:tc>
      </w:tr>
      <w:tr w:rsidR="001568B6" w:rsidRPr="00BE2319" w14:paraId="2CA4C43E" w14:textId="77777777" w:rsidTr="00302848">
        <w:trPr>
          <w:tblCellSpacing w:w="15" w:type="dxa"/>
        </w:trPr>
        <w:tc>
          <w:tcPr>
            <w:tcW w:w="585" w:type="dxa"/>
          </w:tcPr>
          <w:p w14:paraId="27443669" w14:textId="77777777" w:rsidR="001568B6" w:rsidRPr="00BE2319" w:rsidRDefault="001568B6" w:rsidP="00302848">
            <w:pPr>
              <w:pStyle w:val="ListParagraph"/>
              <w:numPr>
                <w:ilvl w:val="0"/>
                <w:numId w:val="240"/>
              </w:numPr>
            </w:pPr>
          </w:p>
        </w:tc>
        <w:tc>
          <w:tcPr>
            <w:tcW w:w="4830" w:type="dxa"/>
            <w:vAlign w:val="center"/>
            <w:hideMark/>
          </w:tcPr>
          <w:p w14:paraId="7EE82FDC" w14:textId="77777777" w:rsidR="001568B6" w:rsidRPr="00BE2319" w:rsidRDefault="001568B6" w:rsidP="00302848">
            <w:r w:rsidRPr="00BE2319">
              <w:t>Trained nursing or assisting staff are available for procedures</w:t>
            </w:r>
          </w:p>
        </w:tc>
        <w:tc>
          <w:tcPr>
            <w:tcW w:w="2490" w:type="dxa"/>
            <w:vAlign w:val="center"/>
            <w:hideMark/>
          </w:tcPr>
          <w:p w14:paraId="2C810355" w14:textId="77777777" w:rsidR="001568B6" w:rsidRPr="00BE2319" w:rsidRDefault="001568B6" w:rsidP="00302848">
            <w:r w:rsidRPr="00BE2319">
              <w:t>HR files, training logs</w:t>
            </w:r>
          </w:p>
        </w:tc>
        <w:tc>
          <w:tcPr>
            <w:tcW w:w="1305" w:type="dxa"/>
            <w:shd w:val="clear" w:color="auto" w:fill="FF0000"/>
          </w:tcPr>
          <w:p w14:paraId="6C69A9D2" w14:textId="77777777" w:rsidR="001568B6" w:rsidRPr="00BE2319" w:rsidRDefault="001568B6" w:rsidP="00302848">
            <w:r>
              <w:t>Essential</w:t>
            </w:r>
          </w:p>
        </w:tc>
      </w:tr>
      <w:tr w:rsidR="001568B6" w:rsidRPr="00BE2319" w14:paraId="0CED25ED" w14:textId="77777777" w:rsidTr="00302848">
        <w:trPr>
          <w:tblCellSpacing w:w="15" w:type="dxa"/>
        </w:trPr>
        <w:tc>
          <w:tcPr>
            <w:tcW w:w="585" w:type="dxa"/>
          </w:tcPr>
          <w:p w14:paraId="4809482E" w14:textId="77777777" w:rsidR="001568B6" w:rsidRPr="00BE2319" w:rsidRDefault="001568B6" w:rsidP="00302848">
            <w:pPr>
              <w:pStyle w:val="ListParagraph"/>
              <w:numPr>
                <w:ilvl w:val="0"/>
                <w:numId w:val="240"/>
              </w:numPr>
            </w:pPr>
          </w:p>
        </w:tc>
        <w:tc>
          <w:tcPr>
            <w:tcW w:w="4830" w:type="dxa"/>
            <w:vAlign w:val="center"/>
            <w:hideMark/>
          </w:tcPr>
          <w:p w14:paraId="2722D565" w14:textId="77777777" w:rsidR="001568B6" w:rsidRPr="00BE2319" w:rsidRDefault="001568B6" w:rsidP="00302848">
            <w:r w:rsidRPr="00BE2319">
              <w:t>SOPs exist for common dermatological procedures (e.g., biopsies, cryotherapy, phototherapy)</w:t>
            </w:r>
          </w:p>
        </w:tc>
        <w:tc>
          <w:tcPr>
            <w:tcW w:w="2490" w:type="dxa"/>
            <w:vAlign w:val="center"/>
            <w:hideMark/>
          </w:tcPr>
          <w:p w14:paraId="7E613E82" w14:textId="77777777" w:rsidR="001568B6" w:rsidRPr="00BE2319" w:rsidRDefault="001568B6" w:rsidP="00302848">
            <w:r w:rsidRPr="00BE2319">
              <w:t>SOP manual, procedure observation</w:t>
            </w:r>
          </w:p>
        </w:tc>
        <w:tc>
          <w:tcPr>
            <w:tcW w:w="1305" w:type="dxa"/>
            <w:shd w:val="clear" w:color="auto" w:fill="FF0000"/>
          </w:tcPr>
          <w:p w14:paraId="73A7F19E" w14:textId="77777777" w:rsidR="001568B6" w:rsidRPr="00BE2319" w:rsidRDefault="001568B6" w:rsidP="00302848">
            <w:r>
              <w:t>Essential</w:t>
            </w:r>
          </w:p>
        </w:tc>
      </w:tr>
      <w:tr w:rsidR="001568B6" w:rsidRPr="00BE2319" w14:paraId="74CE8EB8" w14:textId="77777777" w:rsidTr="00302848">
        <w:trPr>
          <w:tblCellSpacing w:w="15" w:type="dxa"/>
        </w:trPr>
        <w:tc>
          <w:tcPr>
            <w:tcW w:w="585" w:type="dxa"/>
          </w:tcPr>
          <w:p w14:paraId="00D49B64" w14:textId="77777777" w:rsidR="001568B6" w:rsidRPr="00BE2319" w:rsidRDefault="001568B6" w:rsidP="00302848">
            <w:pPr>
              <w:pStyle w:val="ListParagraph"/>
              <w:numPr>
                <w:ilvl w:val="0"/>
                <w:numId w:val="240"/>
              </w:numPr>
            </w:pPr>
          </w:p>
        </w:tc>
        <w:tc>
          <w:tcPr>
            <w:tcW w:w="4830" w:type="dxa"/>
            <w:vAlign w:val="center"/>
            <w:hideMark/>
          </w:tcPr>
          <w:p w14:paraId="7759F7D5" w14:textId="77777777" w:rsidR="001568B6" w:rsidRPr="00BE2319" w:rsidRDefault="001568B6" w:rsidP="00302848">
            <w:r w:rsidRPr="00BE2319">
              <w:t>Clinical assessment tools (e.g., skin scoring systems) are used</w:t>
            </w:r>
            <w:r>
              <w:t xml:space="preserve"> PASI (Psoriasis) SCORAD (</w:t>
            </w:r>
            <w:proofErr w:type="spellStart"/>
            <w:r>
              <w:t>Atopical</w:t>
            </w:r>
            <w:proofErr w:type="spellEnd"/>
            <w:r>
              <w:t xml:space="preserve"> Dermatitis)</w:t>
            </w:r>
            <w:proofErr w:type="spellStart"/>
            <w:r>
              <w:t>RoB</w:t>
            </w:r>
            <w:proofErr w:type="spellEnd"/>
            <w:r>
              <w:t xml:space="preserve"> (Oncology)</w:t>
            </w:r>
          </w:p>
        </w:tc>
        <w:tc>
          <w:tcPr>
            <w:tcW w:w="2490" w:type="dxa"/>
            <w:vAlign w:val="center"/>
            <w:hideMark/>
          </w:tcPr>
          <w:p w14:paraId="5185A289" w14:textId="77777777" w:rsidR="001568B6" w:rsidRPr="00BE2319" w:rsidRDefault="001568B6" w:rsidP="00302848">
            <w:r w:rsidRPr="00BE2319">
              <w:t>Patient records, assessment forms</w:t>
            </w:r>
          </w:p>
        </w:tc>
        <w:tc>
          <w:tcPr>
            <w:tcW w:w="1305" w:type="dxa"/>
            <w:shd w:val="clear" w:color="auto" w:fill="FFFF00"/>
          </w:tcPr>
          <w:p w14:paraId="0EB94667" w14:textId="77777777" w:rsidR="001568B6" w:rsidRPr="00BE2319" w:rsidRDefault="001568B6" w:rsidP="00302848">
            <w:r>
              <w:t>Desirable</w:t>
            </w:r>
          </w:p>
        </w:tc>
      </w:tr>
      <w:tr w:rsidR="001568B6" w:rsidRPr="00BE2319" w14:paraId="235D00ED" w14:textId="77777777" w:rsidTr="00302848">
        <w:trPr>
          <w:tblCellSpacing w:w="15" w:type="dxa"/>
        </w:trPr>
        <w:tc>
          <w:tcPr>
            <w:tcW w:w="585" w:type="dxa"/>
          </w:tcPr>
          <w:p w14:paraId="3346169D" w14:textId="77777777" w:rsidR="001568B6" w:rsidRPr="00BE2319" w:rsidRDefault="001568B6" w:rsidP="00302848">
            <w:pPr>
              <w:pStyle w:val="ListParagraph"/>
              <w:numPr>
                <w:ilvl w:val="0"/>
                <w:numId w:val="240"/>
              </w:numPr>
            </w:pPr>
          </w:p>
        </w:tc>
        <w:tc>
          <w:tcPr>
            <w:tcW w:w="4830" w:type="dxa"/>
            <w:vAlign w:val="center"/>
            <w:hideMark/>
          </w:tcPr>
          <w:p w14:paraId="22DE62EC" w14:textId="77777777" w:rsidR="001568B6" w:rsidRPr="00BE2319" w:rsidRDefault="001568B6" w:rsidP="00302848">
            <w:r>
              <w:t xml:space="preserve">Integrated </w:t>
            </w:r>
            <w:r w:rsidRPr="00BE2319">
              <w:t xml:space="preserve">Referral </w:t>
            </w:r>
            <w:r>
              <w:t>pathways</w:t>
            </w:r>
            <w:r w:rsidRPr="00BE2319">
              <w:t xml:space="preserve"> for systemic conditions or surgical cases are established</w:t>
            </w:r>
          </w:p>
        </w:tc>
        <w:tc>
          <w:tcPr>
            <w:tcW w:w="2490" w:type="dxa"/>
            <w:vAlign w:val="center"/>
            <w:hideMark/>
          </w:tcPr>
          <w:p w14:paraId="4885C210" w14:textId="77777777" w:rsidR="001568B6" w:rsidRPr="00BE2319" w:rsidRDefault="001568B6" w:rsidP="00302848">
            <w:r w:rsidRPr="00BE2319">
              <w:t>Referral logs, coordination SOPs</w:t>
            </w:r>
          </w:p>
        </w:tc>
        <w:tc>
          <w:tcPr>
            <w:tcW w:w="1305" w:type="dxa"/>
            <w:shd w:val="clear" w:color="auto" w:fill="FF0000"/>
          </w:tcPr>
          <w:p w14:paraId="4E72C0D8" w14:textId="77777777" w:rsidR="001568B6" w:rsidRPr="00BE2319" w:rsidRDefault="001568B6" w:rsidP="00302848">
            <w:r>
              <w:t>Essential</w:t>
            </w:r>
          </w:p>
        </w:tc>
      </w:tr>
    </w:tbl>
    <w:p w14:paraId="41F95180" w14:textId="77777777" w:rsidR="001568B6" w:rsidRPr="00BE2319" w:rsidRDefault="001568B6" w:rsidP="001568B6">
      <w:pPr>
        <w:rPr>
          <w:b/>
          <w:bCs/>
        </w:rPr>
      </w:pPr>
      <w:r w:rsidRPr="00BE2319">
        <w:rPr>
          <w:b/>
          <w:bCs/>
        </w:rPr>
        <w:t>Scoring Matrix:</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1"/>
        <w:gridCol w:w="4997"/>
      </w:tblGrid>
      <w:tr w:rsidR="001568B6" w:rsidRPr="00B64552" w14:paraId="7AC38FA0" w14:textId="77777777" w:rsidTr="00302848">
        <w:trPr>
          <w:tblHeader/>
          <w:tblCellSpacing w:w="15" w:type="dxa"/>
        </w:trPr>
        <w:tc>
          <w:tcPr>
            <w:tcW w:w="0" w:type="auto"/>
            <w:vAlign w:val="center"/>
            <w:hideMark/>
          </w:tcPr>
          <w:p w14:paraId="14B86755" w14:textId="77777777" w:rsidR="001568B6" w:rsidRPr="00BE2319" w:rsidRDefault="001568B6" w:rsidP="00302848">
            <w:pPr>
              <w:rPr>
                <w:b/>
                <w:bCs/>
              </w:rPr>
            </w:pPr>
            <w:r w:rsidRPr="00BE2319">
              <w:rPr>
                <w:b/>
                <w:bCs/>
              </w:rPr>
              <w:t>Score</w:t>
            </w:r>
          </w:p>
        </w:tc>
        <w:tc>
          <w:tcPr>
            <w:tcW w:w="0" w:type="auto"/>
            <w:vAlign w:val="center"/>
            <w:hideMark/>
          </w:tcPr>
          <w:p w14:paraId="0160D477" w14:textId="77777777" w:rsidR="001568B6" w:rsidRPr="00BE2319" w:rsidRDefault="001568B6" w:rsidP="00302848">
            <w:pPr>
              <w:rPr>
                <w:b/>
                <w:bCs/>
              </w:rPr>
            </w:pPr>
            <w:r w:rsidRPr="00BE2319">
              <w:rPr>
                <w:b/>
                <w:bCs/>
              </w:rPr>
              <w:t>Description</w:t>
            </w:r>
          </w:p>
        </w:tc>
      </w:tr>
      <w:tr w:rsidR="001568B6" w:rsidRPr="00B64552" w14:paraId="797926FF" w14:textId="77777777" w:rsidTr="00302848">
        <w:trPr>
          <w:tblCellSpacing w:w="15" w:type="dxa"/>
        </w:trPr>
        <w:tc>
          <w:tcPr>
            <w:tcW w:w="0" w:type="auto"/>
            <w:vAlign w:val="center"/>
            <w:hideMark/>
          </w:tcPr>
          <w:p w14:paraId="3B69E862" w14:textId="77777777" w:rsidR="001568B6" w:rsidRPr="00BE2319" w:rsidRDefault="001568B6" w:rsidP="00302848">
            <w:pPr>
              <w:rPr>
                <w:b/>
                <w:bCs/>
              </w:rPr>
            </w:pPr>
            <w:r w:rsidRPr="00BE2319">
              <w:rPr>
                <w:b/>
                <w:bCs/>
              </w:rPr>
              <w:t>2</w:t>
            </w:r>
          </w:p>
        </w:tc>
        <w:tc>
          <w:tcPr>
            <w:tcW w:w="0" w:type="auto"/>
            <w:vAlign w:val="center"/>
            <w:hideMark/>
          </w:tcPr>
          <w:p w14:paraId="6904D556" w14:textId="77777777" w:rsidR="001568B6" w:rsidRPr="00BE2319" w:rsidRDefault="001568B6" w:rsidP="00302848">
            <w:pPr>
              <w:rPr>
                <w:b/>
                <w:bCs/>
              </w:rPr>
            </w:pPr>
            <w:r w:rsidRPr="00BE2319">
              <w:rPr>
                <w:b/>
                <w:bCs/>
              </w:rPr>
              <w:t>Fully compliant with all listed indicators</w:t>
            </w:r>
          </w:p>
        </w:tc>
      </w:tr>
      <w:tr w:rsidR="001568B6" w:rsidRPr="00B64552" w14:paraId="24D66203" w14:textId="77777777" w:rsidTr="00302848">
        <w:trPr>
          <w:tblCellSpacing w:w="15" w:type="dxa"/>
        </w:trPr>
        <w:tc>
          <w:tcPr>
            <w:tcW w:w="0" w:type="auto"/>
            <w:vAlign w:val="center"/>
            <w:hideMark/>
          </w:tcPr>
          <w:p w14:paraId="37D9EDE9" w14:textId="77777777" w:rsidR="001568B6" w:rsidRPr="00BE2319" w:rsidRDefault="001568B6" w:rsidP="00302848">
            <w:pPr>
              <w:rPr>
                <w:b/>
                <w:bCs/>
              </w:rPr>
            </w:pPr>
            <w:r w:rsidRPr="00BE2319">
              <w:rPr>
                <w:b/>
                <w:bCs/>
              </w:rPr>
              <w:t>1</w:t>
            </w:r>
          </w:p>
        </w:tc>
        <w:tc>
          <w:tcPr>
            <w:tcW w:w="0" w:type="auto"/>
            <w:vAlign w:val="center"/>
            <w:hideMark/>
          </w:tcPr>
          <w:p w14:paraId="3E88E56D" w14:textId="77777777" w:rsidR="001568B6" w:rsidRPr="00BE2319" w:rsidRDefault="001568B6" w:rsidP="00302848">
            <w:pPr>
              <w:rPr>
                <w:b/>
                <w:bCs/>
              </w:rPr>
            </w:pPr>
            <w:r w:rsidRPr="00BE2319">
              <w:rPr>
                <w:b/>
                <w:bCs/>
              </w:rPr>
              <w:t>Partially compliant with at least 50% of indicators</w:t>
            </w:r>
          </w:p>
        </w:tc>
      </w:tr>
      <w:tr w:rsidR="001568B6" w:rsidRPr="00B64552" w14:paraId="0B47320D" w14:textId="77777777" w:rsidTr="00302848">
        <w:trPr>
          <w:tblCellSpacing w:w="15" w:type="dxa"/>
        </w:trPr>
        <w:tc>
          <w:tcPr>
            <w:tcW w:w="0" w:type="auto"/>
            <w:vAlign w:val="center"/>
            <w:hideMark/>
          </w:tcPr>
          <w:p w14:paraId="4F7AD7A5" w14:textId="77777777" w:rsidR="001568B6" w:rsidRPr="00BE2319" w:rsidRDefault="001568B6" w:rsidP="00302848">
            <w:pPr>
              <w:rPr>
                <w:b/>
                <w:bCs/>
              </w:rPr>
            </w:pPr>
            <w:r w:rsidRPr="00BE2319">
              <w:rPr>
                <w:b/>
                <w:bCs/>
              </w:rPr>
              <w:t>0</w:t>
            </w:r>
          </w:p>
        </w:tc>
        <w:tc>
          <w:tcPr>
            <w:tcW w:w="0" w:type="auto"/>
            <w:vAlign w:val="center"/>
            <w:hideMark/>
          </w:tcPr>
          <w:p w14:paraId="36AFA484" w14:textId="77777777" w:rsidR="001568B6" w:rsidRPr="00BE2319" w:rsidRDefault="001568B6" w:rsidP="00302848">
            <w:pPr>
              <w:rPr>
                <w:b/>
                <w:bCs/>
              </w:rPr>
            </w:pPr>
            <w:r w:rsidRPr="00BE2319">
              <w:rPr>
                <w:b/>
                <w:bCs/>
              </w:rPr>
              <w:t>Less than 50% compliance or no system in place</w:t>
            </w:r>
          </w:p>
        </w:tc>
      </w:tr>
    </w:tbl>
    <w:p w14:paraId="4557C4E2" w14:textId="77777777" w:rsidR="001568B6" w:rsidRPr="00B64552" w:rsidRDefault="001568B6" w:rsidP="001568B6">
      <w:pPr>
        <w:rPr>
          <w:b/>
          <w:bCs/>
          <w:color w:val="FF0000"/>
        </w:rPr>
      </w:pPr>
    </w:p>
    <w:p w14:paraId="5328F9BA" w14:textId="77777777" w:rsidR="001568B6" w:rsidRPr="00BE2319" w:rsidRDefault="001568B6" w:rsidP="001568B6">
      <w:pPr>
        <w:rPr>
          <w:b/>
          <w:bCs/>
        </w:rPr>
      </w:pPr>
      <w:r w:rsidRPr="00BE2319">
        <w:rPr>
          <w:b/>
          <w:bCs/>
        </w:rPr>
        <w:t>Domain: DERM-3 – Equipment, Safety, and Infection Control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8"/>
        <w:gridCol w:w="4842"/>
        <w:gridCol w:w="2693"/>
        <w:gridCol w:w="1377"/>
      </w:tblGrid>
      <w:tr w:rsidR="001568B6" w:rsidRPr="00BE2319" w14:paraId="7FD175E6" w14:textId="77777777" w:rsidTr="00302848">
        <w:trPr>
          <w:tblHeader/>
          <w:tblCellSpacing w:w="15" w:type="dxa"/>
        </w:trPr>
        <w:tc>
          <w:tcPr>
            <w:tcW w:w="405" w:type="dxa"/>
          </w:tcPr>
          <w:p w14:paraId="6601366D" w14:textId="77777777" w:rsidR="001568B6" w:rsidRPr="00BE2319" w:rsidRDefault="001568B6" w:rsidP="00302848">
            <w:pPr>
              <w:rPr>
                <w:b/>
                <w:bCs/>
              </w:rPr>
            </w:pPr>
          </w:p>
        </w:tc>
        <w:tc>
          <w:tcPr>
            <w:tcW w:w="4830" w:type="dxa"/>
            <w:vAlign w:val="center"/>
            <w:hideMark/>
          </w:tcPr>
          <w:p w14:paraId="5791D5FA" w14:textId="77777777" w:rsidR="001568B6" w:rsidRPr="00BE2319" w:rsidRDefault="001568B6" w:rsidP="00302848">
            <w:pPr>
              <w:rPr>
                <w:b/>
                <w:bCs/>
              </w:rPr>
            </w:pPr>
            <w:r w:rsidRPr="00BE2319">
              <w:rPr>
                <w:b/>
                <w:bCs/>
              </w:rPr>
              <w:t>Indicator</w:t>
            </w:r>
          </w:p>
        </w:tc>
        <w:tc>
          <w:tcPr>
            <w:tcW w:w="2670" w:type="dxa"/>
            <w:vAlign w:val="center"/>
            <w:hideMark/>
          </w:tcPr>
          <w:p w14:paraId="10CAC49F" w14:textId="77777777" w:rsidR="001568B6" w:rsidRPr="00BE2319" w:rsidRDefault="001568B6" w:rsidP="00302848">
            <w:pPr>
              <w:rPr>
                <w:b/>
                <w:bCs/>
              </w:rPr>
            </w:pPr>
            <w:r w:rsidRPr="00BE2319">
              <w:rPr>
                <w:b/>
                <w:bCs/>
              </w:rPr>
              <w:t>Means of Verification</w:t>
            </w:r>
          </w:p>
        </w:tc>
        <w:tc>
          <w:tcPr>
            <w:tcW w:w="1305" w:type="dxa"/>
          </w:tcPr>
          <w:p w14:paraId="4DE5B159" w14:textId="77777777" w:rsidR="001568B6" w:rsidRPr="00BE2319" w:rsidRDefault="001568B6" w:rsidP="00302848">
            <w:pPr>
              <w:rPr>
                <w:b/>
                <w:bCs/>
              </w:rPr>
            </w:pPr>
            <w:r>
              <w:rPr>
                <w:b/>
                <w:bCs/>
              </w:rPr>
              <w:t>Classification</w:t>
            </w:r>
          </w:p>
        </w:tc>
      </w:tr>
      <w:tr w:rsidR="001568B6" w:rsidRPr="00BE2319" w14:paraId="5EAE1D17" w14:textId="77777777" w:rsidTr="00302848">
        <w:trPr>
          <w:tblCellSpacing w:w="15" w:type="dxa"/>
        </w:trPr>
        <w:tc>
          <w:tcPr>
            <w:tcW w:w="405" w:type="dxa"/>
          </w:tcPr>
          <w:p w14:paraId="21A4FF34" w14:textId="77777777" w:rsidR="001568B6" w:rsidRPr="00BE2319" w:rsidRDefault="001568B6" w:rsidP="00302848">
            <w:pPr>
              <w:pStyle w:val="ListParagraph"/>
              <w:numPr>
                <w:ilvl w:val="0"/>
                <w:numId w:val="183"/>
              </w:numPr>
            </w:pPr>
          </w:p>
        </w:tc>
        <w:tc>
          <w:tcPr>
            <w:tcW w:w="4830" w:type="dxa"/>
            <w:vAlign w:val="center"/>
            <w:hideMark/>
          </w:tcPr>
          <w:p w14:paraId="51DF311A" w14:textId="77777777" w:rsidR="001568B6" w:rsidRPr="00BE2319" w:rsidRDefault="001568B6" w:rsidP="00302848">
            <w:r w:rsidRPr="00BE2319">
              <w:t>Procedure-specific equipment (e.g., cautery, dermatoscope, cryo devices</w:t>
            </w:r>
            <w:r>
              <w:t>, RF cautery</w:t>
            </w:r>
            <w:r w:rsidRPr="00BE2319">
              <w:t>) is available and maintained</w:t>
            </w:r>
          </w:p>
        </w:tc>
        <w:tc>
          <w:tcPr>
            <w:tcW w:w="2670" w:type="dxa"/>
            <w:vAlign w:val="center"/>
            <w:hideMark/>
          </w:tcPr>
          <w:p w14:paraId="7A6B89A9" w14:textId="77777777" w:rsidR="001568B6" w:rsidRPr="00BE2319" w:rsidRDefault="001568B6" w:rsidP="00302848">
            <w:r w:rsidRPr="00BE2319">
              <w:t>Equipment inventory, maintenance logs</w:t>
            </w:r>
          </w:p>
        </w:tc>
        <w:tc>
          <w:tcPr>
            <w:tcW w:w="1305" w:type="dxa"/>
            <w:shd w:val="clear" w:color="auto" w:fill="FF0000"/>
          </w:tcPr>
          <w:p w14:paraId="0A8D02B9" w14:textId="77777777" w:rsidR="001568B6" w:rsidRPr="00BE2319" w:rsidRDefault="001568B6" w:rsidP="00302848">
            <w:r>
              <w:t>Essential</w:t>
            </w:r>
          </w:p>
        </w:tc>
      </w:tr>
      <w:tr w:rsidR="001568B6" w:rsidRPr="00BE2319" w14:paraId="6CCDEB90" w14:textId="77777777" w:rsidTr="00302848">
        <w:trPr>
          <w:tblCellSpacing w:w="15" w:type="dxa"/>
        </w:trPr>
        <w:tc>
          <w:tcPr>
            <w:tcW w:w="405" w:type="dxa"/>
          </w:tcPr>
          <w:p w14:paraId="589EE9CC" w14:textId="77777777" w:rsidR="001568B6" w:rsidRPr="00BE2319" w:rsidRDefault="001568B6" w:rsidP="00302848">
            <w:pPr>
              <w:pStyle w:val="ListParagraph"/>
              <w:numPr>
                <w:ilvl w:val="0"/>
                <w:numId w:val="183"/>
              </w:numPr>
            </w:pPr>
          </w:p>
        </w:tc>
        <w:tc>
          <w:tcPr>
            <w:tcW w:w="4830" w:type="dxa"/>
            <w:vAlign w:val="center"/>
            <w:hideMark/>
          </w:tcPr>
          <w:p w14:paraId="637C2D45" w14:textId="77777777" w:rsidR="001568B6" w:rsidRDefault="001568B6" w:rsidP="00302848">
            <w:r w:rsidRPr="00BE2319">
              <w:t>SOPs for disinfection and sterilization of dermatological tools are in place</w:t>
            </w:r>
            <w:r>
              <w:t>. (2 tier cleaning  with pre-soak, and autoclave)</w:t>
            </w:r>
          </w:p>
          <w:p w14:paraId="2DE19B11" w14:textId="77777777" w:rsidR="001568B6" w:rsidRPr="00BE2319" w:rsidRDefault="001568B6" w:rsidP="00302848">
            <w:r>
              <w:t>Spore testing frequency</w:t>
            </w:r>
          </w:p>
        </w:tc>
        <w:tc>
          <w:tcPr>
            <w:tcW w:w="2670" w:type="dxa"/>
            <w:vAlign w:val="center"/>
            <w:hideMark/>
          </w:tcPr>
          <w:p w14:paraId="43069D56" w14:textId="77777777" w:rsidR="001568B6" w:rsidRPr="00BE2319" w:rsidRDefault="001568B6" w:rsidP="00302848">
            <w:r w:rsidRPr="00BE2319">
              <w:t>Cleaning protocols, observation</w:t>
            </w:r>
          </w:p>
        </w:tc>
        <w:tc>
          <w:tcPr>
            <w:tcW w:w="1305" w:type="dxa"/>
            <w:shd w:val="clear" w:color="auto" w:fill="FF0000"/>
          </w:tcPr>
          <w:p w14:paraId="6FCED4FD" w14:textId="77777777" w:rsidR="001568B6" w:rsidRPr="00BE2319" w:rsidRDefault="001568B6" w:rsidP="00302848">
            <w:r>
              <w:t>Essential</w:t>
            </w:r>
          </w:p>
        </w:tc>
      </w:tr>
      <w:tr w:rsidR="001568B6" w:rsidRPr="00BE2319" w14:paraId="73ECF6AD" w14:textId="77777777" w:rsidTr="00302848">
        <w:trPr>
          <w:tblCellSpacing w:w="15" w:type="dxa"/>
        </w:trPr>
        <w:tc>
          <w:tcPr>
            <w:tcW w:w="405" w:type="dxa"/>
          </w:tcPr>
          <w:p w14:paraId="32D2E4AE" w14:textId="77777777" w:rsidR="001568B6" w:rsidRPr="00BE2319" w:rsidRDefault="001568B6" w:rsidP="00302848">
            <w:pPr>
              <w:pStyle w:val="ListParagraph"/>
              <w:numPr>
                <w:ilvl w:val="0"/>
                <w:numId w:val="183"/>
              </w:numPr>
            </w:pPr>
          </w:p>
        </w:tc>
        <w:tc>
          <w:tcPr>
            <w:tcW w:w="4830" w:type="dxa"/>
            <w:vAlign w:val="center"/>
            <w:hideMark/>
          </w:tcPr>
          <w:p w14:paraId="5F9BBA4E" w14:textId="77777777" w:rsidR="001568B6" w:rsidRPr="00BE2319" w:rsidRDefault="001568B6" w:rsidP="00302848">
            <w:r w:rsidRPr="00BE2319">
              <w:t>Single-use supplies are disposed of correctly</w:t>
            </w:r>
          </w:p>
        </w:tc>
        <w:tc>
          <w:tcPr>
            <w:tcW w:w="2670" w:type="dxa"/>
            <w:vAlign w:val="center"/>
            <w:hideMark/>
          </w:tcPr>
          <w:p w14:paraId="74472D08" w14:textId="77777777" w:rsidR="001568B6" w:rsidRPr="00BE2319" w:rsidRDefault="001568B6" w:rsidP="00302848">
            <w:r w:rsidRPr="00BE2319">
              <w:t>Waste logs, observation</w:t>
            </w:r>
          </w:p>
        </w:tc>
        <w:tc>
          <w:tcPr>
            <w:tcW w:w="1305" w:type="dxa"/>
            <w:shd w:val="clear" w:color="auto" w:fill="FF0000"/>
          </w:tcPr>
          <w:p w14:paraId="69977EEB" w14:textId="77777777" w:rsidR="001568B6" w:rsidRPr="00BE2319" w:rsidRDefault="001568B6" w:rsidP="00302848">
            <w:r>
              <w:t>Essential</w:t>
            </w:r>
          </w:p>
        </w:tc>
      </w:tr>
      <w:tr w:rsidR="001568B6" w:rsidRPr="00BE2319" w14:paraId="68BD3F2E" w14:textId="77777777" w:rsidTr="00302848">
        <w:trPr>
          <w:tblCellSpacing w:w="15" w:type="dxa"/>
        </w:trPr>
        <w:tc>
          <w:tcPr>
            <w:tcW w:w="405" w:type="dxa"/>
          </w:tcPr>
          <w:p w14:paraId="64C04DF8" w14:textId="77777777" w:rsidR="001568B6" w:rsidRPr="00BE2319" w:rsidRDefault="001568B6" w:rsidP="00302848">
            <w:pPr>
              <w:pStyle w:val="ListParagraph"/>
              <w:numPr>
                <w:ilvl w:val="0"/>
                <w:numId w:val="183"/>
              </w:numPr>
            </w:pPr>
          </w:p>
        </w:tc>
        <w:tc>
          <w:tcPr>
            <w:tcW w:w="4830" w:type="dxa"/>
            <w:vAlign w:val="center"/>
            <w:hideMark/>
          </w:tcPr>
          <w:p w14:paraId="407C1E80" w14:textId="77777777" w:rsidR="001568B6" w:rsidRPr="00BE2319" w:rsidRDefault="001568B6" w:rsidP="00302848">
            <w:r w:rsidRPr="00BE2319">
              <w:t>PPE and barrier techniques are used during patient procedures</w:t>
            </w:r>
            <w:r>
              <w:t xml:space="preserve"> such as chemical splash goggles and gloves</w:t>
            </w:r>
          </w:p>
        </w:tc>
        <w:tc>
          <w:tcPr>
            <w:tcW w:w="2670" w:type="dxa"/>
            <w:vAlign w:val="center"/>
            <w:hideMark/>
          </w:tcPr>
          <w:p w14:paraId="74AAF48E" w14:textId="77777777" w:rsidR="001568B6" w:rsidRPr="00BE2319" w:rsidRDefault="001568B6" w:rsidP="00302848">
            <w:r w:rsidRPr="00BE2319">
              <w:t>Observation, audit reports</w:t>
            </w:r>
          </w:p>
        </w:tc>
        <w:tc>
          <w:tcPr>
            <w:tcW w:w="1305" w:type="dxa"/>
            <w:shd w:val="clear" w:color="auto" w:fill="FF0000"/>
          </w:tcPr>
          <w:p w14:paraId="5D74E68B" w14:textId="77777777" w:rsidR="001568B6" w:rsidRPr="00BE2319" w:rsidRDefault="001568B6" w:rsidP="00302848">
            <w:r>
              <w:t>Essential</w:t>
            </w:r>
          </w:p>
        </w:tc>
      </w:tr>
      <w:tr w:rsidR="001568B6" w:rsidRPr="00BE2319" w14:paraId="647DE724" w14:textId="77777777" w:rsidTr="00302848">
        <w:trPr>
          <w:tblCellSpacing w:w="15" w:type="dxa"/>
        </w:trPr>
        <w:tc>
          <w:tcPr>
            <w:tcW w:w="405" w:type="dxa"/>
          </w:tcPr>
          <w:p w14:paraId="3F2DBC00" w14:textId="77777777" w:rsidR="001568B6" w:rsidRPr="00BE2319" w:rsidRDefault="001568B6" w:rsidP="00302848">
            <w:pPr>
              <w:pStyle w:val="ListParagraph"/>
              <w:numPr>
                <w:ilvl w:val="0"/>
                <w:numId w:val="183"/>
              </w:numPr>
            </w:pPr>
          </w:p>
        </w:tc>
        <w:tc>
          <w:tcPr>
            <w:tcW w:w="4830" w:type="dxa"/>
            <w:vAlign w:val="center"/>
            <w:hideMark/>
          </w:tcPr>
          <w:p w14:paraId="5892223E" w14:textId="77777777" w:rsidR="001568B6" w:rsidRPr="00BE2319" w:rsidRDefault="001568B6" w:rsidP="00302848">
            <w:r w:rsidRPr="00BE2319">
              <w:t>Environmental cleaning protocols for procedure and examination areas are implemented</w:t>
            </w:r>
            <w:r>
              <w:t xml:space="preserve">. </w:t>
            </w:r>
          </w:p>
        </w:tc>
        <w:tc>
          <w:tcPr>
            <w:tcW w:w="2670" w:type="dxa"/>
            <w:vAlign w:val="center"/>
            <w:hideMark/>
          </w:tcPr>
          <w:p w14:paraId="793880FB" w14:textId="77777777" w:rsidR="001568B6" w:rsidRPr="00BE2319" w:rsidRDefault="001568B6" w:rsidP="00302848">
            <w:r w:rsidRPr="00BE2319">
              <w:t>Cleaning schedules, logs</w:t>
            </w:r>
          </w:p>
        </w:tc>
        <w:tc>
          <w:tcPr>
            <w:tcW w:w="1305" w:type="dxa"/>
            <w:shd w:val="clear" w:color="auto" w:fill="FFFF00"/>
          </w:tcPr>
          <w:p w14:paraId="07B922EF" w14:textId="77777777" w:rsidR="001568B6" w:rsidRPr="00BE2319" w:rsidRDefault="001568B6" w:rsidP="00302848">
            <w:r>
              <w:t>Desirable</w:t>
            </w:r>
          </w:p>
        </w:tc>
      </w:tr>
    </w:tbl>
    <w:p w14:paraId="4D193262" w14:textId="77777777" w:rsidR="001568B6" w:rsidRPr="00BE2319" w:rsidRDefault="001568B6" w:rsidP="001568B6">
      <w:pPr>
        <w:rPr>
          <w:b/>
          <w:bCs/>
        </w:rPr>
      </w:pPr>
      <w:r w:rsidRPr="00BE2319">
        <w:rPr>
          <w:b/>
          <w:bCs/>
        </w:rPr>
        <w:t>Scoring Matrix:</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1"/>
        <w:gridCol w:w="4868"/>
      </w:tblGrid>
      <w:tr w:rsidR="001568B6" w:rsidRPr="00B64552" w14:paraId="05CB0C1B" w14:textId="77777777" w:rsidTr="00302848">
        <w:trPr>
          <w:tblHeader/>
          <w:tblCellSpacing w:w="15" w:type="dxa"/>
        </w:trPr>
        <w:tc>
          <w:tcPr>
            <w:tcW w:w="0" w:type="auto"/>
            <w:vAlign w:val="center"/>
            <w:hideMark/>
          </w:tcPr>
          <w:p w14:paraId="5AAEBF6E" w14:textId="77777777" w:rsidR="001568B6" w:rsidRPr="00BE2319" w:rsidRDefault="001568B6" w:rsidP="00302848">
            <w:pPr>
              <w:rPr>
                <w:b/>
                <w:bCs/>
              </w:rPr>
            </w:pPr>
            <w:r w:rsidRPr="00BE2319">
              <w:rPr>
                <w:b/>
                <w:bCs/>
              </w:rPr>
              <w:t>Score</w:t>
            </w:r>
          </w:p>
        </w:tc>
        <w:tc>
          <w:tcPr>
            <w:tcW w:w="0" w:type="auto"/>
            <w:vAlign w:val="center"/>
            <w:hideMark/>
          </w:tcPr>
          <w:p w14:paraId="7CF2B307" w14:textId="77777777" w:rsidR="001568B6" w:rsidRPr="00BE2319" w:rsidRDefault="001568B6" w:rsidP="00302848">
            <w:pPr>
              <w:rPr>
                <w:b/>
                <w:bCs/>
              </w:rPr>
            </w:pPr>
            <w:r w:rsidRPr="00BE2319">
              <w:rPr>
                <w:b/>
                <w:bCs/>
              </w:rPr>
              <w:t>Description</w:t>
            </w:r>
          </w:p>
        </w:tc>
      </w:tr>
      <w:tr w:rsidR="001568B6" w:rsidRPr="00BE2319" w14:paraId="72DD4B89" w14:textId="77777777" w:rsidTr="00302848">
        <w:trPr>
          <w:tblCellSpacing w:w="15" w:type="dxa"/>
        </w:trPr>
        <w:tc>
          <w:tcPr>
            <w:tcW w:w="0" w:type="auto"/>
            <w:vAlign w:val="center"/>
            <w:hideMark/>
          </w:tcPr>
          <w:p w14:paraId="599C2553" w14:textId="77777777" w:rsidR="001568B6" w:rsidRPr="00BE2319" w:rsidRDefault="001568B6" w:rsidP="00302848">
            <w:r w:rsidRPr="00BE2319">
              <w:t>2</w:t>
            </w:r>
          </w:p>
        </w:tc>
        <w:tc>
          <w:tcPr>
            <w:tcW w:w="0" w:type="auto"/>
            <w:vAlign w:val="center"/>
            <w:hideMark/>
          </w:tcPr>
          <w:p w14:paraId="5650BFDC" w14:textId="77777777" w:rsidR="001568B6" w:rsidRPr="00BE2319" w:rsidRDefault="001568B6" w:rsidP="00302848">
            <w:r w:rsidRPr="00BE2319">
              <w:t>Fully compliant with all listed indicators</w:t>
            </w:r>
          </w:p>
        </w:tc>
      </w:tr>
      <w:tr w:rsidR="001568B6" w:rsidRPr="00BE2319" w14:paraId="711598CA" w14:textId="77777777" w:rsidTr="00302848">
        <w:trPr>
          <w:tblCellSpacing w:w="15" w:type="dxa"/>
        </w:trPr>
        <w:tc>
          <w:tcPr>
            <w:tcW w:w="0" w:type="auto"/>
            <w:vAlign w:val="center"/>
            <w:hideMark/>
          </w:tcPr>
          <w:p w14:paraId="2EA7C733" w14:textId="77777777" w:rsidR="001568B6" w:rsidRPr="00BE2319" w:rsidRDefault="001568B6" w:rsidP="00302848">
            <w:r w:rsidRPr="00BE2319">
              <w:t>1</w:t>
            </w:r>
          </w:p>
        </w:tc>
        <w:tc>
          <w:tcPr>
            <w:tcW w:w="0" w:type="auto"/>
            <w:vAlign w:val="center"/>
            <w:hideMark/>
          </w:tcPr>
          <w:p w14:paraId="7591AFE3" w14:textId="77777777" w:rsidR="001568B6" w:rsidRPr="00BE2319" w:rsidRDefault="001568B6" w:rsidP="00302848">
            <w:r w:rsidRPr="00BE2319">
              <w:t>Partially compliant with at least 50% of indicators</w:t>
            </w:r>
          </w:p>
        </w:tc>
      </w:tr>
      <w:tr w:rsidR="001568B6" w:rsidRPr="00BE2319" w14:paraId="7E1030A1" w14:textId="77777777" w:rsidTr="00302848">
        <w:trPr>
          <w:tblCellSpacing w:w="15" w:type="dxa"/>
        </w:trPr>
        <w:tc>
          <w:tcPr>
            <w:tcW w:w="0" w:type="auto"/>
            <w:vAlign w:val="center"/>
            <w:hideMark/>
          </w:tcPr>
          <w:p w14:paraId="64936B00" w14:textId="77777777" w:rsidR="001568B6" w:rsidRPr="00BE2319" w:rsidRDefault="001568B6" w:rsidP="00302848">
            <w:r w:rsidRPr="00BE2319">
              <w:t>0</w:t>
            </w:r>
          </w:p>
        </w:tc>
        <w:tc>
          <w:tcPr>
            <w:tcW w:w="0" w:type="auto"/>
            <w:vAlign w:val="center"/>
            <w:hideMark/>
          </w:tcPr>
          <w:p w14:paraId="067CD551" w14:textId="77777777" w:rsidR="001568B6" w:rsidRPr="00BE2319" w:rsidRDefault="001568B6" w:rsidP="00302848">
            <w:r w:rsidRPr="00BE2319">
              <w:t>Less than 50% compliance or no system in place</w:t>
            </w:r>
          </w:p>
        </w:tc>
      </w:tr>
    </w:tbl>
    <w:p w14:paraId="4E269722" w14:textId="77777777" w:rsidR="001568B6" w:rsidRPr="00B64552" w:rsidRDefault="001568B6" w:rsidP="001568B6">
      <w:pPr>
        <w:rPr>
          <w:b/>
          <w:bCs/>
          <w:color w:val="FF0000"/>
        </w:rPr>
      </w:pPr>
    </w:p>
    <w:p w14:paraId="3980DCED" w14:textId="77777777" w:rsidR="001568B6" w:rsidRPr="00BE2319" w:rsidRDefault="001568B6" w:rsidP="001568B6">
      <w:pPr>
        <w:rPr>
          <w:b/>
          <w:bCs/>
        </w:rPr>
      </w:pPr>
      <w:r w:rsidRPr="00BE2319">
        <w:rPr>
          <w:b/>
          <w:bCs/>
        </w:rPr>
        <w:t>Domain: DERM-4 – Documentation, Follow-up, and Patient Education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9"/>
        <w:gridCol w:w="4521"/>
        <w:gridCol w:w="2933"/>
        <w:gridCol w:w="1377"/>
      </w:tblGrid>
      <w:tr w:rsidR="001568B6" w:rsidRPr="00BE2319" w14:paraId="7C7AC9B8" w14:textId="77777777" w:rsidTr="00302848">
        <w:trPr>
          <w:tblHeader/>
          <w:tblCellSpacing w:w="15" w:type="dxa"/>
        </w:trPr>
        <w:tc>
          <w:tcPr>
            <w:tcW w:w="495" w:type="dxa"/>
          </w:tcPr>
          <w:p w14:paraId="1FA84751" w14:textId="77777777" w:rsidR="001568B6" w:rsidRPr="00BE2319" w:rsidRDefault="001568B6" w:rsidP="00302848">
            <w:pPr>
              <w:rPr>
                <w:b/>
                <w:bCs/>
              </w:rPr>
            </w:pPr>
          </w:p>
        </w:tc>
        <w:tc>
          <w:tcPr>
            <w:tcW w:w="4560" w:type="dxa"/>
            <w:vAlign w:val="center"/>
            <w:hideMark/>
          </w:tcPr>
          <w:p w14:paraId="15C4B263" w14:textId="77777777" w:rsidR="001568B6" w:rsidRPr="00BE2319" w:rsidRDefault="001568B6" w:rsidP="00302848">
            <w:pPr>
              <w:rPr>
                <w:b/>
                <w:bCs/>
              </w:rPr>
            </w:pPr>
            <w:r w:rsidRPr="00BE2319">
              <w:rPr>
                <w:b/>
                <w:bCs/>
              </w:rPr>
              <w:t>Indicator</w:t>
            </w:r>
          </w:p>
        </w:tc>
        <w:tc>
          <w:tcPr>
            <w:tcW w:w="2940" w:type="dxa"/>
            <w:vAlign w:val="center"/>
            <w:hideMark/>
          </w:tcPr>
          <w:p w14:paraId="35FC5024" w14:textId="77777777" w:rsidR="001568B6" w:rsidRPr="00BE2319" w:rsidRDefault="001568B6" w:rsidP="00302848">
            <w:pPr>
              <w:rPr>
                <w:b/>
                <w:bCs/>
              </w:rPr>
            </w:pPr>
            <w:r w:rsidRPr="00BE2319">
              <w:rPr>
                <w:b/>
                <w:bCs/>
              </w:rPr>
              <w:t>Means of Verification</w:t>
            </w:r>
          </w:p>
        </w:tc>
        <w:tc>
          <w:tcPr>
            <w:tcW w:w="1215" w:type="dxa"/>
          </w:tcPr>
          <w:p w14:paraId="2B9B3631" w14:textId="77777777" w:rsidR="001568B6" w:rsidRPr="00BE2319" w:rsidRDefault="001568B6" w:rsidP="00302848">
            <w:pPr>
              <w:jc w:val="center"/>
              <w:rPr>
                <w:b/>
                <w:bCs/>
              </w:rPr>
            </w:pPr>
            <w:r>
              <w:rPr>
                <w:b/>
                <w:bCs/>
              </w:rPr>
              <w:t>Classification</w:t>
            </w:r>
          </w:p>
        </w:tc>
      </w:tr>
      <w:tr w:rsidR="001568B6" w:rsidRPr="00BE2319" w14:paraId="3CC04A6D" w14:textId="77777777" w:rsidTr="00302848">
        <w:trPr>
          <w:tblCellSpacing w:w="15" w:type="dxa"/>
        </w:trPr>
        <w:tc>
          <w:tcPr>
            <w:tcW w:w="495" w:type="dxa"/>
          </w:tcPr>
          <w:p w14:paraId="0D998278" w14:textId="77777777" w:rsidR="001568B6" w:rsidRPr="00BE2319" w:rsidRDefault="001568B6" w:rsidP="00302848">
            <w:pPr>
              <w:pStyle w:val="ListParagraph"/>
              <w:numPr>
                <w:ilvl w:val="0"/>
                <w:numId w:val="184"/>
              </w:numPr>
            </w:pPr>
          </w:p>
        </w:tc>
        <w:tc>
          <w:tcPr>
            <w:tcW w:w="4560" w:type="dxa"/>
            <w:vAlign w:val="center"/>
            <w:hideMark/>
          </w:tcPr>
          <w:p w14:paraId="552EFB5A" w14:textId="77777777" w:rsidR="001568B6" w:rsidRPr="00BE2319" w:rsidRDefault="001568B6" w:rsidP="00302848">
            <w:r w:rsidRPr="00BE2319">
              <w:t>Medical records include detailed dermatological history and treatment plan</w:t>
            </w:r>
          </w:p>
        </w:tc>
        <w:tc>
          <w:tcPr>
            <w:tcW w:w="2940" w:type="dxa"/>
            <w:vAlign w:val="center"/>
            <w:hideMark/>
          </w:tcPr>
          <w:p w14:paraId="066D89A9" w14:textId="77777777" w:rsidR="001568B6" w:rsidRPr="00BE2319" w:rsidRDefault="001568B6" w:rsidP="00302848">
            <w:r w:rsidRPr="00BE2319">
              <w:t>Patient charts, EMR entries</w:t>
            </w:r>
          </w:p>
        </w:tc>
        <w:tc>
          <w:tcPr>
            <w:tcW w:w="1215" w:type="dxa"/>
            <w:shd w:val="clear" w:color="auto" w:fill="FF0000"/>
          </w:tcPr>
          <w:p w14:paraId="3346C354" w14:textId="77777777" w:rsidR="001568B6" w:rsidRPr="00BE2319" w:rsidRDefault="001568B6" w:rsidP="00302848">
            <w:r>
              <w:t>Essential</w:t>
            </w:r>
          </w:p>
        </w:tc>
      </w:tr>
      <w:tr w:rsidR="001568B6" w:rsidRPr="00BE2319" w14:paraId="02FF8F6B" w14:textId="77777777" w:rsidTr="00302848">
        <w:trPr>
          <w:tblCellSpacing w:w="15" w:type="dxa"/>
        </w:trPr>
        <w:tc>
          <w:tcPr>
            <w:tcW w:w="495" w:type="dxa"/>
          </w:tcPr>
          <w:p w14:paraId="37F41A6E" w14:textId="77777777" w:rsidR="001568B6" w:rsidRPr="00BE2319" w:rsidRDefault="001568B6" w:rsidP="00302848">
            <w:pPr>
              <w:pStyle w:val="ListParagraph"/>
              <w:numPr>
                <w:ilvl w:val="0"/>
                <w:numId w:val="184"/>
              </w:numPr>
            </w:pPr>
          </w:p>
        </w:tc>
        <w:tc>
          <w:tcPr>
            <w:tcW w:w="4560" w:type="dxa"/>
            <w:vAlign w:val="center"/>
            <w:hideMark/>
          </w:tcPr>
          <w:p w14:paraId="2AA6B7D8" w14:textId="77777777" w:rsidR="001568B6" w:rsidRPr="00BE2319" w:rsidRDefault="001568B6" w:rsidP="00302848">
            <w:r w:rsidRPr="00BE2319">
              <w:t>Consent forms are obtained for procedures and documented</w:t>
            </w:r>
          </w:p>
        </w:tc>
        <w:tc>
          <w:tcPr>
            <w:tcW w:w="2940" w:type="dxa"/>
            <w:vAlign w:val="center"/>
            <w:hideMark/>
          </w:tcPr>
          <w:p w14:paraId="58E790B1" w14:textId="77777777" w:rsidR="001568B6" w:rsidRPr="00BE2319" w:rsidRDefault="001568B6" w:rsidP="00302848">
            <w:r w:rsidRPr="00BE2319">
              <w:t>Consent logs, procedure checklists</w:t>
            </w:r>
          </w:p>
        </w:tc>
        <w:tc>
          <w:tcPr>
            <w:tcW w:w="1215" w:type="dxa"/>
            <w:shd w:val="clear" w:color="auto" w:fill="FF0000"/>
          </w:tcPr>
          <w:p w14:paraId="46A6AB1F" w14:textId="77777777" w:rsidR="001568B6" w:rsidRPr="00BE2319" w:rsidRDefault="001568B6" w:rsidP="00302848">
            <w:r>
              <w:t>Essential</w:t>
            </w:r>
          </w:p>
        </w:tc>
      </w:tr>
      <w:tr w:rsidR="001568B6" w:rsidRPr="00BE2319" w14:paraId="3BF10DB8" w14:textId="77777777" w:rsidTr="00302848">
        <w:trPr>
          <w:tblCellSpacing w:w="15" w:type="dxa"/>
        </w:trPr>
        <w:tc>
          <w:tcPr>
            <w:tcW w:w="495" w:type="dxa"/>
          </w:tcPr>
          <w:p w14:paraId="212DB678" w14:textId="77777777" w:rsidR="001568B6" w:rsidRPr="00BE2319" w:rsidRDefault="001568B6" w:rsidP="00302848">
            <w:pPr>
              <w:pStyle w:val="ListParagraph"/>
              <w:numPr>
                <w:ilvl w:val="0"/>
                <w:numId w:val="184"/>
              </w:numPr>
            </w:pPr>
          </w:p>
        </w:tc>
        <w:tc>
          <w:tcPr>
            <w:tcW w:w="4560" w:type="dxa"/>
            <w:vAlign w:val="center"/>
            <w:hideMark/>
          </w:tcPr>
          <w:p w14:paraId="71BDCEB8" w14:textId="77777777" w:rsidR="001568B6" w:rsidRPr="00BE2319" w:rsidRDefault="001568B6" w:rsidP="00302848">
            <w:r w:rsidRPr="00BE2319">
              <w:t>Patient follow-up and medication adherence are recorded</w:t>
            </w:r>
          </w:p>
        </w:tc>
        <w:tc>
          <w:tcPr>
            <w:tcW w:w="2940" w:type="dxa"/>
            <w:vAlign w:val="center"/>
            <w:hideMark/>
          </w:tcPr>
          <w:p w14:paraId="19B0515F" w14:textId="77777777" w:rsidR="001568B6" w:rsidRPr="00BE2319" w:rsidRDefault="001568B6" w:rsidP="00302848">
            <w:r w:rsidRPr="00BE2319">
              <w:t>Follow-up forms, appointment logs</w:t>
            </w:r>
          </w:p>
        </w:tc>
        <w:tc>
          <w:tcPr>
            <w:tcW w:w="1215" w:type="dxa"/>
            <w:shd w:val="clear" w:color="auto" w:fill="FFFF00"/>
          </w:tcPr>
          <w:p w14:paraId="1C2E6BFA" w14:textId="77777777" w:rsidR="001568B6" w:rsidRPr="00BE2319" w:rsidRDefault="001568B6" w:rsidP="00302848">
            <w:r>
              <w:t>Desirable</w:t>
            </w:r>
          </w:p>
        </w:tc>
      </w:tr>
      <w:tr w:rsidR="001568B6" w:rsidRPr="00BE2319" w14:paraId="2B8ECBD8" w14:textId="77777777" w:rsidTr="00302848">
        <w:trPr>
          <w:tblCellSpacing w:w="15" w:type="dxa"/>
        </w:trPr>
        <w:tc>
          <w:tcPr>
            <w:tcW w:w="495" w:type="dxa"/>
          </w:tcPr>
          <w:p w14:paraId="29A812A7" w14:textId="77777777" w:rsidR="001568B6" w:rsidRPr="00BE2319" w:rsidRDefault="001568B6" w:rsidP="00302848">
            <w:pPr>
              <w:pStyle w:val="ListParagraph"/>
              <w:numPr>
                <w:ilvl w:val="0"/>
                <w:numId w:val="184"/>
              </w:numPr>
            </w:pPr>
          </w:p>
        </w:tc>
        <w:tc>
          <w:tcPr>
            <w:tcW w:w="4560" w:type="dxa"/>
            <w:vAlign w:val="center"/>
            <w:hideMark/>
          </w:tcPr>
          <w:p w14:paraId="2FE05D19" w14:textId="77777777" w:rsidR="001568B6" w:rsidRPr="00BE2319" w:rsidRDefault="001568B6" w:rsidP="00302848">
            <w:r w:rsidRPr="00BE2319">
              <w:t>Educational material is available for chronic conditions (e.g., eczema, acne, psoriasis)</w:t>
            </w:r>
          </w:p>
        </w:tc>
        <w:tc>
          <w:tcPr>
            <w:tcW w:w="2940" w:type="dxa"/>
            <w:vAlign w:val="center"/>
            <w:hideMark/>
          </w:tcPr>
          <w:p w14:paraId="4D60460C" w14:textId="77777777" w:rsidR="001568B6" w:rsidRPr="00BE2319" w:rsidRDefault="001568B6" w:rsidP="00302848">
            <w:r w:rsidRPr="00BE2319">
              <w:t>Leaflets, posters, counseling records</w:t>
            </w:r>
          </w:p>
        </w:tc>
        <w:tc>
          <w:tcPr>
            <w:tcW w:w="1215" w:type="dxa"/>
            <w:shd w:val="clear" w:color="auto" w:fill="FF0000"/>
          </w:tcPr>
          <w:p w14:paraId="016C1C85" w14:textId="77777777" w:rsidR="001568B6" w:rsidRPr="00BE2319" w:rsidRDefault="001568B6" w:rsidP="00302848">
            <w:r>
              <w:t>Essential</w:t>
            </w:r>
          </w:p>
        </w:tc>
      </w:tr>
      <w:tr w:rsidR="001568B6" w:rsidRPr="00BE2319" w14:paraId="5A89698F" w14:textId="77777777" w:rsidTr="00302848">
        <w:trPr>
          <w:tblCellSpacing w:w="15" w:type="dxa"/>
        </w:trPr>
        <w:tc>
          <w:tcPr>
            <w:tcW w:w="495" w:type="dxa"/>
          </w:tcPr>
          <w:p w14:paraId="202EF9C9" w14:textId="77777777" w:rsidR="001568B6" w:rsidRPr="00BE2319" w:rsidRDefault="001568B6" w:rsidP="00302848">
            <w:pPr>
              <w:pStyle w:val="ListParagraph"/>
              <w:numPr>
                <w:ilvl w:val="0"/>
                <w:numId w:val="184"/>
              </w:numPr>
            </w:pPr>
          </w:p>
        </w:tc>
        <w:tc>
          <w:tcPr>
            <w:tcW w:w="4560" w:type="dxa"/>
            <w:vAlign w:val="center"/>
            <w:hideMark/>
          </w:tcPr>
          <w:p w14:paraId="45314A9B" w14:textId="77777777" w:rsidR="001568B6" w:rsidRPr="00BE2319" w:rsidRDefault="001568B6" w:rsidP="00302848">
            <w:r w:rsidRPr="00BE2319">
              <w:t>Feedback from patients is collected to improve dermatological care</w:t>
            </w:r>
          </w:p>
        </w:tc>
        <w:tc>
          <w:tcPr>
            <w:tcW w:w="2940" w:type="dxa"/>
            <w:vAlign w:val="center"/>
            <w:hideMark/>
          </w:tcPr>
          <w:p w14:paraId="0F07EF72" w14:textId="77777777" w:rsidR="001568B6" w:rsidRPr="00BE2319" w:rsidRDefault="001568B6" w:rsidP="00302848">
            <w:r w:rsidRPr="00BE2319">
              <w:t>Feedback forms, analysis reports</w:t>
            </w:r>
          </w:p>
        </w:tc>
        <w:tc>
          <w:tcPr>
            <w:tcW w:w="1215" w:type="dxa"/>
            <w:shd w:val="clear" w:color="auto" w:fill="FFFF00"/>
          </w:tcPr>
          <w:p w14:paraId="3E799D04" w14:textId="77777777" w:rsidR="001568B6" w:rsidRPr="00BE2319" w:rsidRDefault="001568B6" w:rsidP="00302848">
            <w:r>
              <w:t>Desirable</w:t>
            </w:r>
          </w:p>
        </w:tc>
      </w:tr>
    </w:tbl>
    <w:p w14:paraId="64A37B3F" w14:textId="77777777" w:rsidR="001568B6" w:rsidRPr="00C53861" w:rsidRDefault="001568B6" w:rsidP="001568B6">
      <w:pPr>
        <w:rPr>
          <w:b/>
          <w:bCs/>
        </w:rPr>
      </w:pPr>
      <w:r w:rsidRPr="00C53861">
        <w:rPr>
          <w:b/>
          <w:bCs/>
        </w:rPr>
        <w:t>Scoring Matrix:</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1"/>
        <w:gridCol w:w="4868"/>
      </w:tblGrid>
      <w:tr w:rsidR="001568B6" w:rsidRPr="00B64552" w14:paraId="1962A2D5" w14:textId="77777777" w:rsidTr="00302848">
        <w:trPr>
          <w:tblHeader/>
          <w:tblCellSpacing w:w="15" w:type="dxa"/>
        </w:trPr>
        <w:tc>
          <w:tcPr>
            <w:tcW w:w="0" w:type="auto"/>
            <w:vAlign w:val="center"/>
            <w:hideMark/>
          </w:tcPr>
          <w:p w14:paraId="6EBC1A18" w14:textId="77777777" w:rsidR="001568B6" w:rsidRPr="00C53861" w:rsidRDefault="001568B6" w:rsidP="00302848">
            <w:pPr>
              <w:rPr>
                <w:b/>
                <w:bCs/>
              </w:rPr>
            </w:pPr>
            <w:r w:rsidRPr="00C53861">
              <w:rPr>
                <w:b/>
                <w:bCs/>
              </w:rPr>
              <w:t>Score</w:t>
            </w:r>
          </w:p>
        </w:tc>
        <w:tc>
          <w:tcPr>
            <w:tcW w:w="0" w:type="auto"/>
            <w:vAlign w:val="center"/>
            <w:hideMark/>
          </w:tcPr>
          <w:p w14:paraId="4141EE60" w14:textId="77777777" w:rsidR="001568B6" w:rsidRPr="00C53861" w:rsidRDefault="001568B6" w:rsidP="00302848">
            <w:pPr>
              <w:rPr>
                <w:b/>
                <w:bCs/>
              </w:rPr>
            </w:pPr>
            <w:r w:rsidRPr="00C53861">
              <w:rPr>
                <w:b/>
                <w:bCs/>
              </w:rPr>
              <w:t>Description</w:t>
            </w:r>
          </w:p>
        </w:tc>
      </w:tr>
      <w:tr w:rsidR="001568B6" w:rsidRPr="00B64552" w14:paraId="165C4644" w14:textId="77777777" w:rsidTr="00302848">
        <w:trPr>
          <w:tblCellSpacing w:w="15" w:type="dxa"/>
        </w:trPr>
        <w:tc>
          <w:tcPr>
            <w:tcW w:w="0" w:type="auto"/>
            <w:vAlign w:val="center"/>
            <w:hideMark/>
          </w:tcPr>
          <w:p w14:paraId="780D8391" w14:textId="77777777" w:rsidR="001568B6" w:rsidRPr="00C53861" w:rsidRDefault="001568B6" w:rsidP="00302848">
            <w:r w:rsidRPr="00C53861">
              <w:t>2</w:t>
            </w:r>
          </w:p>
        </w:tc>
        <w:tc>
          <w:tcPr>
            <w:tcW w:w="0" w:type="auto"/>
            <w:vAlign w:val="center"/>
            <w:hideMark/>
          </w:tcPr>
          <w:p w14:paraId="397D48BD" w14:textId="77777777" w:rsidR="001568B6" w:rsidRPr="00C53861" w:rsidRDefault="001568B6" w:rsidP="00302848">
            <w:r w:rsidRPr="00C53861">
              <w:t>Fully compliant with all listed indicators</w:t>
            </w:r>
          </w:p>
        </w:tc>
      </w:tr>
      <w:tr w:rsidR="001568B6" w:rsidRPr="00B64552" w14:paraId="1ADB5BA7" w14:textId="77777777" w:rsidTr="00302848">
        <w:trPr>
          <w:tblCellSpacing w:w="15" w:type="dxa"/>
        </w:trPr>
        <w:tc>
          <w:tcPr>
            <w:tcW w:w="0" w:type="auto"/>
            <w:vAlign w:val="center"/>
            <w:hideMark/>
          </w:tcPr>
          <w:p w14:paraId="6D005CBE" w14:textId="77777777" w:rsidR="001568B6" w:rsidRPr="00C53861" w:rsidRDefault="001568B6" w:rsidP="00302848">
            <w:r w:rsidRPr="00C53861">
              <w:t>1</w:t>
            </w:r>
          </w:p>
        </w:tc>
        <w:tc>
          <w:tcPr>
            <w:tcW w:w="0" w:type="auto"/>
            <w:vAlign w:val="center"/>
            <w:hideMark/>
          </w:tcPr>
          <w:p w14:paraId="41F2CE26" w14:textId="77777777" w:rsidR="001568B6" w:rsidRPr="00C53861" w:rsidRDefault="001568B6" w:rsidP="00302848">
            <w:r w:rsidRPr="00C53861">
              <w:t>Partially compliant with at least 50% of indicators</w:t>
            </w:r>
          </w:p>
        </w:tc>
      </w:tr>
      <w:tr w:rsidR="001568B6" w:rsidRPr="00B64552" w14:paraId="6FE4FBAC" w14:textId="77777777" w:rsidTr="00302848">
        <w:trPr>
          <w:tblCellSpacing w:w="15" w:type="dxa"/>
        </w:trPr>
        <w:tc>
          <w:tcPr>
            <w:tcW w:w="0" w:type="auto"/>
            <w:vAlign w:val="center"/>
            <w:hideMark/>
          </w:tcPr>
          <w:p w14:paraId="6C57D2F5" w14:textId="77777777" w:rsidR="001568B6" w:rsidRPr="00C53861" w:rsidRDefault="001568B6" w:rsidP="00302848">
            <w:r w:rsidRPr="00C53861">
              <w:t>0</w:t>
            </w:r>
          </w:p>
        </w:tc>
        <w:tc>
          <w:tcPr>
            <w:tcW w:w="0" w:type="auto"/>
            <w:vAlign w:val="center"/>
            <w:hideMark/>
          </w:tcPr>
          <w:p w14:paraId="0044F12D" w14:textId="77777777" w:rsidR="001568B6" w:rsidRPr="00C53861" w:rsidRDefault="001568B6" w:rsidP="00302848">
            <w:r w:rsidRPr="00C53861">
              <w:t>Less than 50% compliance or no system in place</w:t>
            </w:r>
          </w:p>
        </w:tc>
      </w:tr>
    </w:tbl>
    <w:p w14:paraId="3E97FBC2" w14:textId="77777777" w:rsidR="001568B6" w:rsidRPr="00B64552" w:rsidRDefault="001568B6" w:rsidP="001568B6">
      <w:pPr>
        <w:rPr>
          <w:b/>
          <w:bCs/>
          <w:color w:val="FF0000"/>
        </w:rPr>
      </w:pPr>
    </w:p>
    <w:p w14:paraId="67A21685" w14:textId="77777777" w:rsidR="001568B6" w:rsidRPr="00C53861" w:rsidRDefault="001568B6" w:rsidP="001568B6">
      <w:pPr>
        <w:rPr>
          <w:b/>
          <w:bCs/>
        </w:rPr>
      </w:pPr>
      <w:r w:rsidRPr="00C53861">
        <w:rPr>
          <w:b/>
          <w:bCs/>
        </w:rPr>
        <w:t>Classification of Dermatology Unit Standards</w:t>
      </w:r>
    </w:p>
    <w:p w14:paraId="5046CC60" w14:textId="77777777" w:rsidR="001568B6" w:rsidRPr="00C53861" w:rsidRDefault="001568B6" w:rsidP="001568B6">
      <w:pPr>
        <w:ind w:firstLine="720"/>
        <w:rPr>
          <w:b/>
          <w:bCs/>
        </w:rPr>
      </w:pPr>
      <w:r w:rsidRPr="00C53861">
        <w:rPr>
          <w:b/>
          <w:bCs/>
        </w:rPr>
        <w:t>Essential (Critical) Standards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7"/>
        <w:gridCol w:w="4100"/>
      </w:tblGrid>
      <w:tr w:rsidR="001568B6" w:rsidRPr="00C53861" w14:paraId="77145B35" w14:textId="77777777" w:rsidTr="00302848">
        <w:trPr>
          <w:tblHeader/>
          <w:tblCellSpacing w:w="15" w:type="dxa"/>
        </w:trPr>
        <w:tc>
          <w:tcPr>
            <w:tcW w:w="0" w:type="auto"/>
            <w:vAlign w:val="center"/>
            <w:hideMark/>
          </w:tcPr>
          <w:p w14:paraId="471B5378" w14:textId="77777777" w:rsidR="001568B6" w:rsidRPr="00C53861" w:rsidRDefault="001568B6" w:rsidP="00302848">
            <w:pPr>
              <w:rPr>
                <w:b/>
                <w:bCs/>
              </w:rPr>
            </w:pPr>
            <w:r w:rsidRPr="00C53861">
              <w:rPr>
                <w:b/>
                <w:bCs/>
              </w:rPr>
              <w:t>Domain Code</w:t>
            </w:r>
          </w:p>
        </w:tc>
        <w:tc>
          <w:tcPr>
            <w:tcW w:w="0" w:type="auto"/>
            <w:vAlign w:val="center"/>
            <w:hideMark/>
          </w:tcPr>
          <w:p w14:paraId="7E5DFF34" w14:textId="77777777" w:rsidR="001568B6" w:rsidRPr="00C53861" w:rsidRDefault="001568B6" w:rsidP="00302848">
            <w:pPr>
              <w:rPr>
                <w:b/>
                <w:bCs/>
              </w:rPr>
            </w:pPr>
            <w:r w:rsidRPr="00C53861">
              <w:rPr>
                <w:b/>
                <w:bCs/>
              </w:rPr>
              <w:t>Title</w:t>
            </w:r>
          </w:p>
        </w:tc>
      </w:tr>
      <w:tr w:rsidR="001568B6" w:rsidRPr="00C53861" w14:paraId="2C8878BC" w14:textId="77777777" w:rsidTr="00302848">
        <w:trPr>
          <w:tblCellSpacing w:w="15" w:type="dxa"/>
        </w:trPr>
        <w:tc>
          <w:tcPr>
            <w:tcW w:w="0" w:type="auto"/>
            <w:vAlign w:val="center"/>
            <w:hideMark/>
          </w:tcPr>
          <w:p w14:paraId="62FC010E" w14:textId="77777777" w:rsidR="001568B6" w:rsidRPr="00C53861" w:rsidRDefault="001568B6" w:rsidP="00302848">
            <w:pPr>
              <w:rPr>
                <w:b/>
                <w:bCs/>
              </w:rPr>
            </w:pPr>
            <w:r w:rsidRPr="00C53861">
              <w:rPr>
                <w:b/>
                <w:bCs/>
              </w:rPr>
              <w:t>DERM-1</w:t>
            </w:r>
          </w:p>
        </w:tc>
        <w:tc>
          <w:tcPr>
            <w:tcW w:w="0" w:type="auto"/>
            <w:vAlign w:val="center"/>
            <w:hideMark/>
          </w:tcPr>
          <w:p w14:paraId="78C15937" w14:textId="77777777" w:rsidR="001568B6" w:rsidRPr="00C53861" w:rsidRDefault="001568B6" w:rsidP="00302848">
            <w:pPr>
              <w:rPr>
                <w:b/>
                <w:bCs/>
              </w:rPr>
            </w:pPr>
            <w:r w:rsidRPr="00C53861">
              <w:rPr>
                <w:b/>
                <w:bCs/>
              </w:rPr>
              <w:t>Infrastructure and Clinical Environment</w:t>
            </w:r>
          </w:p>
        </w:tc>
      </w:tr>
      <w:tr w:rsidR="001568B6" w:rsidRPr="00C53861" w14:paraId="3BE40FB9" w14:textId="77777777" w:rsidTr="00302848">
        <w:trPr>
          <w:tblCellSpacing w:w="15" w:type="dxa"/>
        </w:trPr>
        <w:tc>
          <w:tcPr>
            <w:tcW w:w="0" w:type="auto"/>
            <w:vAlign w:val="center"/>
            <w:hideMark/>
          </w:tcPr>
          <w:p w14:paraId="0A8C918D" w14:textId="77777777" w:rsidR="001568B6" w:rsidRPr="00C53861" w:rsidRDefault="001568B6" w:rsidP="00302848">
            <w:pPr>
              <w:rPr>
                <w:b/>
                <w:bCs/>
              </w:rPr>
            </w:pPr>
            <w:r w:rsidRPr="00C53861">
              <w:rPr>
                <w:b/>
                <w:bCs/>
              </w:rPr>
              <w:t>DERM-2</w:t>
            </w:r>
          </w:p>
        </w:tc>
        <w:tc>
          <w:tcPr>
            <w:tcW w:w="0" w:type="auto"/>
            <w:vAlign w:val="center"/>
            <w:hideMark/>
          </w:tcPr>
          <w:p w14:paraId="4DB88C1D" w14:textId="77777777" w:rsidR="001568B6" w:rsidRPr="00C53861" w:rsidRDefault="001568B6" w:rsidP="00302848">
            <w:pPr>
              <w:rPr>
                <w:b/>
                <w:bCs/>
              </w:rPr>
            </w:pPr>
            <w:r w:rsidRPr="00C53861">
              <w:rPr>
                <w:b/>
                <w:bCs/>
              </w:rPr>
              <w:t>Staffing and Clinical Protocols</w:t>
            </w:r>
          </w:p>
        </w:tc>
      </w:tr>
      <w:tr w:rsidR="001568B6" w:rsidRPr="00C53861" w14:paraId="415A2720" w14:textId="77777777" w:rsidTr="00302848">
        <w:trPr>
          <w:tblCellSpacing w:w="15" w:type="dxa"/>
        </w:trPr>
        <w:tc>
          <w:tcPr>
            <w:tcW w:w="0" w:type="auto"/>
            <w:vAlign w:val="center"/>
            <w:hideMark/>
          </w:tcPr>
          <w:p w14:paraId="373C0838" w14:textId="77777777" w:rsidR="001568B6" w:rsidRPr="00C53861" w:rsidRDefault="001568B6" w:rsidP="00302848">
            <w:pPr>
              <w:rPr>
                <w:b/>
                <w:bCs/>
              </w:rPr>
            </w:pPr>
            <w:r w:rsidRPr="00C53861">
              <w:rPr>
                <w:b/>
                <w:bCs/>
              </w:rPr>
              <w:t>DERM-3</w:t>
            </w:r>
          </w:p>
        </w:tc>
        <w:tc>
          <w:tcPr>
            <w:tcW w:w="0" w:type="auto"/>
            <w:vAlign w:val="center"/>
            <w:hideMark/>
          </w:tcPr>
          <w:p w14:paraId="15142849" w14:textId="77777777" w:rsidR="001568B6" w:rsidRPr="00C53861" w:rsidRDefault="001568B6" w:rsidP="00302848">
            <w:pPr>
              <w:rPr>
                <w:b/>
                <w:bCs/>
              </w:rPr>
            </w:pPr>
            <w:r w:rsidRPr="00C53861">
              <w:rPr>
                <w:b/>
                <w:bCs/>
              </w:rPr>
              <w:t>Equipment, Safety, and Infection Control</w:t>
            </w:r>
          </w:p>
        </w:tc>
      </w:tr>
    </w:tbl>
    <w:p w14:paraId="3A9BCFB7" w14:textId="77777777" w:rsidR="001568B6" w:rsidRPr="009D40AB" w:rsidRDefault="001568B6" w:rsidP="001568B6">
      <w:pPr>
        <w:ind w:firstLine="720"/>
        <w:rPr>
          <w:b/>
          <w:bCs/>
        </w:rPr>
      </w:pPr>
      <w:r w:rsidRPr="009D40AB">
        <w:rPr>
          <w:b/>
          <w:bCs/>
        </w:rPr>
        <w:t>Desirable Standards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7"/>
        <w:gridCol w:w="5024"/>
      </w:tblGrid>
      <w:tr w:rsidR="001568B6" w:rsidRPr="00C53861" w14:paraId="7B2F23E5" w14:textId="77777777" w:rsidTr="00302848">
        <w:trPr>
          <w:tblHeader/>
          <w:tblCellSpacing w:w="15" w:type="dxa"/>
        </w:trPr>
        <w:tc>
          <w:tcPr>
            <w:tcW w:w="0" w:type="auto"/>
            <w:vAlign w:val="center"/>
            <w:hideMark/>
          </w:tcPr>
          <w:p w14:paraId="067C7833" w14:textId="77777777" w:rsidR="001568B6" w:rsidRPr="00C53861" w:rsidRDefault="001568B6" w:rsidP="00302848">
            <w:pPr>
              <w:rPr>
                <w:b/>
                <w:bCs/>
              </w:rPr>
            </w:pPr>
            <w:r w:rsidRPr="00C53861">
              <w:rPr>
                <w:b/>
                <w:bCs/>
              </w:rPr>
              <w:t>Domain Code</w:t>
            </w:r>
          </w:p>
        </w:tc>
        <w:tc>
          <w:tcPr>
            <w:tcW w:w="0" w:type="auto"/>
            <w:vAlign w:val="center"/>
            <w:hideMark/>
          </w:tcPr>
          <w:p w14:paraId="701BF266" w14:textId="77777777" w:rsidR="001568B6" w:rsidRPr="00C53861" w:rsidRDefault="001568B6" w:rsidP="00302848">
            <w:pPr>
              <w:rPr>
                <w:b/>
                <w:bCs/>
              </w:rPr>
            </w:pPr>
            <w:r w:rsidRPr="00C53861">
              <w:rPr>
                <w:b/>
                <w:bCs/>
              </w:rPr>
              <w:t>Title</w:t>
            </w:r>
          </w:p>
        </w:tc>
      </w:tr>
      <w:tr w:rsidR="001568B6" w:rsidRPr="00C53861" w14:paraId="2DFE45FA" w14:textId="77777777" w:rsidTr="00302848">
        <w:trPr>
          <w:tblCellSpacing w:w="15" w:type="dxa"/>
        </w:trPr>
        <w:tc>
          <w:tcPr>
            <w:tcW w:w="0" w:type="auto"/>
            <w:vAlign w:val="center"/>
            <w:hideMark/>
          </w:tcPr>
          <w:p w14:paraId="5A80F74F" w14:textId="77777777" w:rsidR="001568B6" w:rsidRPr="00C53861" w:rsidRDefault="001568B6" w:rsidP="00302848">
            <w:pPr>
              <w:rPr>
                <w:b/>
                <w:bCs/>
              </w:rPr>
            </w:pPr>
            <w:r w:rsidRPr="00C53861">
              <w:rPr>
                <w:b/>
                <w:bCs/>
              </w:rPr>
              <w:t>DERM-4</w:t>
            </w:r>
          </w:p>
        </w:tc>
        <w:tc>
          <w:tcPr>
            <w:tcW w:w="0" w:type="auto"/>
            <w:vAlign w:val="center"/>
            <w:hideMark/>
          </w:tcPr>
          <w:p w14:paraId="209C79ED" w14:textId="77777777" w:rsidR="001568B6" w:rsidRPr="00C53861" w:rsidRDefault="001568B6" w:rsidP="00302848">
            <w:pPr>
              <w:rPr>
                <w:b/>
                <w:bCs/>
              </w:rPr>
            </w:pPr>
            <w:r w:rsidRPr="00C53861">
              <w:rPr>
                <w:b/>
                <w:bCs/>
              </w:rPr>
              <w:t>Documentation, Follow-up, and Patient Education</w:t>
            </w:r>
          </w:p>
        </w:tc>
      </w:tr>
    </w:tbl>
    <w:p w14:paraId="0ECF493C" w14:textId="77777777" w:rsidR="001568B6" w:rsidRPr="00C53861" w:rsidRDefault="001568B6" w:rsidP="001568B6">
      <w:pPr>
        <w:ind w:firstLine="360"/>
        <w:rPr>
          <w:b/>
          <w:bCs/>
        </w:rPr>
      </w:pPr>
      <w:r w:rsidRPr="00C53861">
        <w:rPr>
          <w:b/>
          <w:bCs/>
        </w:rPr>
        <w:t>Developmental Standards</w:t>
      </w:r>
    </w:p>
    <w:p w14:paraId="41394C3A" w14:textId="77777777" w:rsidR="001568B6" w:rsidRPr="00C53861" w:rsidRDefault="001568B6" w:rsidP="001568B6">
      <w:pPr>
        <w:numPr>
          <w:ilvl w:val="0"/>
          <w:numId w:val="57"/>
        </w:numPr>
        <w:rPr>
          <w:b/>
          <w:bCs/>
        </w:rPr>
      </w:pPr>
      <w:r w:rsidRPr="00C53861">
        <w:rPr>
          <w:b/>
          <w:bCs/>
        </w:rPr>
        <w:t>Digital dermatoscopic image archiving</w:t>
      </w:r>
    </w:p>
    <w:p w14:paraId="4E2E2735" w14:textId="77777777" w:rsidR="001568B6" w:rsidRPr="00C53861" w:rsidRDefault="001568B6" w:rsidP="001568B6">
      <w:pPr>
        <w:numPr>
          <w:ilvl w:val="0"/>
          <w:numId w:val="57"/>
        </w:numPr>
        <w:rPr>
          <w:b/>
          <w:bCs/>
        </w:rPr>
      </w:pPr>
      <w:r w:rsidRPr="00C53861">
        <w:rPr>
          <w:b/>
          <w:bCs/>
        </w:rPr>
        <w:t>AI-based diagnostic support for skin lesions</w:t>
      </w:r>
    </w:p>
    <w:p w14:paraId="5BA309CC" w14:textId="77777777" w:rsidR="001568B6" w:rsidRPr="00C53861" w:rsidRDefault="001568B6" w:rsidP="001568B6">
      <w:pPr>
        <w:numPr>
          <w:ilvl w:val="0"/>
          <w:numId w:val="57"/>
        </w:numPr>
        <w:rPr>
          <w:b/>
          <w:bCs/>
        </w:rPr>
      </w:pPr>
      <w:r w:rsidRPr="00C53861">
        <w:rPr>
          <w:b/>
          <w:bCs/>
        </w:rPr>
        <w:t>Integrated tele-dermatology consultation services</w:t>
      </w:r>
    </w:p>
    <w:p w14:paraId="18BBC661" w14:textId="77777777" w:rsidR="001568B6" w:rsidRPr="00C53861" w:rsidRDefault="001568B6" w:rsidP="001568B6">
      <w:pPr>
        <w:rPr>
          <w:b/>
          <w:bCs/>
        </w:rPr>
      </w:pPr>
      <w:r w:rsidRPr="00C53861">
        <w:rPr>
          <w:b/>
          <w:bCs/>
        </w:rPr>
        <w:lastRenderedPageBreak/>
        <w:t>References</w:t>
      </w:r>
    </w:p>
    <w:p w14:paraId="76B646F5" w14:textId="77777777" w:rsidR="001568B6" w:rsidRPr="00C53861" w:rsidRDefault="001568B6" w:rsidP="001568B6">
      <w:pPr>
        <w:numPr>
          <w:ilvl w:val="0"/>
          <w:numId w:val="58"/>
        </w:numPr>
      </w:pPr>
      <w:r w:rsidRPr="00C53861">
        <w:t xml:space="preserve">WHO (2020) – </w:t>
      </w:r>
      <w:r w:rsidRPr="00C53861">
        <w:rPr>
          <w:i/>
          <w:iCs/>
        </w:rPr>
        <w:t>Best Practices for Skin and Dermatologic Care in Health Facilities</w:t>
      </w:r>
    </w:p>
    <w:p w14:paraId="49CD2F65" w14:textId="77777777" w:rsidR="001568B6" w:rsidRPr="00C53861" w:rsidRDefault="001568B6" w:rsidP="001568B6">
      <w:pPr>
        <w:numPr>
          <w:ilvl w:val="0"/>
          <w:numId w:val="58"/>
        </w:numPr>
      </w:pPr>
      <w:r w:rsidRPr="00C53861">
        <w:t xml:space="preserve">American Academy of Dermatology (AAD) – </w:t>
      </w:r>
      <w:r w:rsidRPr="00C53861">
        <w:rPr>
          <w:i/>
          <w:iCs/>
        </w:rPr>
        <w:t>Office-based Dermatology Safety Guidelines</w:t>
      </w:r>
    </w:p>
    <w:p w14:paraId="5FA02269" w14:textId="77777777" w:rsidR="001568B6" w:rsidRPr="00C53861" w:rsidRDefault="001568B6" w:rsidP="001568B6">
      <w:pPr>
        <w:numPr>
          <w:ilvl w:val="0"/>
          <w:numId w:val="58"/>
        </w:numPr>
      </w:pPr>
      <w:r w:rsidRPr="00C53861">
        <w:t xml:space="preserve">JCI (2023) – </w:t>
      </w:r>
      <w:r w:rsidRPr="00C53861">
        <w:rPr>
          <w:i/>
          <w:iCs/>
        </w:rPr>
        <w:t>Outpatient Specialty Care Standards</w:t>
      </w:r>
    </w:p>
    <w:p w14:paraId="1D55057E" w14:textId="77777777" w:rsidR="001568B6" w:rsidRPr="00C53861" w:rsidRDefault="001568B6" w:rsidP="001568B6">
      <w:pPr>
        <w:numPr>
          <w:ilvl w:val="0"/>
          <w:numId w:val="58"/>
        </w:numPr>
      </w:pPr>
      <w:r w:rsidRPr="00C53861">
        <w:t xml:space="preserve">CDC (2022) – </w:t>
      </w:r>
      <w:r w:rsidRPr="00C53861">
        <w:rPr>
          <w:i/>
          <w:iCs/>
        </w:rPr>
        <w:t>Infection Control in Dermatologic Settings</w:t>
      </w:r>
    </w:p>
    <w:p w14:paraId="61C0631A" w14:textId="77777777" w:rsidR="001568B6" w:rsidRPr="00C53861" w:rsidRDefault="001568B6" w:rsidP="001568B6">
      <w:pPr>
        <w:numPr>
          <w:ilvl w:val="0"/>
          <w:numId w:val="58"/>
        </w:numPr>
      </w:pPr>
      <w:r w:rsidRPr="00C53861">
        <w:t xml:space="preserve">Pakistan National Health Services – </w:t>
      </w:r>
      <w:r w:rsidRPr="00C53861">
        <w:rPr>
          <w:i/>
          <w:iCs/>
        </w:rPr>
        <w:t>Standard Guidelines for Minor Procedure Rooms</w:t>
      </w:r>
    </w:p>
    <w:p w14:paraId="34CD1A48" w14:textId="77777777" w:rsidR="00487942" w:rsidRDefault="00487942" w:rsidP="00CC4924">
      <w:pPr>
        <w:rPr>
          <w:b/>
          <w:bCs/>
          <w:color w:val="FF0000"/>
        </w:rPr>
      </w:pPr>
    </w:p>
    <w:p w14:paraId="76150192" w14:textId="77777777" w:rsidR="00FE7637" w:rsidRDefault="00FE7637" w:rsidP="00CC4924">
      <w:pPr>
        <w:rPr>
          <w:b/>
          <w:bCs/>
          <w:color w:val="FF0000"/>
        </w:rPr>
      </w:pPr>
    </w:p>
    <w:p w14:paraId="6F87A45F" w14:textId="44F7D1A3" w:rsidR="000C15E9" w:rsidRPr="001568B6" w:rsidRDefault="000C15E9" w:rsidP="001568B6">
      <w:pPr>
        <w:pStyle w:val="ListParagraph"/>
        <w:numPr>
          <w:ilvl w:val="1"/>
          <w:numId w:val="94"/>
        </w:numPr>
        <w:shd w:val="clear" w:color="auto" w:fill="D0CECE" w:themeFill="background2" w:themeFillShade="E6"/>
        <w:rPr>
          <w:b/>
          <w:bCs/>
          <w:color w:val="000000" w:themeColor="text1"/>
          <w:sz w:val="32"/>
          <w:szCs w:val="32"/>
        </w:rPr>
      </w:pPr>
      <w:r w:rsidRPr="001568B6">
        <w:rPr>
          <w:b/>
          <w:bCs/>
          <w:color w:val="000000" w:themeColor="text1"/>
          <w:sz w:val="32"/>
          <w:szCs w:val="32"/>
        </w:rPr>
        <w:t>Laboratory Services Standards for Category I Hospitals (Medium-Risk Unit)</w:t>
      </w:r>
    </w:p>
    <w:p w14:paraId="41B9D0DD" w14:textId="77777777" w:rsidR="000C15E9" w:rsidRPr="000C15E9" w:rsidRDefault="000C15E9" w:rsidP="000C15E9">
      <w:pPr>
        <w:rPr>
          <w:b/>
          <w:bCs/>
        </w:rPr>
      </w:pPr>
      <w:r w:rsidRPr="000C15E9">
        <w:rPr>
          <w:b/>
          <w:bCs/>
        </w:rPr>
        <w:t>Domain: LAB-1 – Infrastructure and Environment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02"/>
        <w:gridCol w:w="4893"/>
        <w:gridCol w:w="2558"/>
        <w:gridCol w:w="1397"/>
      </w:tblGrid>
      <w:tr w:rsidR="007552A2" w:rsidRPr="000C15E9" w14:paraId="59915178" w14:textId="67EA7502" w:rsidTr="007A07D0">
        <w:trPr>
          <w:tblHeader/>
          <w:tblCellSpacing w:w="15" w:type="dxa"/>
        </w:trPr>
        <w:tc>
          <w:tcPr>
            <w:tcW w:w="457" w:type="dxa"/>
          </w:tcPr>
          <w:p w14:paraId="259888A7" w14:textId="77777777" w:rsidR="007552A2" w:rsidRPr="000C15E9" w:rsidRDefault="007552A2" w:rsidP="000C15E9">
            <w:pPr>
              <w:rPr>
                <w:b/>
                <w:bCs/>
              </w:rPr>
            </w:pPr>
          </w:p>
        </w:tc>
        <w:tc>
          <w:tcPr>
            <w:tcW w:w="4863" w:type="dxa"/>
            <w:vAlign w:val="center"/>
            <w:hideMark/>
          </w:tcPr>
          <w:p w14:paraId="108E8DF9" w14:textId="2A8AB041" w:rsidR="007552A2" w:rsidRPr="000C15E9" w:rsidRDefault="007552A2" w:rsidP="000C15E9">
            <w:pPr>
              <w:rPr>
                <w:b/>
                <w:bCs/>
              </w:rPr>
            </w:pPr>
            <w:r w:rsidRPr="000C15E9">
              <w:rPr>
                <w:b/>
                <w:bCs/>
              </w:rPr>
              <w:t>Indicator</w:t>
            </w:r>
          </w:p>
        </w:tc>
        <w:tc>
          <w:tcPr>
            <w:tcW w:w="2528" w:type="dxa"/>
            <w:vAlign w:val="center"/>
            <w:hideMark/>
          </w:tcPr>
          <w:p w14:paraId="47E93B36" w14:textId="77777777" w:rsidR="007552A2" w:rsidRPr="000C15E9" w:rsidRDefault="007552A2" w:rsidP="000C15E9">
            <w:pPr>
              <w:rPr>
                <w:b/>
                <w:bCs/>
              </w:rPr>
            </w:pPr>
            <w:r w:rsidRPr="000C15E9">
              <w:rPr>
                <w:b/>
                <w:bCs/>
              </w:rPr>
              <w:t>Means of Verification</w:t>
            </w:r>
          </w:p>
        </w:tc>
        <w:tc>
          <w:tcPr>
            <w:tcW w:w="1352" w:type="dxa"/>
          </w:tcPr>
          <w:p w14:paraId="2897BFD8" w14:textId="20248342" w:rsidR="007552A2" w:rsidRPr="000C15E9" w:rsidRDefault="007552A2" w:rsidP="000C15E9">
            <w:pPr>
              <w:rPr>
                <w:b/>
                <w:bCs/>
              </w:rPr>
            </w:pPr>
            <w:r>
              <w:rPr>
                <w:b/>
                <w:bCs/>
              </w:rPr>
              <w:t>Classification</w:t>
            </w:r>
          </w:p>
        </w:tc>
      </w:tr>
      <w:tr w:rsidR="007552A2" w:rsidRPr="000C15E9" w14:paraId="122FDD56" w14:textId="60A78D72" w:rsidTr="007A07D0">
        <w:trPr>
          <w:tblCellSpacing w:w="15" w:type="dxa"/>
        </w:trPr>
        <w:tc>
          <w:tcPr>
            <w:tcW w:w="457" w:type="dxa"/>
          </w:tcPr>
          <w:p w14:paraId="2E8A2934" w14:textId="77777777" w:rsidR="007552A2" w:rsidRPr="000C15E9" w:rsidRDefault="007552A2" w:rsidP="001507DC">
            <w:pPr>
              <w:pStyle w:val="ListParagraph"/>
              <w:numPr>
                <w:ilvl w:val="0"/>
                <w:numId w:val="193"/>
              </w:numPr>
            </w:pPr>
          </w:p>
        </w:tc>
        <w:tc>
          <w:tcPr>
            <w:tcW w:w="4863" w:type="dxa"/>
            <w:vAlign w:val="center"/>
            <w:hideMark/>
          </w:tcPr>
          <w:p w14:paraId="36EF540B" w14:textId="62FA71D2" w:rsidR="007552A2" w:rsidRPr="000C15E9" w:rsidRDefault="007552A2" w:rsidP="000C15E9">
            <w:r w:rsidRPr="000C15E9">
              <w:t>The lab has separate sections for specimen collection, processing, and reporting</w:t>
            </w:r>
            <w:r w:rsidR="006A64C1">
              <w:t xml:space="preserve">, Unidirectional workflow and dedicated molecular/PCR containment </w:t>
            </w:r>
          </w:p>
        </w:tc>
        <w:tc>
          <w:tcPr>
            <w:tcW w:w="2528" w:type="dxa"/>
            <w:vAlign w:val="center"/>
            <w:hideMark/>
          </w:tcPr>
          <w:p w14:paraId="1677EF9B" w14:textId="77777777" w:rsidR="007552A2" w:rsidRPr="000C15E9" w:rsidRDefault="007552A2" w:rsidP="000C15E9">
            <w:r w:rsidRPr="000C15E9">
              <w:t>Floor plans, observation, layout photos</w:t>
            </w:r>
          </w:p>
        </w:tc>
        <w:tc>
          <w:tcPr>
            <w:tcW w:w="1352" w:type="dxa"/>
            <w:shd w:val="clear" w:color="auto" w:fill="FF0000"/>
          </w:tcPr>
          <w:p w14:paraId="16EA2F4D" w14:textId="044FA526" w:rsidR="007552A2" w:rsidRPr="000C15E9" w:rsidRDefault="006A64C1" w:rsidP="000C15E9">
            <w:r>
              <w:t>Essential</w:t>
            </w:r>
          </w:p>
        </w:tc>
      </w:tr>
      <w:tr w:rsidR="006A64C1" w:rsidRPr="000C15E9" w14:paraId="39F764C8" w14:textId="31254B21" w:rsidTr="007A07D0">
        <w:trPr>
          <w:tblCellSpacing w:w="15" w:type="dxa"/>
        </w:trPr>
        <w:tc>
          <w:tcPr>
            <w:tcW w:w="457" w:type="dxa"/>
          </w:tcPr>
          <w:p w14:paraId="22E8064F" w14:textId="77777777" w:rsidR="006A64C1" w:rsidRPr="000C15E9" w:rsidRDefault="006A64C1" w:rsidP="001507DC">
            <w:pPr>
              <w:pStyle w:val="ListParagraph"/>
              <w:numPr>
                <w:ilvl w:val="0"/>
                <w:numId w:val="193"/>
              </w:numPr>
            </w:pPr>
          </w:p>
        </w:tc>
        <w:tc>
          <w:tcPr>
            <w:tcW w:w="4863" w:type="dxa"/>
            <w:vAlign w:val="center"/>
            <w:hideMark/>
          </w:tcPr>
          <w:p w14:paraId="514ADF6B" w14:textId="4301FB44" w:rsidR="006A64C1" w:rsidRPr="000C15E9" w:rsidRDefault="006A64C1" w:rsidP="006A64C1">
            <w:r w:rsidRPr="000C15E9">
              <w:t>Ventilation</w:t>
            </w:r>
            <w:r>
              <w:t xml:space="preserve"> (10-15 air changes/hour in microbiology)</w:t>
            </w:r>
            <w:r w:rsidRPr="000C15E9">
              <w:t>, lighting, and temperature control are maintained</w:t>
            </w:r>
          </w:p>
        </w:tc>
        <w:tc>
          <w:tcPr>
            <w:tcW w:w="2528" w:type="dxa"/>
            <w:vAlign w:val="center"/>
            <w:hideMark/>
          </w:tcPr>
          <w:p w14:paraId="4069E808" w14:textId="77777777" w:rsidR="006A64C1" w:rsidRPr="000C15E9" w:rsidRDefault="006A64C1" w:rsidP="006A64C1">
            <w:r w:rsidRPr="000C15E9">
              <w:t>Environmental monitoring logs, inspection</w:t>
            </w:r>
          </w:p>
        </w:tc>
        <w:tc>
          <w:tcPr>
            <w:tcW w:w="1352" w:type="dxa"/>
            <w:shd w:val="clear" w:color="auto" w:fill="FF0000"/>
          </w:tcPr>
          <w:p w14:paraId="7EC006A1" w14:textId="6204A95B" w:rsidR="006A64C1" w:rsidRPr="000C15E9" w:rsidRDefault="006A64C1" w:rsidP="006A64C1">
            <w:r w:rsidRPr="00937CBA">
              <w:t>Essential</w:t>
            </w:r>
          </w:p>
        </w:tc>
      </w:tr>
      <w:tr w:rsidR="006A64C1" w:rsidRPr="000C15E9" w14:paraId="416F26B9" w14:textId="27CB3FEE" w:rsidTr="007A07D0">
        <w:trPr>
          <w:tblCellSpacing w:w="15" w:type="dxa"/>
        </w:trPr>
        <w:tc>
          <w:tcPr>
            <w:tcW w:w="457" w:type="dxa"/>
          </w:tcPr>
          <w:p w14:paraId="4656850C" w14:textId="77777777" w:rsidR="006A64C1" w:rsidRPr="000C15E9" w:rsidRDefault="006A64C1" w:rsidP="001507DC">
            <w:pPr>
              <w:pStyle w:val="ListParagraph"/>
              <w:numPr>
                <w:ilvl w:val="0"/>
                <w:numId w:val="193"/>
              </w:numPr>
            </w:pPr>
          </w:p>
        </w:tc>
        <w:tc>
          <w:tcPr>
            <w:tcW w:w="4863" w:type="dxa"/>
            <w:vAlign w:val="center"/>
            <w:hideMark/>
          </w:tcPr>
          <w:p w14:paraId="62E21962" w14:textId="3A46B9E6" w:rsidR="006A64C1" w:rsidRPr="000C15E9" w:rsidRDefault="006A64C1" w:rsidP="006A64C1">
            <w:r w:rsidRPr="000C15E9">
              <w:t>Handwashing sinks and PPE stations are available at all points of care</w:t>
            </w:r>
          </w:p>
        </w:tc>
        <w:tc>
          <w:tcPr>
            <w:tcW w:w="2528" w:type="dxa"/>
            <w:vAlign w:val="center"/>
            <w:hideMark/>
          </w:tcPr>
          <w:p w14:paraId="16F49E72" w14:textId="48BFEB9C" w:rsidR="006A64C1" w:rsidRPr="000C15E9" w:rsidRDefault="006A64C1" w:rsidP="006A64C1">
            <w:r w:rsidRPr="000C15E9">
              <w:t>Site inspection, stock verification</w:t>
            </w:r>
            <w:r>
              <w:t>, water quality test reports</w:t>
            </w:r>
          </w:p>
        </w:tc>
        <w:tc>
          <w:tcPr>
            <w:tcW w:w="1352" w:type="dxa"/>
            <w:shd w:val="clear" w:color="auto" w:fill="FF0000"/>
          </w:tcPr>
          <w:p w14:paraId="3B60679A" w14:textId="67E20124" w:rsidR="006A64C1" w:rsidRPr="000C15E9" w:rsidRDefault="006A64C1" w:rsidP="006A64C1">
            <w:r w:rsidRPr="00937CBA">
              <w:t>Essential</w:t>
            </w:r>
          </w:p>
        </w:tc>
      </w:tr>
      <w:tr w:rsidR="007552A2" w:rsidRPr="000C15E9" w14:paraId="68691FF3" w14:textId="7C734620" w:rsidTr="007A07D0">
        <w:trPr>
          <w:tblCellSpacing w:w="15" w:type="dxa"/>
        </w:trPr>
        <w:tc>
          <w:tcPr>
            <w:tcW w:w="457" w:type="dxa"/>
          </w:tcPr>
          <w:p w14:paraId="6E643124" w14:textId="77777777" w:rsidR="007552A2" w:rsidRPr="000C15E9" w:rsidRDefault="007552A2" w:rsidP="001507DC">
            <w:pPr>
              <w:pStyle w:val="ListParagraph"/>
              <w:numPr>
                <w:ilvl w:val="0"/>
                <w:numId w:val="193"/>
              </w:numPr>
            </w:pPr>
          </w:p>
        </w:tc>
        <w:tc>
          <w:tcPr>
            <w:tcW w:w="4863" w:type="dxa"/>
            <w:vAlign w:val="center"/>
            <w:hideMark/>
          </w:tcPr>
          <w:p w14:paraId="602D6098" w14:textId="056A5D9A" w:rsidR="007552A2" w:rsidRPr="000C15E9" w:rsidRDefault="007552A2" w:rsidP="000C15E9">
            <w:r w:rsidRPr="000C15E9">
              <w:t>Restricted access is enforced for authorized personnel only</w:t>
            </w:r>
            <w:r w:rsidR="006A64C1">
              <w:t xml:space="preserve"> (biometric</w:t>
            </w:r>
            <w:r w:rsidR="00091257">
              <w:t xml:space="preserve"> OR ID </w:t>
            </w:r>
            <w:r w:rsidR="001B0D3D">
              <w:t>card</w:t>
            </w:r>
            <w:r w:rsidR="00091257">
              <w:t xml:space="preserve"> entry logs)</w:t>
            </w:r>
          </w:p>
        </w:tc>
        <w:tc>
          <w:tcPr>
            <w:tcW w:w="2528" w:type="dxa"/>
            <w:vAlign w:val="center"/>
            <w:hideMark/>
          </w:tcPr>
          <w:p w14:paraId="47DF9BCF" w14:textId="77777777" w:rsidR="007552A2" w:rsidRPr="000C15E9" w:rsidRDefault="007552A2" w:rsidP="000C15E9">
            <w:r w:rsidRPr="000C15E9">
              <w:t>Access logs, signage, visitor log</w:t>
            </w:r>
          </w:p>
        </w:tc>
        <w:tc>
          <w:tcPr>
            <w:tcW w:w="1352" w:type="dxa"/>
            <w:shd w:val="clear" w:color="auto" w:fill="FFFF00"/>
          </w:tcPr>
          <w:p w14:paraId="6D5628E4" w14:textId="5FEE2607" w:rsidR="007552A2" w:rsidRPr="000C15E9" w:rsidRDefault="00091257" w:rsidP="000C15E9">
            <w:r>
              <w:t>Desirable</w:t>
            </w:r>
          </w:p>
        </w:tc>
      </w:tr>
      <w:tr w:rsidR="007552A2" w:rsidRPr="000C15E9" w14:paraId="0A660BAE" w14:textId="1D6BA8FE" w:rsidTr="007A07D0">
        <w:trPr>
          <w:tblCellSpacing w:w="15" w:type="dxa"/>
        </w:trPr>
        <w:tc>
          <w:tcPr>
            <w:tcW w:w="457" w:type="dxa"/>
          </w:tcPr>
          <w:p w14:paraId="5CDB93E6" w14:textId="77777777" w:rsidR="007552A2" w:rsidRPr="000C15E9" w:rsidRDefault="007552A2" w:rsidP="001507DC">
            <w:pPr>
              <w:pStyle w:val="ListParagraph"/>
              <w:numPr>
                <w:ilvl w:val="0"/>
                <w:numId w:val="193"/>
              </w:numPr>
            </w:pPr>
          </w:p>
        </w:tc>
        <w:tc>
          <w:tcPr>
            <w:tcW w:w="4863" w:type="dxa"/>
            <w:vAlign w:val="center"/>
            <w:hideMark/>
          </w:tcPr>
          <w:p w14:paraId="23FB9F9F" w14:textId="14BE1FED" w:rsidR="007552A2" w:rsidRPr="000C15E9" w:rsidRDefault="007552A2" w:rsidP="000C15E9">
            <w:r w:rsidRPr="000C15E9">
              <w:t>Biohazard and safety signage are prominently displayed</w:t>
            </w:r>
          </w:p>
        </w:tc>
        <w:tc>
          <w:tcPr>
            <w:tcW w:w="2528" w:type="dxa"/>
            <w:vAlign w:val="center"/>
            <w:hideMark/>
          </w:tcPr>
          <w:p w14:paraId="07275149" w14:textId="77777777" w:rsidR="007552A2" w:rsidRPr="000C15E9" w:rsidRDefault="007552A2" w:rsidP="000C15E9">
            <w:r w:rsidRPr="000C15E9">
              <w:t>Visual inspection, compliance check</w:t>
            </w:r>
          </w:p>
        </w:tc>
        <w:tc>
          <w:tcPr>
            <w:tcW w:w="1352" w:type="dxa"/>
            <w:shd w:val="clear" w:color="auto" w:fill="FF0000"/>
          </w:tcPr>
          <w:p w14:paraId="463EDCFC" w14:textId="6452B04C" w:rsidR="007552A2" w:rsidRPr="000C15E9" w:rsidRDefault="006A64C1" w:rsidP="000C15E9">
            <w:r>
              <w:t>Essential</w:t>
            </w:r>
          </w:p>
        </w:tc>
      </w:tr>
    </w:tbl>
    <w:p w14:paraId="07DAC17F" w14:textId="77777777" w:rsidR="000C15E9" w:rsidRPr="000C15E9" w:rsidRDefault="000C15E9" w:rsidP="000C15E9">
      <w:pPr>
        <w:rPr>
          <w:b/>
          <w:bCs/>
        </w:rPr>
      </w:pPr>
      <w:r w:rsidRPr="000C15E9">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0C15E9" w:rsidRPr="000C15E9" w14:paraId="5F430CC2" w14:textId="77777777" w:rsidTr="000C15E9">
        <w:trPr>
          <w:tblHeader/>
          <w:tblCellSpacing w:w="15" w:type="dxa"/>
        </w:trPr>
        <w:tc>
          <w:tcPr>
            <w:tcW w:w="0" w:type="auto"/>
            <w:vAlign w:val="center"/>
            <w:hideMark/>
          </w:tcPr>
          <w:p w14:paraId="6E3DC9D9" w14:textId="77777777" w:rsidR="000C15E9" w:rsidRPr="000C15E9" w:rsidRDefault="000C15E9" w:rsidP="000C15E9">
            <w:pPr>
              <w:rPr>
                <w:b/>
                <w:bCs/>
              </w:rPr>
            </w:pPr>
            <w:r w:rsidRPr="000C15E9">
              <w:rPr>
                <w:b/>
                <w:bCs/>
              </w:rPr>
              <w:lastRenderedPageBreak/>
              <w:t>Score</w:t>
            </w:r>
          </w:p>
        </w:tc>
        <w:tc>
          <w:tcPr>
            <w:tcW w:w="0" w:type="auto"/>
            <w:vAlign w:val="center"/>
            <w:hideMark/>
          </w:tcPr>
          <w:p w14:paraId="53758A2F" w14:textId="77777777" w:rsidR="000C15E9" w:rsidRPr="000C15E9" w:rsidRDefault="000C15E9" w:rsidP="000C15E9">
            <w:pPr>
              <w:rPr>
                <w:b/>
                <w:bCs/>
              </w:rPr>
            </w:pPr>
            <w:r w:rsidRPr="000C15E9">
              <w:rPr>
                <w:b/>
                <w:bCs/>
              </w:rPr>
              <w:t>Description</w:t>
            </w:r>
          </w:p>
        </w:tc>
      </w:tr>
      <w:tr w:rsidR="000C15E9" w:rsidRPr="000C15E9" w14:paraId="3C019DFD" w14:textId="77777777" w:rsidTr="000C15E9">
        <w:trPr>
          <w:tblCellSpacing w:w="15" w:type="dxa"/>
        </w:trPr>
        <w:tc>
          <w:tcPr>
            <w:tcW w:w="0" w:type="auto"/>
            <w:vAlign w:val="center"/>
            <w:hideMark/>
          </w:tcPr>
          <w:p w14:paraId="2A4D4698" w14:textId="77777777" w:rsidR="000C15E9" w:rsidRPr="000C15E9" w:rsidRDefault="000C15E9" w:rsidP="000C15E9">
            <w:r w:rsidRPr="000C15E9">
              <w:t>2</w:t>
            </w:r>
          </w:p>
        </w:tc>
        <w:tc>
          <w:tcPr>
            <w:tcW w:w="0" w:type="auto"/>
            <w:vAlign w:val="center"/>
            <w:hideMark/>
          </w:tcPr>
          <w:p w14:paraId="719A0012" w14:textId="77777777" w:rsidR="000C15E9" w:rsidRPr="000C15E9" w:rsidRDefault="000C15E9" w:rsidP="000C15E9">
            <w:r w:rsidRPr="000C15E9">
              <w:t>Fully compliant with all listed indicators</w:t>
            </w:r>
          </w:p>
        </w:tc>
      </w:tr>
      <w:tr w:rsidR="000C15E9" w:rsidRPr="000C15E9" w14:paraId="5B6E34ED" w14:textId="77777777" w:rsidTr="000C15E9">
        <w:trPr>
          <w:tblCellSpacing w:w="15" w:type="dxa"/>
        </w:trPr>
        <w:tc>
          <w:tcPr>
            <w:tcW w:w="0" w:type="auto"/>
            <w:vAlign w:val="center"/>
            <w:hideMark/>
          </w:tcPr>
          <w:p w14:paraId="2516B8AC" w14:textId="77777777" w:rsidR="000C15E9" w:rsidRPr="000C15E9" w:rsidRDefault="000C15E9" w:rsidP="000C15E9">
            <w:r w:rsidRPr="000C15E9">
              <w:t>1</w:t>
            </w:r>
          </w:p>
        </w:tc>
        <w:tc>
          <w:tcPr>
            <w:tcW w:w="0" w:type="auto"/>
            <w:vAlign w:val="center"/>
            <w:hideMark/>
          </w:tcPr>
          <w:p w14:paraId="73B75614" w14:textId="77777777" w:rsidR="000C15E9" w:rsidRPr="000C15E9" w:rsidRDefault="000C15E9" w:rsidP="000C15E9">
            <w:r w:rsidRPr="000C15E9">
              <w:t>Partially compliant with at least 50% of indicators</w:t>
            </w:r>
          </w:p>
        </w:tc>
      </w:tr>
      <w:tr w:rsidR="000C15E9" w:rsidRPr="000C15E9" w14:paraId="7F8CE1B7" w14:textId="77777777" w:rsidTr="000C15E9">
        <w:trPr>
          <w:tblCellSpacing w:w="15" w:type="dxa"/>
        </w:trPr>
        <w:tc>
          <w:tcPr>
            <w:tcW w:w="0" w:type="auto"/>
            <w:vAlign w:val="center"/>
            <w:hideMark/>
          </w:tcPr>
          <w:p w14:paraId="2DF14516" w14:textId="77777777" w:rsidR="000C15E9" w:rsidRPr="000C15E9" w:rsidRDefault="000C15E9" w:rsidP="000C15E9">
            <w:r w:rsidRPr="000C15E9">
              <w:t>0</w:t>
            </w:r>
          </w:p>
        </w:tc>
        <w:tc>
          <w:tcPr>
            <w:tcW w:w="0" w:type="auto"/>
            <w:vAlign w:val="center"/>
            <w:hideMark/>
          </w:tcPr>
          <w:p w14:paraId="1BF4206E" w14:textId="77777777" w:rsidR="000C15E9" w:rsidRPr="000C15E9" w:rsidRDefault="000C15E9" w:rsidP="000C15E9">
            <w:r w:rsidRPr="000C15E9">
              <w:t>Less than 50% compliance or no system in place</w:t>
            </w:r>
          </w:p>
        </w:tc>
      </w:tr>
    </w:tbl>
    <w:p w14:paraId="0B39FA49" w14:textId="77777777" w:rsidR="000C15E9" w:rsidRDefault="000C15E9" w:rsidP="000C15E9">
      <w:pPr>
        <w:rPr>
          <w:b/>
          <w:bCs/>
          <w:color w:val="FF0000"/>
        </w:rPr>
      </w:pPr>
    </w:p>
    <w:p w14:paraId="5ABC2DCD" w14:textId="072400A9" w:rsidR="000C15E9" w:rsidRPr="000C15E9" w:rsidRDefault="000C15E9" w:rsidP="000C15E9">
      <w:pPr>
        <w:rPr>
          <w:b/>
          <w:bCs/>
        </w:rPr>
      </w:pPr>
      <w:r w:rsidRPr="000C15E9">
        <w:rPr>
          <w:b/>
          <w:bCs/>
        </w:rPr>
        <w:t>Domain: LAB-2 – Equipment, Supplies, and Maintenance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5"/>
        <w:gridCol w:w="4140"/>
        <w:gridCol w:w="3150"/>
        <w:gridCol w:w="1525"/>
      </w:tblGrid>
      <w:tr w:rsidR="007552A2" w:rsidRPr="000C15E9" w14:paraId="3D99D2F4" w14:textId="49589DDA" w:rsidTr="007552A2">
        <w:trPr>
          <w:tblHeader/>
          <w:tblCellSpacing w:w="15" w:type="dxa"/>
        </w:trPr>
        <w:tc>
          <w:tcPr>
            <w:tcW w:w="490" w:type="dxa"/>
            <w:tcBorders>
              <w:top w:val="single" w:sz="4" w:space="0" w:color="92D050"/>
              <w:left w:val="single" w:sz="4" w:space="0" w:color="92D050"/>
              <w:bottom w:val="single" w:sz="4" w:space="0" w:color="92D050"/>
              <w:right w:val="single" w:sz="4" w:space="0" w:color="92D050"/>
            </w:tcBorders>
          </w:tcPr>
          <w:p w14:paraId="021EE734" w14:textId="77777777" w:rsidR="007552A2" w:rsidRPr="000C15E9" w:rsidRDefault="007552A2" w:rsidP="000C15E9">
            <w:pPr>
              <w:rPr>
                <w:b/>
                <w:bCs/>
              </w:rPr>
            </w:pPr>
          </w:p>
        </w:tc>
        <w:tc>
          <w:tcPr>
            <w:tcW w:w="4110" w:type="dxa"/>
            <w:tcBorders>
              <w:top w:val="single" w:sz="4" w:space="0" w:color="92D050"/>
              <w:left w:val="single" w:sz="4" w:space="0" w:color="92D050"/>
              <w:bottom w:val="single" w:sz="4" w:space="0" w:color="92D050"/>
              <w:right w:val="single" w:sz="4" w:space="0" w:color="92D050"/>
            </w:tcBorders>
            <w:vAlign w:val="center"/>
            <w:hideMark/>
          </w:tcPr>
          <w:p w14:paraId="0036094A" w14:textId="6244BD4C" w:rsidR="007552A2" w:rsidRPr="000C15E9" w:rsidRDefault="007552A2" w:rsidP="000C15E9">
            <w:pPr>
              <w:rPr>
                <w:b/>
                <w:bCs/>
              </w:rPr>
            </w:pPr>
            <w:r w:rsidRPr="000C15E9">
              <w:rPr>
                <w:b/>
                <w:bCs/>
              </w:rPr>
              <w:t>Indicator</w:t>
            </w:r>
          </w:p>
        </w:tc>
        <w:tc>
          <w:tcPr>
            <w:tcW w:w="3120" w:type="dxa"/>
            <w:tcBorders>
              <w:top w:val="single" w:sz="4" w:space="0" w:color="92D050"/>
              <w:left w:val="single" w:sz="4" w:space="0" w:color="92D050"/>
              <w:bottom w:val="single" w:sz="4" w:space="0" w:color="92D050"/>
              <w:right w:val="single" w:sz="4" w:space="0" w:color="92D050"/>
            </w:tcBorders>
            <w:vAlign w:val="center"/>
            <w:hideMark/>
          </w:tcPr>
          <w:p w14:paraId="340EFA01" w14:textId="77777777" w:rsidR="007552A2" w:rsidRPr="000C15E9" w:rsidRDefault="007552A2" w:rsidP="000C15E9">
            <w:pPr>
              <w:rPr>
                <w:b/>
                <w:bCs/>
              </w:rPr>
            </w:pPr>
            <w:r w:rsidRPr="000C15E9">
              <w:rPr>
                <w:b/>
                <w:bCs/>
              </w:rPr>
              <w:t>Means of Verification</w:t>
            </w:r>
          </w:p>
        </w:tc>
        <w:tc>
          <w:tcPr>
            <w:tcW w:w="1480" w:type="dxa"/>
            <w:tcBorders>
              <w:top w:val="single" w:sz="4" w:space="0" w:color="92D050"/>
              <w:left w:val="single" w:sz="4" w:space="0" w:color="92D050"/>
              <w:bottom w:val="single" w:sz="4" w:space="0" w:color="92D050"/>
              <w:right w:val="single" w:sz="4" w:space="0" w:color="92D050"/>
            </w:tcBorders>
          </w:tcPr>
          <w:p w14:paraId="67AC8F3B" w14:textId="3410E50A" w:rsidR="007552A2" w:rsidRPr="000C15E9" w:rsidRDefault="007552A2" w:rsidP="000C15E9">
            <w:pPr>
              <w:rPr>
                <w:b/>
                <w:bCs/>
              </w:rPr>
            </w:pPr>
            <w:r>
              <w:rPr>
                <w:b/>
                <w:bCs/>
              </w:rPr>
              <w:t>Classification</w:t>
            </w:r>
          </w:p>
        </w:tc>
      </w:tr>
      <w:tr w:rsidR="007552A2" w:rsidRPr="000C15E9" w14:paraId="3D0D83A7" w14:textId="61FFBEDF" w:rsidTr="000F6D85">
        <w:trPr>
          <w:tblCellSpacing w:w="15" w:type="dxa"/>
        </w:trPr>
        <w:tc>
          <w:tcPr>
            <w:tcW w:w="490" w:type="dxa"/>
            <w:tcBorders>
              <w:top w:val="single" w:sz="4" w:space="0" w:color="92D050"/>
              <w:left w:val="single" w:sz="4" w:space="0" w:color="92D050"/>
              <w:bottom w:val="single" w:sz="4" w:space="0" w:color="92D050"/>
              <w:right w:val="single" w:sz="4" w:space="0" w:color="92D050"/>
            </w:tcBorders>
          </w:tcPr>
          <w:p w14:paraId="4DC78713" w14:textId="77777777" w:rsidR="007552A2" w:rsidRPr="000C15E9" w:rsidRDefault="007552A2" w:rsidP="001507DC">
            <w:pPr>
              <w:pStyle w:val="ListParagraph"/>
              <w:numPr>
                <w:ilvl w:val="0"/>
                <w:numId w:val="192"/>
              </w:numPr>
            </w:pPr>
          </w:p>
        </w:tc>
        <w:tc>
          <w:tcPr>
            <w:tcW w:w="4110" w:type="dxa"/>
            <w:tcBorders>
              <w:top w:val="single" w:sz="4" w:space="0" w:color="92D050"/>
              <w:left w:val="single" w:sz="4" w:space="0" w:color="92D050"/>
              <w:bottom w:val="single" w:sz="4" w:space="0" w:color="92D050"/>
              <w:right w:val="single" w:sz="4" w:space="0" w:color="92D050"/>
            </w:tcBorders>
            <w:vAlign w:val="center"/>
            <w:hideMark/>
          </w:tcPr>
          <w:p w14:paraId="6E1F8A85" w14:textId="77777777" w:rsidR="007552A2" w:rsidRDefault="007552A2" w:rsidP="000C15E9">
            <w:r w:rsidRPr="000C15E9">
              <w:t>Equipment (analyzers, microscopes, centrifuges) are functional and calibrated</w:t>
            </w:r>
          </w:p>
          <w:p w14:paraId="513EB3A8" w14:textId="441666FE" w:rsidR="00091257" w:rsidRPr="000C15E9" w:rsidRDefault="00091257" w:rsidP="000C15E9">
            <w:r>
              <w:t>Daily QC runs, biannual manufacturer calibration</w:t>
            </w:r>
          </w:p>
        </w:tc>
        <w:tc>
          <w:tcPr>
            <w:tcW w:w="3120" w:type="dxa"/>
            <w:tcBorders>
              <w:top w:val="single" w:sz="4" w:space="0" w:color="92D050"/>
              <w:left w:val="single" w:sz="4" w:space="0" w:color="92D050"/>
              <w:bottom w:val="single" w:sz="4" w:space="0" w:color="92D050"/>
              <w:right w:val="single" w:sz="4" w:space="0" w:color="92D050"/>
            </w:tcBorders>
            <w:vAlign w:val="center"/>
            <w:hideMark/>
          </w:tcPr>
          <w:p w14:paraId="6D7F05C7" w14:textId="77777777" w:rsidR="007552A2" w:rsidRPr="000C15E9" w:rsidRDefault="007552A2" w:rsidP="000C15E9">
            <w:r w:rsidRPr="000C15E9">
              <w:t>Equipment logs, calibration certificates</w:t>
            </w:r>
          </w:p>
        </w:tc>
        <w:tc>
          <w:tcPr>
            <w:tcW w:w="1480" w:type="dxa"/>
            <w:tcBorders>
              <w:top w:val="single" w:sz="4" w:space="0" w:color="92D050"/>
              <w:left w:val="single" w:sz="4" w:space="0" w:color="92D050"/>
              <w:bottom w:val="single" w:sz="4" w:space="0" w:color="92D050"/>
              <w:right w:val="single" w:sz="4" w:space="0" w:color="92D050"/>
            </w:tcBorders>
            <w:shd w:val="clear" w:color="auto" w:fill="FF0000"/>
          </w:tcPr>
          <w:p w14:paraId="2B4A5531" w14:textId="52F0C73A" w:rsidR="007552A2" w:rsidRPr="000C15E9" w:rsidRDefault="00091257" w:rsidP="000C15E9">
            <w:r>
              <w:t>Essential</w:t>
            </w:r>
          </w:p>
        </w:tc>
      </w:tr>
      <w:tr w:rsidR="00091257" w:rsidRPr="000C15E9" w14:paraId="47B552B0" w14:textId="5DB30D05" w:rsidTr="000F6D85">
        <w:trPr>
          <w:tblCellSpacing w:w="15" w:type="dxa"/>
        </w:trPr>
        <w:tc>
          <w:tcPr>
            <w:tcW w:w="490" w:type="dxa"/>
            <w:tcBorders>
              <w:top w:val="single" w:sz="4" w:space="0" w:color="92D050"/>
              <w:left w:val="single" w:sz="4" w:space="0" w:color="92D050"/>
              <w:bottom w:val="single" w:sz="4" w:space="0" w:color="92D050"/>
              <w:right w:val="single" w:sz="4" w:space="0" w:color="92D050"/>
            </w:tcBorders>
          </w:tcPr>
          <w:p w14:paraId="5FE19992" w14:textId="77777777" w:rsidR="00091257" w:rsidRPr="000C15E9" w:rsidRDefault="00091257" w:rsidP="001507DC">
            <w:pPr>
              <w:pStyle w:val="ListParagraph"/>
              <w:numPr>
                <w:ilvl w:val="0"/>
                <w:numId w:val="192"/>
              </w:numPr>
            </w:pPr>
          </w:p>
        </w:tc>
        <w:tc>
          <w:tcPr>
            <w:tcW w:w="4110" w:type="dxa"/>
            <w:tcBorders>
              <w:top w:val="single" w:sz="4" w:space="0" w:color="92D050"/>
              <w:left w:val="single" w:sz="4" w:space="0" w:color="92D050"/>
              <w:bottom w:val="single" w:sz="4" w:space="0" w:color="92D050"/>
              <w:right w:val="single" w:sz="4" w:space="0" w:color="92D050"/>
            </w:tcBorders>
            <w:vAlign w:val="center"/>
            <w:hideMark/>
          </w:tcPr>
          <w:p w14:paraId="4A8067EC" w14:textId="05476A06" w:rsidR="00091257" w:rsidRPr="000C15E9" w:rsidRDefault="00091257" w:rsidP="00091257">
            <w:r w:rsidRPr="000C15E9">
              <w:t>Reagents and consumables are within expiry and stored as per guidelines</w:t>
            </w:r>
            <w:r>
              <w:t>. FEFO system</w:t>
            </w:r>
          </w:p>
        </w:tc>
        <w:tc>
          <w:tcPr>
            <w:tcW w:w="3120" w:type="dxa"/>
            <w:tcBorders>
              <w:top w:val="single" w:sz="4" w:space="0" w:color="92D050"/>
              <w:left w:val="single" w:sz="4" w:space="0" w:color="92D050"/>
              <w:bottom w:val="single" w:sz="4" w:space="0" w:color="92D050"/>
              <w:right w:val="single" w:sz="4" w:space="0" w:color="92D050"/>
            </w:tcBorders>
            <w:vAlign w:val="center"/>
            <w:hideMark/>
          </w:tcPr>
          <w:p w14:paraId="3B1FA2CC" w14:textId="77777777" w:rsidR="00091257" w:rsidRPr="000C15E9" w:rsidRDefault="00091257" w:rsidP="00091257">
            <w:r w:rsidRPr="000C15E9">
              <w:t>Inventory records, visual inspection</w:t>
            </w:r>
          </w:p>
        </w:tc>
        <w:tc>
          <w:tcPr>
            <w:tcW w:w="1480" w:type="dxa"/>
            <w:tcBorders>
              <w:top w:val="single" w:sz="4" w:space="0" w:color="92D050"/>
              <w:left w:val="single" w:sz="4" w:space="0" w:color="92D050"/>
              <w:bottom w:val="single" w:sz="4" w:space="0" w:color="92D050"/>
              <w:right w:val="single" w:sz="4" w:space="0" w:color="92D050"/>
            </w:tcBorders>
            <w:shd w:val="clear" w:color="auto" w:fill="FF0000"/>
          </w:tcPr>
          <w:p w14:paraId="390758F3" w14:textId="2925B505" w:rsidR="00091257" w:rsidRPr="000C15E9" w:rsidRDefault="00091257" w:rsidP="00091257">
            <w:r w:rsidRPr="00F12066">
              <w:t>Essential</w:t>
            </w:r>
          </w:p>
        </w:tc>
      </w:tr>
      <w:tr w:rsidR="00091257" w:rsidRPr="000C15E9" w14:paraId="1753B3D2" w14:textId="69EC3DD6" w:rsidTr="000F6D85">
        <w:trPr>
          <w:tblCellSpacing w:w="15" w:type="dxa"/>
        </w:trPr>
        <w:tc>
          <w:tcPr>
            <w:tcW w:w="490" w:type="dxa"/>
            <w:tcBorders>
              <w:top w:val="single" w:sz="4" w:space="0" w:color="92D050"/>
              <w:left w:val="single" w:sz="4" w:space="0" w:color="92D050"/>
              <w:bottom w:val="single" w:sz="4" w:space="0" w:color="92D050"/>
              <w:right w:val="single" w:sz="4" w:space="0" w:color="92D050"/>
            </w:tcBorders>
          </w:tcPr>
          <w:p w14:paraId="1D27A946" w14:textId="77777777" w:rsidR="00091257" w:rsidRPr="000C15E9" w:rsidRDefault="00091257" w:rsidP="001507DC">
            <w:pPr>
              <w:pStyle w:val="ListParagraph"/>
              <w:numPr>
                <w:ilvl w:val="0"/>
                <w:numId w:val="192"/>
              </w:numPr>
            </w:pPr>
          </w:p>
        </w:tc>
        <w:tc>
          <w:tcPr>
            <w:tcW w:w="4110" w:type="dxa"/>
            <w:tcBorders>
              <w:top w:val="single" w:sz="4" w:space="0" w:color="92D050"/>
              <w:left w:val="single" w:sz="4" w:space="0" w:color="92D050"/>
              <w:bottom w:val="single" w:sz="4" w:space="0" w:color="92D050"/>
              <w:right w:val="single" w:sz="4" w:space="0" w:color="92D050"/>
            </w:tcBorders>
            <w:vAlign w:val="center"/>
            <w:hideMark/>
          </w:tcPr>
          <w:p w14:paraId="1231F6F8" w14:textId="0BD0062F" w:rsidR="00091257" w:rsidRPr="000C15E9" w:rsidRDefault="00091257" w:rsidP="00091257">
            <w:r w:rsidRPr="000C15E9">
              <w:t xml:space="preserve">Backup power </w:t>
            </w:r>
            <w:r>
              <w:t xml:space="preserve">(4 hours UPS for analyzers) </w:t>
            </w:r>
            <w:r w:rsidRPr="000C15E9">
              <w:t>is available for cold storage and analyzers</w:t>
            </w:r>
          </w:p>
        </w:tc>
        <w:tc>
          <w:tcPr>
            <w:tcW w:w="3120" w:type="dxa"/>
            <w:tcBorders>
              <w:top w:val="single" w:sz="4" w:space="0" w:color="92D050"/>
              <w:left w:val="single" w:sz="4" w:space="0" w:color="92D050"/>
              <w:bottom w:val="single" w:sz="4" w:space="0" w:color="92D050"/>
              <w:right w:val="single" w:sz="4" w:space="0" w:color="92D050"/>
            </w:tcBorders>
            <w:vAlign w:val="center"/>
            <w:hideMark/>
          </w:tcPr>
          <w:p w14:paraId="21DC3115" w14:textId="77777777" w:rsidR="00091257" w:rsidRPr="000C15E9" w:rsidRDefault="00091257" w:rsidP="00091257">
            <w:r w:rsidRPr="000C15E9">
              <w:t>Generator/inverter logs, maintenance records</w:t>
            </w:r>
          </w:p>
        </w:tc>
        <w:tc>
          <w:tcPr>
            <w:tcW w:w="1480" w:type="dxa"/>
            <w:tcBorders>
              <w:top w:val="single" w:sz="4" w:space="0" w:color="92D050"/>
              <w:left w:val="single" w:sz="4" w:space="0" w:color="92D050"/>
              <w:bottom w:val="single" w:sz="4" w:space="0" w:color="92D050"/>
              <w:right w:val="single" w:sz="4" w:space="0" w:color="92D050"/>
            </w:tcBorders>
            <w:shd w:val="clear" w:color="auto" w:fill="FF0000"/>
          </w:tcPr>
          <w:p w14:paraId="270D3999" w14:textId="269E40A8" w:rsidR="00091257" w:rsidRPr="000C15E9" w:rsidRDefault="00091257" w:rsidP="00091257">
            <w:r w:rsidRPr="00F12066">
              <w:t>Essential</w:t>
            </w:r>
          </w:p>
        </w:tc>
      </w:tr>
      <w:tr w:rsidR="00091257" w:rsidRPr="000C15E9" w14:paraId="2C62E73D" w14:textId="416769EA" w:rsidTr="000F6D85">
        <w:trPr>
          <w:tblCellSpacing w:w="15" w:type="dxa"/>
        </w:trPr>
        <w:tc>
          <w:tcPr>
            <w:tcW w:w="490" w:type="dxa"/>
            <w:tcBorders>
              <w:top w:val="single" w:sz="4" w:space="0" w:color="92D050"/>
              <w:left w:val="single" w:sz="4" w:space="0" w:color="92D050"/>
              <w:bottom w:val="single" w:sz="4" w:space="0" w:color="92D050"/>
              <w:right w:val="single" w:sz="4" w:space="0" w:color="92D050"/>
            </w:tcBorders>
          </w:tcPr>
          <w:p w14:paraId="272EB0BF" w14:textId="77777777" w:rsidR="00091257" w:rsidRPr="000C15E9" w:rsidRDefault="00091257" w:rsidP="001507DC">
            <w:pPr>
              <w:pStyle w:val="ListParagraph"/>
              <w:numPr>
                <w:ilvl w:val="0"/>
                <w:numId w:val="192"/>
              </w:numPr>
            </w:pPr>
          </w:p>
        </w:tc>
        <w:tc>
          <w:tcPr>
            <w:tcW w:w="4110" w:type="dxa"/>
            <w:tcBorders>
              <w:top w:val="single" w:sz="4" w:space="0" w:color="92D050"/>
              <w:left w:val="single" w:sz="4" w:space="0" w:color="92D050"/>
              <w:bottom w:val="single" w:sz="4" w:space="0" w:color="92D050"/>
              <w:right w:val="single" w:sz="4" w:space="0" w:color="92D050"/>
            </w:tcBorders>
            <w:vAlign w:val="center"/>
            <w:hideMark/>
          </w:tcPr>
          <w:p w14:paraId="012633D1" w14:textId="28EE683B" w:rsidR="00091257" w:rsidRPr="000C15E9" w:rsidRDefault="00091257" w:rsidP="00091257">
            <w:r w:rsidRPr="000C15E9">
              <w:t>Biomedical waste containers and spill kits are available</w:t>
            </w:r>
            <w:r>
              <w:t xml:space="preserve">. </w:t>
            </w:r>
            <w:r w:rsidR="00AB77BF">
              <w:t>Color</w:t>
            </w:r>
            <w:r>
              <w:t xml:space="preserve"> coded waste </w:t>
            </w:r>
            <w:r w:rsidR="00AB77BF">
              <w:t>segregation</w:t>
            </w:r>
          </w:p>
        </w:tc>
        <w:tc>
          <w:tcPr>
            <w:tcW w:w="3120" w:type="dxa"/>
            <w:tcBorders>
              <w:top w:val="single" w:sz="4" w:space="0" w:color="92D050"/>
              <w:left w:val="single" w:sz="4" w:space="0" w:color="92D050"/>
              <w:bottom w:val="single" w:sz="4" w:space="0" w:color="92D050"/>
              <w:right w:val="single" w:sz="4" w:space="0" w:color="92D050"/>
            </w:tcBorders>
            <w:vAlign w:val="center"/>
            <w:hideMark/>
          </w:tcPr>
          <w:p w14:paraId="319E9911" w14:textId="77777777" w:rsidR="00091257" w:rsidRPr="000C15E9" w:rsidRDefault="00091257" w:rsidP="00091257">
            <w:r w:rsidRPr="000C15E9">
              <w:t>Visual inspection, waste handling SOPs</w:t>
            </w:r>
          </w:p>
        </w:tc>
        <w:tc>
          <w:tcPr>
            <w:tcW w:w="1480" w:type="dxa"/>
            <w:tcBorders>
              <w:top w:val="single" w:sz="4" w:space="0" w:color="92D050"/>
              <w:left w:val="single" w:sz="4" w:space="0" w:color="92D050"/>
              <w:bottom w:val="single" w:sz="4" w:space="0" w:color="92D050"/>
              <w:right w:val="single" w:sz="4" w:space="0" w:color="92D050"/>
            </w:tcBorders>
            <w:shd w:val="clear" w:color="auto" w:fill="FF0000"/>
          </w:tcPr>
          <w:p w14:paraId="37570CDA" w14:textId="20233D95" w:rsidR="00091257" w:rsidRPr="000C15E9" w:rsidRDefault="00091257" w:rsidP="00091257">
            <w:r w:rsidRPr="00F12066">
              <w:t>Essential</w:t>
            </w:r>
          </w:p>
        </w:tc>
      </w:tr>
      <w:tr w:rsidR="007552A2" w:rsidRPr="000C15E9" w14:paraId="55090B67" w14:textId="2194CEAE" w:rsidTr="000F6D85">
        <w:trPr>
          <w:tblCellSpacing w:w="15" w:type="dxa"/>
        </w:trPr>
        <w:tc>
          <w:tcPr>
            <w:tcW w:w="490" w:type="dxa"/>
            <w:tcBorders>
              <w:top w:val="single" w:sz="4" w:space="0" w:color="92D050"/>
              <w:left w:val="single" w:sz="4" w:space="0" w:color="92D050"/>
              <w:bottom w:val="single" w:sz="4" w:space="0" w:color="92D050"/>
              <w:right w:val="single" w:sz="4" w:space="0" w:color="92D050"/>
            </w:tcBorders>
          </w:tcPr>
          <w:p w14:paraId="2BBD72DE" w14:textId="77777777" w:rsidR="007552A2" w:rsidRPr="000C15E9" w:rsidRDefault="007552A2" w:rsidP="001507DC">
            <w:pPr>
              <w:pStyle w:val="ListParagraph"/>
              <w:numPr>
                <w:ilvl w:val="0"/>
                <w:numId w:val="192"/>
              </w:numPr>
            </w:pPr>
          </w:p>
        </w:tc>
        <w:tc>
          <w:tcPr>
            <w:tcW w:w="4110" w:type="dxa"/>
            <w:tcBorders>
              <w:top w:val="single" w:sz="4" w:space="0" w:color="92D050"/>
              <w:left w:val="single" w:sz="4" w:space="0" w:color="92D050"/>
              <w:bottom w:val="single" w:sz="4" w:space="0" w:color="92D050"/>
              <w:right w:val="single" w:sz="4" w:space="0" w:color="92D050"/>
            </w:tcBorders>
            <w:vAlign w:val="center"/>
            <w:hideMark/>
          </w:tcPr>
          <w:p w14:paraId="694DC7C4" w14:textId="7354BDE3" w:rsidR="007552A2" w:rsidRPr="000C15E9" w:rsidRDefault="007552A2" w:rsidP="000C15E9">
            <w:r w:rsidRPr="000C15E9">
              <w:t>Annual preventive maintenance is scheduled and documented</w:t>
            </w:r>
            <w:r w:rsidR="00AB77BF">
              <w:t xml:space="preserve"> such as lens cleaning schedules, centrifuge speed verification</w:t>
            </w:r>
          </w:p>
        </w:tc>
        <w:tc>
          <w:tcPr>
            <w:tcW w:w="3120" w:type="dxa"/>
            <w:tcBorders>
              <w:top w:val="single" w:sz="4" w:space="0" w:color="92D050"/>
              <w:left w:val="single" w:sz="4" w:space="0" w:color="92D050"/>
              <w:bottom w:val="single" w:sz="4" w:space="0" w:color="92D050"/>
              <w:right w:val="single" w:sz="4" w:space="0" w:color="92D050"/>
            </w:tcBorders>
            <w:vAlign w:val="center"/>
            <w:hideMark/>
          </w:tcPr>
          <w:p w14:paraId="67F5A007" w14:textId="77777777" w:rsidR="007552A2" w:rsidRPr="000C15E9" w:rsidRDefault="007552A2" w:rsidP="000C15E9">
            <w:r w:rsidRPr="000C15E9">
              <w:t>Maintenance contracts, vendor reports</w:t>
            </w:r>
          </w:p>
        </w:tc>
        <w:tc>
          <w:tcPr>
            <w:tcW w:w="1480" w:type="dxa"/>
            <w:tcBorders>
              <w:top w:val="single" w:sz="4" w:space="0" w:color="92D050"/>
              <w:left w:val="single" w:sz="4" w:space="0" w:color="92D050"/>
              <w:bottom w:val="single" w:sz="4" w:space="0" w:color="92D050"/>
              <w:right w:val="single" w:sz="4" w:space="0" w:color="92D050"/>
            </w:tcBorders>
            <w:shd w:val="clear" w:color="auto" w:fill="FFFF00"/>
          </w:tcPr>
          <w:p w14:paraId="64C9A7A0" w14:textId="659449DA" w:rsidR="007552A2" w:rsidRPr="000C15E9" w:rsidRDefault="00091257" w:rsidP="000C15E9">
            <w:r>
              <w:t>Desirable</w:t>
            </w:r>
          </w:p>
        </w:tc>
      </w:tr>
    </w:tbl>
    <w:p w14:paraId="5707469C" w14:textId="77777777" w:rsidR="000C15E9" w:rsidRPr="000C15E9" w:rsidRDefault="000C15E9" w:rsidP="000C15E9">
      <w:pPr>
        <w:rPr>
          <w:b/>
          <w:bCs/>
        </w:rPr>
      </w:pPr>
      <w:r w:rsidRPr="000C15E9">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0C15E9" w:rsidRPr="000C15E9" w14:paraId="179C506E" w14:textId="77777777" w:rsidTr="000C15E9">
        <w:trPr>
          <w:tblHeader/>
          <w:tblCellSpacing w:w="15" w:type="dxa"/>
        </w:trPr>
        <w:tc>
          <w:tcPr>
            <w:tcW w:w="0" w:type="auto"/>
            <w:vAlign w:val="center"/>
            <w:hideMark/>
          </w:tcPr>
          <w:p w14:paraId="4D2CA07E" w14:textId="77777777" w:rsidR="000C15E9" w:rsidRPr="000C15E9" w:rsidRDefault="000C15E9" w:rsidP="000C15E9">
            <w:pPr>
              <w:rPr>
                <w:b/>
                <w:bCs/>
              </w:rPr>
            </w:pPr>
            <w:r w:rsidRPr="000C15E9">
              <w:rPr>
                <w:b/>
                <w:bCs/>
              </w:rPr>
              <w:t>Score</w:t>
            </w:r>
          </w:p>
        </w:tc>
        <w:tc>
          <w:tcPr>
            <w:tcW w:w="0" w:type="auto"/>
            <w:vAlign w:val="center"/>
            <w:hideMark/>
          </w:tcPr>
          <w:p w14:paraId="4415E91A" w14:textId="77777777" w:rsidR="000C15E9" w:rsidRPr="000C15E9" w:rsidRDefault="000C15E9" w:rsidP="000C15E9">
            <w:pPr>
              <w:rPr>
                <w:b/>
                <w:bCs/>
              </w:rPr>
            </w:pPr>
            <w:r w:rsidRPr="000C15E9">
              <w:rPr>
                <w:b/>
                <w:bCs/>
              </w:rPr>
              <w:t>Description</w:t>
            </w:r>
          </w:p>
        </w:tc>
      </w:tr>
      <w:tr w:rsidR="000C15E9" w:rsidRPr="000C15E9" w14:paraId="24C0334B" w14:textId="77777777" w:rsidTr="000C15E9">
        <w:trPr>
          <w:tblCellSpacing w:w="15" w:type="dxa"/>
        </w:trPr>
        <w:tc>
          <w:tcPr>
            <w:tcW w:w="0" w:type="auto"/>
            <w:vAlign w:val="center"/>
            <w:hideMark/>
          </w:tcPr>
          <w:p w14:paraId="62C65876" w14:textId="77777777" w:rsidR="000C15E9" w:rsidRPr="000C15E9" w:rsidRDefault="000C15E9" w:rsidP="000C15E9">
            <w:r w:rsidRPr="000C15E9">
              <w:t>2</w:t>
            </w:r>
          </w:p>
        </w:tc>
        <w:tc>
          <w:tcPr>
            <w:tcW w:w="0" w:type="auto"/>
            <w:vAlign w:val="center"/>
            <w:hideMark/>
          </w:tcPr>
          <w:p w14:paraId="6E3C9229" w14:textId="77777777" w:rsidR="000C15E9" w:rsidRPr="000C15E9" w:rsidRDefault="000C15E9" w:rsidP="000C15E9">
            <w:r w:rsidRPr="000C15E9">
              <w:t>Fully compliant with all listed indicators</w:t>
            </w:r>
          </w:p>
        </w:tc>
      </w:tr>
      <w:tr w:rsidR="000C15E9" w:rsidRPr="000C15E9" w14:paraId="574CA47C" w14:textId="77777777" w:rsidTr="000C15E9">
        <w:trPr>
          <w:tblCellSpacing w:w="15" w:type="dxa"/>
        </w:trPr>
        <w:tc>
          <w:tcPr>
            <w:tcW w:w="0" w:type="auto"/>
            <w:vAlign w:val="center"/>
            <w:hideMark/>
          </w:tcPr>
          <w:p w14:paraId="7C7C9C95" w14:textId="77777777" w:rsidR="000C15E9" w:rsidRPr="000C15E9" w:rsidRDefault="000C15E9" w:rsidP="000C15E9">
            <w:r w:rsidRPr="000C15E9">
              <w:lastRenderedPageBreak/>
              <w:t>1</w:t>
            </w:r>
          </w:p>
        </w:tc>
        <w:tc>
          <w:tcPr>
            <w:tcW w:w="0" w:type="auto"/>
            <w:vAlign w:val="center"/>
            <w:hideMark/>
          </w:tcPr>
          <w:p w14:paraId="53900640" w14:textId="77777777" w:rsidR="000C15E9" w:rsidRPr="000C15E9" w:rsidRDefault="000C15E9" w:rsidP="000C15E9">
            <w:r w:rsidRPr="000C15E9">
              <w:t>Partially compliant with at least 50% of indicators</w:t>
            </w:r>
          </w:p>
        </w:tc>
      </w:tr>
      <w:tr w:rsidR="000C15E9" w:rsidRPr="000C15E9" w14:paraId="0861DDA7" w14:textId="77777777" w:rsidTr="000C15E9">
        <w:trPr>
          <w:tblCellSpacing w:w="15" w:type="dxa"/>
        </w:trPr>
        <w:tc>
          <w:tcPr>
            <w:tcW w:w="0" w:type="auto"/>
            <w:vAlign w:val="center"/>
            <w:hideMark/>
          </w:tcPr>
          <w:p w14:paraId="324EFDB8" w14:textId="77777777" w:rsidR="000C15E9" w:rsidRPr="000C15E9" w:rsidRDefault="000C15E9" w:rsidP="000C15E9">
            <w:r w:rsidRPr="000C15E9">
              <w:t>0</w:t>
            </w:r>
          </w:p>
        </w:tc>
        <w:tc>
          <w:tcPr>
            <w:tcW w:w="0" w:type="auto"/>
            <w:vAlign w:val="center"/>
            <w:hideMark/>
          </w:tcPr>
          <w:p w14:paraId="1B683910" w14:textId="77777777" w:rsidR="000C15E9" w:rsidRPr="000C15E9" w:rsidRDefault="000C15E9" w:rsidP="000C15E9">
            <w:r w:rsidRPr="000C15E9">
              <w:t>Less than 50% compliance or no system in place</w:t>
            </w:r>
          </w:p>
        </w:tc>
      </w:tr>
    </w:tbl>
    <w:p w14:paraId="3D90FC7B" w14:textId="77777777" w:rsidR="000C15E9" w:rsidRDefault="000C15E9" w:rsidP="000C15E9">
      <w:pPr>
        <w:rPr>
          <w:b/>
          <w:bCs/>
          <w:color w:val="FF0000"/>
        </w:rPr>
      </w:pPr>
    </w:p>
    <w:p w14:paraId="2D81040B" w14:textId="28F441E7" w:rsidR="000C15E9" w:rsidRPr="000C15E9" w:rsidRDefault="000C15E9" w:rsidP="000C15E9">
      <w:pPr>
        <w:rPr>
          <w:b/>
          <w:bCs/>
        </w:rPr>
      </w:pPr>
      <w:r w:rsidRPr="000C15E9">
        <w:rPr>
          <w:b/>
          <w:bCs/>
        </w:rPr>
        <w:t>Domain: LAB-3 – Staffing and Training</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496"/>
        <w:gridCol w:w="2922"/>
        <w:gridCol w:w="1397"/>
      </w:tblGrid>
      <w:tr w:rsidR="007552A2" w:rsidRPr="000C15E9" w14:paraId="7F39F5C1" w14:textId="1D786696" w:rsidTr="00CF03CA">
        <w:trPr>
          <w:tblHeader/>
          <w:tblCellSpacing w:w="15" w:type="dxa"/>
        </w:trPr>
        <w:tc>
          <w:tcPr>
            <w:tcW w:w="490" w:type="dxa"/>
          </w:tcPr>
          <w:p w14:paraId="12E5F40F" w14:textId="77777777" w:rsidR="007552A2" w:rsidRPr="000C15E9" w:rsidRDefault="007552A2" w:rsidP="000C15E9">
            <w:pPr>
              <w:rPr>
                <w:b/>
                <w:bCs/>
              </w:rPr>
            </w:pPr>
          </w:p>
        </w:tc>
        <w:tc>
          <w:tcPr>
            <w:tcW w:w="4466" w:type="dxa"/>
            <w:vAlign w:val="center"/>
            <w:hideMark/>
          </w:tcPr>
          <w:p w14:paraId="4984F290" w14:textId="7A7C701D" w:rsidR="007552A2" w:rsidRPr="000C15E9" w:rsidRDefault="007552A2" w:rsidP="000C15E9">
            <w:pPr>
              <w:rPr>
                <w:b/>
                <w:bCs/>
              </w:rPr>
            </w:pPr>
            <w:r w:rsidRPr="000C15E9">
              <w:rPr>
                <w:b/>
                <w:bCs/>
              </w:rPr>
              <w:t>Indicator</w:t>
            </w:r>
          </w:p>
        </w:tc>
        <w:tc>
          <w:tcPr>
            <w:tcW w:w="2892" w:type="dxa"/>
            <w:vAlign w:val="center"/>
            <w:hideMark/>
          </w:tcPr>
          <w:p w14:paraId="0C5A4C9E" w14:textId="77777777" w:rsidR="007552A2" w:rsidRPr="000C15E9" w:rsidRDefault="007552A2" w:rsidP="000C15E9">
            <w:pPr>
              <w:rPr>
                <w:b/>
                <w:bCs/>
              </w:rPr>
            </w:pPr>
            <w:r w:rsidRPr="000C15E9">
              <w:rPr>
                <w:b/>
                <w:bCs/>
              </w:rPr>
              <w:t>Means of Verification</w:t>
            </w:r>
          </w:p>
        </w:tc>
        <w:tc>
          <w:tcPr>
            <w:tcW w:w="1352" w:type="dxa"/>
          </w:tcPr>
          <w:p w14:paraId="2F043D51" w14:textId="585B7AD0" w:rsidR="007552A2" w:rsidRPr="000C15E9" w:rsidRDefault="007552A2" w:rsidP="000C15E9">
            <w:pPr>
              <w:rPr>
                <w:b/>
                <w:bCs/>
              </w:rPr>
            </w:pPr>
            <w:r>
              <w:rPr>
                <w:b/>
                <w:bCs/>
              </w:rPr>
              <w:t>Classification</w:t>
            </w:r>
          </w:p>
        </w:tc>
      </w:tr>
      <w:tr w:rsidR="007552A2" w:rsidRPr="000C15E9" w14:paraId="532F48A8" w14:textId="50B12870" w:rsidTr="00CF03CA">
        <w:trPr>
          <w:tblCellSpacing w:w="15" w:type="dxa"/>
        </w:trPr>
        <w:tc>
          <w:tcPr>
            <w:tcW w:w="490" w:type="dxa"/>
          </w:tcPr>
          <w:p w14:paraId="5300A851" w14:textId="77777777" w:rsidR="007552A2" w:rsidRPr="000C15E9" w:rsidRDefault="007552A2" w:rsidP="001507DC">
            <w:pPr>
              <w:pStyle w:val="ListParagraph"/>
              <w:numPr>
                <w:ilvl w:val="0"/>
                <w:numId w:val="191"/>
              </w:numPr>
            </w:pPr>
          </w:p>
        </w:tc>
        <w:tc>
          <w:tcPr>
            <w:tcW w:w="4466" w:type="dxa"/>
            <w:vAlign w:val="center"/>
            <w:hideMark/>
          </w:tcPr>
          <w:p w14:paraId="6D95DB55" w14:textId="1AD0B01A" w:rsidR="007552A2" w:rsidRPr="000C15E9" w:rsidRDefault="007552A2" w:rsidP="000C15E9">
            <w:r w:rsidRPr="000C15E9">
              <w:t>Lab is headed by a qualified pathologist or laboratory scientist</w:t>
            </w:r>
          </w:p>
        </w:tc>
        <w:tc>
          <w:tcPr>
            <w:tcW w:w="2892" w:type="dxa"/>
            <w:vAlign w:val="center"/>
            <w:hideMark/>
          </w:tcPr>
          <w:p w14:paraId="290C2D36" w14:textId="77777777" w:rsidR="007552A2" w:rsidRPr="000C15E9" w:rsidRDefault="007552A2" w:rsidP="000C15E9">
            <w:r w:rsidRPr="000C15E9">
              <w:t>HR records, registration/license copies</w:t>
            </w:r>
          </w:p>
        </w:tc>
        <w:tc>
          <w:tcPr>
            <w:tcW w:w="1352" w:type="dxa"/>
            <w:shd w:val="clear" w:color="auto" w:fill="FF0000"/>
          </w:tcPr>
          <w:p w14:paraId="37692CA0" w14:textId="60609784" w:rsidR="007552A2" w:rsidRPr="000C15E9" w:rsidRDefault="00AB77BF" w:rsidP="000C15E9">
            <w:r>
              <w:t>Essential</w:t>
            </w:r>
          </w:p>
        </w:tc>
      </w:tr>
      <w:tr w:rsidR="007552A2" w:rsidRPr="000C15E9" w14:paraId="738C9304" w14:textId="58E1CB18" w:rsidTr="00CF03CA">
        <w:trPr>
          <w:tblCellSpacing w:w="15" w:type="dxa"/>
        </w:trPr>
        <w:tc>
          <w:tcPr>
            <w:tcW w:w="490" w:type="dxa"/>
          </w:tcPr>
          <w:p w14:paraId="27A99A5C" w14:textId="77777777" w:rsidR="007552A2" w:rsidRPr="000C15E9" w:rsidRDefault="007552A2" w:rsidP="001507DC">
            <w:pPr>
              <w:pStyle w:val="ListParagraph"/>
              <w:numPr>
                <w:ilvl w:val="0"/>
                <w:numId w:val="191"/>
              </w:numPr>
            </w:pPr>
          </w:p>
        </w:tc>
        <w:tc>
          <w:tcPr>
            <w:tcW w:w="4466" w:type="dxa"/>
            <w:vAlign w:val="center"/>
            <w:hideMark/>
          </w:tcPr>
          <w:p w14:paraId="58033F47" w14:textId="5B460138" w:rsidR="007552A2" w:rsidRPr="000C15E9" w:rsidRDefault="007552A2" w:rsidP="000C15E9">
            <w:r w:rsidRPr="000C15E9">
              <w:t>Technical staff are qualified and trained in their respective disciplines</w:t>
            </w:r>
          </w:p>
        </w:tc>
        <w:tc>
          <w:tcPr>
            <w:tcW w:w="2892" w:type="dxa"/>
            <w:vAlign w:val="center"/>
            <w:hideMark/>
          </w:tcPr>
          <w:p w14:paraId="0F9F765D" w14:textId="77777777" w:rsidR="007552A2" w:rsidRPr="000C15E9" w:rsidRDefault="007552A2" w:rsidP="000C15E9">
            <w:r w:rsidRPr="000C15E9">
              <w:t>HR files, training logs, interviews</w:t>
            </w:r>
          </w:p>
        </w:tc>
        <w:tc>
          <w:tcPr>
            <w:tcW w:w="1352" w:type="dxa"/>
            <w:shd w:val="clear" w:color="auto" w:fill="FF0000"/>
          </w:tcPr>
          <w:p w14:paraId="693930CE" w14:textId="047DF35C" w:rsidR="007552A2" w:rsidRPr="000C15E9" w:rsidRDefault="00AB77BF" w:rsidP="000C15E9">
            <w:r>
              <w:t>Essential</w:t>
            </w:r>
          </w:p>
        </w:tc>
      </w:tr>
      <w:tr w:rsidR="00AB77BF" w:rsidRPr="000C15E9" w14:paraId="18CA39EA" w14:textId="52124DEA" w:rsidTr="00CF03CA">
        <w:trPr>
          <w:tblCellSpacing w:w="15" w:type="dxa"/>
        </w:trPr>
        <w:tc>
          <w:tcPr>
            <w:tcW w:w="490" w:type="dxa"/>
          </w:tcPr>
          <w:p w14:paraId="279B8AFB" w14:textId="77777777" w:rsidR="00AB77BF" w:rsidRPr="000C15E9" w:rsidRDefault="00AB77BF" w:rsidP="001507DC">
            <w:pPr>
              <w:pStyle w:val="ListParagraph"/>
              <w:numPr>
                <w:ilvl w:val="0"/>
                <w:numId w:val="191"/>
              </w:numPr>
            </w:pPr>
          </w:p>
        </w:tc>
        <w:tc>
          <w:tcPr>
            <w:tcW w:w="4466" w:type="dxa"/>
            <w:vAlign w:val="center"/>
            <w:hideMark/>
          </w:tcPr>
          <w:p w14:paraId="72F0FA5C" w14:textId="30938D2B" w:rsidR="00AB77BF" w:rsidRPr="000C15E9" w:rsidRDefault="00AB77BF" w:rsidP="00AB77BF">
            <w:r w:rsidRPr="000C15E9">
              <w:t>Refresher trainings are held on quality, biosafety, and sample handling</w:t>
            </w:r>
          </w:p>
        </w:tc>
        <w:tc>
          <w:tcPr>
            <w:tcW w:w="2892" w:type="dxa"/>
            <w:vAlign w:val="center"/>
            <w:hideMark/>
          </w:tcPr>
          <w:p w14:paraId="21C189A5" w14:textId="77777777" w:rsidR="00AB77BF" w:rsidRPr="000C15E9" w:rsidRDefault="00AB77BF" w:rsidP="00AB77BF">
            <w:r w:rsidRPr="000C15E9">
              <w:t>Training schedules, attendance logs</w:t>
            </w:r>
          </w:p>
        </w:tc>
        <w:tc>
          <w:tcPr>
            <w:tcW w:w="1352" w:type="dxa"/>
            <w:shd w:val="clear" w:color="auto" w:fill="FF0000"/>
          </w:tcPr>
          <w:p w14:paraId="2343E63F" w14:textId="07A3A794" w:rsidR="00AB77BF" w:rsidRPr="000C15E9" w:rsidRDefault="00AB77BF" w:rsidP="00AB77BF">
            <w:r w:rsidRPr="000E71AD">
              <w:t>Essential</w:t>
            </w:r>
          </w:p>
        </w:tc>
      </w:tr>
      <w:tr w:rsidR="00AB77BF" w:rsidRPr="000C15E9" w14:paraId="258423F8" w14:textId="7EE4C95D" w:rsidTr="00CF03CA">
        <w:trPr>
          <w:tblCellSpacing w:w="15" w:type="dxa"/>
        </w:trPr>
        <w:tc>
          <w:tcPr>
            <w:tcW w:w="490" w:type="dxa"/>
          </w:tcPr>
          <w:p w14:paraId="5BB2A802" w14:textId="77777777" w:rsidR="00AB77BF" w:rsidRPr="000C15E9" w:rsidRDefault="00AB77BF" w:rsidP="001507DC">
            <w:pPr>
              <w:pStyle w:val="ListParagraph"/>
              <w:numPr>
                <w:ilvl w:val="0"/>
                <w:numId w:val="191"/>
              </w:numPr>
            </w:pPr>
          </w:p>
        </w:tc>
        <w:tc>
          <w:tcPr>
            <w:tcW w:w="4466" w:type="dxa"/>
            <w:vAlign w:val="center"/>
            <w:hideMark/>
          </w:tcPr>
          <w:p w14:paraId="211C779D" w14:textId="5361EE8C" w:rsidR="00AB77BF" w:rsidRPr="000C15E9" w:rsidRDefault="00AB77BF" w:rsidP="00AB77BF">
            <w:r w:rsidRPr="000C15E9">
              <w:t>Staff vaccination and health monitoring records are maintained</w:t>
            </w:r>
            <w:r>
              <w:t xml:space="preserve"> (Hep B vaccination, Annual TB screening)</w:t>
            </w:r>
          </w:p>
        </w:tc>
        <w:tc>
          <w:tcPr>
            <w:tcW w:w="2892" w:type="dxa"/>
            <w:vAlign w:val="center"/>
            <w:hideMark/>
          </w:tcPr>
          <w:p w14:paraId="5C257EF3" w14:textId="77777777" w:rsidR="00AB77BF" w:rsidRPr="000C15E9" w:rsidRDefault="00AB77BF" w:rsidP="00AB77BF">
            <w:r w:rsidRPr="000C15E9">
              <w:t>Occupational health records, HR files</w:t>
            </w:r>
          </w:p>
        </w:tc>
        <w:tc>
          <w:tcPr>
            <w:tcW w:w="1352" w:type="dxa"/>
            <w:shd w:val="clear" w:color="auto" w:fill="FF0000"/>
          </w:tcPr>
          <w:p w14:paraId="2A0DE3C1" w14:textId="2C608A4B" w:rsidR="00AB77BF" w:rsidRPr="000C15E9" w:rsidRDefault="00AB77BF" w:rsidP="00AB77BF">
            <w:r w:rsidRPr="000E71AD">
              <w:t>Essential</w:t>
            </w:r>
          </w:p>
        </w:tc>
      </w:tr>
      <w:tr w:rsidR="007552A2" w:rsidRPr="000C15E9" w14:paraId="6A3AF423" w14:textId="71E73D66" w:rsidTr="00CF03CA">
        <w:trPr>
          <w:tblCellSpacing w:w="15" w:type="dxa"/>
        </w:trPr>
        <w:tc>
          <w:tcPr>
            <w:tcW w:w="490" w:type="dxa"/>
          </w:tcPr>
          <w:p w14:paraId="23001E23" w14:textId="77777777" w:rsidR="007552A2" w:rsidRPr="000C15E9" w:rsidRDefault="007552A2" w:rsidP="001507DC">
            <w:pPr>
              <w:pStyle w:val="ListParagraph"/>
              <w:numPr>
                <w:ilvl w:val="0"/>
                <w:numId w:val="191"/>
              </w:numPr>
            </w:pPr>
          </w:p>
        </w:tc>
        <w:tc>
          <w:tcPr>
            <w:tcW w:w="4466" w:type="dxa"/>
            <w:vAlign w:val="center"/>
            <w:hideMark/>
          </w:tcPr>
          <w:p w14:paraId="5964A5F4" w14:textId="36AE9A0B" w:rsidR="007552A2" w:rsidRPr="000C15E9" w:rsidRDefault="007552A2" w:rsidP="000C15E9">
            <w:r w:rsidRPr="000C15E9">
              <w:t>PPE usage and compliance is monitored</w:t>
            </w:r>
            <w:r w:rsidR="00AB77BF">
              <w:t>. Proper donning/doffing audits</w:t>
            </w:r>
          </w:p>
        </w:tc>
        <w:tc>
          <w:tcPr>
            <w:tcW w:w="2892" w:type="dxa"/>
            <w:vAlign w:val="center"/>
            <w:hideMark/>
          </w:tcPr>
          <w:p w14:paraId="053F58B6" w14:textId="77777777" w:rsidR="007552A2" w:rsidRPr="000C15E9" w:rsidRDefault="007552A2" w:rsidP="000C15E9">
            <w:r w:rsidRPr="000C15E9">
              <w:t>Observation, audit logs</w:t>
            </w:r>
          </w:p>
        </w:tc>
        <w:tc>
          <w:tcPr>
            <w:tcW w:w="1352" w:type="dxa"/>
            <w:shd w:val="clear" w:color="auto" w:fill="FFFF00"/>
          </w:tcPr>
          <w:p w14:paraId="4F2B6D89" w14:textId="0B5EDA98" w:rsidR="007552A2" w:rsidRPr="000C15E9" w:rsidRDefault="00AB77BF" w:rsidP="000C15E9">
            <w:r>
              <w:t>Desirable</w:t>
            </w:r>
          </w:p>
        </w:tc>
      </w:tr>
    </w:tbl>
    <w:p w14:paraId="72B4E17E" w14:textId="698AB1C4" w:rsidR="000C15E9" w:rsidRPr="000C15E9" w:rsidRDefault="000C15E9" w:rsidP="000C15E9">
      <w:pPr>
        <w:rPr>
          <w:b/>
          <w:bCs/>
        </w:rPr>
      </w:pPr>
      <w:r w:rsidRPr="000C15E9">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0C15E9" w:rsidRPr="000C15E9" w14:paraId="32072E36" w14:textId="77777777" w:rsidTr="000C15E9">
        <w:trPr>
          <w:tblHeader/>
          <w:tblCellSpacing w:w="15" w:type="dxa"/>
        </w:trPr>
        <w:tc>
          <w:tcPr>
            <w:tcW w:w="0" w:type="auto"/>
            <w:vAlign w:val="center"/>
            <w:hideMark/>
          </w:tcPr>
          <w:p w14:paraId="203B8581" w14:textId="77777777" w:rsidR="000C15E9" w:rsidRPr="000C15E9" w:rsidRDefault="000C15E9" w:rsidP="000C15E9">
            <w:pPr>
              <w:rPr>
                <w:b/>
                <w:bCs/>
              </w:rPr>
            </w:pPr>
            <w:r w:rsidRPr="000C15E9">
              <w:rPr>
                <w:b/>
                <w:bCs/>
              </w:rPr>
              <w:t>Score</w:t>
            </w:r>
          </w:p>
        </w:tc>
        <w:tc>
          <w:tcPr>
            <w:tcW w:w="0" w:type="auto"/>
            <w:vAlign w:val="center"/>
            <w:hideMark/>
          </w:tcPr>
          <w:p w14:paraId="267D5A8A" w14:textId="77777777" w:rsidR="000C15E9" w:rsidRPr="000C15E9" w:rsidRDefault="000C15E9" w:rsidP="000C15E9">
            <w:pPr>
              <w:rPr>
                <w:b/>
                <w:bCs/>
              </w:rPr>
            </w:pPr>
            <w:r w:rsidRPr="000C15E9">
              <w:rPr>
                <w:b/>
                <w:bCs/>
              </w:rPr>
              <w:t>Description</w:t>
            </w:r>
          </w:p>
        </w:tc>
      </w:tr>
      <w:tr w:rsidR="000C15E9" w:rsidRPr="000C15E9" w14:paraId="6409B5A1" w14:textId="77777777" w:rsidTr="000C15E9">
        <w:trPr>
          <w:tblCellSpacing w:w="15" w:type="dxa"/>
        </w:trPr>
        <w:tc>
          <w:tcPr>
            <w:tcW w:w="0" w:type="auto"/>
            <w:vAlign w:val="center"/>
            <w:hideMark/>
          </w:tcPr>
          <w:p w14:paraId="58848B6F" w14:textId="77777777" w:rsidR="000C15E9" w:rsidRPr="000C15E9" w:rsidRDefault="000C15E9" w:rsidP="000C15E9">
            <w:r w:rsidRPr="000C15E9">
              <w:t>2</w:t>
            </w:r>
          </w:p>
        </w:tc>
        <w:tc>
          <w:tcPr>
            <w:tcW w:w="0" w:type="auto"/>
            <w:vAlign w:val="center"/>
            <w:hideMark/>
          </w:tcPr>
          <w:p w14:paraId="6FE5F58B" w14:textId="77777777" w:rsidR="000C15E9" w:rsidRPr="000C15E9" w:rsidRDefault="000C15E9" w:rsidP="000C15E9">
            <w:r w:rsidRPr="000C15E9">
              <w:t>Fully compliant with all listed indicators</w:t>
            </w:r>
          </w:p>
        </w:tc>
      </w:tr>
      <w:tr w:rsidR="000C15E9" w:rsidRPr="000C15E9" w14:paraId="6A8B9333" w14:textId="77777777" w:rsidTr="000C15E9">
        <w:trPr>
          <w:tblCellSpacing w:w="15" w:type="dxa"/>
        </w:trPr>
        <w:tc>
          <w:tcPr>
            <w:tcW w:w="0" w:type="auto"/>
            <w:vAlign w:val="center"/>
            <w:hideMark/>
          </w:tcPr>
          <w:p w14:paraId="6389BD20" w14:textId="77777777" w:rsidR="000C15E9" w:rsidRPr="000C15E9" w:rsidRDefault="000C15E9" w:rsidP="000C15E9">
            <w:r w:rsidRPr="000C15E9">
              <w:t>1</w:t>
            </w:r>
          </w:p>
        </w:tc>
        <w:tc>
          <w:tcPr>
            <w:tcW w:w="0" w:type="auto"/>
            <w:vAlign w:val="center"/>
            <w:hideMark/>
          </w:tcPr>
          <w:p w14:paraId="36295416" w14:textId="77777777" w:rsidR="000C15E9" w:rsidRPr="000C15E9" w:rsidRDefault="000C15E9" w:rsidP="000C15E9">
            <w:r w:rsidRPr="000C15E9">
              <w:t>Partially compliant with at least 50% of indicators</w:t>
            </w:r>
          </w:p>
        </w:tc>
      </w:tr>
      <w:tr w:rsidR="000C15E9" w:rsidRPr="000C15E9" w14:paraId="1A1E5787" w14:textId="77777777" w:rsidTr="000C15E9">
        <w:trPr>
          <w:tblCellSpacing w:w="15" w:type="dxa"/>
        </w:trPr>
        <w:tc>
          <w:tcPr>
            <w:tcW w:w="0" w:type="auto"/>
            <w:vAlign w:val="center"/>
            <w:hideMark/>
          </w:tcPr>
          <w:p w14:paraId="079B091C" w14:textId="77777777" w:rsidR="000C15E9" w:rsidRPr="000C15E9" w:rsidRDefault="000C15E9" w:rsidP="000C15E9">
            <w:r w:rsidRPr="000C15E9">
              <w:t>0</w:t>
            </w:r>
          </w:p>
        </w:tc>
        <w:tc>
          <w:tcPr>
            <w:tcW w:w="0" w:type="auto"/>
            <w:vAlign w:val="center"/>
            <w:hideMark/>
          </w:tcPr>
          <w:p w14:paraId="61B93B21" w14:textId="77777777" w:rsidR="000C15E9" w:rsidRPr="000C15E9" w:rsidRDefault="000C15E9" w:rsidP="000C15E9">
            <w:r w:rsidRPr="000C15E9">
              <w:t>Less than 50% compliance or no system in place</w:t>
            </w:r>
          </w:p>
        </w:tc>
      </w:tr>
    </w:tbl>
    <w:p w14:paraId="1BF5373E" w14:textId="77777777" w:rsidR="000C15E9" w:rsidRDefault="000C15E9" w:rsidP="000C15E9">
      <w:pPr>
        <w:rPr>
          <w:b/>
          <w:bCs/>
          <w:color w:val="FF0000"/>
        </w:rPr>
      </w:pPr>
    </w:p>
    <w:p w14:paraId="19109729" w14:textId="12A340AF" w:rsidR="000C15E9" w:rsidRPr="000C15E9" w:rsidRDefault="000C15E9" w:rsidP="000C15E9">
      <w:pPr>
        <w:rPr>
          <w:b/>
          <w:bCs/>
        </w:rPr>
      </w:pPr>
      <w:r w:rsidRPr="000C15E9">
        <w:rPr>
          <w:b/>
          <w:bCs/>
        </w:rPr>
        <w:t>Domain: LAB-4 – Sample Collection, Handling, and Processing</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139"/>
        <w:gridCol w:w="3279"/>
        <w:gridCol w:w="1397"/>
      </w:tblGrid>
      <w:tr w:rsidR="007552A2" w:rsidRPr="000C15E9" w14:paraId="2BCFD81A" w14:textId="2A32EAAF" w:rsidTr="00CF03CA">
        <w:trPr>
          <w:tblHeader/>
          <w:tblCellSpacing w:w="15" w:type="dxa"/>
        </w:trPr>
        <w:tc>
          <w:tcPr>
            <w:tcW w:w="490" w:type="dxa"/>
          </w:tcPr>
          <w:p w14:paraId="1037555B" w14:textId="77777777" w:rsidR="007552A2" w:rsidRPr="000C15E9" w:rsidRDefault="007552A2" w:rsidP="000C15E9">
            <w:pPr>
              <w:rPr>
                <w:b/>
                <w:bCs/>
              </w:rPr>
            </w:pPr>
          </w:p>
        </w:tc>
        <w:tc>
          <w:tcPr>
            <w:tcW w:w="4109" w:type="dxa"/>
            <w:vAlign w:val="center"/>
            <w:hideMark/>
          </w:tcPr>
          <w:p w14:paraId="2C83AD74" w14:textId="62130F1A" w:rsidR="007552A2" w:rsidRPr="000C15E9" w:rsidRDefault="007552A2" w:rsidP="000C15E9">
            <w:pPr>
              <w:rPr>
                <w:b/>
                <w:bCs/>
              </w:rPr>
            </w:pPr>
            <w:r w:rsidRPr="000C15E9">
              <w:rPr>
                <w:b/>
                <w:bCs/>
              </w:rPr>
              <w:t>Indicator</w:t>
            </w:r>
          </w:p>
        </w:tc>
        <w:tc>
          <w:tcPr>
            <w:tcW w:w="3249" w:type="dxa"/>
            <w:vAlign w:val="center"/>
            <w:hideMark/>
          </w:tcPr>
          <w:p w14:paraId="52A1FF66" w14:textId="77777777" w:rsidR="007552A2" w:rsidRPr="000C15E9" w:rsidRDefault="007552A2" w:rsidP="000C15E9">
            <w:pPr>
              <w:rPr>
                <w:b/>
                <w:bCs/>
              </w:rPr>
            </w:pPr>
            <w:r w:rsidRPr="000C15E9">
              <w:rPr>
                <w:b/>
                <w:bCs/>
              </w:rPr>
              <w:t>Means of Verification</w:t>
            </w:r>
          </w:p>
        </w:tc>
        <w:tc>
          <w:tcPr>
            <w:tcW w:w="1352" w:type="dxa"/>
          </w:tcPr>
          <w:p w14:paraId="7E621376" w14:textId="56F9FC0F" w:rsidR="007552A2" w:rsidRPr="000C15E9" w:rsidRDefault="007552A2" w:rsidP="007552A2">
            <w:pPr>
              <w:jc w:val="center"/>
              <w:rPr>
                <w:b/>
                <w:bCs/>
              </w:rPr>
            </w:pPr>
            <w:r>
              <w:rPr>
                <w:b/>
                <w:bCs/>
              </w:rPr>
              <w:t>Classification</w:t>
            </w:r>
          </w:p>
        </w:tc>
      </w:tr>
      <w:tr w:rsidR="007552A2" w:rsidRPr="000C15E9" w14:paraId="7D062257" w14:textId="1391988C" w:rsidTr="00CF03CA">
        <w:trPr>
          <w:tblCellSpacing w:w="15" w:type="dxa"/>
        </w:trPr>
        <w:tc>
          <w:tcPr>
            <w:tcW w:w="490" w:type="dxa"/>
          </w:tcPr>
          <w:p w14:paraId="5B7B8205" w14:textId="77777777" w:rsidR="007552A2" w:rsidRPr="000C15E9" w:rsidRDefault="007552A2" w:rsidP="001507DC">
            <w:pPr>
              <w:pStyle w:val="ListParagraph"/>
              <w:numPr>
                <w:ilvl w:val="0"/>
                <w:numId w:val="194"/>
              </w:numPr>
            </w:pPr>
          </w:p>
        </w:tc>
        <w:tc>
          <w:tcPr>
            <w:tcW w:w="4109" w:type="dxa"/>
            <w:vAlign w:val="center"/>
            <w:hideMark/>
          </w:tcPr>
          <w:p w14:paraId="5FA2346F" w14:textId="35D22FAB" w:rsidR="007552A2" w:rsidRPr="000C15E9" w:rsidRDefault="007552A2" w:rsidP="000C15E9">
            <w:r w:rsidRPr="000C15E9">
              <w:t>SOPs exist for collection, labeling, and transport of specimens</w:t>
            </w:r>
          </w:p>
        </w:tc>
        <w:tc>
          <w:tcPr>
            <w:tcW w:w="3249" w:type="dxa"/>
            <w:vAlign w:val="center"/>
            <w:hideMark/>
          </w:tcPr>
          <w:p w14:paraId="6CC2821A" w14:textId="00560F70" w:rsidR="007552A2" w:rsidRPr="000C15E9" w:rsidRDefault="007552A2" w:rsidP="000C15E9">
            <w:r w:rsidRPr="000C15E9">
              <w:t xml:space="preserve">SOP documents, </w:t>
            </w:r>
            <w:r w:rsidR="009D75EB">
              <w:t>bar code logs,</w:t>
            </w:r>
            <w:r w:rsidRPr="000C15E9">
              <w:t xml:space="preserve"> interviews, observation</w:t>
            </w:r>
          </w:p>
        </w:tc>
        <w:tc>
          <w:tcPr>
            <w:tcW w:w="1352" w:type="dxa"/>
            <w:shd w:val="clear" w:color="auto" w:fill="FF0000"/>
          </w:tcPr>
          <w:p w14:paraId="5395DDF1" w14:textId="240C820D" w:rsidR="007552A2" w:rsidRPr="000C15E9" w:rsidRDefault="009D75EB" w:rsidP="000C15E9">
            <w:r>
              <w:t>Essential</w:t>
            </w:r>
          </w:p>
        </w:tc>
      </w:tr>
      <w:tr w:rsidR="009D75EB" w:rsidRPr="000C15E9" w14:paraId="52DC1AFA" w14:textId="37705166" w:rsidTr="00CF03CA">
        <w:trPr>
          <w:tblCellSpacing w:w="15" w:type="dxa"/>
        </w:trPr>
        <w:tc>
          <w:tcPr>
            <w:tcW w:w="490" w:type="dxa"/>
          </w:tcPr>
          <w:p w14:paraId="764973FC" w14:textId="77777777" w:rsidR="009D75EB" w:rsidRPr="000C15E9" w:rsidRDefault="009D75EB" w:rsidP="001507DC">
            <w:pPr>
              <w:pStyle w:val="ListParagraph"/>
              <w:numPr>
                <w:ilvl w:val="0"/>
                <w:numId w:val="194"/>
              </w:numPr>
            </w:pPr>
          </w:p>
        </w:tc>
        <w:tc>
          <w:tcPr>
            <w:tcW w:w="4109" w:type="dxa"/>
            <w:vAlign w:val="center"/>
            <w:hideMark/>
          </w:tcPr>
          <w:p w14:paraId="6F607065" w14:textId="2C37DDEC" w:rsidR="009D75EB" w:rsidRPr="000C15E9" w:rsidRDefault="009D75EB" w:rsidP="009D75EB">
            <w:r w:rsidRPr="000C15E9">
              <w:t>Specimen rejection criteria and documentation are followed</w:t>
            </w:r>
          </w:p>
        </w:tc>
        <w:tc>
          <w:tcPr>
            <w:tcW w:w="3249" w:type="dxa"/>
            <w:vAlign w:val="center"/>
            <w:hideMark/>
          </w:tcPr>
          <w:p w14:paraId="61C4B838" w14:textId="77777777" w:rsidR="009D75EB" w:rsidRPr="000C15E9" w:rsidRDefault="009D75EB" w:rsidP="009D75EB">
            <w:r w:rsidRPr="000C15E9">
              <w:t>Rejection logs, policy documents</w:t>
            </w:r>
          </w:p>
        </w:tc>
        <w:tc>
          <w:tcPr>
            <w:tcW w:w="1352" w:type="dxa"/>
            <w:shd w:val="clear" w:color="auto" w:fill="FF0000"/>
          </w:tcPr>
          <w:p w14:paraId="6AEF90A4" w14:textId="5738E351" w:rsidR="009D75EB" w:rsidRPr="000C15E9" w:rsidRDefault="009D75EB" w:rsidP="009D75EB">
            <w:r>
              <w:t>Essential</w:t>
            </w:r>
          </w:p>
        </w:tc>
      </w:tr>
      <w:tr w:rsidR="009D75EB" w:rsidRPr="000C15E9" w14:paraId="359F6F7F" w14:textId="038CD493" w:rsidTr="00CF03CA">
        <w:trPr>
          <w:tblCellSpacing w:w="15" w:type="dxa"/>
        </w:trPr>
        <w:tc>
          <w:tcPr>
            <w:tcW w:w="490" w:type="dxa"/>
          </w:tcPr>
          <w:p w14:paraId="67EE89CF" w14:textId="77777777" w:rsidR="009D75EB" w:rsidRPr="000C15E9" w:rsidRDefault="009D75EB" w:rsidP="001507DC">
            <w:pPr>
              <w:pStyle w:val="ListParagraph"/>
              <w:numPr>
                <w:ilvl w:val="0"/>
                <w:numId w:val="194"/>
              </w:numPr>
            </w:pPr>
          </w:p>
        </w:tc>
        <w:tc>
          <w:tcPr>
            <w:tcW w:w="4109" w:type="dxa"/>
            <w:vAlign w:val="center"/>
            <w:hideMark/>
          </w:tcPr>
          <w:p w14:paraId="6103D278" w14:textId="7AF36ECC" w:rsidR="009D75EB" w:rsidRPr="000C15E9" w:rsidRDefault="009D75EB" w:rsidP="009D75EB">
            <w:r w:rsidRPr="000C15E9">
              <w:t>Chain of custody is maintained for critical samples</w:t>
            </w:r>
          </w:p>
        </w:tc>
        <w:tc>
          <w:tcPr>
            <w:tcW w:w="3249" w:type="dxa"/>
            <w:vAlign w:val="center"/>
            <w:hideMark/>
          </w:tcPr>
          <w:p w14:paraId="6AAE23C7" w14:textId="77777777" w:rsidR="009D75EB" w:rsidRPr="000C15E9" w:rsidRDefault="009D75EB" w:rsidP="009D75EB">
            <w:r w:rsidRPr="000C15E9">
              <w:t>Sample tracking records, documentation</w:t>
            </w:r>
          </w:p>
        </w:tc>
        <w:tc>
          <w:tcPr>
            <w:tcW w:w="1352" w:type="dxa"/>
            <w:shd w:val="clear" w:color="auto" w:fill="FF0000"/>
          </w:tcPr>
          <w:p w14:paraId="4CC3BB95" w14:textId="3C757730" w:rsidR="009D75EB" w:rsidRPr="000C15E9" w:rsidRDefault="009D75EB" w:rsidP="009D75EB">
            <w:r>
              <w:t>Essential</w:t>
            </w:r>
          </w:p>
        </w:tc>
      </w:tr>
      <w:tr w:rsidR="007552A2" w:rsidRPr="000C15E9" w14:paraId="54F26CB8" w14:textId="0C00151B" w:rsidTr="00CF03CA">
        <w:trPr>
          <w:tblCellSpacing w:w="15" w:type="dxa"/>
        </w:trPr>
        <w:tc>
          <w:tcPr>
            <w:tcW w:w="490" w:type="dxa"/>
          </w:tcPr>
          <w:p w14:paraId="6BF3C95E" w14:textId="77777777" w:rsidR="007552A2" w:rsidRPr="000C15E9" w:rsidRDefault="007552A2" w:rsidP="001507DC">
            <w:pPr>
              <w:pStyle w:val="ListParagraph"/>
              <w:numPr>
                <w:ilvl w:val="0"/>
                <w:numId w:val="194"/>
              </w:numPr>
            </w:pPr>
          </w:p>
        </w:tc>
        <w:tc>
          <w:tcPr>
            <w:tcW w:w="4109" w:type="dxa"/>
            <w:vAlign w:val="center"/>
            <w:hideMark/>
          </w:tcPr>
          <w:p w14:paraId="40852BAF" w14:textId="4529B439" w:rsidR="007552A2" w:rsidRPr="000C15E9" w:rsidRDefault="007552A2" w:rsidP="000C15E9">
            <w:r w:rsidRPr="000C15E9">
              <w:t>Turnaround times for routine and STAT tests are monitored</w:t>
            </w:r>
          </w:p>
        </w:tc>
        <w:tc>
          <w:tcPr>
            <w:tcW w:w="3249" w:type="dxa"/>
            <w:vAlign w:val="center"/>
            <w:hideMark/>
          </w:tcPr>
          <w:p w14:paraId="4FE9BC87" w14:textId="77777777" w:rsidR="007552A2" w:rsidRPr="000C15E9" w:rsidRDefault="007552A2" w:rsidP="000C15E9">
            <w:r w:rsidRPr="000C15E9">
              <w:t>Lab reports, turnaround audit logs</w:t>
            </w:r>
          </w:p>
        </w:tc>
        <w:tc>
          <w:tcPr>
            <w:tcW w:w="1352" w:type="dxa"/>
            <w:shd w:val="clear" w:color="auto" w:fill="FFFF00"/>
          </w:tcPr>
          <w:p w14:paraId="7A365557" w14:textId="3AC3C5F1" w:rsidR="007552A2" w:rsidRPr="000C15E9" w:rsidRDefault="009D75EB" w:rsidP="000C15E9">
            <w:r>
              <w:t>Desirable</w:t>
            </w:r>
          </w:p>
        </w:tc>
      </w:tr>
      <w:tr w:rsidR="009D75EB" w:rsidRPr="000C15E9" w14:paraId="55F93020" w14:textId="1174F513" w:rsidTr="00CF03CA">
        <w:trPr>
          <w:tblCellSpacing w:w="15" w:type="dxa"/>
        </w:trPr>
        <w:tc>
          <w:tcPr>
            <w:tcW w:w="490" w:type="dxa"/>
          </w:tcPr>
          <w:p w14:paraId="2CC6EBAB" w14:textId="77777777" w:rsidR="009D75EB" w:rsidRPr="000C15E9" w:rsidRDefault="009D75EB" w:rsidP="001507DC">
            <w:pPr>
              <w:pStyle w:val="ListParagraph"/>
              <w:numPr>
                <w:ilvl w:val="0"/>
                <w:numId w:val="194"/>
              </w:numPr>
            </w:pPr>
          </w:p>
        </w:tc>
        <w:tc>
          <w:tcPr>
            <w:tcW w:w="4109" w:type="dxa"/>
            <w:vAlign w:val="center"/>
            <w:hideMark/>
          </w:tcPr>
          <w:p w14:paraId="7341BB56" w14:textId="6D36E3BF" w:rsidR="009D75EB" w:rsidRPr="000C15E9" w:rsidRDefault="009D75EB" w:rsidP="009D75EB">
            <w:r w:rsidRPr="000C15E9">
              <w:t>Separate refrigeration for different specimen types is maintained</w:t>
            </w:r>
            <w:r>
              <w:t xml:space="preserve"> (blood vs tissue specimens) quarantine area for suspected samples</w:t>
            </w:r>
          </w:p>
        </w:tc>
        <w:tc>
          <w:tcPr>
            <w:tcW w:w="3249" w:type="dxa"/>
            <w:vAlign w:val="center"/>
            <w:hideMark/>
          </w:tcPr>
          <w:p w14:paraId="3BBCD30B" w14:textId="77777777" w:rsidR="009D75EB" w:rsidRPr="000C15E9" w:rsidRDefault="009D75EB" w:rsidP="009D75EB">
            <w:r w:rsidRPr="000C15E9">
              <w:t>Visual inspection, inventory layout</w:t>
            </w:r>
          </w:p>
        </w:tc>
        <w:tc>
          <w:tcPr>
            <w:tcW w:w="1352" w:type="dxa"/>
            <w:shd w:val="clear" w:color="auto" w:fill="FF0000"/>
          </w:tcPr>
          <w:p w14:paraId="4EEAA727" w14:textId="16B29713" w:rsidR="009D75EB" w:rsidRPr="000C15E9" w:rsidRDefault="009D75EB" w:rsidP="009D75EB">
            <w:r>
              <w:t>Essential</w:t>
            </w:r>
          </w:p>
        </w:tc>
      </w:tr>
    </w:tbl>
    <w:p w14:paraId="53B82160" w14:textId="77777777" w:rsidR="000C15E9" w:rsidRPr="000C15E9" w:rsidRDefault="000C15E9" w:rsidP="000C15E9">
      <w:pPr>
        <w:rPr>
          <w:b/>
          <w:bCs/>
        </w:rPr>
      </w:pPr>
      <w:r w:rsidRPr="000C15E9">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0C15E9" w:rsidRPr="000C15E9" w14:paraId="1B056F2B" w14:textId="77777777" w:rsidTr="000C15E9">
        <w:trPr>
          <w:tblHeader/>
          <w:tblCellSpacing w:w="15" w:type="dxa"/>
        </w:trPr>
        <w:tc>
          <w:tcPr>
            <w:tcW w:w="0" w:type="auto"/>
            <w:vAlign w:val="center"/>
            <w:hideMark/>
          </w:tcPr>
          <w:p w14:paraId="59E55357" w14:textId="77777777" w:rsidR="000C15E9" w:rsidRPr="000C15E9" w:rsidRDefault="000C15E9" w:rsidP="000C15E9">
            <w:pPr>
              <w:rPr>
                <w:b/>
                <w:bCs/>
              </w:rPr>
            </w:pPr>
            <w:r w:rsidRPr="000C15E9">
              <w:rPr>
                <w:b/>
                <w:bCs/>
              </w:rPr>
              <w:t>Score</w:t>
            </w:r>
          </w:p>
        </w:tc>
        <w:tc>
          <w:tcPr>
            <w:tcW w:w="0" w:type="auto"/>
            <w:vAlign w:val="center"/>
            <w:hideMark/>
          </w:tcPr>
          <w:p w14:paraId="4DBB06EC" w14:textId="77777777" w:rsidR="000C15E9" w:rsidRPr="000C15E9" w:rsidRDefault="000C15E9" w:rsidP="000C15E9">
            <w:pPr>
              <w:rPr>
                <w:b/>
                <w:bCs/>
              </w:rPr>
            </w:pPr>
            <w:r w:rsidRPr="000C15E9">
              <w:rPr>
                <w:b/>
                <w:bCs/>
              </w:rPr>
              <w:t>Description</w:t>
            </w:r>
          </w:p>
        </w:tc>
      </w:tr>
      <w:tr w:rsidR="000C15E9" w:rsidRPr="000C15E9" w14:paraId="56F4296D" w14:textId="77777777" w:rsidTr="000C15E9">
        <w:trPr>
          <w:tblCellSpacing w:w="15" w:type="dxa"/>
        </w:trPr>
        <w:tc>
          <w:tcPr>
            <w:tcW w:w="0" w:type="auto"/>
            <w:vAlign w:val="center"/>
            <w:hideMark/>
          </w:tcPr>
          <w:p w14:paraId="3A867985" w14:textId="77777777" w:rsidR="000C15E9" w:rsidRPr="000C15E9" w:rsidRDefault="000C15E9" w:rsidP="000C15E9">
            <w:r w:rsidRPr="000C15E9">
              <w:t>2</w:t>
            </w:r>
          </w:p>
        </w:tc>
        <w:tc>
          <w:tcPr>
            <w:tcW w:w="0" w:type="auto"/>
            <w:vAlign w:val="center"/>
            <w:hideMark/>
          </w:tcPr>
          <w:p w14:paraId="53F0C64C" w14:textId="77777777" w:rsidR="000C15E9" w:rsidRPr="000C15E9" w:rsidRDefault="000C15E9" w:rsidP="000C15E9">
            <w:r w:rsidRPr="000C15E9">
              <w:t>Fully compliant with all listed indicators</w:t>
            </w:r>
          </w:p>
        </w:tc>
      </w:tr>
      <w:tr w:rsidR="000C15E9" w:rsidRPr="000C15E9" w14:paraId="25A07786" w14:textId="77777777" w:rsidTr="000C15E9">
        <w:trPr>
          <w:tblCellSpacing w:w="15" w:type="dxa"/>
        </w:trPr>
        <w:tc>
          <w:tcPr>
            <w:tcW w:w="0" w:type="auto"/>
            <w:vAlign w:val="center"/>
            <w:hideMark/>
          </w:tcPr>
          <w:p w14:paraId="6FE60FF0" w14:textId="77777777" w:rsidR="000C15E9" w:rsidRPr="000C15E9" w:rsidRDefault="000C15E9" w:rsidP="000C15E9">
            <w:r w:rsidRPr="000C15E9">
              <w:t>1</w:t>
            </w:r>
          </w:p>
        </w:tc>
        <w:tc>
          <w:tcPr>
            <w:tcW w:w="0" w:type="auto"/>
            <w:vAlign w:val="center"/>
            <w:hideMark/>
          </w:tcPr>
          <w:p w14:paraId="67FE661E" w14:textId="77777777" w:rsidR="000C15E9" w:rsidRPr="000C15E9" w:rsidRDefault="000C15E9" w:rsidP="000C15E9">
            <w:r w:rsidRPr="000C15E9">
              <w:t>Partially compliant with at least 50% of indicators</w:t>
            </w:r>
          </w:p>
        </w:tc>
      </w:tr>
      <w:tr w:rsidR="000C15E9" w:rsidRPr="000C15E9" w14:paraId="4F2012B6" w14:textId="77777777" w:rsidTr="000C15E9">
        <w:trPr>
          <w:tblCellSpacing w:w="15" w:type="dxa"/>
        </w:trPr>
        <w:tc>
          <w:tcPr>
            <w:tcW w:w="0" w:type="auto"/>
            <w:vAlign w:val="center"/>
            <w:hideMark/>
          </w:tcPr>
          <w:p w14:paraId="1816155E" w14:textId="77777777" w:rsidR="000C15E9" w:rsidRPr="000C15E9" w:rsidRDefault="000C15E9" w:rsidP="000C15E9">
            <w:r w:rsidRPr="000C15E9">
              <w:t>0</w:t>
            </w:r>
          </w:p>
        </w:tc>
        <w:tc>
          <w:tcPr>
            <w:tcW w:w="0" w:type="auto"/>
            <w:vAlign w:val="center"/>
            <w:hideMark/>
          </w:tcPr>
          <w:p w14:paraId="223E67C7" w14:textId="77777777" w:rsidR="000C15E9" w:rsidRPr="000C15E9" w:rsidRDefault="000C15E9" w:rsidP="000C15E9">
            <w:r w:rsidRPr="000C15E9">
              <w:t>Less than 50% compliance or no system in place</w:t>
            </w:r>
          </w:p>
        </w:tc>
      </w:tr>
    </w:tbl>
    <w:p w14:paraId="3EB2C636" w14:textId="77777777" w:rsidR="000C15E9" w:rsidRDefault="000C15E9" w:rsidP="000C15E9">
      <w:pPr>
        <w:rPr>
          <w:b/>
          <w:bCs/>
          <w:color w:val="FF0000"/>
        </w:rPr>
      </w:pPr>
    </w:p>
    <w:p w14:paraId="1C7AACA8" w14:textId="6B6AE06E" w:rsidR="000C15E9" w:rsidRPr="000C15E9" w:rsidRDefault="000C15E9" w:rsidP="000C15E9">
      <w:pPr>
        <w:rPr>
          <w:b/>
          <w:bCs/>
        </w:rPr>
      </w:pPr>
      <w:r w:rsidRPr="000C15E9">
        <w:rPr>
          <w:b/>
          <w:bCs/>
        </w:rPr>
        <w:t>Domain: LAB-5 – Reporting, Documentation, and Quality Control</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00"/>
        <w:gridCol w:w="4190"/>
        <w:gridCol w:w="3163"/>
        <w:gridCol w:w="1397"/>
      </w:tblGrid>
      <w:tr w:rsidR="007552A2" w:rsidRPr="000C15E9" w14:paraId="41043CAF" w14:textId="2ADEC4C5" w:rsidTr="009D75EB">
        <w:trPr>
          <w:tblHeader/>
          <w:tblCellSpacing w:w="15" w:type="dxa"/>
        </w:trPr>
        <w:tc>
          <w:tcPr>
            <w:tcW w:w="555" w:type="dxa"/>
          </w:tcPr>
          <w:p w14:paraId="10781ED1" w14:textId="77777777" w:rsidR="007552A2" w:rsidRPr="000C15E9" w:rsidRDefault="007552A2" w:rsidP="000C15E9">
            <w:pPr>
              <w:rPr>
                <w:b/>
                <w:bCs/>
              </w:rPr>
            </w:pPr>
          </w:p>
        </w:tc>
        <w:tc>
          <w:tcPr>
            <w:tcW w:w="4160" w:type="dxa"/>
            <w:vAlign w:val="center"/>
            <w:hideMark/>
          </w:tcPr>
          <w:p w14:paraId="293E6906" w14:textId="37D8BA84" w:rsidR="007552A2" w:rsidRPr="000C15E9" w:rsidRDefault="007552A2" w:rsidP="000C15E9">
            <w:pPr>
              <w:rPr>
                <w:b/>
                <w:bCs/>
              </w:rPr>
            </w:pPr>
            <w:r w:rsidRPr="000C15E9">
              <w:rPr>
                <w:b/>
                <w:bCs/>
              </w:rPr>
              <w:t>Indicator</w:t>
            </w:r>
          </w:p>
        </w:tc>
        <w:tc>
          <w:tcPr>
            <w:tcW w:w="3133" w:type="dxa"/>
            <w:vAlign w:val="center"/>
            <w:hideMark/>
          </w:tcPr>
          <w:p w14:paraId="5A4FC34D" w14:textId="77777777" w:rsidR="007552A2" w:rsidRPr="000C15E9" w:rsidRDefault="007552A2" w:rsidP="000C15E9">
            <w:pPr>
              <w:rPr>
                <w:b/>
                <w:bCs/>
              </w:rPr>
            </w:pPr>
            <w:r w:rsidRPr="000C15E9">
              <w:rPr>
                <w:b/>
                <w:bCs/>
              </w:rPr>
              <w:t>Means of Verification</w:t>
            </w:r>
          </w:p>
        </w:tc>
        <w:tc>
          <w:tcPr>
            <w:tcW w:w="1352" w:type="dxa"/>
          </w:tcPr>
          <w:p w14:paraId="3F2F828C" w14:textId="120443C3" w:rsidR="007552A2" w:rsidRPr="000C15E9" w:rsidRDefault="007552A2" w:rsidP="000C15E9">
            <w:pPr>
              <w:rPr>
                <w:b/>
                <w:bCs/>
              </w:rPr>
            </w:pPr>
            <w:r>
              <w:rPr>
                <w:b/>
                <w:bCs/>
              </w:rPr>
              <w:t>Classification</w:t>
            </w:r>
          </w:p>
        </w:tc>
      </w:tr>
      <w:tr w:rsidR="007552A2" w:rsidRPr="000C15E9" w14:paraId="7518B6BB" w14:textId="1CB00B8E" w:rsidTr="000F6D85">
        <w:trPr>
          <w:tblCellSpacing w:w="15" w:type="dxa"/>
        </w:trPr>
        <w:tc>
          <w:tcPr>
            <w:tcW w:w="555" w:type="dxa"/>
          </w:tcPr>
          <w:p w14:paraId="00E344E1" w14:textId="77777777" w:rsidR="007552A2" w:rsidRPr="000C15E9" w:rsidRDefault="007552A2" w:rsidP="001507DC">
            <w:pPr>
              <w:pStyle w:val="ListParagraph"/>
              <w:numPr>
                <w:ilvl w:val="0"/>
                <w:numId w:val="195"/>
              </w:numPr>
            </w:pPr>
          </w:p>
        </w:tc>
        <w:tc>
          <w:tcPr>
            <w:tcW w:w="4160" w:type="dxa"/>
            <w:vAlign w:val="center"/>
            <w:hideMark/>
          </w:tcPr>
          <w:p w14:paraId="5A98EC00" w14:textId="7AA83100" w:rsidR="007552A2" w:rsidRPr="000C15E9" w:rsidRDefault="007552A2" w:rsidP="000C15E9">
            <w:r w:rsidRPr="000C15E9">
              <w:t>Reports are verified and signed by qualified personnel</w:t>
            </w:r>
            <w:r w:rsidR="009D75EB">
              <w:t xml:space="preserve"> (electronic approval audits)</w:t>
            </w:r>
          </w:p>
        </w:tc>
        <w:tc>
          <w:tcPr>
            <w:tcW w:w="3133" w:type="dxa"/>
            <w:vAlign w:val="center"/>
            <w:hideMark/>
          </w:tcPr>
          <w:p w14:paraId="37A2A174" w14:textId="2ABE4424" w:rsidR="007552A2" w:rsidRPr="000C15E9" w:rsidRDefault="007552A2" w:rsidP="000C15E9">
            <w:r w:rsidRPr="000C15E9">
              <w:t>Patient reports, validation records</w:t>
            </w:r>
            <w:r w:rsidR="00EA6E45">
              <w:t>, digital signature logs</w:t>
            </w:r>
          </w:p>
        </w:tc>
        <w:tc>
          <w:tcPr>
            <w:tcW w:w="1352" w:type="dxa"/>
            <w:shd w:val="clear" w:color="auto" w:fill="FF0000"/>
          </w:tcPr>
          <w:p w14:paraId="28B80022" w14:textId="507A3E50" w:rsidR="007552A2" w:rsidRPr="000C15E9" w:rsidRDefault="009D75EB" w:rsidP="000C15E9">
            <w:r>
              <w:t>Essential</w:t>
            </w:r>
          </w:p>
        </w:tc>
      </w:tr>
      <w:tr w:rsidR="009D75EB" w:rsidRPr="000C15E9" w14:paraId="481C8A6B" w14:textId="35E9DF03" w:rsidTr="000F6D85">
        <w:trPr>
          <w:tblCellSpacing w:w="15" w:type="dxa"/>
        </w:trPr>
        <w:tc>
          <w:tcPr>
            <w:tcW w:w="555" w:type="dxa"/>
          </w:tcPr>
          <w:p w14:paraId="164494FC" w14:textId="77777777" w:rsidR="009D75EB" w:rsidRPr="000C15E9" w:rsidRDefault="009D75EB" w:rsidP="001507DC">
            <w:pPr>
              <w:pStyle w:val="ListParagraph"/>
              <w:numPr>
                <w:ilvl w:val="0"/>
                <w:numId w:val="195"/>
              </w:numPr>
            </w:pPr>
          </w:p>
        </w:tc>
        <w:tc>
          <w:tcPr>
            <w:tcW w:w="4160" w:type="dxa"/>
            <w:vAlign w:val="center"/>
            <w:hideMark/>
          </w:tcPr>
          <w:p w14:paraId="50270ABC" w14:textId="29D61DDE" w:rsidR="009D75EB" w:rsidRPr="000C15E9" w:rsidRDefault="009D75EB" w:rsidP="009D75EB">
            <w:r w:rsidRPr="000C15E9">
              <w:t>Critical values are promptly communicated to clinicians and documented</w:t>
            </w:r>
          </w:p>
        </w:tc>
        <w:tc>
          <w:tcPr>
            <w:tcW w:w="3133" w:type="dxa"/>
            <w:vAlign w:val="center"/>
            <w:hideMark/>
          </w:tcPr>
          <w:p w14:paraId="04D3B03B" w14:textId="77777777" w:rsidR="009D75EB" w:rsidRPr="000C15E9" w:rsidRDefault="009D75EB" w:rsidP="009D75EB">
            <w:r w:rsidRPr="000C15E9">
              <w:t>Call logs, communication sheets</w:t>
            </w:r>
          </w:p>
        </w:tc>
        <w:tc>
          <w:tcPr>
            <w:tcW w:w="1352" w:type="dxa"/>
            <w:shd w:val="clear" w:color="auto" w:fill="FF0000"/>
          </w:tcPr>
          <w:p w14:paraId="681D3494" w14:textId="0412A18C" w:rsidR="009D75EB" w:rsidRPr="000C15E9" w:rsidRDefault="009D75EB" w:rsidP="009D75EB">
            <w:r w:rsidRPr="0031077C">
              <w:t>Essential</w:t>
            </w:r>
          </w:p>
        </w:tc>
      </w:tr>
      <w:tr w:rsidR="009D75EB" w:rsidRPr="000C15E9" w14:paraId="6381841F" w14:textId="4376FE56" w:rsidTr="000F6D85">
        <w:trPr>
          <w:tblCellSpacing w:w="15" w:type="dxa"/>
        </w:trPr>
        <w:tc>
          <w:tcPr>
            <w:tcW w:w="555" w:type="dxa"/>
          </w:tcPr>
          <w:p w14:paraId="046F682D" w14:textId="77777777" w:rsidR="009D75EB" w:rsidRPr="000C15E9" w:rsidRDefault="009D75EB" w:rsidP="001507DC">
            <w:pPr>
              <w:pStyle w:val="ListParagraph"/>
              <w:numPr>
                <w:ilvl w:val="0"/>
                <w:numId w:val="195"/>
              </w:numPr>
            </w:pPr>
          </w:p>
        </w:tc>
        <w:tc>
          <w:tcPr>
            <w:tcW w:w="4160" w:type="dxa"/>
            <w:vAlign w:val="center"/>
            <w:hideMark/>
          </w:tcPr>
          <w:p w14:paraId="09F7138D" w14:textId="051BAE6D" w:rsidR="009D75EB" w:rsidRPr="000C15E9" w:rsidRDefault="009D75EB" w:rsidP="009D75EB">
            <w:r w:rsidRPr="000C15E9">
              <w:t>Internal Quality Control (IQC) is done for each test batch</w:t>
            </w:r>
            <w:r w:rsidR="00EA6E45">
              <w:t xml:space="preserve"> (Westgard rules implementation)</w:t>
            </w:r>
          </w:p>
        </w:tc>
        <w:tc>
          <w:tcPr>
            <w:tcW w:w="3133" w:type="dxa"/>
            <w:vAlign w:val="center"/>
            <w:hideMark/>
          </w:tcPr>
          <w:p w14:paraId="66B5B22E" w14:textId="77777777" w:rsidR="009D75EB" w:rsidRPr="000C15E9" w:rsidRDefault="009D75EB" w:rsidP="009D75EB">
            <w:r w:rsidRPr="000C15E9">
              <w:t>IQC logs, control charts</w:t>
            </w:r>
          </w:p>
        </w:tc>
        <w:tc>
          <w:tcPr>
            <w:tcW w:w="1352" w:type="dxa"/>
            <w:shd w:val="clear" w:color="auto" w:fill="FF0000"/>
          </w:tcPr>
          <w:p w14:paraId="47080AA6" w14:textId="59CC1FF2" w:rsidR="009D75EB" w:rsidRPr="000C15E9" w:rsidRDefault="009D75EB" w:rsidP="009D75EB">
            <w:r w:rsidRPr="0031077C">
              <w:t>Essential</w:t>
            </w:r>
          </w:p>
        </w:tc>
      </w:tr>
      <w:tr w:rsidR="009D75EB" w:rsidRPr="000C15E9" w14:paraId="674CB90C" w14:textId="1A8D613E" w:rsidTr="000F6D85">
        <w:trPr>
          <w:tblCellSpacing w:w="15" w:type="dxa"/>
        </w:trPr>
        <w:tc>
          <w:tcPr>
            <w:tcW w:w="555" w:type="dxa"/>
          </w:tcPr>
          <w:p w14:paraId="28F531CC" w14:textId="77777777" w:rsidR="009D75EB" w:rsidRPr="000C15E9" w:rsidRDefault="009D75EB" w:rsidP="001507DC">
            <w:pPr>
              <w:pStyle w:val="ListParagraph"/>
              <w:numPr>
                <w:ilvl w:val="0"/>
                <w:numId w:val="195"/>
              </w:numPr>
            </w:pPr>
          </w:p>
        </w:tc>
        <w:tc>
          <w:tcPr>
            <w:tcW w:w="4160" w:type="dxa"/>
            <w:vAlign w:val="center"/>
            <w:hideMark/>
          </w:tcPr>
          <w:p w14:paraId="7AB68B4D" w14:textId="40FC4523" w:rsidR="009D75EB" w:rsidRPr="000C15E9" w:rsidRDefault="009D75EB" w:rsidP="009D75EB">
            <w:r w:rsidRPr="000C15E9">
              <w:t>Participation in External Quality Assurance (EQA) programs is ensured</w:t>
            </w:r>
          </w:p>
        </w:tc>
        <w:tc>
          <w:tcPr>
            <w:tcW w:w="3133" w:type="dxa"/>
            <w:vAlign w:val="center"/>
            <w:hideMark/>
          </w:tcPr>
          <w:p w14:paraId="480AF458" w14:textId="77777777" w:rsidR="009D75EB" w:rsidRPr="000C15E9" w:rsidRDefault="009D75EB" w:rsidP="009D75EB">
            <w:r w:rsidRPr="000C15E9">
              <w:t>EQA certificates, reports from reference labs</w:t>
            </w:r>
          </w:p>
        </w:tc>
        <w:tc>
          <w:tcPr>
            <w:tcW w:w="1352" w:type="dxa"/>
            <w:shd w:val="clear" w:color="auto" w:fill="FF0000"/>
          </w:tcPr>
          <w:p w14:paraId="3CD84052" w14:textId="51BAD3FE" w:rsidR="009D75EB" w:rsidRPr="000C15E9" w:rsidRDefault="009D75EB" w:rsidP="009D75EB">
            <w:r w:rsidRPr="00B23CEF">
              <w:t>Essential</w:t>
            </w:r>
          </w:p>
        </w:tc>
      </w:tr>
      <w:tr w:rsidR="009D75EB" w:rsidRPr="000C15E9" w14:paraId="26CA570F" w14:textId="4F28577D" w:rsidTr="000F6D85">
        <w:trPr>
          <w:tblCellSpacing w:w="15" w:type="dxa"/>
        </w:trPr>
        <w:tc>
          <w:tcPr>
            <w:tcW w:w="555" w:type="dxa"/>
          </w:tcPr>
          <w:p w14:paraId="27338357" w14:textId="77777777" w:rsidR="009D75EB" w:rsidRPr="000C15E9" w:rsidRDefault="009D75EB" w:rsidP="001507DC">
            <w:pPr>
              <w:pStyle w:val="ListParagraph"/>
              <w:numPr>
                <w:ilvl w:val="0"/>
                <w:numId w:val="195"/>
              </w:numPr>
            </w:pPr>
          </w:p>
        </w:tc>
        <w:tc>
          <w:tcPr>
            <w:tcW w:w="4160" w:type="dxa"/>
            <w:vAlign w:val="center"/>
            <w:hideMark/>
          </w:tcPr>
          <w:p w14:paraId="0563DC7A" w14:textId="61843008" w:rsidR="009D75EB" w:rsidRPr="000C15E9" w:rsidRDefault="009D75EB" w:rsidP="009D75EB">
            <w:r w:rsidRPr="000C15E9">
              <w:t>Records are stored, backed up, and protected against unauthorized access</w:t>
            </w:r>
          </w:p>
        </w:tc>
        <w:tc>
          <w:tcPr>
            <w:tcW w:w="3133" w:type="dxa"/>
            <w:vAlign w:val="center"/>
            <w:hideMark/>
          </w:tcPr>
          <w:p w14:paraId="630DE300" w14:textId="77777777" w:rsidR="009D75EB" w:rsidRPr="000C15E9" w:rsidRDefault="009D75EB" w:rsidP="009D75EB">
            <w:r w:rsidRPr="000C15E9">
              <w:t>Data logs, LIS/HIS policies</w:t>
            </w:r>
          </w:p>
        </w:tc>
        <w:tc>
          <w:tcPr>
            <w:tcW w:w="1352" w:type="dxa"/>
            <w:shd w:val="clear" w:color="auto" w:fill="FF0000"/>
          </w:tcPr>
          <w:p w14:paraId="59B13E1C" w14:textId="07639310" w:rsidR="009D75EB" w:rsidRPr="000C15E9" w:rsidRDefault="009D75EB" w:rsidP="009D75EB">
            <w:r w:rsidRPr="00B23CEF">
              <w:t>Essential</w:t>
            </w:r>
          </w:p>
        </w:tc>
      </w:tr>
    </w:tbl>
    <w:p w14:paraId="3B7AAF0B" w14:textId="77777777" w:rsidR="000C15E9" w:rsidRPr="000C15E9" w:rsidRDefault="000C15E9" w:rsidP="000C15E9">
      <w:pPr>
        <w:rPr>
          <w:b/>
          <w:bCs/>
        </w:rPr>
      </w:pPr>
      <w:r w:rsidRPr="000C15E9">
        <w:rPr>
          <w:b/>
          <w:bCs/>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FC03AB" w:rsidRPr="000C15E9" w14:paraId="068CA2EE" w14:textId="77777777" w:rsidTr="00FC03AB">
        <w:trPr>
          <w:tblHeader/>
          <w:tblCellSpacing w:w="15" w:type="dxa"/>
        </w:trPr>
        <w:tc>
          <w:tcPr>
            <w:tcW w:w="0" w:type="auto"/>
            <w:vAlign w:val="center"/>
            <w:hideMark/>
          </w:tcPr>
          <w:p w14:paraId="6C9A159B" w14:textId="77777777" w:rsidR="000C15E9" w:rsidRPr="000C15E9" w:rsidRDefault="000C15E9" w:rsidP="000C15E9">
            <w:pPr>
              <w:rPr>
                <w:b/>
                <w:bCs/>
              </w:rPr>
            </w:pPr>
            <w:r w:rsidRPr="000C15E9">
              <w:rPr>
                <w:b/>
                <w:bCs/>
              </w:rPr>
              <w:t>Score</w:t>
            </w:r>
          </w:p>
        </w:tc>
        <w:tc>
          <w:tcPr>
            <w:tcW w:w="0" w:type="auto"/>
            <w:vAlign w:val="center"/>
            <w:hideMark/>
          </w:tcPr>
          <w:p w14:paraId="6E3BC8A0" w14:textId="77777777" w:rsidR="000C15E9" w:rsidRPr="000C15E9" w:rsidRDefault="000C15E9" w:rsidP="000C15E9">
            <w:pPr>
              <w:rPr>
                <w:b/>
                <w:bCs/>
              </w:rPr>
            </w:pPr>
            <w:r w:rsidRPr="000C15E9">
              <w:rPr>
                <w:b/>
                <w:bCs/>
              </w:rPr>
              <w:t>Description</w:t>
            </w:r>
          </w:p>
        </w:tc>
      </w:tr>
      <w:tr w:rsidR="00FC03AB" w:rsidRPr="00FC03AB" w14:paraId="19A2F2C2" w14:textId="77777777" w:rsidTr="00FC03AB">
        <w:trPr>
          <w:tblCellSpacing w:w="15" w:type="dxa"/>
        </w:trPr>
        <w:tc>
          <w:tcPr>
            <w:tcW w:w="0" w:type="auto"/>
            <w:vAlign w:val="center"/>
            <w:hideMark/>
          </w:tcPr>
          <w:p w14:paraId="5C53413A" w14:textId="77777777" w:rsidR="000C15E9" w:rsidRPr="000C15E9" w:rsidRDefault="000C15E9" w:rsidP="000C15E9">
            <w:r w:rsidRPr="000C15E9">
              <w:t>2</w:t>
            </w:r>
          </w:p>
        </w:tc>
        <w:tc>
          <w:tcPr>
            <w:tcW w:w="0" w:type="auto"/>
            <w:vAlign w:val="center"/>
            <w:hideMark/>
          </w:tcPr>
          <w:p w14:paraId="00FA33D4" w14:textId="77777777" w:rsidR="000C15E9" w:rsidRPr="000C15E9" w:rsidRDefault="000C15E9" w:rsidP="000C15E9">
            <w:r w:rsidRPr="000C15E9">
              <w:t>Fully compliant with all listed indicators</w:t>
            </w:r>
          </w:p>
        </w:tc>
      </w:tr>
      <w:tr w:rsidR="00FC03AB" w:rsidRPr="00FC03AB" w14:paraId="7BDCA2BC" w14:textId="77777777" w:rsidTr="00FC03AB">
        <w:trPr>
          <w:tblCellSpacing w:w="15" w:type="dxa"/>
        </w:trPr>
        <w:tc>
          <w:tcPr>
            <w:tcW w:w="0" w:type="auto"/>
            <w:vAlign w:val="center"/>
            <w:hideMark/>
          </w:tcPr>
          <w:p w14:paraId="1B47AC6F" w14:textId="77777777" w:rsidR="000C15E9" w:rsidRPr="000C15E9" w:rsidRDefault="000C15E9" w:rsidP="000C15E9">
            <w:r w:rsidRPr="000C15E9">
              <w:t>1</w:t>
            </w:r>
          </w:p>
        </w:tc>
        <w:tc>
          <w:tcPr>
            <w:tcW w:w="0" w:type="auto"/>
            <w:vAlign w:val="center"/>
            <w:hideMark/>
          </w:tcPr>
          <w:p w14:paraId="27AEE6E5" w14:textId="77777777" w:rsidR="000C15E9" w:rsidRPr="000C15E9" w:rsidRDefault="000C15E9" w:rsidP="000C15E9">
            <w:r w:rsidRPr="000C15E9">
              <w:t>Partially compliant with at least 50% of indicators</w:t>
            </w:r>
          </w:p>
        </w:tc>
      </w:tr>
      <w:tr w:rsidR="00FC03AB" w:rsidRPr="00FC03AB" w14:paraId="7E78343C" w14:textId="77777777" w:rsidTr="00FC03AB">
        <w:trPr>
          <w:tblCellSpacing w:w="15" w:type="dxa"/>
        </w:trPr>
        <w:tc>
          <w:tcPr>
            <w:tcW w:w="0" w:type="auto"/>
            <w:vAlign w:val="center"/>
            <w:hideMark/>
          </w:tcPr>
          <w:p w14:paraId="5A5C100D" w14:textId="77777777" w:rsidR="000C15E9" w:rsidRPr="000C15E9" w:rsidRDefault="000C15E9" w:rsidP="000C15E9">
            <w:r w:rsidRPr="000C15E9">
              <w:t>0</w:t>
            </w:r>
          </w:p>
        </w:tc>
        <w:tc>
          <w:tcPr>
            <w:tcW w:w="0" w:type="auto"/>
            <w:vAlign w:val="center"/>
            <w:hideMark/>
          </w:tcPr>
          <w:p w14:paraId="18E0ADCC" w14:textId="77777777" w:rsidR="000C15E9" w:rsidRPr="000C15E9" w:rsidRDefault="000C15E9" w:rsidP="000C15E9">
            <w:r w:rsidRPr="000C15E9">
              <w:t>Less than 50% compliance or no system in place</w:t>
            </w:r>
          </w:p>
        </w:tc>
      </w:tr>
    </w:tbl>
    <w:p w14:paraId="6478ECC9" w14:textId="6EC8F42C" w:rsidR="000C15E9" w:rsidRPr="000C15E9" w:rsidRDefault="000C15E9" w:rsidP="000C15E9">
      <w:pPr>
        <w:rPr>
          <w:b/>
          <w:bCs/>
          <w:color w:val="FF0000"/>
        </w:rPr>
      </w:pPr>
    </w:p>
    <w:p w14:paraId="0E20D921" w14:textId="77777777" w:rsidR="000C15E9" w:rsidRPr="000C15E9" w:rsidRDefault="000C15E9" w:rsidP="000C15E9">
      <w:pPr>
        <w:rPr>
          <w:b/>
          <w:bCs/>
        </w:rPr>
      </w:pPr>
      <w:r w:rsidRPr="000C15E9">
        <w:rPr>
          <w:b/>
          <w:bCs/>
        </w:rPr>
        <w:t>Classification of Laboratory Services Standards</w:t>
      </w:r>
    </w:p>
    <w:p w14:paraId="1D366F01" w14:textId="3A7D73EA" w:rsidR="000C15E9" w:rsidRPr="000C15E9" w:rsidRDefault="000C15E9" w:rsidP="00FC03AB">
      <w:pPr>
        <w:shd w:val="clear" w:color="auto" w:fill="FF0000"/>
        <w:ind w:firstLine="720"/>
        <w:rPr>
          <w:b/>
          <w:bCs/>
        </w:rPr>
      </w:pPr>
      <w:r w:rsidRPr="000C15E9">
        <w:rPr>
          <w:b/>
          <w:bCs/>
        </w:rPr>
        <w:t>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805"/>
      </w:tblGrid>
      <w:tr w:rsidR="00FC03AB" w:rsidRPr="000C15E9" w14:paraId="0363A8E8" w14:textId="77777777" w:rsidTr="00FC03AB">
        <w:trPr>
          <w:tblHeader/>
          <w:tblCellSpacing w:w="15" w:type="dxa"/>
        </w:trPr>
        <w:tc>
          <w:tcPr>
            <w:tcW w:w="0" w:type="auto"/>
            <w:vAlign w:val="center"/>
            <w:hideMark/>
          </w:tcPr>
          <w:p w14:paraId="4C4D2CB0" w14:textId="77777777" w:rsidR="000C15E9" w:rsidRPr="000C15E9" w:rsidRDefault="000C15E9" w:rsidP="000C15E9">
            <w:pPr>
              <w:rPr>
                <w:b/>
                <w:bCs/>
              </w:rPr>
            </w:pPr>
            <w:r w:rsidRPr="000C15E9">
              <w:rPr>
                <w:b/>
                <w:bCs/>
              </w:rPr>
              <w:t>Domain Code</w:t>
            </w:r>
          </w:p>
        </w:tc>
        <w:tc>
          <w:tcPr>
            <w:tcW w:w="0" w:type="auto"/>
            <w:vAlign w:val="center"/>
            <w:hideMark/>
          </w:tcPr>
          <w:p w14:paraId="47B84609" w14:textId="77777777" w:rsidR="000C15E9" w:rsidRPr="000C15E9" w:rsidRDefault="000C15E9" w:rsidP="000C15E9">
            <w:pPr>
              <w:rPr>
                <w:b/>
                <w:bCs/>
              </w:rPr>
            </w:pPr>
            <w:r w:rsidRPr="000C15E9">
              <w:rPr>
                <w:b/>
                <w:bCs/>
              </w:rPr>
              <w:t>Title</w:t>
            </w:r>
          </w:p>
        </w:tc>
      </w:tr>
      <w:tr w:rsidR="00FC03AB" w:rsidRPr="000C15E9" w14:paraId="2E11D63C" w14:textId="77777777" w:rsidTr="00FC03AB">
        <w:trPr>
          <w:tblCellSpacing w:w="15" w:type="dxa"/>
        </w:trPr>
        <w:tc>
          <w:tcPr>
            <w:tcW w:w="0" w:type="auto"/>
            <w:vAlign w:val="center"/>
            <w:hideMark/>
          </w:tcPr>
          <w:p w14:paraId="21537365" w14:textId="77777777" w:rsidR="000C15E9" w:rsidRPr="00C24672" w:rsidRDefault="000C15E9" w:rsidP="000C15E9">
            <w:pPr>
              <w:rPr>
                <w:b/>
                <w:bCs/>
              </w:rPr>
            </w:pPr>
            <w:r w:rsidRPr="00C24672">
              <w:rPr>
                <w:b/>
                <w:bCs/>
              </w:rPr>
              <w:t>LAB-2</w:t>
            </w:r>
          </w:p>
        </w:tc>
        <w:tc>
          <w:tcPr>
            <w:tcW w:w="0" w:type="auto"/>
            <w:vAlign w:val="center"/>
            <w:hideMark/>
          </w:tcPr>
          <w:p w14:paraId="197EBC7D" w14:textId="77777777" w:rsidR="000C15E9" w:rsidRPr="00C24672" w:rsidRDefault="000C15E9" w:rsidP="000C15E9">
            <w:pPr>
              <w:rPr>
                <w:b/>
                <w:bCs/>
              </w:rPr>
            </w:pPr>
            <w:r w:rsidRPr="00C24672">
              <w:rPr>
                <w:b/>
                <w:bCs/>
              </w:rPr>
              <w:t>Equipment, Supplies, and Maintenance</w:t>
            </w:r>
          </w:p>
        </w:tc>
      </w:tr>
      <w:tr w:rsidR="00FC03AB" w:rsidRPr="000C15E9" w14:paraId="776E9431" w14:textId="77777777" w:rsidTr="00FC03AB">
        <w:trPr>
          <w:tblCellSpacing w:w="15" w:type="dxa"/>
        </w:trPr>
        <w:tc>
          <w:tcPr>
            <w:tcW w:w="0" w:type="auto"/>
            <w:vAlign w:val="center"/>
            <w:hideMark/>
          </w:tcPr>
          <w:p w14:paraId="7D5498EE" w14:textId="77777777" w:rsidR="000C15E9" w:rsidRPr="00C24672" w:rsidRDefault="000C15E9" w:rsidP="000C15E9">
            <w:pPr>
              <w:rPr>
                <w:b/>
                <w:bCs/>
              </w:rPr>
            </w:pPr>
            <w:r w:rsidRPr="00C24672">
              <w:rPr>
                <w:b/>
                <w:bCs/>
              </w:rPr>
              <w:t>LAB-3</w:t>
            </w:r>
          </w:p>
        </w:tc>
        <w:tc>
          <w:tcPr>
            <w:tcW w:w="0" w:type="auto"/>
            <w:vAlign w:val="center"/>
            <w:hideMark/>
          </w:tcPr>
          <w:p w14:paraId="317BDA33" w14:textId="77777777" w:rsidR="000C15E9" w:rsidRPr="00C24672" w:rsidRDefault="000C15E9" w:rsidP="000C15E9">
            <w:pPr>
              <w:rPr>
                <w:b/>
                <w:bCs/>
              </w:rPr>
            </w:pPr>
            <w:r w:rsidRPr="00C24672">
              <w:rPr>
                <w:b/>
                <w:bCs/>
              </w:rPr>
              <w:t>Staffing and Training</w:t>
            </w:r>
          </w:p>
        </w:tc>
      </w:tr>
      <w:tr w:rsidR="00FC03AB" w:rsidRPr="000C15E9" w14:paraId="128A10F1" w14:textId="77777777" w:rsidTr="00FC03AB">
        <w:trPr>
          <w:tblCellSpacing w:w="15" w:type="dxa"/>
        </w:trPr>
        <w:tc>
          <w:tcPr>
            <w:tcW w:w="0" w:type="auto"/>
            <w:vAlign w:val="center"/>
            <w:hideMark/>
          </w:tcPr>
          <w:p w14:paraId="68380872" w14:textId="77777777" w:rsidR="000C15E9" w:rsidRPr="00C24672" w:rsidRDefault="000C15E9" w:rsidP="000C15E9">
            <w:pPr>
              <w:rPr>
                <w:b/>
                <w:bCs/>
              </w:rPr>
            </w:pPr>
            <w:r w:rsidRPr="00C24672">
              <w:rPr>
                <w:b/>
                <w:bCs/>
              </w:rPr>
              <w:t>LAB-4</w:t>
            </w:r>
          </w:p>
        </w:tc>
        <w:tc>
          <w:tcPr>
            <w:tcW w:w="0" w:type="auto"/>
            <w:vAlign w:val="center"/>
            <w:hideMark/>
          </w:tcPr>
          <w:p w14:paraId="48A8E5F0" w14:textId="77777777" w:rsidR="000C15E9" w:rsidRPr="00C24672" w:rsidRDefault="000C15E9" w:rsidP="000C15E9">
            <w:pPr>
              <w:rPr>
                <w:b/>
                <w:bCs/>
              </w:rPr>
            </w:pPr>
            <w:r w:rsidRPr="00C24672">
              <w:rPr>
                <w:b/>
                <w:bCs/>
              </w:rPr>
              <w:t>Sample Collection, Handling, and Processing</w:t>
            </w:r>
          </w:p>
        </w:tc>
      </w:tr>
      <w:tr w:rsidR="00FC03AB" w:rsidRPr="000C15E9" w14:paraId="148C1617" w14:textId="77777777" w:rsidTr="00FC03AB">
        <w:trPr>
          <w:tblCellSpacing w:w="15" w:type="dxa"/>
        </w:trPr>
        <w:tc>
          <w:tcPr>
            <w:tcW w:w="0" w:type="auto"/>
            <w:vAlign w:val="center"/>
            <w:hideMark/>
          </w:tcPr>
          <w:p w14:paraId="55B89E7A" w14:textId="77777777" w:rsidR="000C15E9" w:rsidRPr="00C24672" w:rsidRDefault="000C15E9" w:rsidP="000C15E9">
            <w:pPr>
              <w:rPr>
                <w:b/>
                <w:bCs/>
              </w:rPr>
            </w:pPr>
            <w:r w:rsidRPr="00C24672">
              <w:rPr>
                <w:b/>
                <w:bCs/>
              </w:rPr>
              <w:t>LAB-5</w:t>
            </w:r>
          </w:p>
        </w:tc>
        <w:tc>
          <w:tcPr>
            <w:tcW w:w="0" w:type="auto"/>
            <w:vAlign w:val="center"/>
            <w:hideMark/>
          </w:tcPr>
          <w:p w14:paraId="26A49F9D" w14:textId="77777777" w:rsidR="000C15E9" w:rsidRPr="00C24672" w:rsidRDefault="000C15E9" w:rsidP="000C15E9">
            <w:pPr>
              <w:rPr>
                <w:b/>
                <w:bCs/>
              </w:rPr>
            </w:pPr>
            <w:r w:rsidRPr="00C24672">
              <w:rPr>
                <w:b/>
                <w:bCs/>
              </w:rPr>
              <w:t>Reporting, Documentation, and Quality Control</w:t>
            </w:r>
          </w:p>
        </w:tc>
      </w:tr>
    </w:tbl>
    <w:p w14:paraId="03F46B55" w14:textId="77777777" w:rsidR="00FC03AB" w:rsidRDefault="00FC03AB" w:rsidP="00FC03AB">
      <w:pPr>
        <w:ind w:firstLine="720"/>
        <w:rPr>
          <w:rFonts w:ascii="Segoe UI Emoji" w:hAnsi="Segoe UI Emoji" w:cs="Segoe UI Emoji"/>
          <w:b/>
          <w:bCs/>
          <w:color w:val="FF0000"/>
        </w:rPr>
      </w:pPr>
    </w:p>
    <w:p w14:paraId="5D3831D7" w14:textId="5FA6255E" w:rsidR="000C15E9" w:rsidRPr="000C15E9" w:rsidRDefault="000C15E9" w:rsidP="00FC03AB">
      <w:pPr>
        <w:shd w:val="clear" w:color="auto" w:fill="FFFF00"/>
        <w:ind w:firstLine="720"/>
        <w:rPr>
          <w:b/>
          <w:bCs/>
        </w:rPr>
      </w:pPr>
      <w:r w:rsidRPr="000C15E9">
        <w:rPr>
          <w:b/>
          <w:bCs/>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3233"/>
      </w:tblGrid>
      <w:tr w:rsidR="00FC03AB" w:rsidRPr="000C15E9" w14:paraId="7191ECAD" w14:textId="77777777" w:rsidTr="00FC03AB">
        <w:trPr>
          <w:tblHeader/>
          <w:tblCellSpacing w:w="15" w:type="dxa"/>
        </w:trPr>
        <w:tc>
          <w:tcPr>
            <w:tcW w:w="0" w:type="auto"/>
            <w:vAlign w:val="center"/>
            <w:hideMark/>
          </w:tcPr>
          <w:p w14:paraId="4FDCFBDE" w14:textId="77777777" w:rsidR="000C15E9" w:rsidRPr="000C15E9" w:rsidRDefault="000C15E9" w:rsidP="000C15E9">
            <w:pPr>
              <w:rPr>
                <w:b/>
                <w:bCs/>
              </w:rPr>
            </w:pPr>
            <w:r w:rsidRPr="000C15E9">
              <w:rPr>
                <w:b/>
                <w:bCs/>
              </w:rPr>
              <w:t>Domain Code</w:t>
            </w:r>
          </w:p>
        </w:tc>
        <w:tc>
          <w:tcPr>
            <w:tcW w:w="0" w:type="auto"/>
            <w:vAlign w:val="center"/>
            <w:hideMark/>
          </w:tcPr>
          <w:p w14:paraId="6BB749AA" w14:textId="77777777" w:rsidR="000C15E9" w:rsidRPr="000C15E9" w:rsidRDefault="000C15E9" w:rsidP="000C15E9">
            <w:pPr>
              <w:rPr>
                <w:b/>
                <w:bCs/>
              </w:rPr>
            </w:pPr>
            <w:r w:rsidRPr="000C15E9">
              <w:rPr>
                <w:b/>
                <w:bCs/>
              </w:rPr>
              <w:t>Title</w:t>
            </w:r>
          </w:p>
        </w:tc>
      </w:tr>
      <w:tr w:rsidR="00FC03AB" w:rsidRPr="000C15E9" w14:paraId="13863EB2" w14:textId="77777777" w:rsidTr="00FC03AB">
        <w:trPr>
          <w:tblCellSpacing w:w="15" w:type="dxa"/>
        </w:trPr>
        <w:tc>
          <w:tcPr>
            <w:tcW w:w="0" w:type="auto"/>
            <w:vAlign w:val="center"/>
            <w:hideMark/>
          </w:tcPr>
          <w:p w14:paraId="063194AC" w14:textId="77777777" w:rsidR="000C15E9" w:rsidRPr="000C15E9" w:rsidRDefault="000C15E9" w:rsidP="000C15E9">
            <w:pPr>
              <w:rPr>
                <w:b/>
                <w:bCs/>
                <w:color w:val="000000" w:themeColor="text1"/>
              </w:rPr>
            </w:pPr>
            <w:r w:rsidRPr="000C15E9">
              <w:rPr>
                <w:b/>
                <w:bCs/>
                <w:color w:val="000000" w:themeColor="text1"/>
              </w:rPr>
              <w:t>LAB-1</w:t>
            </w:r>
          </w:p>
        </w:tc>
        <w:tc>
          <w:tcPr>
            <w:tcW w:w="0" w:type="auto"/>
            <w:vAlign w:val="center"/>
            <w:hideMark/>
          </w:tcPr>
          <w:p w14:paraId="37214CA6" w14:textId="77777777" w:rsidR="000C15E9" w:rsidRPr="000C15E9" w:rsidRDefault="000C15E9" w:rsidP="000C15E9">
            <w:pPr>
              <w:rPr>
                <w:b/>
                <w:bCs/>
                <w:color w:val="000000" w:themeColor="text1"/>
              </w:rPr>
            </w:pPr>
            <w:r w:rsidRPr="000C15E9">
              <w:rPr>
                <w:b/>
                <w:bCs/>
                <w:color w:val="000000" w:themeColor="text1"/>
              </w:rPr>
              <w:t>Infrastructure and Environment</w:t>
            </w:r>
          </w:p>
        </w:tc>
      </w:tr>
    </w:tbl>
    <w:p w14:paraId="201FE398" w14:textId="1C07916F" w:rsidR="000C15E9" w:rsidRPr="000C15E9" w:rsidRDefault="000C15E9" w:rsidP="00FC03AB">
      <w:pPr>
        <w:ind w:firstLine="720"/>
        <w:rPr>
          <w:b/>
          <w:bCs/>
        </w:rPr>
      </w:pPr>
      <w:r w:rsidRPr="000C15E9">
        <w:rPr>
          <w:b/>
          <w:bCs/>
        </w:rPr>
        <w:t>Developmental Standards</w:t>
      </w:r>
    </w:p>
    <w:p w14:paraId="026B0927" w14:textId="77777777" w:rsidR="000C15E9" w:rsidRPr="000C15E9" w:rsidRDefault="000C15E9" w:rsidP="000C15E9">
      <w:pPr>
        <w:rPr>
          <w:b/>
          <w:bCs/>
        </w:rPr>
      </w:pPr>
      <w:r w:rsidRPr="000C15E9">
        <w:rPr>
          <w:b/>
          <w:bCs/>
        </w:rPr>
        <w:t>Potential future enhancements may include:</w:t>
      </w:r>
    </w:p>
    <w:p w14:paraId="5F4AC2DB" w14:textId="77777777" w:rsidR="000C15E9" w:rsidRPr="000C15E9" w:rsidRDefault="000C15E9" w:rsidP="001507DC">
      <w:pPr>
        <w:numPr>
          <w:ilvl w:val="0"/>
          <w:numId w:val="26"/>
        </w:numPr>
        <w:rPr>
          <w:b/>
          <w:bCs/>
        </w:rPr>
      </w:pPr>
      <w:r w:rsidRPr="000C15E9">
        <w:rPr>
          <w:b/>
          <w:bCs/>
        </w:rPr>
        <w:t>Full laboratory automation systems</w:t>
      </w:r>
    </w:p>
    <w:p w14:paraId="52223369" w14:textId="77777777" w:rsidR="000C15E9" w:rsidRPr="000C15E9" w:rsidRDefault="000C15E9" w:rsidP="001507DC">
      <w:pPr>
        <w:numPr>
          <w:ilvl w:val="0"/>
          <w:numId w:val="26"/>
        </w:numPr>
        <w:rPr>
          <w:b/>
          <w:bCs/>
        </w:rPr>
      </w:pPr>
      <w:r w:rsidRPr="000C15E9">
        <w:rPr>
          <w:b/>
          <w:bCs/>
        </w:rPr>
        <w:t>AI-supported result interpretation</w:t>
      </w:r>
    </w:p>
    <w:p w14:paraId="051B2A8D" w14:textId="77777777" w:rsidR="000C15E9" w:rsidRPr="000C15E9" w:rsidRDefault="000C15E9" w:rsidP="001507DC">
      <w:pPr>
        <w:numPr>
          <w:ilvl w:val="0"/>
          <w:numId w:val="26"/>
        </w:numPr>
        <w:rPr>
          <w:b/>
          <w:bCs/>
        </w:rPr>
      </w:pPr>
      <w:r w:rsidRPr="000C15E9">
        <w:rPr>
          <w:b/>
          <w:bCs/>
        </w:rPr>
        <w:t>Integration with national disease surveillance systems</w:t>
      </w:r>
    </w:p>
    <w:p w14:paraId="7E3C09CF" w14:textId="7CC913A7" w:rsidR="000C15E9" w:rsidRPr="000C15E9" w:rsidRDefault="000C15E9" w:rsidP="000C15E9">
      <w:pPr>
        <w:rPr>
          <w:b/>
          <w:bCs/>
          <w:color w:val="FF0000"/>
        </w:rPr>
      </w:pPr>
    </w:p>
    <w:p w14:paraId="605138F1" w14:textId="77777777" w:rsidR="000C15E9" w:rsidRPr="000C15E9" w:rsidRDefault="000C15E9" w:rsidP="000C15E9">
      <w:pPr>
        <w:rPr>
          <w:b/>
          <w:bCs/>
        </w:rPr>
      </w:pPr>
      <w:r w:rsidRPr="000C15E9">
        <w:rPr>
          <w:b/>
          <w:bCs/>
        </w:rPr>
        <w:t>References</w:t>
      </w:r>
    </w:p>
    <w:p w14:paraId="27026160" w14:textId="77777777" w:rsidR="000C15E9" w:rsidRPr="000C15E9" w:rsidRDefault="000C15E9" w:rsidP="001507DC">
      <w:pPr>
        <w:numPr>
          <w:ilvl w:val="0"/>
          <w:numId w:val="27"/>
        </w:numPr>
      </w:pPr>
      <w:r w:rsidRPr="000C15E9">
        <w:t xml:space="preserve">WHO (2020) – </w:t>
      </w:r>
      <w:r w:rsidRPr="000C15E9">
        <w:rPr>
          <w:i/>
          <w:iCs/>
        </w:rPr>
        <w:t>Laboratory Quality Stepwise Implementation Tool (LQSI)</w:t>
      </w:r>
    </w:p>
    <w:p w14:paraId="215E61F7" w14:textId="77777777" w:rsidR="000C15E9" w:rsidRPr="000C15E9" w:rsidRDefault="000C15E9" w:rsidP="001507DC">
      <w:pPr>
        <w:numPr>
          <w:ilvl w:val="0"/>
          <w:numId w:val="27"/>
        </w:numPr>
      </w:pPr>
      <w:r w:rsidRPr="000C15E9">
        <w:t xml:space="preserve">ISO 15189:2022 – </w:t>
      </w:r>
      <w:r w:rsidRPr="000C15E9">
        <w:rPr>
          <w:i/>
          <w:iCs/>
        </w:rPr>
        <w:t>Medical Laboratories – Requirements for Quality and Competence</w:t>
      </w:r>
    </w:p>
    <w:p w14:paraId="3CE0FC26" w14:textId="77777777" w:rsidR="000C15E9" w:rsidRPr="000C15E9" w:rsidRDefault="000C15E9" w:rsidP="001507DC">
      <w:pPr>
        <w:numPr>
          <w:ilvl w:val="0"/>
          <w:numId w:val="27"/>
        </w:numPr>
      </w:pPr>
      <w:r w:rsidRPr="000C15E9">
        <w:t xml:space="preserve">CDC (2022) – </w:t>
      </w:r>
      <w:r w:rsidRPr="000C15E9">
        <w:rPr>
          <w:i/>
          <w:iCs/>
        </w:rPr>
        <w:t>Guidelines for Safe Specimen Handling and Laboratory Practice</w:t>
      </w:r>
    </w:p>
    <w:p w14:paraId="1E361938" w14:textId="77777777" w:rsidR="000C15E9" w:rsidRPr="000C15E9" w:rsidRDefault="000C15E9" w:rsidP="001507DC">
      <w:pPr>
        <w:numPr>
          <w:ilvl w:val="0"/>
          <w:numId w:val="27"/>
        </w:numPr>
      </w:pPr>
      <w:r w:rsidRPr="000C15E9">
        <w:t xml:space="preserve">Pakistan National Accreditation Council (PNAC) – </w:t>
      </w:r>
      <w:r w:rsidRPr="000C15E9">
        <w:rPr>
          <w:i/>
          <w:iCs/>
        </w:rPr>
        <w:t>Standards for Laboratory Accreditation</w:t>
      </w:r>
    </w:p>
    <w:p w14:paraId="1C7243E6" w14:textId="77777777" w:rsidR="000C15E9" w:rsidRPr="000C15E9" w:rsidRDefault="000C15E9" w:rsidP="001507DC">
      <w:pPr>
        <w:numPr>
          <w:ilvl w:val="0"/>
          <w:numId w:val="27"/>
        </w:numPr>
      </w:pPr>
      <w:r w:rsidRPr="000C15E9">
        <w:t xml:space="preserve">CLSI (Clinical and Laboratory Standards Institute) – </w:t>
      </w:r>
      <w:r w:rsidRPr="000C15E9">
        <w:rPr>
          <w:i/>
          <w:iCs/>
        </w:rPr>
        <w:t>Quality Management Systems and Laboratory Guidelines</w:t>
      </w:r>
    </w:p>
    <w:p w14:paraId="1965D93D" w14:textId="77777777" w:rsidR="00FE7637" w:rsidRDefault="00FE7637" w:rsidP="00CC4924">
      <w:pPr>
        <w:rPr>
          <w:b/>
          <w:bCs/>
          <w:color w:val="FF0000"/>
        </w:rPr>
      </w:pPr>
    </w:p>
    <w:p w14:paraId="6C9DB5EE" w14:textId="5070387D" w:rsidR="00767D44" w:rsidRPr="001568B6" w:rsidRDefault="00767D44" w:rsidP="001568B6">
      <w:pPr>
        <w:pStyle w:val="ListParagraph"/>
        <w:numPr>
          <w:ilvl w:val="1"/>
          <w:numId w:val="94"/>
        </w:numPr>
        <w:shd w:val="clear" w:color="auto" w:fill="D0CECE" w:themeFill="background2" w:themeFillShade="E6"/>
        <w:rPr>
          <w:b/>
          <w:bCs/>
          <w:color w:val="000000" w:themeColor="text1"/>
          <w:sz w:val="32"/>
          <w:szCs w:val="32"/>
        </w:rPr>
      </w:pPr>
      <w:r w:rsidRPr="001568B6">
        <w:rPr>
          <w:b/>
          <w:bCs/>
          <w:color w:val="000000" w:themeColor="text1"/>
          <w:sz w:val="32"/>
          <w:szCs w:val="32"/>
        </w:rPr>
        <w:t>Radiology and Imaging Services Standards for Category I Hospitals (Medium-Risk Unit)</w:t>
      </w:r>
    </w:p>
    <w:p w14:paraId="795955C8" w14:textId="77777777" w:rsidR="00767D44" w:rsidRPr="00767D44" w:rsidRDefault="00767D44" w:rsidP="00767D44">
      <w:pPr>
        <w:rPr>
          <w:b/>
          <w:bCs/>
          <w:color w:val="000000" w:themeColor="text1"/>
        </w:rPr>
      </w:pPr>
      <w:r w:rsidRPr="00767D44">
        <w:rPr>
          <w:b/>
          <w:bCs/>
          <w:color w:val="000000" w:themeColor="text1"/>
        </w:rPr>
        <w:t>Domain: RAD-1 – Infrastructure and Environmental Safety</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94"/>
        <w:gridCol w:w="4139"/>
        <w:gridCol w:w="3220"/>
        <w:gridCol w:w="1397"/>
      </w:tblGrid>
      <w:tr w:rsidR="007552A2" w:rsidRPr="00767D44" w14:paraId="7164F48C" w14:textId="45669202" w:rsidTr="0065433B">
        <w:trPr>
          <w:tblHeader/>
          <w:tblCellSpacing w:w="15" w:type="dxa"/>
        </w:trPr>
        <w:tc>
          <w:tcPr>
            <w:tcW w:w="549" w:type="dxa"/>
          </w:tcPr>
          <w:p w14:paraId="13C2DB13" w14:textId="77777777" w:rsidR="007552A2" w:rsidRPr="00767D44" w:rsidRDefault="007552A2" w:rsidP="00767D44">
            <w:pPr>
              <w:rPr>
                <w:b/>
                <w:bCs/>
                <w:color w:val="000000" w:themeColor="text1"/>
              </w:rPr>
            </w:pPr>
          </w:p>
        </w:tc>
        <w:tc>
          <w:tcPr>
            <w:tcW w:w="4109" w:type="dxa"/>
            <w:vAlign w:val="center"/>
            <w:hideMark/>
          </w:tcPr>
          <w:p w14:paraId="733CD044" w14:textId="011167AC" w:rsidR="007552A2" w:rsidRPr="00767D44" w:rsidRDefault="007552A2" w:rsidP="00767D44">
            <w:pPr>
              <w:rPr>
                <w:b/>
                <w:bCs/>
                <w:color w:val="000000" w:themeColor="text1"/>
              </w:rPr>
            </w:pPr>
            <w:r w:rsidRPr="00767D44">
              <w:rPr>
                <w:b/>
                <w:bCs/>
                <w:color w:val="000000" w:themeColor="text1"/>
              </w:rPr>
              <w:t>Indicator</w:t>
            </w:r>
          </w:p>
        </w:tc>
        <w:tc>
          <w:tcPr>
            <w:tcW w:w="3190" w:type="dxa"/>
            <w:vAlign w:val="center"/>
            <w:hideMark/>
          </w:tcPr>
          <w:p w14:paraId="7F0EAF38" w14:textId="77777777" w:rsidR="007552A2" w:rsidRPr="00767D44" w:rsidRDefault="007552A2" w:rsidP="00767D44">
            <w:pPr>
              <w:rPr>
                <w:b/>
                <w:bCs/>
                <w:color w:val="000000" w:themeColor="text1"/>
              </w:rPr>
            </w:pPr>
            <w:r w:rsidRPr="00767D44">
              <w:rPr>
                <w:b/>
                <w:bCs/>
                <w:color w:val="000000" w:themeColor="text1"/>
              </w:rPr>
              <w:t>Means of Verification</w:t>
            </w:r>
          </w:p>
        </w:tc>
        <w:tc>
          <w:tcPr>
            <w:tcW w:w="1352" w:type="dxa"/>
          </w:tcPr>
          <w:p w14:paraId="0AFC1FDC" w14:textId="2D9FD139" w:rsidR="007552A2" w:rsidRPr="00767D44" w:rsidRDefault="007552A2" w:rsidP="00767D44">
            <w:pPr>
              <w:rPr>
                <w:b/>
                <w:bCs/>
                <w:color w:val="000000" w:themeColor="text1"/>
              </w:rPr>
            </w:pPr>
            <w:r>
              <w:rPr>
                <w:b/>
                <w:bCs/>
                <w:color w:val="000000" w:themeColor="text1"/>
              </w:rPr>
              <w:t>Classification</w:t>
            </w:r>
          </w:p>
        </w:tc>
      </w:tr>
      <w:tr w:rsidR="007552A2" w:rsidRPr="00767D44" w14:paraId="714C32FC" w14:textId="055EF931" w:rsidTr="000F6D85">
        <w:trPr>
          <w:tblCellSpacing w:w="15" w:type="dxa"/>
        </w:trPr>
        <w:tc>
          <w:tcPr>
            <w:tcW w:w="549" w:type="dxa"/>
          </w:tcPr>
          <w:p w14:paraId="021F61F6" w14:textId="77777777" w:rsidR="007552A2" w:rsidRPr="007552A2" w:rsidRDefault="007552A2" w:rsidP="001507DC">
            <w:pPr>
              <w:pStyle w:val="ListParagraph"/>
              <w:numPr>
                <w:ilvl w:val="0"/>
                <w:numId w:val="196"/>
              </w:numPr>
              <w:rPr>
                <w:color w:val="000000" w:themeColor="text1"/>
              </w:rPr>
            </w:pPr>
          </w:p>
        </w:tc>
        <w:tc>
          <w:tcPr>
            <w:tcW w:w="4109" w:type="dxa"/>
            <w:vAlign w:val="center"/>
            <w:hideMark/>
          </w:tcPr>
          <w:p w14:paraId="49068CC7" w14:textId="355B141D" w:rsidR="007552A2" w:rsidRPr="00767D44" w:rsidRDefault="007552A2" w:rsidP="00767D44">
            <w:pPr>
              <w:rPr>
                <w:color w:val="000000" w:themeColor="text1"/>
              </w:rPr>
            </w:pPr>
            <w:r w:rsidRPr="00767D44">
              <w:rPr>
                <w:color w:val="000000" w:themeColor="text1"/>
              </w:rPr>
              <w:t>Imaging areas (X-ray, ultrasound, CT, MRI) are clearly demarcated</w:t>
            </w:r>
          </w:p>
        </w:tc>
        <w:tc>
          <w:tcPr>
            <w:tcW w:w="3190" w:type="dxa"/>
            <w:vAlign w:val="center"/>
            <w:hideMark/>
          </w:tcPr>
          <w:p w14:paraId="1B539A1E" w14:textId="77777777" w:rsidR="007552A2" w:rsidRPr="00767D44" w:rsidRDefault="007552A2" w:rsidP="00767D44">
            <w:pPr>
              <w:rPr>
                <w:color w:val="000000" w:themeColor="text1"/>
              </w:rPr>
            </w:pPr>
            <w:r w:rsidRPr="00767D44">
              <w:rPr>
                <w:color w:val="000000" w:themeColor="text1"/>
              </w:rPr>
              <w:t>Floor plans, signage, site inspection</w:t>
            </w:r>
          </w:p>
        </w:tc>
        <w:tc>
          <w:tcPr>
            <w:tcW w:w="1352" w:type="dxa"/>
            <w:shd w:val="clear" w:color="auto" w:fill="FF0000"/>
          </w:tcPr>
          <w:p w14:paraId="278A7E1B" w14:textId="2707EFF1" w:rsidR="007552A2" w:rsidRPr="00767D44" w:rsidRDefault="0065433B" w:rsidP="0065433B">
            <w:pPr>
              <w:rPr>
                <w:color w:val="000000" w:themeColor="text1"/>
              </w:rPr>
            </w:pPr>
            <w:r>
              <w:rPr>
                <w:color w:val="000000" w:themeColor="text1"/>
              </w:rPr>
              <w:t>Essential</w:t>
            </w:r>
          </w:p>
        </w:tc>
      </w:tr>
      <w:tr w:rsidR="0065433B" w:rsidRPr="00767D44" w14:paraId="0758E8E4" w14:textId="07149938" w:rsidTr="000F6D85">
        <w:trPr>
          <w:tblCellSpacing w:w="15" w:type="dxa"/>
        </w:trPr>
        <w:tc>
          <w:tcPr>
            <w:tcW w:w="549" w:type="dxa"/>
          </w:tcPr>
          <w:p w14:paraId="0A99A70D" w14:textId="77777777" w:rsidR="0065433B" w:rsidRPr="007552A2" w:rsidRDefault="0065433B" w:rsidP="001507DC">
            <w:pPr>
              <w:pStyle w:val="ListParagraph"/>
              <w:numPr>
                <w:ilvl w:val="0"/>
                <w:numId w:val="196"/>
              </w:numPr>
              <w:rPr>
                <w:color w:val="000000" w:themeColor="text1"/>
              </w:rPr>
            </w:pPr>
          </w:p>
        </w:tc>
        <w:tc>
          <w:tcPr>
            <w:tcW w:w="4109" w:type="dxa"/>
            <w:vAlign w:val="center"/>
            <w:hideMark/>
          </w:tcPr>
          <w:p w14:paraId="134CCF55" w14:textId="1FC4E47B" w:rsidR="0065433B" w:rsidRPr="00767D44" w:rsidRDefault="0065433B" w:rsidP="0065433B">
            <w:pPr>
              <w:rPr>
                <w:color w:val="000000" w:themeColor="text1"/>
              </w:rPr>
            </w:pPr>
            <w:r w:rsidRPr="00767D44">
              <w:rPr>
                <w:color w:val="000000" w:themeColor="text1"/>
              </w:rPr>
              <w:t>Radiation shielding and lead lining are installed where applicable</w:t>
            </w:r>
            <w:r>
              <w:rPr>
                <w:color w:val="000000" w:themeColor="text1"/>
              </w:rPr>
              <w:t>. (2mm lead equivalence for walls, lead glass viewing windows, annual barrier integrity tests)</w:t>
            </w:r>
          </w:p>
        </w:tc>
        <w:tc>
          <w:tcPr>
            <w:tcW w:w="3190" w:type="dxa"/>
            <w:vAlign w:val="center"/>
            <w:hideMark/>
          </w:tcPr>
          <w:p w14:paraId="04BAA502" w14:textId="47FE1857" w:rsidR="0065433B" w:rsidRPr="00767D44" w:rsidRDefault="0065433B" w:rsidP="0065433B">
            <w:pPr>
              <w:rPr>
                <w:color w:val="000000" w:themeColor="text1"/>
              </w:rPr>
            </w:pPr>
            <w:r w:rsidRPr="00767D44">
              <w:rPr>
                <w:color w:val="000000" w:themeColor="text1"/>
              </w:rPr>
              <w:t>Engineering drawings, radiation safety certificates</w:t>
            </w:r>
            <w:r>
              <w:rPr>
                <w:color w:val="000000" w:themeColor="text1"/>
              </w:rPr>
              <w:t>, TLD badge readings</w:t>
            </w:r>
          </w:p>
        </w:tc>
        <w:tc>
          <w:tcPr>
            <w:tcW w:w="1352" w:type="dxa"/>
            <w:shd w:val="clear" w:color="auto" w:fill="FF0000"/>
          </w:tcPr>
          <w:p w14:paraId="3C46B0CB" w14:textId="742A4A17" w:rsidR="0065433B" w:rsidRPr="00767D44" w:rsidRDefault="0065433B" w:rsidP="0065433B">
            <w:pPr>
              <w:rPr>
                <w:color w:val="000000" w:themeColor="text1"/>
              </w:rPr>
            </w:pPr>
            <w:r w:rsidRPr="00CF20EE">
              <w:rPr>
                <w:color w:val="000000" w:themeColor="text1"/>
              </w:rPr>
              <w:t>Essential</w:t>
            </w:r>
          </w:p>
        </w:tc>
      </w:tr>
      <w:tr w:rsidR="0065433B" w:rsidRPr="00767D44" w14:paraId="471FCB42" w14:textId="7EF91F1A" w:rsidTr="000F6D85">
        <w:trPr>
          <w:tblCellSpacing w:w="15" w:type="dxa"/>
        </w:trPr>
        <w:tc>
          <w:tcPr>
            <w:tcW w:w="549" w:type="dxa"/>
          </w:tcPr>
          <w:p w14:paraId="75E16F55" w14:textId="77777777" w:rsidR="0065433B" w:rsidRPr="007552A2" w:rsidRDefault="0065433B" w:rsidP="001507DC">
            <w:pPr>
              <w:pStyle w:val="ListParagraph"/>
              <w:numPr>
                <w:ilvl w:val="0"/>
                <w:numId w:val="196"/>
              </w:numPr>
              <w:rPr>
                <w:color w:val="000000" w:themeColor="text1"/>
              </w:rPr>
            </w:pPr>
          </w:p>
        </w:tc>
        <w:tc>
          <w:tcPr>
            <w:tcW w:w="4109" w:type="dxa"/>
            <w:vAlign w:val="center"/>
            <w:hideMark/>
          </w:tcPr>
          <w:p w14:paraId="78EB17EA" w14:textId="2EBBFCE4" w:rsidR="0065433B" w:rsidRPr="00767D44" w:rsidRDefault="0065433B" w:rsidP="0065433B">
            <w:pPr>
              <w:rPr>
                <w:color w:val="000000" w:themeColor="text1"/>
              </w:rPr>
            </w:pPr>
            <w:r w:rsidRPr="00767D44">
              <w:rPr>
                <w:color w:val="000000" w:themeColor="text1"/>
              </w:rPr>
              <w:t>Controlled access to radiation zones is enforced</w:t>
            </w:r>
            <w:r>
              <w:rPr>
                <w:color w:val="000000" w:themeColor="text1"/>
              </w:rPr>
              <w:t>. (interlocked doors for X ray/CT, MRI zone IV restrictions, metal detection for MRI)</w:t>
            </w:r>
          </w:p>
        </w:tc>
        <w:tc>
          <w:tcPr>
            <w:tcW w:w="3190" w:type="dxa"/>
            <w:vAlign w:val="center"/>
            <w:hideMark/>
          </w:tcPr>
          <w:p w14:paraId="6E0168D6" w14:textId="77777777" w:rsidR="0065433B" w:rsidRPr="00767D44" w:rsidRDefault="0065433B" w:rsidP="0065433B">
            <w:pPr>
              <w:rPr>
                <w:color w:val="000000" w:themeColor="text1"/>
              </w:rPr>
            </w:pPr>
            <w:r w:rsidRPr="00767D44">
              <w:rPr>
                <w:color w:val="000000" w:themeColor="text1"/>
              </w:rPr>
              <w:t>Access control logs, warning signage</w:t>
            </w:r>
          </w:p>
        </w:tc>
        <w:tc>
          <w:tcPr>
            <w:tcW w:w="1352" w:type="dxa"/>
            <w:shd w:val="clear" w:color="auto" w:fill="FF0000"/>
          </w:tcPr>
          <w:p w14:paraId="362B33F6" w14:textId="15694F04" w:rsidR="0065433B" w:rsidRPr="00767D44" w:rsidRDefault="0065433B" w:rsidP="0065433B">
            <w:pPr>
              <w:rPr>
                <w:color w:val="000000" w:themeColor="text1"/>
              </w:rPr>
            </w:pPr>
            <w:r w:rsidRPr="00CF20EE">
              <w:rPr>
                <w:color w:val="000000" w:themeColor="text1"/>
              </w:rPr>
              <w:t>Essential</w:t>
            </w:r>
          </w:p>
        </w:tc>
      </w:tr>
      <w:tr w:rsidR="007552A2" w:rsidRPr="00767D44" w14:paraId="7E608F79" w14:textId="32754699" w:rsidTr="000F6D85">
        <w:trPr>
          <w:tblCellSpacing w:w="15" w:type="dxa"/>
        </w:trPr>
        <w:tc>
          <w:tcPr>
            <w:tcW w:w="549" w:type="dxa"/>
          </w:tcPr>
          <w:p w14:paraId="11769DE2" w14:textId="77777777" w:rsidR="007552A2" w:rsidRPr="007552A2" w:rsidRDefault="007552A2" w:rsidP="001507DC">
            <w:pPr>
              <w:pStyle w:val="ListParagraph"/>
              <w:numPr>
                <w:ilvl w:val="0"/>
                <w:numId w:val="196"/>
              </w:numPr>
              <w:rPr>
                <w:color w:val="000000" w:themeColor="text1"/>
              </w:rPr>
            </w:pPr>
          </w:p>
        </w:tc>
        <w:tc>
          <w:tcPr>
            <w:tcW w:w="4109" w:type="dxa"/>
            <w:vAlign w:val="center"/>
            <w:hideMark/>
          </w:tcPr>
          <w:p w14:paraId="29C58403" w14:textId="6853C6F3" w:rsidR="007552A2" w:rsidRPr="00767D44" w:rsidRDefault="007552A2" w:rsidP="00767D44">
            <w:pPr>
              <w:rPr>
                <w:color w:val="000000" w:themeColor="text1"/>
              </w:rPr>
            </w:pPr>
            <w:r w:rsidRPr="00767D44">
              <w:rPr>
                <w:color w:val="000000" w:themeColor="text1"/>
              </w:rPr>
              <w:t xml:space="preserve">Proper ventilation, </w:t>
            </w:r>
            <w:r w:rsidR="0065433B">
              <w:rPr>
                <w:color w:val="000000" w:themeColor="text1"/>
              </w:rPr>
              <w:t xml:space="preserve">(20-24 degrees for equipment) </w:t>
            </w:r>
            <w:r w:rsidRPr="00767D44">
              <w:rPr>
                <w:color w:val="000000" w:themeColor="text1"/>
              </w:rPr>
              <w:t>lighting, and temperature are maintained</w:t>
            </w:r>
          </w:p>
        </w:tc>
        <w:tc>
          <w:tcPr>
            <w:tcW w:w="3190" w:type="dxa"/>
            <w:vAlign w:val="center"/>
            <w:hideMark/>
          </w:tcPr>
          <w:p w14:paraId="1966232F" w14:textId="77777777" w:rsidR="007552A2" w:rsidRPr="00767D44" w:rsidRDefault="007552A2" w:rsidP="00767D44">
            <w:pPr>
              <w:rPr>
                <w:color w:val="000000" w:themeColor="text1"/>
              </w:rPr>
            </w:pPr>
            <w:r w:rsidRPr="00767D44">
              <w:rPr>
                <w:color w:val="000000" w:themeColor="text1"/>
              </w:rPr>
              <w:t>Environmental monitoring records</w:t>
            </w:r>
          </w:p>
        </w:tc>
        <w:tc>
          <w:tcPr>
            <w:tcW w:w="1352" w:type="dxa"/>
            <w:shd w:val="clear" w:color="auto" w:fill="FFFF00"/>
          </w:tcPr>
          <w:p w14:paraId="58223A71" w14:textId="35CBB395" w:rsidR="007552A2" w:rsidRPr="00767D44" w:rsidRDefault="0065433B" w:rsidP="00767D44">
            <w:pPr>
              <w:rPr>
                <w:color w:val="000000" w:themeColor="text1"/>
              </w:rPr>
            </w:pPr>
            <w:r>
              <w:rPr>
                <w:color w:val="000000" w:themeColor="text1"/>
              </w:rPr>
              <w:t>Desirable</w:t>
            </w:r>
          </w:p>
        </w:tc>
      </w:tr>
      <w:tr w:rsidR="007552A2" w:rsidRPr="00767D44" w14:paraId="1E411583" w14:textId="3428D93E" w:rsidTr="000F6D85">
        <w:trPr>
          <w:tblCellSpacing w:w="15" w:type="dxa"/>
        </w:trPr>
        <w:tc>
          <w:tcPr>
            <w:tcW w:w="549" w:type="dxa"/>
          </w:tcPr>
          <w:p w14:paraId="4ED1DA9E" w14:textId="77777777" w:rsidR="007552A2" w:rsidRPr="007552A2" w:rsidRDefault="007552A2" w:rsidP="001507DC">
            <w:pPr>
              <w:pStyle w:val="ListParagraph"/>
              <w:numPr>
                <w:ilvl w:val="0"/>
                <w:numId w:val="196"/>
              </w:numPr>
              <w:rPr>
                <w:color w:val="000000" w:themeColor="text1"/>
              </w:rPr>
            </w:pPr>
          </w:p>
        </w:tc>
        <w:tc>
          <w:tcPr>
            <w:tcW w:w="4109" w:type="dxa"/>
            <w:vAlign w:val="center"/>
            <w:hideMark/>
          </w:tcPr>
          <w:p w14:paraId="596D0726" w14:textId="0E939543" w:rsidR="007552A2" w:rsidRPr="00767D44" w:rsidRDefault="007552A2" w:rsidP="00767D44">
            <w:pPr>
              <w:rPr>
                <w:color w:val="000000" w:themeColor="text1"/>
              </w:rPr>
            </w:pPr>
            <w:r w:rsidRPr="00767D44">
              <w:rPr>
                <w:color w:val="000000" w:themeColor="text1"/>
              </w:rPr>
              <w:t>Fire safety and emergency power backup systems are present</w:t>
            </w:r>
          </w:p>
        </w:tc>
        <w:tc>
          <w:tcPr>
            <w:tcW w:w="3190" w:type="dxa"/>
            <w:vAlign w:val="center"/>
            <w:hideMark/>
          </w:tcPr>
          <w:p w14:paraId="46B80FC0" w14:textId="77777777" w:rsidR="007552A2" w:rsidRPr="00767D44" w:rsidRDefault="007552A2" w:rsidP="00767D44">
            <w:pPr>
              <w:rPr>
                <w:color w:val="000000" w:themeColor="text1"/>
              </w:rPr>
            </w:pPr>
            <w:r w:rsidRPr="00767D44">
              <w:rPr>
                <w:color w:val="000000" w:themeColor="text1"/>
              </w:rPr>
              <w:t>Fire drill logs, generator maintenance records</w:t>
            </w:r>
          </w:p>
        </w:tc>
        <w:tc>
          <w:tcPr>
            <w:tcW w:w="1352" w:type="dxa"/>
            <w:shd w:val="clear" w:color="auto" w:fill="FF0000"/>
          </w:tcPr>
          <w:p w14:paraId="1E22F159" w14:textId="2A2C88D1" w:rsidR="007552A2" w:rsidRPr="00767D44" w:rsidRDefault="0065433B" w:rsidP="00767D44">
            <w:pPr>
              <w:rPr>
                <w:color w:val="000000" w:themeColor="text1"/>
              </w:rPr>
            </w:pPr>
            <w:r>
              <w:rPr>
                <w:color w:val="000000" w:themeColor="text1"/>
              </w:rPr>
              <w:t>Essential</w:t>
            </w:r>
          </w:p>
        </w:tc>
      </w:tr>
    </w:tbl>
    <w:p w14:paraId="41E3177C" w14:textId="77777777" w:rsidR="00767D44" w:rsidRPr="00767D44" w:rsidRDefault="00767D44" w:rsidP="00767D44">
      <w:pPr>
        <w:rPr>
          <w:b/>
          <w:bCs/>
          <w:color w:val="000000" w:themeColor="text1"/>
        </w:rPr>
      </w:pPr>
      <w:r w:rsidRPr="00767D44">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767D44" w:rsidRPr="00767D44" w14:paraId="4AD00C5E" w14:textId="77777777" w:rsidTr="00767D44">
        <w:trPr>
          <w:tblHeader/>
          <w:tblCellSpacing w:w="15" w:type="dxa"/>
        </w:trPr>
        <w:tc>
          <w:tcPr>
            <w:tcW w:w="0" w:type="auto"/>
            <w:vAlign w:val="center"/>
            <w:hideMark/>
          </w:tcPr>
          <w:p w14:paraId="4008C22B" w14:textId="77777777" w:rsidR="00767D44" w:rsidRPr="00767D44" w:rsidRDefault="00767D44" w:rsidP="00767D44">
            <w:pPr>
              <w:rPr>
                <w:b/>
                <w:bCs/>
                <w:color w:val="000000" w:themeColor="text1"/>
              </w:rPr>
            </w:pPr>
            <w:r w:rsidRPr="00767D44">
              <w:rPr>
                <w:b/>
                <w:bCs/>
                <w:color w:val="000000" w:themeColor="text1"/>
              </w:rPr>
              <w:t>Score</w:t>
            </w:r>
          </w:p>
        </w:tc>
        <w:tc>
          <w:tcPr>
            <w:tcW w:w="0" w:type="auto"/>
            <w:vAlign w:val="center"/>
            <w:hideMark/>
          </w:tcPr>
          <w:p w14:paraId="2B0DC875" w14:textId="77777777" w:rsidR="00767D44" w:rsidRPr="00767D44" w:rsidRDefault="00767D44" w:rsidP="00767D44">
            <w:pPr>
              <w:rPr>
                <w:b/>
                <w:bCs/>
                <w:color w:val="000000" w:themeColor="text1"/>
              </w:rPr>
            </w:pPr>
            <w:r w:rsidRPr="00767D44">
              <w:rPr>
                <w:b/>
                <w:bCs/>
                <w:color w:val="000000" w:themeColor="text1"/>
              </w:rPr>
              <w:t>Description</w:t>
            </w:r>
          </w:p>
        </w:tc>
      </w:tr>
      <w:tr w:rsidR="00767D44" w:rsidRPr="00767D44" w14:paraId="53E6A4CB" w14:textId="77777777" w:rsidTr="00767D44">
        <w:trPr>
          <w:tblCellSpacing w:w="15" w:type="dxa"/>
        </w:trPr>
        <w:tc>
          <w:tcPr>
            <w:tcW w:w="0" w:type="auto"/>
            <w:vAlign w:val="center"/>
            <w:hideMark/>
          </w:tcPr>
          <w:p w14:paraId="2A774027" w14:textId="77777777" w:rsidR="00767D44" w:rsidRPr="00767D44" w:rsidRDefault="00767D44" w:rsidP="00767D44">
            <w:pPr>
              <w:rPr>
                <w:color w:val="000000" w:themeColor="text1"/>
              </w:rPr>
            </w:pPr>
            <w:r w:rsidRPr="00767D44">
              <w:rPr>
                <w:color w:val="000000" w:themeColor="text1"/>
              </w:rPr>
              <w:t>2</w:t>
            </w:r>
          </w:p>
        </w:tc>
        <w:tc>
          <w:tcPr>
            <w:tcW w:w="0" w:type="auto"/>
            <w:vAlign w:val="center"/>
            <w:hideMark/>
          </w:tcPr>
          <w:p w14:paraId="3BE4CF04" w14:textId="77777777" w:rsidR="00767D44" w:rsidRPr="00767D44" w:rsidRDefault="00767D44" w:rsidP="00767D44">
            <w:pPr>
              <w:rPr>
                <w:color w:val="000000" w:themeColor="text1"/>
              </w:rPr>
            </w:pPr>
            <w:r w:rsidRPr="00767D44">
              <w:rPr>
                <w:color w:val="000000" w:themeColor="text1"/>
              </w:rPr>
              <w:t>Fully compliant with all listed indicators</w:t>
            </w:r>
          </w:p>
        </w:tc>
      </w:tr>
      <w:tr w:rsidR="00767D44" w:rsidRPr="00767D44" w14:paraId="7D73CF02" w14:textId="77777777" w:rsidTr="00767D44">
        <w:trPr>
          <w:tblCellSpacing w:w="15" w:type="dxa"/>
        </w:trPr>
        <w:tc>
          <w:tcPr>
            <w:tcW w:w="0" w:type="auto"/>
            <w:vAlign w:val="center"/>
            <w:hideMark/>
          </w:tcPr>
          <w:p w14:paraId="524CDF81" w14:textId="77777777" w:rsidR="00767D44" w:rsidRPr="00767D44" w:rsidRDefault="00767D44" w:rsidP="00767D44">
            <w:pPr>
              <w:rPr>
                <w:color w:val="000000" w:themeColor="text1"/>
              </w:rPr>
            </w:pPr>
            <w:r w:rsidRPr="00767D44">
              <w:rPr>
                <w:color w:val="000000" w:themeColor="text1"/>
              </w:rPr>
              <w:t>1</w:t>
            </w:r>
          </w:p>
        </w:tc>
        <w:tc>
          <w:tcPr>
            <w:tcW w:w="0" w:type="auto"/>
            <w:vAlign w:val="center"/>
            <w:hideMark/>
          </w:tcPr>
          <w:p w14:paraId="6A2736F2" w14:textId="77777777" w:rsidR="00767D44" w:rsidRPr="00767D44" w:rsidRDefault="00767D44" w:rsidP="00767D44">
            <w:pPr>
              <w:rPr>
                <w:color w:val="000000" w:themeColor="text1"/>
              </w:rPr>
            </w:pPr>
            <w:r w:rsidRPr="00767D44">
              <w:rPr>
                <w:color w:val="000000" w:themeColor="text1"/>
              </w:rPr>
              <w:t>Partially compliant with at least 50% of indicators</w:t>
            </w:r>
          </w:p>
        </w:tc>
      </w:tr>
      <w:tr w:rsidR="00767D44" w:rsidRPr="00767D44" w14:paraId="4FD1125A" w14:textId="77777777" w:rsidTr="00767D44">
        <w:trPr>
          <w:tblCellSpacing w:w="15" w:type="dxa"/>
        </w:trPr>
        <w:tc>
          <w:tcPr>
            <w:tcW w:w="0" w:type="auto"/>
            <w:vAlign w:val="center"/>
            <w:hideMark/>
          </w:tcPr>
          <w:p w14:paraId="5ED96B8C" w14:textId="77777777" w:rsidR="00767D44" w:rsidRPr="00767D44" w:rsidRDefault="00767D44" w:rsidP="00767D44">
            <w:pPr>
              <w:rPr>
                <w:color w:val="000000" w:themeColor="text1"/>
              </w:rPr>
            </w:pPr>
            <w:r w:rsidRPr="00767D44">
              <w:rPr>
                <w:color w:val="000000" w:themeColor="text1"/>
              </w:rPr>
              <w:t>0</w:t>
            </w:r>
          </w:p>
        </w:tc>
        <w:tc>
          <w:tcPr>
            <w:tcW w:w="0" w:type="auto"/>
            <w:vAlign w:val="center"/>
            <w:hideMark/>
          </w:tcPr>
          <w:p w14:paraId="55FFC262" w14:textId="77777777" w:rsidR="00767D44" w:rsidRPr="00767D44" w:rsidRDefault="00767D44" w:rsidP="00767D44">
            <w:pPr>
              <w:rPr>
                <w:color w:val="000000" w:themeColor="text1"/>
              </w:rPr>
            </w:pPr>
            <w:r w:rsidRPr="00767D44">
              <w:rPr>
                <w:color w:val="000000" w:themeColor="text1"/>
              </w:rPr>
              <w:t>Less than 50% compliance or no system in place</w:t>
            </w:r>
          </w:p>
        </w:tc>
      </w:tr>
    </w:tbl>
    <w:p w14:paraId="07796863" w14:textId="77777777" w:rsidR="00767D44" w:rsidRDefault="00767D44" w:rsidP="00767D44">
      <w:pPr>
        <w:rPr>
          <w:b/>
          <w:bCs/>
          <w:color w:val="FF0000"/>
        </w:rPr>
      </w:pPr>
    </w:p>
    <w:p w14:paraId="22B9DDFD" w14:textId="18E79630" w:rsidR="00767D44" w:rsidRPr="00767D44" w:rsidRDefault="00767D44" w:rsidP="00767D44">
      <w:pPr>
        <w:rPr>
          <w:b/>
          <w:bCs/>
          <w:color w:val="000000" w:themeColor="text1"/>
        </w:rPr>
      </w:pPr>
      <w:r w:rsidRPr="00767D44">
        <w:rPr>
          <w:b/>
          <w:bCs/>
          <w:color w:val="000000" w:themeColor="text1"/>
        </w:rPr>
        <w:t>Domain: RAD-2 – Equipment and Maintenance</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1"/>
        <w:gridCol w:w="4414"/>
        <w:gridCol w:w="3008"/>
        <w:gridCol w:w="1397"/>
      </w:tblGrid>
      <w:tr w:rsidR="007552A2" w:rsidRPr="00767D44" w14:paraId="4801FF62" w14:textId="2E6B3473" w:rsidTr="00304F92">
        <w:trPr>
          <w:tblHeader/>
          <w:tblCellSpacing w:w="15" w:type="dxa"/>
        </w:trPr>
        <w:tc>
          <w:tcPr>
            <w:tcW w:w="486" w:type="dxa"/>
          </w:tcPr>
          <w:p w14:paraId="2EEE710D" w14:textId="77777777" w:rsidR="007552A2" w:rsidRPr="00767D44" w:rsidRDefault="007552A2" w:rsidP="00767D44">
            <w:pPr>
              <w:rPr>
                <w:b/>
                <w:bCs/>
                <w:color w:val="000000" w:themeColor="text1"/>
              </w:rPr>
            </w:pPr>
          </w:p>
        </w:tc>
        <w:tc>
          <w:tcPr>
            <w:tcW w:w="4384" w:type="dxa"/>
            <w:vAlign w:val="center"/>
            <w:hideMark/>
          </w:tcPr>
          <w:p w14:paraId="4F85FDD6" w14:textId="0D2DBE69" w:rsidR="007552A2" w:rsidRPr="00767D44" w:rsidRDefault="007552A2" w:rsidP="00767D44">
            <w:pPr>
              <w:rPr>
                <w:b/>
                <w:bCs/>
                <w:color w:val="000000" w:themeColor="text1"/>
              </w:rPr>
            </w:pPr>
            <w:r w:rsidRPr="00767D44">
              <w:rPr>
                <w:b/>
                <w:bCs/>
                <w:color w:val="000000" w:themeColor="text1"/>
              </w:rPr>
              <w:t>Indicator</w:t>
            </w:r>
          </w:p>
        </w:tc>
        <w:tc>
          <w:tcPr>
            <w:tcW w:w="2978" w:type="dxa"/>
            <w:vAlign w:val="center"/>
            <w:hideMark/>
          </w:tcPr>
          <w:p w14:paraId="6267ED28" w14:textId="77777777" w:rsidR="007552A2" w:rsidRPr="00767D44" w:rsidRDefault="007552A2" w:rsidP="00767D44">
            <w:pPr>
              <w:rPr>
                <w:b/>
                <w:bCs/>
                <w:color w:val="000000" w:themeColor="text1"/>
              </w:rPr>
            </w:pPr>
            <w:r w:rsidRPr="00767D44">
              <w:rPr>
                <w:b/>
                <w:bCs/>
                <w:color w:val="000000" w:themeColor="text1"/>
              </w:rPr>
              <w:t>Means of Verification</w:t>
            </w:r>
          </w:p>
        </w:tc>
        <w:tc>
          <w:tcPr>
            <w:tcW w:w="1352" w:type="dxa"/>
          </w:tcPr>
          <w:p w14:paraId="61C7E8E8" w14:textId="28D8975C" w:rsidR="007552A2" w:rsidRPr="00767D44" w:rsidRDefault="007552A2" w:rsidP="00767D44">
            <w:pPr>
              <w:rPr>
                <w:b/>
                <w:bCs/>
                <w:color w:val="000000" w:themeColor="text1"/>
              </w:rPr>
            </w:pPr>
            <w:r>
              <w:rPr>
                <w:b/>
                <w:bCs/>
                <w:color w:val="000000" w:themeColor="text1"/>
              </w:rPr>
              <w:t>Classification</w:t>
            </w:r>
          </w:p>
        </w:tc>
      </w:tr>
      <w:tr w:rsidR="007552A2" w:rsidRPr="00767D44" w14:paraId="10D4C060" w14:textId="4D3EF0E9" w:rsidTr="000F6D85">
        <w:trPr>
          <w:tblCellSpacing w:w="15" w:type="dxa"/>
        </w:trPr>
        <w:tc>
          <w:tcPr>
            <w:tcW w:w="486" w:type="dxa"/>
          </w:tcPr>
          <w:p w14:paraId="51BF0E62" w14:textId="77777777" w:rsidR="007552A2" w:rsidRPr="007552A2" w:rsidRDefault="007552A2" w:rsidP="001507DC">
            <w:pPr>
              <w:pStyle w:val="ListParagraph"/>
              <w:numPr>
                <w:ilvl w:val="0"/>
                <w:numId w:val="197"/>
              </w:numPr>
              <w:rPr>
                <w:color w:val="000000" w:themeColor="text1"/>
              </w:rPr>
            </w:pPr>
          </w:p>
        </w:tc>
        <w:tc>
          <w:tcPr>
            <w:tcW w:w="4384" w:type="dxa"/>
            <w:vAlign w:val="center"/>
            <w:hideMark/>
          </w:tcPr>
          <w:p w14:paraId="0FAF2301" w14:textId="2055E3D4" w:rsidR="007552A2" w:rsidRPr="00767D44" w:rsidRDefault="007552A2" w:rsidP="00767D44">
            <w:pPr>
              <w:rPr>
                <w:color w:val="000000" w:themeColor="text1"/>
              </w:rPr>
            </w:pPr>
            <w:r w:rsidRPr="00767D44">
              <w:rPr>
                <w:color w:val="000000" w:themeColor="text1"/>
              </w:rPr>
              <w:t>Imaging equipment (X-ray, ultrasound, CT, MRI) is functional and calibrated</w:t>
            </w:r>
            <w:r w:rsidR="0065433B">
              <w:rPr>
                <w:color w:val="000000" w:themeColor="text1"/>
              </w:rPr>
              <w:t xml:space="preserve"> (annual ACR accreditation test, daily CT number consistency checks)</w:t>
            </w:r>
          </w:p>
        </w:tc>
        <w:tc>
          <w:tcPr>
            <w:tcW w:w="2978" w:type="dxa"/>
            <w:vAlign w:val="center"/>
            <w:hideMark/>
          </w:tcPr>
          <w:p w14:paraId="4CDE8D04" w14:textId="77777777" w:rsidR="007552A2" w:rsidRPr="00767D44" w:rsidRDefault="007552A2" w:rsidP="00767D44">
            <w:pPr>
              <w:rPr>
                <w:color w:val="000000" w:themeColor="text1"/>
              </w:rPr>
            </w:pPr>
            <w:r w:rsidRPr="00767D44">
              <w:rPr>
                <w:color w:val="000000" w:themeColor="text1"/>
              </w:rPr>
              <w:t>Equipment logs, calibration records, vendor service logs</w:t>
            </w:r>
          </w:p>
        </w:tc>
        <w:tc>
          <w:tcPr>
            <w:tcW w:w="1352" w:type="dxa"/>
            <w:shd w:val="clear" w:color="auto" w:fill="FF0000"/>
          </w:tcPr>
          <w:p w14:paraId="02ACF251" w14:textId="74248E20" w:rsidR="007552A2" w:rsidRPr="00767D44" w:rsidRDefault="0065433B" w:rsidP="00767D44">
            <w:pPr>
              <w:rPr>
                <w:color w:val="000000" w:themeColor="text1"/>
              </w:rPr>
            </w:pPr>
            <w:r>
              <w:rPr>
                <w:color w:val="000000" w:themeColor="text1"/>
              </w:rPr>
              <w:t>Essential</w:t>
            </w:r>
          </w:p>
        </w:tc>
      </w:tr>
      <w:tr w:rsidR="0065433B" w:rsidRPr="00767D44" w14:paraId="4AA42768" w14:textId="3FD8AE78" w:rsidTr="000F6D85">
        <w:trPr>
          <w:tblCellSpacing w:w="15" w:type="dxa"/>
        </w:trPr>
        <w:tc>
          <w:tcPr>
            <w:tcW w:w="486" w:type="dxa"/>
          </w:tcPr>
          <w:p w14:paraId="3961FD00" w14:textId="77777777" w:rsidR="0065433B" w:rsidRPr="007552A2" w:rsidRDefault="0065433B" w:rsidP="001507DC">
            <w:pPr>
              <w:pStyle w:val="ListParagraph"/>
              <w:numPr>
                <w:ilvl w:val="0"/>
                <w:numId w:val="197"/>
              </w:numPr>
              <w:rPr>
                <w:color w:val="000000" w:themeColor="text1"/>
              </w:rPr>
            </w:pPr>
          </w:p>
        </w:tc>
        <w:tc>
          <w:tcPr>
            <w:tcW w:w="4384" w:type="dxa"/>
            <w:vAlign w:val="center"/>
            <w:hideMark/>
          </w:tcPr>
          <w:p w14:paraId="4CE4E842" w14:textId="29A028F6" w:rsidR="0065433B" w:rsidRPr="00767D44" w:rsidRDefault="0065433B" w:rsidP="0065433B">
            <w:pPr>
              <w:rPr>
                <w:color w:val="000000" w:themeColor="text1"/>
              </w:rPr>
            </w:pPr>
            <w:r w:rsidRPr="00767D44">
              <w:rPr>
                <w:color w:val="000000" w:themeColor="text1"/>
              </w:rPr>
              <w:t>Preventive maintenance is performed as per schedule</w:t>
            </w:r>
            <w:r>
              <w:rPr>
                <w:color w:val="000000" w:themeColor="text1"/>
              </w:rPr>
              <w:t xml:space="preserve"> ( 500 </w:t>
            </w:r>
            <w:r w:rsidR="001B0D3D">
              <w:rPr>
                <w:color w:val="000000" w:themeColor="text1"/>
              </w:rPr>
              <w:t>hrs.</w:t>
            </w:r>
            <w:r>
              <w:rPr>
                <w:color w:val="000000" w:themeColor="text1"/>
              </w:rPr>
              <w:t>/6 month modality servicing, x ray tube life monitoring, ultrasound probe integrity checks)</w:t>
            </w:r>
          </w:p>
        </w:tc>
        <w:tc>
          <w:tcPr>
            <w:tcW w:w="2978" w:type="dxa"/>
            <w:vAlign w:val="center"/>
            <w:hideMark/>
          </w:tcPr>
          <w:p w14:paraId="04AF0D76" w14:textId="77777777" w:rsidR="0065433B" w:rsidRPr="00767D44" w:rsidRDefault="0065433B" w:rsidP="0065433B">
            <w:pPr>
              <w:rPr>
                <w:color w:val="000000" w:themeColor="text1"/>
              </w:rPr>
            </w:pPr>
            <w:r w:rsidRPr="00767D44">
              <w:rPr>
                <w:color w:val="000000" w:themeColor="text1"/>
              </w:rPr>
              <w:t>Maintenance logs, service agreements</w:t>
            </w:r>
          </w:p>
        </w:tc>
        <w:tc>
          <w:tcPr>
            <w:tcW w:w="1352" w:type="dxa"/>
            <w:shd w:val="clear" w:color="auto" w:fill="FF0000"/>
          </w:tcPr>
          <w:p w14:paraId="76AA0F67" w14:textId="60975259" w:rsidR="0065433B" w:rsidRPr="00767D44" w:rsidRDefault="0065433B" w:rsidP="0065433B">
            <w:pPr>
              <w:rPr>
                <w:color w:val="000000" w:themeColor="text1"/>
              </w:rPr>
            </w:pPr>
            <w:r w:rsidRPr="001D05FD">
              <w:rPr>
                <w:color w:val="000000" w:themeColor="text1"/>
              </w:rPr>
              <w:t>Essential</w:t>
            </w:r>
          </w:p>
        </w:tc>
      </w:tr>
      <w:tr w:rsidR="0065433B" w:rsidRPr="00767D44" w14:paraId="3D44F4F7" w14:textId="751DE324" w:rsidTr="000F6D85">
        <w:trPr>
          <w:tblCellSpacing w:w="15" w:type="dxa"/>
        </w:trPr>
        <w:tc>
          <w:tcPr>
            <w:tcW w:w="486" w:type="dxa"/>
          </w:tcPr>
          <w:p w14:paraId="7C56EB59" w14:textId="77777777" w:rsidR="0065433B" w:rsidRPr="007552A2" w:rsidRDefault="0065433B" w:rsidP="001507DC">
            <w:pPr>
              <w:pStyle w:val="ListParagraph"/>
              <w:numPr>
                <w:ilvl w:val="0"/>
                <w:numId w:val="197"/>
              </w:numPr>
              <w:rPr>
                <w:color w:val="000000" w:themeColor="text1"/>
              </w:rPr>
            </w:pPr>
          </w:p>
        </w:tc>
        <w:tc>
          <w:tcPr>
            <w:tcW w:w="4384" w:type="dxa"/>
            <w:vAlign w:val="center"/>
            <w:hideMark/>
          </w:tcPr>
          <w:p w14:paraId="16889BD2" w14:textId="56B35A75" w:rsidR="0065433B" w:rsidRPr="00767D44" w:rsidRDefault="0065433B" w:rsidP="0065433B">
            <w:pPr>
              <w:rPr>
                <w:color w:val="000000" w:themeColor="text1"/>
              </w:rPr>
            </w:pPr>
            <w:r w:rsidRPr="00767D44">
              <w:rPr>
                <w:color w:val="000000" w:themeColor="text1"/>
              </w:rPr>
              <w:t>Availability of imaging consumables and contrast agents</w:t>
            </w:r>
            <w:r w:rsidR="00304F92">
              <w:rPr>
                <w:color w:val="000000" w:themeColor="text1"/>
              </w:rPr>
              <w:t xml:space="preserve"> </w:t>
            </w:r>
          </w:p>
        </w:tc>
        <w:tc>
          <w:tcPr>
            <w:tcW w:w="2978" w:type="dxa"/>
            <w:vAlign w:val="center"/>
            <w:hideMark/>
          </w:tcPr>
          <w:p w14:paraId="11CE955E" w14:textId="77777777" w:rsidR="0065433B" w:rsidRPr="00767D44" w:rsidRDefault="0065433B" w:rsidP="0065433B">
            <w:pPr>
              <w:rPr>
                <w:color w:val="000000" w:themeColor="text1"/>
              </w:rPr>
            </w:pPr>
            <w:r w:rsidRPr="00767D44">
              <w:rPr>
                <w:color w:val="000000" w:themeColor="text1"/>
              </w:rPr>
              <w:t>Inventory records, visual stock check</w:t>
            </w:r>
          </w:p>
        </w:tc>
        <w:tc>
          <w:tcPr>
            <w:tcW w:w="1352" w:type="dxa"/>
            <w:shd w:val="clear" w:color="auto" w:fill="FF0000"/>
          </w:tcPr>
          <w:p w14:paraId="169FDEAE" w14:textId="283F1C6A" w:rsidR="0065433B" w:rsidRPr="00767D44" w:rsidRDefault="0065433B" w:rsidP="0065433B">
            <w:pPr>
              <w:rPr>
                <w:color w:val="000000" w:themeColor="text1"/>
              </w:rPr>
            </w:pPr>
            <w:r w:rsidRPr="001D05FD">
              <w:rPr>
                <w:color w:val="000000" w:themeColor="text1"/>
              </w:rPr>
              <w:t>Essential</w:t>
            </w:r>
          </w:p>
        </w:tc>
      </w:tr>
      <w:tr w:rsidR="0065433B" w:rsidRPr="00767D44" w14:paraId="08D60CB6" w14:textId="0E2E83C5" w:rsidTr="000F6D85">
        <w:trPr>
          <w:tblCellSpacing w:w="15" w:type="dxa"/>
        </w:trPr>
        <w:tc>
          <w:tcPr>
            <w:tcW w:w="486" w:type="dxa"/>
          </w:tcPr>
          <w:p w14:paraId="7C6523D3" w14:textId="77777777" w:rsidR="0065433B" w:rsidRPr="007552A2" w:rsidRDefault="0065433B" w:rsidP="001507DC">
            <w:pPr>
              <w:pStyle w:val="ListParagraph"/>
              <w:numPr>
                <w:ilvl w:val="0"/>
                <w:numId w:val="197"/>
              </w:numPr>
              <w:rPr>
                <w:color w:val="000000" w:themeColor="text1"/>
              </w:rPr>
            </w:pPr>
          </w:p>
        </w:tc>
        <w:tc>
          <w:tcPr>
            <w:tcW w:w="4384" w:type="dxa"/>
            <w:vAlign w:val="center"/>
            <w:hideMark/>
          </w:tcPr>
          <w:p w14:paraId="19767BF4" w14:textId="4E48ADB3" w:rsidR="0065433B" w:rsidRPr="00767D44" w:rsidRDefault="0065433B" w:rsidP="0065433B">
            <w:pPr>
              <w:rPr>
                <w:color w:val="000000" w:themeColor="text1"/>
              </w:rPr>
            </w:pPr>
            <w:r w:rsidRPr="00767D44">
              <w:rPr>
                <w:color w:val="000000" w:themeColor="text1"/>
              </w:rPr>
              <w:t>Emergency resuscitation equipment is present in contrast and CT areas</w:t>
            </w:r>
            <w:r w:rsidR="00304F92">
              <w:rPr>
                <w:color w:val="000000" w:themeColor="text1"/>
              </w:rPr>
              <w:t>. (</w:t>
            </w:r>
            <w:r w:rsidR="00304F92" w:rsidRPr="00304F92">
              <w:rPr>
                <w:color w:val="000000" w:themeColor="text1"/>
              </w:rPr>
              <w:t>Contrast crash carts with pre-mixed epinephrine</w:t>
            </w:r>
            <w:r w:rsidR="00304F92">
              <w:rPr>
                <w:color w:val="000000" w:themeColor="text1"/>
              </w:rPr>
              <w:t>,</w:t>
            </w:r>
            <w:r w:rsidR="00304F92" w:rsidRPr="00304F92">
              <w:rPr>
                <w:color w:val="000000" w:themeColor="text1"/>
              </w:rPr>
              <w:br/>
              <w:t>• MRI-compatible resuscitation kit</w:t>
            </w:r>
            <w:r w:rsidR="00304F92" w:rsidRPr="00304F92">
              <w:rPr>
                <w:color w:val="000000" w:themeColor="text1"/>
              </w:rPr>
              <w:br/>
              <w:t>• Code blue response time &lt;3 minutes</w:t>
            </w:r>
            <w:r w:rsidR="00304F92">
              <w:rPr>
                <w:color w:val="000000" w:themeColor="text1"/>
              </w:rPr>
              <w:t>)</w:t>
            </w:r>
          </w:p>
        </w:tc>
        <w:tc>
          <w:tcPr>
            <w:tcW w:w="2978" w:type="dxa"/>
            <w:vAlign w:val="center"/>
            <w:hideMark/>
          </w:tcPr>
          <w:p w14:paraId="717DF968" w14:textId="77777777" w:rsidR="0065433B" w:rsidRPr="00767D44" w:rsidRDefault="0065433B" w:rsidP="0065433B">
            <w:pPr>
              <w:rPr>
                <w:color w:val="000000" w:themeColor="text1"/>
              </w:rPr>
            </w:pPr>
            <w:r w:rsidRPr="00767D44">
              <w:rPr>
                <w:color w:val="000000" w:themeColor="text1"/>
              </w:rPr>
              <w:t>Crash cart logs, mock drills</w:t>
            </w:r>
          </w:p>
        </w:tc>
        <w:tc>
          <w:tcPr>
            <w:tcW w:w="1352" w:type="dxa"/>
            <w:shd w:val="clear" w:color="auto" w:fill="FF0000"/>
          </w:tcPr>
          <w:p w14:paraId="2981C5C7" w14:textId="1831E08F" w:rsidR="0065433B" w:rsidRPr="00767D44" w:rsidRDefault="0065433B" w:rsidP="0065433B">
            <w:pPr>
              <w:rPr>
                <w:color w:val="000000" w:themeColor="text1"/>
              </w:rPr>
            </w:pPr>
            <w:r w:rsidRPr="001D05FD">
              <w:rPr>
                <w:color w:val="000000" w:themeColor="text1"/>
              </w:rPr>
              <w:t>Essential</w:t>
            </w:r>
          </w:p>
        </w:tc>
      </w:tr>
      <w:tr w:rsidR="007552A2" w:rsidRPr="00767D44" w14:paraId="410C5AF8" w14:textId="728D3962" w:rsidTr="000F6D85">
        <w:trPr>
          <w:tblCellSpacing w:w="15" w:type="dxa"/>
        </w:trPr>
        <w:tc>
          <w:tcPr>
            <w:tcW w:w="486" w:type="dxa"/>
          </w:tcPr>
          <w:p w14:paraId="0C89AAB9" w14:textId="77777777" w:rsidR="007552A2" w:rsidRPr="007552A2" w:rsidRDefault="007552A2" w:rsidP="001507DC">
            <w:pPr>
              <w:pStyle w:val="ListParagraph"/>
              <w:numPr>
                <w:ilvl w:val="0"/>
                <w:numId w:val="197"/>
              </w:numPr>
              <w:rPr>
                <w:color w:val="000000" w:themeColor="text1"/>
              </w:rPr>
            </w:pPr>
          </w:p>
        </w:tc>
        <w:tc>
          <w:tcPr>
            <w:tcW w:w="4384" w:type="dxa"/>
            <w:vAlign w:val="center"/>
            <w:hideMark/>
          </w:tcPr>
          <w:p w14:paraId="16B25466" w14:textId="4F1C522F" w:rsidR="007552A2" w:rsidRPr="00767D44" w:rsidRDefault="007552A2" w:rsidP="00767D44">
            <w:pPr>
              <w:rPr>
                <w:color w:val="000000" w:themeColor="text1"/>
              </w:rPr>
            </w:pPr>
            <w:r w:rsidRPr="00767D44">
              <w:rPr>
                <w:color w:val="000000" w:themeColor="text1"/>
              </w:rPr>
              <w:t>Radiation warning lights and indicators are functional</w:t>
            </w:r>
          </w:p>
        </w:tc>
        <w:tc>
          <w:tcPr>
            <w:tcW w:w="2978" w:type="dxa"/>
            <w:vAlign w:val="center"/>
            <w:hideMark/>
          </w:tcPr>
          <w:p w14:paraId="525C7BF6" w14:textId="77777777" w:rsidR="007552A2" w:rsidRPr="00767D44" w:rsidRDefault="007552A2" w:rsidP="00767D44">
            <w:pPr>
              <w:rPr>
                <w:color w:val="000000" w:themeColor="text1"/>
              </w:rPr>
            </w:pPr>
            <w:r w:rsidRPr="00767D44">
              <w:rPr>
                <w:color w:val="000000" w:themeColor="text1"/>
              </w:rPr>
              <w:t>Observation, signage, safety system check</w:t>
            </w:r>
          </w:p>
        </w:tc>
        <w:tc>
          <w:tcPr>
            <w:tcW w:w="1352" w:type="dxa"/>
            <w:shd w:val="clear" w:color="auto" w:fill="FFFF00"/>
          </w:tcPr>
          <w:p w14:paraId="2EDF597E" w14:textId="1EB98EB1" w:rsidR="007552A2" w:rsidRPr="00767D44" w:rsidRDefault="0065433B" w:rsidP="00767D44">
            <w:pPr>
              <w:rPr>
                <w:color w:val="000000" w:themeColor="text1"/>
              </w:rPr>
            </w:pPr>
            <w:r>
              <w:rPr>
                <w:color w:val="000000" w:themeColor="text1"/>
              </w:rPr>
              <w:t>Desirable</w:t>
            </w:r>
          </w:p>
        </w:tc>
      </w:tr>
    </w:tbl>
    <w:p w14:paraId="120AA454" w14:textId="4073D8F9" w:rsidR="00767D44" w:rsidRPr="00767D44" w:rsidRDefault="00767D44" w:rsidP="00767D44">
      <w:pPr>
        <w:rPr>
          <w:b/>
          <w:bCs/>
          <w:color w:val="000000" w:themeColor="text1"/>
        </w:rPr>
      </w:pPr>
      <w:r w:rsidRPr="00767D44">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767D44" w:rsidRPr="00767D44" w14:paraId="2F74E19F" w14:textId="77777777" w:rsidTr="00767D44">
        <w:trPr>
          <w:tblHeader/>
          <w:tblCellSpacing w:w="15" w:type="dxa"/>
        </w:trPr>
        <w:tc>
          <w:tcPr>
            <w:tcW w:w="0" w:type="auto"/>
            <w:vAlign w:val="center"/>
            <w:hideMark/>
          </w:tcPr>
          <w:p w14:paraId="3D4EE1E3" w14:textId="77777777" w:rsidR="00767D44" w:rsidRPr="00767D44" w:rsidRDefault="00767D44" w:rsidP="00767D44">
            <w:pPr>
              <w:rPr>
                <w:b/>
                <w:bCs/>
                <w:color w:val="000000" w:themeColor="text1"/>
              </w:rPr>
            </w:pPr>
            <w:r w:rsidRPr="00767D44">
              <w:rPr>
                <w:b/>
                <w:bCs/>
                <w:color w:val="000000" w:themeColor="text1"/>
              </w:rPr>
              <w:t>Score</w:t>
            </w:r>
          </w:p>
        </w:tc>
        <w:tc>
          <w:tcPr>
            <w:tcW w:w="0" w:type="auto"/>
            <w:vAlign w:val="center"/>
            <w:hideMark/>
          </w:tcPr>
          <w:p w14:paraId="163CA439" w14:textId="77777777" w:rsidR="00767D44" w:rsidRPr="00767D44" w:rsidRDefault="00767D44" w:rsidP="00767D44">
            <w:pPr>
              <w:rPr>
                <w:b/>
                <w:bCs/>
                <w:color w:val="000000" w:themeColor="text1"/>
              </w:rPr>
            </w:pPr>
            <w:r w:rsidRPr="00767D44">
              <w:rPr>
                <w:b/>
                <w:bCs/>
                <w:color w:val="000000" w:themeColor="text1"/>
              </w:rPr>
              <w:t>Description</w:t>
            </w:r>
          </w:p>
        </w:tc>
      </w:tr>
      <w:tr w:rsidR="00767D44" w:rsidRPr="00767D44" w14:paraId="1FCF984A" w14:textId="77777777" w:rsidTr="00767D44">
        <w:trPr>
          <w:tblCellSpacing w:w="15" w:type="dxa"/>
        </w:trPr>
        <w:tc>
          <w:tcPr>
            <w:tcW w:w="0" w:type="auto"/>
            <w:vAlign w:val="center"/>
            <w:hideMark/>
          </w:tcPr>
          <w:p w14:paraId="32004C1B" w14:textId="77777777" w:rsidR="00767D44" w:rsidRPr="00767D44" w:rsidRDefault="00767D44" w:rsidP="00767D44">
            <w:pPr>
              <w:rPr>
                <w:color w:val="000000" w:themeColor="text1"/>
              </w:rPr>
            </w:pPr>
            <w:r w:rsidRPr="00767D44">
              <w:rPr>
                <w:color w:val="000000" w:themeColor="text1"/>
              </w:rPr>
              <w:t>2</w:t>
            </w:r>
          </w:p>
        </w:tc>
        <w:tc>
          <w:tcPr>
            <w:tcW w:w="0" w:type="auto"/>
            <w:vAlign w:val="center"/>
            <w:hideMark/>
          </w:tcPr>
          <w:p w14:paraId="50747C41" w14:textId="77777777" w:rsidR="00767D44" w:rsidRPr="00767D44" w:rsidRDefault="00767D44" w:rsidP="00767D44">
            <w:pPr>
              <w:rPr>
                <w:color w:val="000000" w:themeColor="text1"/>
              </w:rPr>
            </w:pPr>
            <w:r w:rsidRPr="00767D44">
              <w:rPr>
                <w:color w:val="000000" w:themeColor="text1"/>
              </w:rPr>
              <w:t>Fully compliant with all listed indicators</w:t>
            </w:r>
          </w:p>
        </w:tc>
      </w:tr>
      <w:tr w:rsidR="00767D44" w:rsidRPr="00767D44" w14:paraId="6A1F5EA7" w14:textId="77777777" w:rsidTr="00767D44">
        <w:trPr>
          <w:tblCellSpacing w:w="15" w:type="dxa"/>
        </w:trPr>
        <w:tc>
          <w:tcPr>
            <w:tcW w:w="0" w:type="auto"/>
            <w:vAlign w:val="center"/>
            <w:hideMark/>
          </w:tcPr>
          <w:p w14:paraId="7A121E14" w14:textId="77777777" w:rsidR="00767D44" w:rsidRPr="00767D44" w:rsidRDefault="00767D44" w:rsidP="00767D44">
            <w:pPr>
              <w:rPr>
                <w:color w:val="000000" w:themeColor="text1"/>
              </w:rPr>
            </w:pPr>
            <w:r w:rsidRPr="00767D44">
              <w:rPr>
                <w:color w:val="000000" w:themeColor="text1"/>
              </w:rPr>
              <w:t>1</w:t>
            </w:r>
          </w:p>
        </w:tc>
        <w:tc>
          <w:tcPr>
            <w:tcW w:w="0" w:type="auto"/>
            <w:vAlign w:val="center"/>
            <w:hideMark/>
          </w:tcPr>
          <w:p w14:paraId="2418E53F" w14:textId="77777777" w:rsidR="00767D44" w:rsidRPr="00767D44" w:rsidRDefault="00767D44" w:rsidP="00767D44">
            <w:pPr>
              <w:rPr>
                <w:color w:val="000000" w:themeColor="text1"/>
              </w:rPr>
            </w:pPr>
            <w:r w:rsidRPr="00767D44">
              <w:rPr>
                <w:color w:val="000000" w:themeColor="text1"/>
              </w:rPr>
              <w:t>Partially compliant with at least 50% of indicators</w:t>
            </w:r>
          </w:p>
        </w:tc>
      </w:tr>
      <w:tr w:rsidR="00767D44" w:rsidRPr="00767D44" w14:paraId="34186790" w14:textId="77777777" w:rsidTr="00767D44">
        <w:trPr>
          <w:tblCellSpacing w:w="15" w:type="dxa"/>
        </w:trPr>
        <w:tc>
          <w:tcPr>
            <w:tcW w:w="0" w:type="auto"/>
            <w:vAlign w:val="center"/>
            <w:hideMark/>
          </w:tcPr>
          <w:p w14:paraId="507F126B" w14:textId="77777777" w:rsidR="00767D44" w:rsidRPr="00767D44" w:rsidRDefault="00767D44" w:rsidP="00767D44">
            <w:pPr>
              <w:rPr>
                <w:color w:val="000000" w:themeColor="text1"/>
              </w:rPr>
            </w:pPr>
            <w:r w:rsidRPr="00767D44">
              <w:rPr>
                <w:color w:val="000000" w:themeColor="text1"/>
              </w:rPr>
              <w:t>0</w:t>
            </w:r>
          </w:p>
        </w:tc>
        <w:tc>
          <w:tcPr>
            <w:tcW w:w="0" w:type="auto"/>
            <w:vAlign w:val="center"/>
            <w:hideMark/>
          </w:tcPr>
          <w:p w14:paraId="35F28656" w14:textId="77777777" w:rsidR="00767D44" w:rsidRPr="00767D44" w:rsidRDefault="00767D44" w:rsidP="00767D44">
            <w:pPr>
              <w:rPr>
                <w:color w:val="000000" w:themeColor="text1"/>
              </w:rPr>
            </w:pPr>
            <w:r w:rsidRPr="00767D44">
              <w:rPr>
                <w:color w:val="000000" w:themeColor="text1"/>
              </w:rPr>
              <w:t>Less than 50% compliance or no system in place</w:t>
            </w:r>
          </w:p>
        </w:tc>
      </w:tr>
    </w:tbl>
    <w:p w14:paraId="7B889C5F" w14:textId="77777777" w:rsidR="00767D44" w:rsidRDefault="00767D44" w:rsidP="00767D44">
      <w:pPr>
        <w:rPr>
          <w:b/>
          <w:bCs/>
          <w:color w:val="FF0000"/>
        </w:rPr>
      </w:pPr>
    </w:p>
    <w:p w14:paraId="2749BC62" w14:textId="379573CF" w:rsidR="00767D44" w:rsidRPr="00767D44" w:rsidRDefault="00767D44" w:rsidP="00767D44">
      <w:pPr>
        <w:rPr>
          <w:b/>
          <w:bCs/>
          <w:color w:val="000000" w:themeColor="text1"/>
        </w:rPr>
      </w:pPr>
      <w:r w:rsidRPr="00767D44">
        <w:rPr>
          <w:b/>
          <w:bCs/>
          <w:color w:val="000000" w:themeColor="text1"/>
        </w:rPr>
        <w:t>Domain: RAD-3 – Staffing and Competency</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24"/>
        <w:gridCol w:w="4853"/>
        <w:gridCol w:w="2576"/>
        <w:gridCol w:w="1397"/>
      </w:tblGrid>
      <w:tr w:rsidR="007552A2" w:rsidRPr="00767D44" w14:paraId="28F1A380" w14:textId="3EF23218" w:rsidTr="00304F92">
        <w:trPr>
          <w:tblHeader/>
          <w:tblCellSpacing w:w="15" w:type="dxa"/>
        </w:trPr>
        <w:tc>
          <w:tcPr>
            <w:tcW w:w="479" w:type="dxa"/>
          </w:tcPr>
          <w:p w14:paraId="68AEEC34" w14:textId="77777777" w:rsidR="007552A2" w:rsidRPr="00767D44" w:rsidRDefault="007552A2" w:rsidP="00767D44">
            <w:pPr>
              <w:rPr>
                <w:b/>
                <w:bCs/>
                <w:color w:val="000000" w:themeColor="text1"/>
              </w:rPr>
            </w:pPr>
          </w:p>
        </w:tc>
        <w:tc>
          <w:tcPr>
            <w:tcW w:w="4823" w:type="dxa"/>
            <w:vAlign w:val="center"/>
            <w:hideMark/>
          </w:tcPr>
          <w:p w14:paraId="52CCB080" w14:textId="7F11CB3D" w:rsidR="007552A2" w:rsidRPr="00767D44" w:rsidRDefault="007552A2" w:rsidP="00767D44">
            <w:pPr>
              <w:rPr>
                <w:b/>
                <w:bCs/>
                <w:color w:val="000000" w:themeColor="text1"/>
              </w:rPr>
            </w:pPr>
            <w:r w:rsidRPr="00767D44">
              <w:rPr>
                <w:b/>
                <w:bCs/>
                <w:color w:val="000000" w:themeColor="text1"/>
              </w:rPr>
              <w:t>Indicator</w:t>
            </w:r>
          </w:p>
        </w:tc>
        <w:tc>
          <w:tcPr>
            <w:tcW w:w="2546" w:type="dxa"/>
            <w:vAlign w:val="center"/>
            <w:hideMark/>
          </w:tcPr>
          <w:p w14:paraId="119C017C" w14:textId="77777777" w:rsidR="007552A2" w:rsidRPr="00767D44" w:rsidRDefault="007552A2" w:rsidP="00767D44">
            <w:pPr>
              <w:rPr>
                <w:b/>
                <w:bCs/>
                <w:color w:val="000000" w:themeColor="text1"/>
              </w:rPr>
            </w:pPr>
            <w:r w:rsidRPr="00767D44">
              <w:rPr>
                <w:b/>
                <w:bCs/>
                <w:color w:val="000000" w:themeColor="text1"/>
              </w:rPr>
              <w:t>Means of Verification</w:t>
            </w:r>
          </w:p>
        </w:tc>
        <w:tc>
          <w:tcPr>
            <w:tcW w:w="1352" w:type="dxa"/>
          </w:tcPr>
          <w:p w14:paraId="6C78A745" w14:textId="2CFD9029" w:rsidR="007552A2" w:rsidRPr="00767D44" w:rsidRDefault="007552A2" w:rsidP="00767D44">
            <w:pPr>
              <w:rPr>
                <w:b/>
                <w:bCs/>
                <w:color w:val="000000" w:themeColor="text1"/>
              </w:rPr>
            </w:pPr>
            <w:r>
              <w:rPr>
                <w:b/>
                <w:bCs/>
                <w:color w:val="000000" w:themeColor="text1"/>
              </w:rPr>
              <w:t>Classification</w:t>
            </w:r>
          </w:p>
        </w:tc>
      </w:tr>
      <w:tr w:rsidR="007552A2" w:rsidRPr="00767D44" w14:paraId="489BB1BE" w14:textId="6BB5F920" w:rsidTr="000F6D85">
        <w:trPr>
          <w:tblCellSpacing w:w="15" w:type="dxa"/>
        </w:trPr>
        <w:tc>
          <w:tcPr>
            <w:tcW w:w="479" w:type="dxa"/>
          </w:tcPr>
          <w:p w14:paraId="6CDB68DC" w14:textId="77777777" w:rsidR="007552A2" w:rsidRPr="007552A2" w:rsidRDefault="007552A2" w:rsidP="001507DC">
            <w:pPr>
              <w:pStyle w:val="ListParagraph"/>
              <w:numPr>
                <w:ilvl w:val="0"/>
                <w:numId w:val="198"/>
              </w:numPr>
              <w:rPr>
                <w:color w:val="000000" w:themeColor="text1"/>
              </w:rPr>
            </w:pPr>
          </w:p>
        </w:tc>
        <w:tc>
          <w:tcPr>
            <w:tcW w:w="4823" w:type="dxa"/>
            <w:vAlign w:val="center"/>
            <w:hideMark/>
          </w:tcPr>
          <w:p w14:paraId="591A3AD8" w14:textId="19A86946" w:rsidR="007552A2" w:rsidRPr="00767D44" w:rsidRDefault="007552A2" w:rsidP="00767D44">
            <w:pPr>
              <w:rPr>
                <w:color w:val="000000" w:themeColor="text1"/>
              </w:rPr>
            </w:pPr>
            <w:r w:rsidRPr="00767D44">
              <w:rPr>
                <w:color w:val="000000" w:themeColor="text1"/>
              </w:rPr>
              <w:t>Radiologists and technologists are appropriately licensed and qualified</w:t>
            </w:r>
          </w:p>
        </w:tc>
        <w:tc>
          <w:tcPr>
            <w:tcW w:w="2546" w:type="dxa"/>
            <w:vAlign w:val="center"/>
            <w:hideMark/>
          </w:tcPr>
          <w:p w14:paraId="5E504609" w14:textId="77777777" w:rsidR="007552A2" w:rsidRPr="00767D44" w:rsidRDefault="007552A2" w:rsidP="00767D44">
            <w:pPr>
              <w:rPr>
                <w:color w:val="000000" w:themeColor="text1"/>
              </w:rPr>
            </w:pPr>
            <w:r w:rsidRPr="00767D44">
              <w:rPr>
                <w:color w:val="000000" w:themeColor="text1"/>
              </w:rPr>
              <w:t>HR records, license copies, credentials</w:t>
            </w:r>
          </w:p>
        </w:tc>
        <w:tc>
          <w:tcPr>
            <w:tcW w:w="1352" w:type="dxa"/>
            <w:shd w:val="clear" w:color="auto" w:fill="FF0000"/>
          </w:tcPr>
          <w:p w14:paraId="3F233297" w14:textId="3F16166A" w:rsidR="007552A2" w:rsidRPr="00767D44" w:rsidRDefault="00304F92" w:rsidP="00767D44">
            <w:pPr>
              <w:rPr>
                <w:color w:val="000000" w:themeColor="text1"/>
              </w:rPr>
            </w:pPr>
            <w:r>
              <w:rPr>
                <w:color w:val="000000" w:themeColor="text1"/>
              </w:rPr>
              <w:t>Essential</w:t>
            </w:r>
          </w:p>
        </w:tc>
      </w:tr>
      <w:tr w:rsidR="00304F92" w:rsidRPr="00767D44" w14:paraId="4D56CE29" w14:textId="4458AF56" w:rsidTr="000F6D85">
        <w:trPr>
          <w:tblCellSpacing w:w="15" w:type="dxa"/>
        </w:trPr>
        <w:tc>
          <w:tcPr>
            <w:tcW w:w="479" w:type="dxa"/>
          </w:tcPr>
          <w:p w14:paraId="5825EE71" w14:textId="77777777" w:rsidR="00304F92" w:rsidRPr="007552A2" w:rsidRDefault="00304F92" w:rsidP="001507DC">
            <w:pPr>
              <w:pStyle w:val="ListParagraph"/>
              <w:numPr>
                <w:ilvl w:val="0"/>
                <w:numId w:val="198"/>
              </w:numPr>
              <w:rPr>
                <w:color w:val="000000" w:themeColor="text1"/>
              </w:rPr>
            </w:pPr>
          </w:p>
        </w:tc>
        <w:tc>
          <w:tcPr>
            <w:tcW w:w="4823" w:type="dxa"/>
            <w:vAlign w:val="center"/>
            <w:hideMark/>
          </w:tcPr>
          <w:p w14:paraId="17FEA423" w14:textId="4F419161" w:rsidR="00304F92" w:rsidRPr="00767D44" w:rsidRDefault="00304F92" w:rsidP="00304F92">
            <w:pPr>
              <w:rPr>
                <w:color w:val="000000" w:themeColor="text1"/>
              </w:rPr>
            </w:pPr>
            <w:r w:rsidRPr="00767D44">
              <w:rPr>
                <w:color w:val="000000" w:themeColor="text1"/>
              </w:rPr>
              <w:t>Ongoing training on equipment uses, radiation protection, and contrast safety</w:t>
            </w:r>
          </w:p>
        </w:tc>
        <w:tc>
          <w:tcPr>
            <w:tcW w:w="2546" w:type="dxa"/>
            <w:vAlign w:val="center"/>
            <w:hideMark/>
          </w:tcPr>
          <w:p w14:paraId="1EEB8B96" w14:textId="77777777" w:rsidR="00304F92" w:rsidRPr="00767D44" w:rsidRDefault="00304F92" w:rsidP="00304F92">
            <w:pPr>
              <w:rPr>
                <w:color w:val="000000" w:themeColor="text1"/>
              </w:rPr>
            </w:pPr>
            <w:r w:rsidRPr="00767D44">
              <w:rPr>
                <w:color w:val="000000" w:themeColor="text1"/>
              </w:rPr>
              <w:t>Training logs, attendance sheets</w:t>
            </w:r>
          </w:p>
        </w:tc>
        <w:tc>
          <w:tcPr>
            <w:tcW w:w="1352" w:type="dxa"/>
            <w:shd w:val="clear" w:color="auto" w:fill="FF0000"/>
          </w:tcPr>
          <w:p w14:paraId="194B3FF9" w14:textId="485DD503" w:rsidR="00304F92" w:rsidRPr="00767D44" w:rsidRDefault="00304F92" w:rsidP="00304F92">
            <w:pPr>
              <w:rPr>
                <w:color w:val="000000" w:themeColor="text1"/>
              </w:rPr>
            </w:pPr>
            <w:r w:rsidRPr="00194AB2">
              <w:rPr>
                <w:color w:val="000000" w:themeColor="text1"/>
              </w:rPr>
              <w:t>Essential</w:t>
            </w:r>
          </w:p>
        </w:tc>
      </w:tr>
      <w:tr w:rsidR="00304F92" w:rsidRPr="00767D44" w14:paraId="75772644" w14:textId="76E2031A" w:rsidTr="000F6D85">
        <w:trPr>
          <w:tblCellSpacing w:w="15" w:type="dxa"/>
        </w:trPr>
        <w:tc>
          <w:tcPr>
            <w:tcW w:w="479" w:type="dxa"/>
          </w:tcPr>
          <w:p w14:paraId="2B310B5A" w14:textId="77777777" w:rsidR="00304F92" w:rsidRPr="007552A2" w:rsidRDefault="00304F92" w:rsidP="001507DC">
            <w:pPr>
              <w:pStyle w:val="ListParagraph"/>
              <w:numPr>
                <w:ilvl w:val="0"/>
                <w:numId w:val="198"/>
              </w:numPr>
              <w:rPr>
                <w:color w:val="000000" w:themeColor="text1"/>
              </w:rPr>
            </w:pPr>
          </w:p>
        </w:tc>
        <w:tc>
          <w:tcPr>
            <w:tcW w:w="4823" w:type="dxa"/>
            <w:vAlign w:val="center"/>
            <w:hideMark/>
          </w:tcPr>
          <w:p w14:paraId="162FDE7A" w14:textId="42394C4D" w:rsidR="00304F92" w:rsidRPr="00767D44" w:rsidRDefault="00304F92" w:rsidP="00304F92">
            <w:pPr>
              <w:rPr>
                <w:color w:val="000000" w:themeColor="text1"/>
              </w:rPr>
            </w:pPr>
            <w:r w:rsidRPr="00767D44">
              <w:rPr>
                <w:color w:val="000000" w:themeColor="text1"/>
              </w:rPr>
              <w:t>Support staff (nurses, assistants) are trained in patient handling and safety</w:t>
            </w:r>
          </w:p>
        </w:tc>
        <w:tc>
          <w:tcPr>
            <w:tcW w:w="2546" w:type="dxa"/>
            <w:vAlign w:val="center"/>
            <w:hideMark/>
          </w:tcPr>
          <w:p w14:paraId="4576B128" w14:textId="77777777" w:rsidR="00304F92" w:rsidRPr="00767D44" w:rsidRDefault="00304F92" w:rsidP="00304F92">
            <w:pPr>
              <w:rPr>
                <w:color w:val="000000" w:themeColor="text1"/>
              </w:rPr>
            </w:pPr>
            <w:r w:rsidRPr="00767D44">
              <w:rPr>
                <w:color w:val="000000" w:themeColor="text1"/>
              </w:rPr>
              <w:t>HR files, orientation logs</w:t>
            </w:r>
          </w:p>
        </w:tc>
        <w:tc>
          <w:tcPr>
            <w:tcW w:w="1352" w:type="dxa"/>
            <w:shd w:val="clear" w:color="auto" w:fill="FF0000"/>
          </w:tcPr>
          <w:p w14:paraId="579DFFDE" w14:textId="52C1A16A" w:rsidR="00304F92" w:rsidRPr="00767D44" w:rsidRDefault="00304F92" w:rsidP="00304F92">
            <w:pPr>
              <w:rPr>
                <w:color w:val="000000" w:themeColor="text1"/>
              </w:rPr>
            </w:pPr>
            <w:r w:rsidRPr="00194AB2">
              <w:rPr>
                <w:color w:val="000000" w:themeColor="text1"/>
              </w:rPr>
              <w:t>Essential</w:t>
            </w:r>
          </w:p>
        </w:tc>
      </w:tr>
      <w:tr w:rsidR="00304F92" w:rsidRPr="00767D44" w14:paraId="1F99B0B5" w14:textId="636DD890" w:rsidTr="000F6D85">
        <w:trPr>
          <w:tblCellSpacing w:w="15" w:type="dxa"/>
        </w:trPr>
        <w:tc>
          <w:tcPr>
            <w:tcW w:w="479" w:type="dxa"/>
          </w:tcPr>
          <w:p w14:paraId="2EB5AA5A" w14:textId="77777777" w:rsidR="00304F92" w:rsidRPr="007552A2" w:rsidRDefault="00304F92" w:rsidP="001507DC">
            <w:pPr>
              <w:pStyle w:val="ListParagraph"/>
              <w:numPr>
                <w:ilvl w:val="0"/>
                <w:numId w:val="198"/>
              </w:numPr>
              <w:rPr>
                <w:color w:val="000000" w:themeColor="text1"/>
              </w:rPr>
            </w:pPr>
          </w:p>
        </w:tc>
        <w:tc>
          <w:tcPr>
            <w:tcW w:w="4823" w:type="dxa"/>
            <w:vAlign w:val="center"/>
            <w:hideMark/>
          </w:tcPr>
          <w:p w14:paraId="7703FDA1" w14:textId="2DBBF543" w:rsidR="00304F92" w:rsidRPr="00767D44" w:rsidRDefault="00304F92" w:rsidP="00304F92">
            <w:pPr>
              <w:rPr>
                <w:color w:val="000000" w:themeColor="text1"/>
              </w:rPr>
            </w:pPr>
            <w:r w:rsidRPr="00767D44">
              <w:rPr>
                <w:color w:val="000000" w:themeColor="text1"/>
              </w:rPr>
              <w:t>Radiation safety officer (RSO) is designated and trained</w:t>
            </w:r>
            <w:r>
              <w:rPr>
                <w:color w:val="000000" w:themeColor="text1"/>
              </w:rPr>
              <w:t>. (</w:t>
            </w:r>
            <w:r w:rsidRPr="00304F92">
              <w:rPr>
                <w:color w:val="000000" w:themeColor="text1"/>
              </w:rPr>
              <w:t>• Quarterly dose audits</w:t>
            </w:r>
            <w:r w:rsidRPr="00304F92">
              <w:rPr>
                <w:color w:val="000000" w:themeColor="text1"/>
              </w:rPr>
              <w:br/>
              <w:t>• Shielding integrity checks</w:t>
            </w:r>
            <w:r>
              <w:rPr>
                <w:color w:val="000000" w:themeColor="text1"/>
              </w:rPr>
              <w:t>)</w:t>
            </w:r>
          </w:p>
        </w:tc>
        <w:tc>
          <w:tcPr>
            <w:tcW w:w="2546" w:type="dxa"/>
            <w:vAlign w:val="center"/>
            <w:hideMark/>
          </w:tcPr>
          <w:p w14:paraId="6F25FE4D" w14:textId="77777777" w:rsidR="00304F92" w:rsidRPr="00767D44" w:rsidRDefault="00304F92" w:rsidP="00304F92">
            <w:pPr>
              <w:rPr>
                <w:color w:val="000000" w:themeColor="text1"/>
              </w:rPr>
            </w:pPr>
            <w:r w:rsidRPr="00767D44">
              <w:rPr>
                <w:color w:val="000000" w:themeColor="text1"/>
              </w:rPr>
              <w:t>Appointment letter, RSO certification</w:t>
            </w:r>
          </w:p>
        </w:tc>
        <w:tc>
          <w:tcPr>
            <w:tcW w:w="1352" w:type="dxa"/>
            <w:shd w:val="clear" w:color="auto" w:fill="FF0000"/>
          </w:tcPr>
          <w:p w14:paraId="081A0241" w14:textId="695A4ABA" w:rsidR="00304F92" w:rsidRPr="00767D44" w:rsidRDefault="00304F92" w:rsidP="00304F92">
            <w:pPr>
              <w:rPr>
                <w:color w:val="000000" w:themeColor="text1"/>
              </w:rPr>
            </w:pPr>
            <w:r w:rsidRPr="00194AB2">
              <w:rPr>
                <w:color w:val="000000" w:themeColor="text1"/>
              </w:rPr>
              <w:t>Essential</w:t>
            </w:r>
          </w:p>
        </w:tc>
      </w:tr>
      <w:tr w:rsidR="007552A2" w:rsidRPr="00767D44" w14:paraId="54FB4935" w14:textId="68D52757" w:rsidTr="000F6D85">
        <w:trPr>
          <w:tblCellSpacing w:w="15" w:type="dxa"/>
        </w:trPr>
        <w:tc>
          <w:tcPr>
            <w:tcW w:w="479" w:type="dxa"/>
          </w:tcPr>
          <w:p w14:paraId="79036655" w14:textId="77777777" w:rsidR="007552A2" w:rsidRPr="007552A2" w:rsidRDefault="007552A2" w:rsidP="001507DC">
            <w:pPr>
              <w:pStyle w:val="ListParagraph"/>
              <w:numPr>
                <w:ilvl w:val="0"/>
                <w:numId w:val="198"/>
              </w:numPr>
              <w:rPr>
                <w:color w:val="000000" w:themeColor="text1"/>
              </w:rPr>
            </w:pPr>
          </w:p>
        </w:tc>
        <w:tc>
          <w:tcPr>
            <w:tcW w:w="4823" w:type="dxa"/>
            <w:vAlign w:val="center"/>
            <w:hideMark/>
          </w:tcPr>
          <w:p w14:paraId="661CD669" w14:textId="0A54F9E4" w:rsidR="007552A2" w:rsidRPr="00767D44" w:rsidRDefault="007552A2" w:rsidP="00767D44">
            <w:pPr>
              <w:rPr>
                <w:color w:val="000000" w:themeColor="text1"/>
              </w:rPr>
            </w:pPr>
            <w:r w:rsidRPr="00767D44">
              <w:rPr>
                <w:color w:val="000000" w:themeColor="text1"/>
              </w:rPr>
              <w:t>ACLS-trained personnel are present during contrast procedures</w:t>
            </w:r>
          </w:p>
        </w:tc>
        <w:tc>
          <w:tcPr>
            <w:tcW w:w="2546" w:type="dxa"/>
            <w:vAlign w:val="center"/>
            <w:hideMark/>
          </w:tcPr>
          <w:p w14:paraId="7B5A5EFF" w14:textId="77777777" w:rsidR="007552A2" w:rsidRPr="00767D44" w:rsidRDefault="007552A2" w:rsidP="00767D44">
            <w:pPr>
              <w:rPr>
                <w:color w:val="000000" w:themeColor="text1"/>
              </w:rPr>
            </w:pPr>
            <w:r w:rsidRPr="00767D44">
              <w:rPr>
                <w:color w:val="000000" w:themeColor="text1"/>
              </w:rPr>
              <w:t>Certification, duty rosters</w:t>
            </w:r>
          </w:p>
        </w:tc>
        <w:tc>
          <w:tcPr>
            <w:tcW w:w="1352" w:type="dxa"/>
            <w:shd w:val="clear" w:color="auto" w:fill="FFFF00"/>
          </w:tcPr>
          <w:p w14:paraId="5453297E" w14:textId="088F333E" w:rsidR="007552A2" w:rsidRPr="00767D44" w:rsidRDefault="00304F92" w:rsidP="00767D44">
            <w:pPr>
              <w:rPr>
                <w:color w:val="000000" w:themeColor="text1"/>
              </w:rPr>
            </w:pPr>
            <w:r>
              <w:rPr>
                <w:color w:val="000000" w:themeColor="text1"/>
              </w:rPr>
              <w:t>Desirable</w:t>
            </w:r>
          </w:p>
        </w:tc>
      </w:tr>
    </w:tbl>
    <w:p w14:paraId="38AEF0E8" w14:textId="77777777" w:rsidR="00767D44" w:rsidRDefault="00767D44" w:rsidP="00767D44">
      <w:pPr>
        <w:rPr>
          <w:b/>
          <w:bCs/>
          <w:color w:val="FF0000"/>
        </w:rPr>
      </w:pPr>
    </w:p>
    <w:p w14:paraId="473457BC" w14:textId="42E3CFFD" w:rsidR="00767D44" w:rsidRPr="00767D44" w:rsidRDefault="00767D44" w:rsidP="00767D44">
      <w:pPr>
        <w:rPr>
          <w:b/>
          <w:bCs/>
          <w:color w:val="000000" w:themeColor="text1"/>
        </w:rPr>
      </w:pPr>
      <w:r w:rsidRPr="00767D44">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767D44" w:rsidRPr="00767D44" w14:paraId="0CF580C1" w14:textId="77777777" w:rsidTr="00767D44">
        <w:trPr>
          <w:tblHeader/>
          <w:tblCellSpacing w:w="15" w:type="dxa"/>
        </w:trPr>
        <w:tc>
          <w:tcPr>
            <w:tcW w:w="0" w:type="auto"/>
            <w:vAlign w:val="center"/>
            <w:hideMark/>
          </w:tcPr>
          <w:p w14:paraId="3E16AD33" w14:textId="77777777" w:rsidR="00767D44" w:rsidRPr="00767D44" w:rsidRDefault="00767D44" w:rsidP="00767D44">
            <w:pPr>
              <w:rPr>
                <w:b/>
                <w:bCs/>
                <w:color w:val="000000" w:themeColor="text1"/>
              </w:rPr>
            </w:pPr>
            <w:r w:rsidRPr="00767D44">
              <w:rPr>
                <w:b/>
                <w:bCs/>
                <w:color w:val="000000" w:themeColor="text1"/>
              </w:rPr>
              <w:t>Score</w:t>
            </w:r>
          </w:p>
        </w:tc>
        <w:tc>
          <w:tcPr>
            <w:tcW w:w="0" w:type="auto"/>
            <w:vAlign w:val="center"/>
            <w:hideMark/>
          </w:tcPr>
          <w:p w14:paraId="06FF5892" w14:textId="77777777" w:rsidR="00767D44" w:rsidRPr="00767D44" w:rsidRDefault="00767D44" w:rsidP="00767D44">
            <w:pPr>
              <w:rPr>
                <w:b/>
                <w:bCs/>
                <w:color w:val="000000" w:themeColor="text1"/>
              </w:rPr>
            </w:pPr>
            <w:r w:rsidRPr="00767D44">
              <w:rPr>
                <w:b/>
                <w:bCs/>
                <w:color w:val="000000" w:themeColor="text1"/>
              </w:rPr>
              <w:t>Description</w:t>
            </w:r>
          </w:p>
        </w:tc>
      </w:tr>
      <w:tr w:rsidR="00767D44" w:rsidRPr="00767D44" w14:paraId="67BEEA58" w14:textId="77777777" w:rsidTr="00767D44">
        <w:trPr>
          <w:tblCellSpacing w:w="15" w:type="dxa"/>
        </w:trPr>
        <w:tc>
          <w:tcPr>
            <w:tcW w:w="0" w:type="auto"/>
            <w:vAlign w:val="center"/>
            <w:hideMark/>
          </w:tcPr>
          <w:p w14:paraId="415929EE" w14:textId="77777777" w:rsidR="00767D44" w:rsidRPr="00767D44" w:rsidRDefault="00767D44" w:rsidP="00767D44">
            <w:pPr>
              <w:rPr>
                <w:color w:val="000000" w:themeColor="text1"/>
              </w:rPr>
            </w:pPr>
            <w:r w:rsidRPr="00767D44">
              <w:rPr>
                <w:color w:val="000000" w:themeColor="text1"/>
              </w:rPr>
              <w:t>2</w:t>
            </w:r>
          </w:p>
        </w:tc>
        <w:tc>
          <w:tcPr>
            <w:tcW w:w="0" w:type="auto"/>
            <w:vAlign w:val="center"/>
            <w:hideMark/>
          </w:tcPr>
          <w:p w14:paraId="14AA63AF" w14:textId="77777777" w:rsidR="00767D44" w:rsidRPr="00767D44" w:rsidRDefault="00767D44" w:rsidP="00767D44">
            <w:pPr>
              <w:rPr>
                <w:color w:val="000000" w:themeColor="text1"/>
              </w:rPr>
            </w:pPr>
            <w:r w:rsidRPr="00767D44">
              <w:rPr>
                <w:color w:val="000000" w:themeColor="text1"/>
              </w:rPr>
              <w:t>Fully compliant with all listed indicators</w:t>
            </w:r>
          </w:p>
        </w:tc>
      </w:tr>
      <w:tr w:rsidR="00767D44" w:rsidRPr="00767D44" w14:paraId="26D328E3" w14:textId="77777777" w:rsidTr="00767D44">
        <w:trPr>
          <w:tblCellSpacing w:w="15" w:type="dxa"/>
        </w:trPr>
        <w:tc>
          <w:tcPr>
            <w:tcW w:w="0" w:type="auto"/>
            <w:vAlign w:val="center"/>
            <w:hideMark/>
          </w:tcPr>
          <w:p w14:paraId="22310D89" w14:textId="77777777" w:rsidR="00767D44" w:rsidRPr="00767D44" w:rsidRDefault="00767D44" w:rsidP="00767D44">
            <w:pPr>
              <w:rPr>
                <w:color w:val="000000" w:themeColor="text1"/>
              </w:rPr>
            </w:pPr>
            <w:r w:rsidRPr="00767D44">
              <w:rPr>
                <w:color w:val="000000" w:themeColor="text1"/>
              </w:rPr>
              <w:t>1</w:t>
            </w:r>
          </w:p>
        </w:tc>
        <w:tc>
          <w:tcPr>
            <w:tcW w:w="0" w:type="auto"/>
            <w:vAlign w:val="center"/>
            <w:hideMark/>
          </w:tcPr>
          <w:p w14:paraId="4EE0F2E5" w14:textId="77777777" w:rsidR="00767D44" w:rsidRPr="00767D44" w:rsidRDefault="00767D44" w:rsidP="00767D44">
            <w:pPr>
              <w:rPr>
                <w:color w:val="000000" w:themeColor="text1"/>
              </w:rPr>
            </w:pPr>
            <w:r w:rsidRPr="00767D44">
              <w:rPr>
                <w:color w:val="000000" w:themeColor="text1"/>
              </w:rPr>
              <w:t>Partially compliant with at least 50% of indicators</w:t>
            </w:r>
          </w:p>
        </w:tc>
      </w:tr>
      <w:tr w:rsidR="00767D44" w:rsidRPr="00767D44" w14:paraId="2051EA7E" w14:textId="77777777" w:rsidTr="00767D44">
        <w:trPr>
          <w:tblCellSpacing w:w="15" w:type="dxa"/>
        </w:trPr>
        <w:tc>
          <w:tcPr>
            <w:tcW w:w="0" w:type="auto"/>
            <w:vAlign w:val="center"/>
            <w:hideMark/>
          </w:tcPr>
          <w:p w14:paraId="0DD4634F" w14:textId="77777777" w:rsidR="00767D44" w:rsidRPr="00767D44" w:rsidRDefault="00767D44" w:rsidP="00767D44">
            <w:pPr>
              <w:rPr>
                <w:color w:val="000000" w:themeColor="text1"/>
              </w:rPr>
            </w:pPr>
            <w:r w:rsidRPr="00767D44">
              <w:rPr>
                <w:color w:val="000000" w:themeColor="text1"/>
              </w:rPr>
              <w:t>0</w:t>
            </w:r>
          </w:p>
        </w:tc>
        <w:tc>
          <w:tcPr>
            <w:tcW w:w="0" w:type="auto"/>
            <w:vAlign w:val="center"/>
            <w:hideMark/>
          </w:tcPr>
          <w:p w14:paraId="27F2952F" w14:textId="77777777" w:rsidR="00767D44" w:rsidRPr="00767D44" w:rsidRDefault="00767D44" w:rsidP="00767D44">
            <w:pPr>
              <w:rPr>
                <w:color w:val="000000" w:themeColor="text1"/>
              </w:rPr>
            </w:pPr>
            <w:r w:rsidRPr="00767D44">
              <w:rPr>
                <w:color w:val="000000" w:themeColor="text1"/>
              </w:rPr>
              <w:t>Less than 50% compliance or no system in place</w:t>
            </w:r>
          </w:p>
        </w:tc>
      </w:tr>
    </w:tbl>
    <w:p w14:paraId="432BC627" w14:textId="77777777" w:rsidR="00767D44" w:rsidRDefault="00767D44" w:rsidP="00767D44">
      <w:pPr>
        <w:rPr>
          <w:b/>
          <w:bCs/>
          <w:color w:val="FF0000"/>
        </w:rPr>
      </w:pPr>
    </w:p>
    <w:p w14:paraId="019DA304" w14:textId="2A5CBF83" w:rsidR="00767D44" w:rsidRPr="00767D44" w:rsidRDefault="00767D44" w:rsidP="00767D44">
      <w:pPr>
        <w:rPr>
          <w:b/>
          <w:bCs/>
          <w:color w:val="000000" w:themeColor="text1"/>
        </w:rPr>
      </w:pPr>
      <w:r w:rsidRPr="00767D44">
        <w:rPr>
          <w:b/>
          <w:bCs/>
          <w:color w:val="000000" w:themeColor="text1"/>
        </w:rPr>
        <w:t>Domain: RAD-4 – Radiation Safety and Quality Control</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15"/>
        <w:gridCol w:w="4445"/>
        <w:gridCol w:w="2993"/>
        <w:gridCol w:w="1397"/>
      </w:tblGrid>
      <w:tr w:rsidR="007552A2" w:rsidRPr="00767D44" w14:paraId="2BF86B30" w14:textId="0A5AEFDC" w:rsidTr="00813928">
        <w:trPr>
          <w:tblHeader/>
          <w:tblCellSpacing w:w="15" w:type="dxa"/>
        </w:trPr>
        <w:tc>
          <w:tcPr>
            <w:tcW w:w="470" w:type="dxa"/>
          </w:tcPr>
          <w:p w14:paraId="6638AF7D" w14:textId="77777777" w:rsidR="007552A2" w:rsidRPr="00767D44" w:rsidRDefault="007552A2" w:rsidP="00767D44">
            <w:pPr>
              <w:rPr>
                <w:b/>
                <w:bCs/>
                <w:color w:val="000000" w:themeColor="text1"/>
              </w:rPr>
            </w:pPr>
          </w:p>
        </w:tc>
        <w:tc>
          <w:tcPr>
            <w:tcW w:w="4415" w:type="dxa"/>
            <w:vAlign w:val="center"/>
            <w:hideMark/>
          </w:tcPr>
          <w:p w14:paraId="17838F9F" w14:textId="59C7EF6B" w:rsidR="007552A2" w:rsidRPr="00767D44" w:rsidRDefault="007552A2" w:rsidP="00767D44">
            <w:pPr>
              <w:rPr>
                <w:b/>
                <w:bCs/>
                <w:color w:val="000000" w:themeColor="text1"/>
              </w:rPr>
            </w:pPr>
            <w:r w:rsidRPr="00767D44">
              <w:rPr>
                <w:b/>
                <w:bCs/>
                <w:color w:val="000000" w:themeColor="text1"/>
              </w:rPr>
              <w:t>Indicator</w:t>
            </w:r>
          </w:p>
        </w:tc>
        <w:tc>
          <w:tcPr>
            <w:tcW w:w="2963" w:type="dxa"/>
            <w:vAlign w:val="center"/>
            <w:hideMark/>
          </w:tcPr>
          <w:p w14:paraId="2D297EF6" w14:textId="77777777" w:rsidR="007552A2" w:rsidRPr="00767D44" w:rsidRDefault="007552A2" w:rsidP="00767D44">
            <w:pPr>
              <w:rPr>
                <w:b/>
                <w:bCs/>
                <w:color w:val="000000" w:themeColor="text1"/>
              </w:rPr>
            </w:pPr>
            <w:r w:rsidRPr="00767D44">
              <w:rPr>
                <w:b/>
                <w:bCs/>
                <w:color w:val="000000" w:themeColor="text1"/>
              </w:rPr>
              <w:t>Means of Verification</w:t>
            </w:r>
          </w:p>
        </w:tc>
        <w:tc>
          <w:tcPr>
            <w:tcW w:w="1352" w:type="dxa"/>
          </w:tcPr>
          <w:p w14:paraId="5DB08909" w14:textId="10E1570F" w:rsidR="007552A2" w:rsidRPr="00767D44" w:rsidRDefault="007552A2" w:rsidP="00767D44">
            <w:pPr>
              <w:rPr>
                <w:b/>
                <w:bCs/>
                <w:color w:val="000000" w:themeColor="text1"/>
              </w:rPr>
            </w:pPr>
            <w:r>
              <w:rPr>
                <w:b/>
                <w:bCs/>
                <w:color w:val="000000" w:themeColor="text1"/>
              </w:rPr>
              <w:t>Classification</w:t>
            </w:r>
          </w:p>
        </w:tc>
      </w:tr>
      <w:tr w:rsidR="007552A2" w:rsidRPr="00767D44" w14:paraId="2956BCFC" w14:textId="58860E5C" w:rsidTr="000F6D85">
        <w:trPr>
          <w:tblCellSpacing w:w="15" w:type="dxa"/>
        </w:trPr>
        <w:tc>
          <w:tcPr>
            <w:tcW w:w="470" w:type="dxa"/>
          </w:tcPr>
          <w:p w14:paraId="567841D9" w14:textId="77777777" w:rsidR="007552A2" w:rsidRPr="007552A2" w:rsidRDefault="007552A2" w:rsidP="001507DC">
            <w:pPr>
              <w:pStyle w:val="ListParagraph"/>
              <w:numPr>
                <w:ilvl w:val="0"/>
                <w:numId w:val="199"/>
              </w:numPr>
              <w:rPr>
                <w:color w:val="000000" w:themeColor="text1"/>
              </w:rPr>
            </w:pPr>
          </w:p>
        </w:tc>
        <w:tc>
          <w:tcPr>
            <w:tcW w:w="4415" w:type="dxa"/>
            <w:vAlign w:val="center"/>
            <w:hideMark/>
          </w:tcPr>
          <w:p w14:paraId="7434DB07" w14:textId="27B14386" w:rsidR="007552A2" w:rsidRPr="00767D44" w:rsidRDefault="007552A2" w:rsidP="00767D44">
            <w:pPr>
              <w:rPr>
                <w:color w:val="000000" w:themeColor="text1"/>
              </w:rPr>
            </w:pPr>
            <w:r w:rsidRPr="00767D44">
              <w:rPr>
                <w:color w:val="000000" w:themeColor="text1"/>
              </w:rPr>
              <w:t>Lead aprons, thyroid shields, and radiation badges are provided and monitored</w:t>
            </w:r>
          </w:p>
        </w:tc>
        <w:tc>
          <w:tcPr>
            <w:tcW w:w="2963" w:type="dxa"/>
            <w:vAlign w:val="center"/>
            <w:hideMark/>
          </w:tcPr>
          <w:p w14:paraId="2AC381C9" w14:textId="77777777" w:rsidR="007552A2" w:rsidRPr="00767D44" w:rsidRDefault="007552A2" w:rsidP="00767D44">
            <w:pPr>
              <w:rPr>
                <w:color w:val="000000" w:themeColor="text1"/>
              </w:rPr>
            </w:pPr>
            <w:r w:rsidRPr="00767D44">
              <w:rPr>
                <w:color w:val="000000" w:themeColor="text1"/>
              </w:rPr>
              <w:t>PPE inventory, dosimetry records, staff interviews</w:t>
            </w:r>
          </w:p>
        </w:tc>
        <w:tc>
          <w:tcPr>
            <w:tcW w:w="1352" w:type="dxa"/>
            <w:shd w:val="clear" w:color="auto" w:fill="FF0000"/>
          </w:tcPr>
          <w:p w14:paraId="29E1D570" w14:textId="72CF041B" w:rsidR="007552A2" w:rsidRPr="00767D44" w:rsidRDefault="00813928" w:rsidP="00767D44">
            <w:pPr>
              <w:rPr>
                <w:color w:val="000000" w:themeColor="text1"/>
              </w:rPr>
            </w:pPr>
            <w:r>
              <w:rPr>
                <w:color w:val="000000" w:themeColor="text1"/>
              </w:rPr>
              <w:t>Essential</w:t>
            </w:r>
          </w:p>
        </w:tc>
      </w:tr>
      <w:tr w:rsidR="00813928" w:rsidRPr="00767D44" w14:paraId="494F45A7" w14:textId="57C5E062" w:rsidTr="000F6D85">
        <w:trPr>
          <w:tblCellSpacing w:w="15" w:type="dxa"/>
        </w:trPr>
        <w:tc>
          <w:tcPr>
            <w:tcW w:w="470" w:type="dxa"/>
          </w:tcPr>
          <w:p w14:paraId="61570EA8" w14:textId="77777777" w:rsidR="00813928" w:rsidRPr="007552A2" w:rsidRDefault="00813928" w:rsidP="001507DC">
            <w:pPr>
              <w:pStyle w:val="ListParagraph"/>
              <w:numPr>
                <w:ilvl w:val="0"/>
                <w:numId w:val="199"/>
              </w:numPr>
              <w:rPr>
                <w:color w:val="000000" w:themeColor="text1"/>
              </w:rPr>
            </w:pPr>
          </w:p>
        </w:tc>
        <w:tc>
          <w:tcPr>
            <w:tcW w:w="4415" w:type="dxa"/>
            <w:vAlign w:val="center"/>
            <w:hideMark/>
          </w:tcPr>
          <w:p w14:paraId="7F9CD587" w14:textId="73B9BD20" w:rsidR="00813928" w:rsidRPr="00767D44" w:rsidRDefault="00813928" w:rsidP="00813928">
            <w:pPr>
              <w:rPr>
                <w:color w:val="000000" w:themeColor="text1"/>
              </w:rPr>
            </w:pPr>
            <w:r w:rsidRPr="00767D44">
              <w:rPr>
                <w:color w:val="000000" w:themeColor="text1"/>
              </w:rPr>
              <w:t>Radiation dose limits and exposure monitoring are documented</w:t>
            </w:r>
            <w:r>
              <w:rPr>
                <w:color w:val="000000" w:themeColor="text1"/>
              </w:rPr>
              <w:t>. (</w:t>
            </w:r>
            <w:r w:rsidRPr="00813928">
              <w:rPr>
                <w:color w:val="000000" w:themeColor="text1"/>
              </w:rPr>
              <w:t>ALARA compliance reports</w:t>
            </w:r>
            <w:r>
              <w:rPr>
                <w:color w:val="000000" w:themeColor="text1"/>
              </w:rPr>
              <w:t>)</w:t>
            </w:r>
          </w:p>
        </w:tc>
        <w:tc>
          <w:tcPr>
            <w:tcW w:w="2963" w:type="dxa"/>
            <w:vAlign w:val="center"/>
            <w:hideMark/>
          </w:tcPr>
          <w:p w14:paraId="3EB88EE9" w14:textId="77777777" w:rsidR="00813928" w:rsidRPr="00767D44" w:rsidRDefault="00813928" w:rsidP="00813928">
            <w:pPr>
              <w:rPr>
                <w:color w:val="000000" w:themeColor="text1"/>
              </w:rPr>
            </w:pPr>
            <w:r w:rsidRPr="00767D44">
              <w:rPr>
                <w:color w:val="000000" w:themeColor="text1"/>
              </w:rPr>
              <w:t>Radiation logs, safety audits</w:t>
            </w:r>
          </w:p>
        </w:tc>
        <w:tc>
          <w:tcPr>
            <w:tcW w:w="1352" w:type="dxa"/>
            <w:shd w:val="clear" w:color="auto" w:fill="FF0000"/>
          </w:tcPr>
          <w:p w14:paraId="5D3E005E" w14:textId="6FEF57C0" w:rsidR="00813928" w:rsidRPr="00767D44" w:rsidRDefault="00813928" w:rsidP="00813928">
            <w:pPr>
              <w:rPr>
                <w:color w:val="000000" w:themeColor="text1"/>
              </w:rPr>
            </w:pPr>
            <w:r w:rsidRPr="006056E8">
              <w:rPr>
                <w:color w:val="000000" w:themeColor="text1"/>
              </w:rPr>
              <w:t>Essential</w:t>
            </w:r>
          </w:p>
        </w:tc>
      </w:tr>
      <w:tr w:rsidR="00813928" w:rsidRPr="00767D44" w14:paraId="12BFC7A8" w14:textId="2EA0FE26" w:rsidTr="000F6D85">
        <w:trPr>
          <w:tblCellSpacing w:w="15" w:type="dxa"/>
        </w:trPr>
        <w:tc>
          <w:tcPr>
            <w:tcW w:w="470" w:type="dxa"/>
          </w:tcPr>
          <w:p w14:paraId="42D45A33" w14:textId="77777777" w:rsidR="00813928" w:rsidRPr="007552A2" w:rsidRDefault="00813928" w:rsidP="001507DC">
            <w:pPr>
              <w:pStyle w:val="ListParagraph"/>
              <w:numPr>
                <w:ilvl w:val="0"/>
                <w:numId w:val="199"/>
              </w:numPr>
              <w:rPr>
                <w:color w:val="000000" w:themeColor="text1"/>
              </w:rPr>
            </w:pPr>
          </w:p>
        </w:tc>
        <w:tc>
          <w:tcPr>
            <w:tcW w:w="4415" w:type="dxa"/>
            <w:vAlign w:val="center"/>
            <w:hideMark/>
          </w:tcPr>
          <w:p w14:paraId="012FFCAD" w14:textId="63DA2543" w:rsidR="00813928" w:rsidRPr="00767D44" w:rsidRDefault="00813928" w:rsidP="00813928">
            <w:pPr>
              <w:rPr>
                <w:color w:val="000000" w:themeColor="text1"/>
              </w:rPr>
            </w:pPr>
            <w:r w:rsidRPr="00767D44">
              <w:rPr>
                <w:color w:val="000000" w:themeColor="text1"/>
              </w:rPr>
              <w:t>Equipment undergoes quality control (phantom tests, image quality review)</w:t>
            </w:r>
            <w:r>
              <w:rPr>
                <w:color w:val="000000" w:themeColor="text1"/>
              </w:rPr>
              <w:t>*</w:t>
            </w:r>
          </w:p>
        </w:tc>
        <w:tc>
          <w:tcPr>
            <w:tcW w:w="2963" w:type="dxa"/>
            <w:vAlign w:val="center"/>
            <w:hideMark/>
          </w:tcPr>
          <w:p w14:paraId="28FD26A1" w14:textId="77777777" w:rsidR="00813928" w:rsidRPr="00767D44" w:rsidRDefault="00813928" w:rsidP="00813928">
            <w:pPr>
              <w:rPr>
                <w:color w:val="000000" w:themeColor="text1"/>
              </w:rPr>
            </w:pPr>
            <w:r w:rsidRPr="00767D44">
              <w:rPr>
                <w:color w:val="000000" w:themeColor="text1"/>
              </w:rPr>
              <w:t>QC logs, QA records, reports from physics/radiation experts</w:t>
            </w:r>
          </w:p>
        </w:tc>
        <w:tc>
          <w:tcPr>
            <w:tcW w:w="1352" w:type="dxa"/>
            <w:shd w:val="clear" w:color="auto" w:fill="FF0000"/>
          </w:tcPr>
          <w:p w14:paraId="7142D623" w14:textId="4C065DBB" w:rsidR="00813928" w:rsidRPr="00767D44" w:rsidRDefault="00813928" w:rsidP="00813928">
            <w:pPr>
              <w:rPr>
                <w:color w:val="000000" w:themeColor="text1"/>
              </w:rPr>
            </w:pPr>
            <w:r w:rsidRPr="006056E8">
              <w:rPr>
                <w:color w:val="000000" w:themeColor="text1"/>
              </w:rPr>
              <w:t>Essential</w:t>
            </w:r>
          </w:p>
        </w:tc>
      </w:tr>
      <w:tr w:rsidR="007552A2" w:rsidRPr="00767D44" w14:paraId="17337199" w14:textId="2C1DF0DB" w:rsidTr="000F6D85">
        <w:trPr>
          <w:tblCellSpacing w:w="15" w:type="dxa"/>
        </w:trPr>
        <w:tc>
          <w:tcPr>
            <w:tcW w:w="470" w:type="dxa"/>
          </w:tcPr>
          <w:p w14:paraId="612E1AAA" w14:textId="77777777" w:rsidR="007552A2" w:rsidRPr="007552A2" w:rsidRDefault="007552A2" w:rsidP="001507DC">
            <w:pPr>
              <w:pStyle w:val="ListParagraph"/>
              <w:numPr>
                <w:ilvl w:val="0"/>
                <w:numId w:val="199"/>
              </w:numPr>
              <w:rPr>
                <w:color w:val="000000" w:themeColor="text1"/>
              </w:rPr>
            </w:pPr>
          </w:p>
        </w:tc>
        <w:tc>
          <w:tcPr>
            <w:tcW w:w="4415" w:type="dxa"/>
            <w:vAlign w:val="center"/>
            <w:hideMark/>
          </w:tcPr>
          <w:p w14:paraId="625B3CDA" w14:textId="6FC0C13B" w:rsidR="007552A2" w:rsidRPr="00767D44" w:rsidRDefault="007552A2" w:rsidP="00767D44">
            <w:pPr>
              <w:rPr>
                <w:color w:val="000000" w:themeColor="text1"/>
              </w:rPr>
            </w:pPr>
            <w:r w:rsidRPr="00767D44">
              <w:rPr>
                <w:color w:val="000000" w:themeColor="text1"/>
              </w:rPr>
              <w:t>Periodic radiological protection audits are conducted</w:t>
            </w:r>
            <w:r w:rsidR="00813928">
              <w:rPr>
                <w:color w:val="000000" w:themeColor="text1"/>
              </w:rPr>
              <w:t>. (staff dose record reviews)</w:t>
            </w:r>
          </w:p>
        </w:tc>
        <w:tc>
          <w:tcPr>
            <w:tcW w:w="2963" w:type="dxa"/>
            <w:vAlign w:val="center"/>
            <w:hideMark/>
          </w:tcPr>
          <w:p w14:paraId="613A5DF5" w14:textId="77777777" w:rsidR="007552A2" w:rsidRPr="00767D44" w:rsidRDefault="007552A2" w:rsidP="00767D44">
            <w:pPr>
              <w:rPr>
                <w:color w:val="000000" w:themeColor="text1"/>
              </w:rPr>
            </w:pPr>
            <w:r w:rsidRPr="00767D44">
              <w:rPr>
                <w:color w:val="000000" w:themeColor="text1"/>
              </w:rPr>
              <w:t>Internal audit reports, external consultant assessments</w:t>
            </w:r>
          </w:p>
        </w:tc>
        <w:tc>
          <w:tcPr>
            <w:tcW w:w="1352" w:type="dxa"/>
            <w:shd w:val="clear" w:color="auto" w:fill="FFFF00"/>
          </w:tcPr>
          <w:p w14:paraId="13ADCA04" w14:textId="465D3360" w:rsidR="007552A2" w:rsidRPr="00767D44" w:rsidRDefault="00813928" w:rsidP="00767D44">
            <w:pPr>
              <w:rPr>
                <w:color w:val="000000" w:themeColor="text1"/>
              </w:rPr>
            </w:pPr>
            <w:r>
              <w:rPr>
                <w:color w:val="000000" w:themeColor="text1"/>
              </w:rPr>
              <w:t>Desirable</w:t>
            </w:r>
          </w:p>
        </w:tc>
      </w:tr>
      <w:tr w:rsidR="007552A2" w:rsidRPr="00767D44" w14:paraId="2AE60D19" w14:textId="0D2BC7BC" w:rsidTr="000F6D85">
        <w:trPr>
          <w:tblCellSpacing w:w="15" w:type="dxa"/>
        </w:trPr>
        <w:tc>
          <w:tcPr>
            <w:tcW w:w="470" w:type="dxa"/>
          </w:tcPr>
          <w:p w14:paraId="66CBB8F9" w14:textId="77777777" w:rsidR="007552A2" w:rsidRPr="007552A2" w:rsidRDefault="007552A2" w:rsidP="001507DC">
            <w:pPr>
              <w:pStyle w:val="ListParagraph"/>
              <w:numPr>
                <w:ilvl w:val="0"/>
                <w:numId w:val="199"/>
              </w:numPr>
              <w:rPr>
                <w:color w:val="000000" w:themeColor="text1"/>
              </w:rPr>
            </w:pPr>
          </w:p>
        </w:tc>
        <w:tc>
          <w:tcPr>
            <w:tcW w:w="4415" w:type="dxa"/>
            <w:vAlign w:val="center"/>
            <w:hideMark/>
          </w:tcPr>
          <w:p w14:paraId="2B99BC25" w14:textId="40C1D316" w:rsidR="007552A2" w:rsidRPr="00767D44" w:rsidRDefault="007552A2" w:rsidP="00767D44">
            <w:pPr>
              <w:rPr>
                <w:color w:val="000000" w:themeColor="text1"/>
              </w:rPr>
            </w:pPr>
            <w:r w:rsidRPr="00767D44">
              <w:rPr>
                <w:color w:val="000000" w:themeColor="text1"/>
              </w:rPr>
              <w:t>Safety signage, exposure charts, and radiation emergency SOPs are available</w:t>
            </w:r>
          </w:p>
        </w:tc>
        <w:tc>
          <w:tcPr>
            <w:tcW w:w="2963" w:type="dxa"/>
            <w:vAlign w:val="center"/>
            <w:hideMark/>
          </w:tcPr>
          <w:p w14:paraId="43D3AECF" w14:textId="77777777" w:rsidR="007552A2" w:rsidRPr="00767D44" w:rsidRDefault="007552A2" w:rsidP="00767D44">
            <w:pPr>
              <w:rPr>
                <w:color w:val="000000" w:themeColor="text1"/>
              </w:rPr>
            </w:pPr>
            <w:r w:rsidRPr="00767D44">
              <w:rPr>
                <w:color w:val="000000" w:themeColor="text1"/>
              </w:rPr>
              <w:t>SOP documents, posters, observation</w:t>
            </w:r>
          </w:p>
        </w:tc>
        <w:tc>
          <w:tcPr>
            <w:tcW w:w="1352" w:type="dxa"/>
            <w:shd w:val="clear" w:color="auto" w:fill="FF0000"/>
          </w:tcPr>
          <w:p w14:paraId="639A2753" w14:textId="0088C31E" w:rsidR="007552A2" w:rsidRPr="00767D44" w:rsidRDefault="00813928" w:rsidP="00767D44">
            <w:pPr>
              <w:rPr>
                <w:color w:val="000000" w:themeColor="text1"/>
              </w:rPr>
            </w:pPr>
            <w:r>
              <w:rPr>
                <w:color w:val="000000" w:themeColor="text1"/>
              </w:rPr>
              <w:t>Essential</w:t>
            </w:r>
          </w:p>
        </w:tc>
      </w:tr>
    </w:tbl>
    <w:p w14:paraId="0D1FD8FC" w14:textId="6D809B16" w:rsidR="00060C20" w:rsidRDefault="008E641B" w:rsidP="00060C20">
      <w:pPr>
        <w:pStyle w:val="NormalWeb"/>
        <w:rPr>
          <w:rFonts w:eastAsia="Times New Roman"/>
          <w:kern w:val="0"/>
          <w14:ligatures w14:val="none"/>
        </w:rPr>
      </w:pPr>
      <w:r>
        <w:rPr>
          <w:b/>
          <w:bCs/>
          <w:color w:val="000000" w:themeColor="text1"/>
        </w:rPr>
        <w:t>*</w:t>
      </w:r>
      <w:r w:rsidR="00060C20">
        <w:rPr>
          <w:b/>
          <w:bCs/>
          <w:color w:val="000000" w:themeColor="text1"/>
        </w:rPr>
        <w:t xml:space="preserve"> </w:t>
      </w:r>
      <w:r w:rsidR="00060C20" w:rsidRPr="00060C20">
        <w:rPr>
          <w:rFonts w:asciiTheme="minorHAnsi" w:eastAsia="Times New Roman" w:hAnsiTheme="minorHAnsi" w:cstheme="minorHAnsi"/>
          <w:kern w:val="0"/>
          <w:sz w:val="20"/>
          <w:szCs w:val="20"/>
          <w14:ligatures w14:val="none"/>
        </w:rPr>
        <w:t>A phantom is a specially designed object that mimics human tissue and anatomy.</w:t>
      </w:r>
      <w:r w:rsidR="00060C20" w:rsidRPr="008E641B">
        <w:rPr>
          <w:rFonts w:asciiTheme="minorHAnsi" w:eastAsia="Times New Roman" w:hAnsiTheme="minorHAnsi" w:cstheme="minorHAnsi"/>
          <w:kern w:val="0"/>
          <w:sz w:val="20"/>
          <w:szCs w:val="20"/>
          <w14:ligatures w14:val="none"/>
        </w:rPr>
        <w:t xml:space="preserve"> </w:t>
      </w:r>
      <w:r w:rsidR="00060C20" w:rsidRPr="00060C20">
        <w:rPr>
          <w:rFonts w:asciiTheme="minorHAnsi" w:eastAsia="Times New Roman" w:hAnsiTheme="minorHAnsi" w:cstheme="minorHAnsi"/>
          <w:kern w:val="0"/>
          <w:sz w:val="20"/>
          <w:szCs w:val="20"/>
          <w14:ligatures w14:val="none"/>
        </w:rPr>
        <w:t xml:space="preserve">Used in X-ray, CT, MRI, and ultrasound to </w:t>
      </w:r>
      <w:r w:rsidR="00060C20" w:rsidRPr="008E641B">
        <w:rPr>
          <w:rFonts w:asciiTheme="minorHAnsi" w:eastAsia="Times New Roman" w:hAnsiTheme="minorHAnsi" w:cstheme="minorHAnsi"/>
          <w:kern w:val="0"/>
          <w:sz w:val="20"/>
          <w:szCs w:val="20"/>
          <w14:ligatures w14:val="none"/>
        </w:rPr>
        <w:t>check Image</w:t>
      </w:r>
      <w:r w:rsidR="00060C20" w:rsidRPr="00060C20">
        <w:rPr>
          <w:rFonts w:asciiTheme="minorHAnsi" w:eastAsia="Times New Roman" w:hAnsiTheme="minorHAnsi" w:cstheme="minorHAnsi"/>
          <w:kern w:val="0"/>
          <w:sz w:val="20"/>
          <w:szCs w:val="20"/>
          <w14:ligatures w14:val="none"/>
        </w:rPr>
        <w:t xml:space="preserve"> resolution</w:t>
      </w:r>
      <w:r w:rsidR="00060C20" w:rsidRPr="008E641B">
        <w:rPr>
          <w:rFonts w:asciiTheme="minorHAnsi" w:eastAsia="Times New Roman" w:hAnsiTheme="minorHAnsi" w:cstheme="minorHAnsi"/>
          <w:kern w:val="0"/>
          <w:sz w:val="20"/>
          <w:szCs w:val="20"/>
          <w14:ligatures w14:val="none"/>
        </w:rPr>
        <w:t>,</w:t>
      </w:r>
      <w:r>
        <w:rPr>
          <w:rFonts w:asciiTheme="minorHAnsi" w:eastAsia="Times New Roman" w:hAnsiTheme="minorHAnsi" w:cstheme="minorHAnsi"/>
          <w:kern w:val="0"/>
          <w:sz w:val="20"/>
          <w:szCs w:val="20"/>
          <w14:ligatures w14:val="none"/>
        </w:rPr>
        <w:t xml:space="preserve"> </w:t>
      </w:r>
      <w:r w:rsidR="00060C20" w:rsidRPr="00060C20">
        <w:rPr>
          <w:rFonts w:asciiTheme="minorHAnsi" w:eastAsia="Times New Roman" w:hAnsiTheme="minorHAnsi" w:cstheme="minorHAnsi"/>
          <w:kern w:val="0"/>
          <w:sz w:val="20"/>
          <w:szCs w:val="20"/>
          <w14:ligatures w14:val="none"/>
        </w:rPr>
        <w:t>Contrast</w:t>
      </w:r>
      <w:r w:rsidR="00060C20" w:rsidRPr="008E641B">
        <w:rPr>
          <w:rFonts w:asciiTheme="minorHAnsi" w:eastAsia="Times New Roman" w:hAnsiTheme="minorHAnsi" w:cstheme="minorHAnsi"/>
          <w:kern w:val="0"/>
          <w:sz w:val="20"/>
          <w:szCs w:val="20"/>
          <w14:ligatures w14:val="none"/>
        </w:rPr>
        <w:t>,</w:t>
      </w:r>
      <w:r>
        <w:rPr>
          <w:rFonts w:asciiTheme="minorHAnsi" w:eastAsia="Times New Roman" w:hAnsiTheme="minorHAnsi" w:cstheme="minorHAnsi"/>
          <w:kern w:val="0"/>
          <w:sz w:val="20"/>
          <w:szCs w:val="20"/>
          <w14:ligatures w14:val="none"/>
        </w:rPr>
        <w:t xml:space="preserve"> </w:t>
      </w:r>
      <w:r w:rsidR="00060C20" w:rsidRPr="00060C20">
        <w:rPr>
          <w:rFonts w:asciiTheme="minorHAnsi" w:eastAsia="Times New Roman" w:hAnsiTheme="minorHAnsi" w:cstheme="minorHAnsi"/>
          <w:kern w:val="0"/>
          <w:sz w:val="20"/>
          <w:szCs w:val="20"/>
          <w14:ligatures w14:val="none"/>
        </w:rPr>
        <w:t>Geometric accuracy</w:t>
      </w:r>
      <w:r w:rsidR="00060C20" w:rsidRPr="008E641B">
        <w:rPr>
          <w:rFonts w:asciiTheme="minorHAnsi" w:eastAsia="Times New Roman" w:hAnsiTheme="minorHAnsi" w:cstheme="minorHAnsi"/>
          <w:kern w:val="0"/>
          <w:sz w:val="20"/>
          <w:szCs w:val="20"/>
          <w14:ligatures w14:val="none"/>
        </w:rPr>
        <w:t xml:space="preserve"> and p</w:t>
      </w:r>
      <w:r w:rsidR="00060C20" w:rsidRPr="00060C20">
        <w:rPr>
          <w:rFonts w:asciiTheme="minorHAnsi" w:eastAsia="Times New Roman" w:hAnsiTheme="minorHAnsi" w:cstheme="minorHAnsi"/>
          <w:kern w:val="0"/>
          <w:sz w:val="20"/>
          <w:szCs w:val="20"/>
          <w14:ligatures w14:val="none"/>
        </w:rPr>
        <w:t>erformed routinely (e.g., weekly/monthly) by radiology technicians or biomedical engineers.</w:t>
      </w:r>
      <w:r w:rsidR="00060C20" w:rsidRPr="008E641B">
        <w:rPr>
          <w:rFonts w:asciiTheme="minorHAnsi" w:eastAsia="Times New Roman" w:hAnsiTheme="minorHAnsi" w:cstheme="minorHAnsi"/>
          <w:kern w:val="0"/>
          <w:sz w:val="20"/>
          <w:szCs w:val="20"/>
          <w14:ligatures w14:val="none"/>
        </w:rPr>
        <w:t xml:space="preserve"> </w:t>
      </w:r>
      <w:r w:rsidR="00060C20" w:rsidRPr="00060C20">
        <w:rPr>
          <w:rFonts w:asciiTheme="minorHAnsi" w:eastAsia="Times New Roman" w:hAnsiTheme="minorHAnsi" w:cstheme="minorHAnsi"/>
          <w:kern w:val="0"/>
          <w:sz w:val="20"/>
          <w:szCs w:val="20"/>
          <w14:ligatures w14:val="none"/>
        </w:rPr>
        <w:t>Image Quality Review</w:t>
      </w:r>
      <w:r w:rsidR="00060C20" w:rsidRPr="008E641B">
        <w:rPr>
          <w:rFonts w:asciiTheme="minorHAnsi" w:eastAsia="Times New Roman" w:hAnsiTheme="minorHAnsi" w:cstheme="minorHAnsi"/>
          <w:kern w:val="0"/>
          <w:sz w:val="20"/>
          <w:szCs w:val="20"/>
          <w14:ligatures w14:val="none"/>
        </w:rPr>
        <w:t xml:space="preserve"> i</w:t>
      </w:r>
      <w:r w:rsidR="00060C20" w:rsidRPr="00060C20">
        <w:rPr>
          <w:rFonts w:asciiTheme="minorHAnsi" w:eastAsia="Times New Roman" w:hAnsiTheme="minorHAnsi" w:cstheme="minorHAnsi"/>
          <w:kern w:val="0"/>
          <w:sz w:val="20"/>
          <w:szCs w:val="20"/>
          <w14:ligatures w14:val="none"/>
        </w:rPr>
        <w:t>nvolves regular audits of stored diagnostic images to assess</w:t>
      </w:r>
      <w:r w:rsidR="00060C20" w:rsidRPr="008E641B">
        <w:rPr>
          <w:rFonts w:asciiTheme="minorHAnsi" w:eastAsia="Times New Roman" w:hAnsiTheme="minorHAnsi" w:cstheme="minorHAnsi"/>
          <w:kern w:val="0"/>
          <w:sz w:val="20"/>
          <w:szCs w:val="20"/>
          <w14:ligatures w14:val="none"/>
        </w:rPr>
        <w:t xml:space="preserve"> c</w:t>
      </w:r>
      <w:r w:rsidR="00060C20" w:rsidRPr="00060C20">
        <w:rPr>
          <w:rFonts w:asciiTheme="minorHAnsi" w:eastAsia="Times New Roman" w:hAnsiTheme="minorHAnsi" w:cstheme="minorHAnsi"/>
          <w:kern w:val="0"/>
          <w:sz w:val="20"/>
          <w:szCs w:val="20"/>
          <w14:ligatures w14:val="none"/>
        </w:rPr>
        <w:t>larity</w:t>
      </w:r>
      <w:r w:rsidR="00060C20" w:rsidRPr="008E641B">
        <w:rPr>
          <w:rFonts w:asciiTheme="minorHAnsi" w:eastAsia="Times New Roman" w:hAnsiTheme="minorHAnsi" w:cstheme="minorHAnsi"/>
          <w:kern w:val="0"/>
          <w:sz w:val="20"/>
          <w:szCs w:val="20"/>
          <w14:ligatures w14:val="none"/>
        </w:rPr>
        <w:t xml:space="preserve">, </w:t>
      </w:r>
      <w:r w:rsidR="00060C20" w:rsidRPr="00060C20">
        <w:rPr>
          <w:rFonts w:asciiTheme="minorHAnsi" w:eastAsia="Times New Roman" w:hAnsiTheme="minorHAnsi" w:cstheme="minorHAnsi"/>
          <w:kern w:val="0"/>
          <w:sz w:val="20"/>
          <w:szCs w:val="20"/>
          <w14:ligatures w14:val="none"/>
        </w:rPr>
        <w:t>Contrast</w:t>
      </w:r>
      <w:r w:rsidR="00060C20" w:rsidRPr="008E641B">
        <w:rPr>
          <w:rFonts w:asciiTheme="minorHAnsi" w:eastAsia="Times New Roman" w:hAnsiTheme="minorHAnsi" w:cstheme="minorHAnsi"/>
          <w:kern w:val="0"/>
          <w:sz w:val="20"/>
          <w:szCs w:val="20"/>
          <w14:ligatures w14:val="none"/>
        </w:rPr>
        <w:t xml:space="preserve"> and a</w:t>
      </w:r>
      <w:r w:rsidR="00060C20" w:rsidRPr="00060C20">
        <w:rPr>
          <w:rFonts w:asciiTheme="minorHAnsi" w:eastAsia="Times New Roman" w:hAnsiTheme="minorHAnsi" w:cstheme="minorHAnsi"/>
          <w:kern w:val="0"/>
          <w:sz w:val="20"/>
          <w:szCs w:val="20"/>
          <w14:ligatures w14:val="none"/>
        </w:rPr>
        <w:t>natomical coverage</w:t>
      </w:r>
      <w:r w:rsidR="00060C20" w:rsidRPr="008E641B">
        <w:rPr>
          <w:rFonts w:asciiTheme="minorHAnsi" w:eastAsia="Times New Roman" w:hAnsiTheme="minorHAnsi" w:cstheme="minorHAnsi"/>
          <w:kern w:val="0"/>
          <w:sz w:val="20"/>
          <w:szCs w:val="20"/>
          <w14:ligatures w14:val="none"/>
        </w:rPr>
        <w:t>.</w:t>
      </w:r>
    </w:p>
    <w:p w14:paraId="21A49A4F" w14:textId="2F95EE1B" w:rsidR="008E641B" w:rsidRPr="00060C20" w:rsidRDefault="008E641B" w:rsidP="00060C20">
      <w:pPr>
        <w:pStyle w:val="NormalWeb"/>
        <w:rPr>
          <w:rFonts w:asciiTheme="minorHAnsi" w:eastAsia="Times New Roman" w:hAnsiTheme="minorHAnsi" w:cstheme="minorHAnsi"/>
          <w:kern w:val="0"/>
          <w:sz w:val="20"/>
          <w:szCs w:val="20"/>
          <w14:ligatures w14:val="none"/>
        </w:rPr>
      </w:pPr>
      <w:r w:rsidRPr="008E641B">
        <w:rPr>
          <w:rFonts w:asciiTheme="minorHAnsi" w:eastAsia="Times New Roman" w:hAnsiTheme="minorHAnsi" w:cstheme="minorHAnsi"/>
          <w:kern w:val="0"/>
          <w:sz w:val="20"/>
          <w:szCs w:val="20"/>
          <w14:ligatures w14:val="none"/>
        </w:rPr>
        <w:t>Reference:</w:t>
      </w:r>
    </w:p>
    <w:p w14:paraId="62070DBA" w14:textId="77777777" w:rsidR="00060C20" w:rsidRPr="00060C20" w:rsidRDefault="00060C20" w:rsidP="001507DC">
      <w:pPr>
        <w:numPr>
          <w:ilvl w:val="0"/>
          <w:numId w:val="41"/>
        </w:numPr>
        <w:spacing w:before="100" w:beforeAutospacing="1" w:after="100" w:afterAutospacing="1" w:line="240" w:lineRule="auto"/>
        <w:rPr>
          <w:rFonts w:eastAsia="Times New Roman" w:cstheme="minorHAnsi"/>
          <w:kern w:val="0"/>
          <w:sz w:val="20"/>
          <w:szCs w:val="20"/>
          <w14:ligatures w14:val="none"/>
        </w:rPr>
      </w:pPr>
      <w:r w:rsidRPr="00060C20">
        <w:rPr>
          <w:rFonts w:eastAsia="Times New Roman" w:cstheme="minorHAnsi"/>
          <w:kern w:val="0"/>
          <w:sz w:val="20"/>
          <w:szCs w:val="20"/>
          <w14:ligatures w14:val="none"/>
        </w:rPr>
        <w:t>IAEA – Radiation Protection and Safety of Radiation Sources (2022)</w:t>
      </w:r>
    </w:p>
    <w:p w14:paraId="43A689A3" w14:textId="77777777" w:rsidR="00060C20" w:rsidRPr="00060C20" w:rsidRDefault="00060C20" w:rsidP="001507DC">
      <w:pPr>
        <w:numPr>
          <w:ilvl w:val="0"/>
          <w:numId w:val="41"/>
        </w:numPr>
        <w:spacing w:before="100" w:beforeAutospacing="1" w:after="100" w:afterAutospacing="1" w:line="240" w:lineRule="auto"/>
        <w:rPr>
          <w:rFonts w:eastAsia="Times New Roman" w:cstheme="minorHAnsi"/>
          <w:kern w:val="0"/>
          <w:sz w:val="20"/>
          <w:szCs w:val="20"/>
          <w14:ligatures w14:val="none"/>
        </w:rPr>
      </w:pPr>
      <w:r w:rsidRPr="00060C20">
        <w:rPr>
          <w:rFonts w:eastAsia="Times New Roman" w:cstheme="minorHAnsi"/>
          <w:kern w:val="0"/>
          <w:sz w:val="20"/>
          <w:szCs w:val="20"/>
          <w14:ligatures w14:val="none"/>
        </w:rPr>
        <w:t>ACR – Technical Standards for Diagnostic Medical Physics Performance Monitoring</w:t>
      </w:r>
    </w:p>
    <w:p w14:paraId="66FB0FB9" w14:textId="77777777" w:rsidR="00060C20" w:rsidRPr="00060C20" w:rsidRDefault="00060C20" w:rsidP="001507DC">
      <w:pPr>
        <w:numPr>
          <w:ilvl w:val="0"/>
          <w:numId w:val="41"/>
        </w:numPr>
        <w:spacing w:before="100" w:beforeAutospacing="1" w:after="100" w:afterAutospacing="1" w:line="240" w:lineRule="auto"/>
        <w:rPr>
          <w:rFonts w:eastAsia="Times New Roman" w:cstheme="minorHAnsi"/>
          <w:kern w:val="0"/>
          <w:sz w:val="20"/>
          <w:szCs w:val="20"/>
          <w14:ligatures w14:val="none"/>
        </w:rPr>
      </w:pPr>
      <w:r w:rsidRPr="00060C20">
        <w:rPr>
          <w:rFonts w:eastAsia="Times New Roman" w:cstheme="minorHAnsi"/>
          <w:kern w:val="0"/>
          <w:sz w:val="20"/>
          <w:szCs w:val="20"/>
          <w14:ligatures w14:val="none"/>
        </w:rPr>
        <w:t>WHO (2016) – Radiation Risk Communication in Imaging</w:t>
      </w:r>
    </w:p>
    <w:p w14:paraId="56914003" w14:textId="0552F3B9" w:rsidR="00767D44" w:rsidRPr="00767D44" w:rsidRDefault="00767D44" w:rsidP="00767D44">
      <w:pPr>
        <w:rPr>
          <w:b/>
          <w:bCs/>
          <w:color w:val="000000" w:themeColor="text1"/>
        </w:rPr>
      </w:pPr>
      <w:r w:rsidRPr="00767D44">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060C20" w:rsidRPr="00767D44" w14:paraId="104954C0" w14:textId="77777777" w:rsidTr="00060C20">
        <w:trPr>
          <w:tblHeader/>
          <w:tblCellSpacing w:w="15" w:type="dxa"/>
        </w:trPr>
        <w:tc>
          <w:tcPr>
            <w:tcW w:w="0" w:type="auto"/>
            <w:vAlign w:val="center"/>
            <w:hideMark/>
          </w:tcPr>
          <w:p w14:paraId="1D519B51" w14:textId="77777777" w:rsidR="00767D44" w:rsidRPr="00767D44" w:rsidRDefault="00767D44" w:rsidP="00767D44">
            <w:pPr>
              <w:rPr>
                <w:b/>
                <w:bCs/>
                <w:color w:val="000000" w:themeColor="text1"/>
              </w:rPr>
            </w:pPr>
            <w:r w:rsidRPr="00767D44">
              <w:rPr>
                <w:b/>
                <w:bCs/>
                <w:color w:val="000000" w:themeColor="text1"/>
              </w:rPr>
              <w:t>Score</w:t>
            </w:r>
          </w:p>
        </w:tc>
        <w:tc>
          <w:tcPr>
            <w:tcW w:w="0" w:type="auto"/>
            <w:vAlign w:val="center"/>
            <w:hideMark/>
          </w:tcPr>
          <w:p w14:paraId="5EC03F4D" w14:textId="77777777" w:rsidR="00767D44" w:rsidRPr="00767D44" w:rsidRDefault="00767D44" w:rsidP="00767D44">
            <w:pPr>
              <w:rPr>
                <w:b/>
                <w:bCs/>
                <w:color w:val="000000" w:themeColor="text1"/>
              </w:rPr>
            </w:pPr>
            <w:r w:rsidRPr="00767D44">
              <w:rPr>
                <w:b/>
                <w:bCs/>
                <w:color w:val="000000" w:themeColor="text1"/>
              </w:rPr>
              <w:t>Description</w:t>
            </w:r>
          </w:p>
        </w:tc>
      </w:tr>
      <w:tr w:rsidR="00060C20" w:rsidRPr="00060C20" w14:paraId="69D06360" w14:textId="77777777" w:rsidTr="00060C20">
        <w:trPr>
          <w:tblCellSpacing w:w="15" w:type="dxa"/>
        </w:trPr>
        <w:tc>
          <w:tcPr>
            <w:tcW w:w="0" w:type="auto"/>
            <w:vAlign w:val="center"/>
            <w:hideMark/>
          </w:tcPr>
          <w:p w14:paraId="6845132D" w14:textId="77777777" w:rsidR="00767D44" w:rsidRPr="00767D44" w:rsidRDefault="00767D44" w:rsidP="00767D44">
            <w:pPr>
              <w:rPr>
                <w:color w:val="000000" w:themeColor="text1"/>
              </w:rPr>
            </w:pPr>
            <w:r w:rsidRPr="00767D44">
              <w:rPr>
                <w:color w:val="000000" w:themeColor="text1"/>
              </w:rPr>
              <w:t>2</w:t>
            </w:r>
          </w:p>
        </w:tc>
        <w:tc>
          <w:tcPr>
            <w:tcW w:w="0" w:type="auto"/>
            <w:vAlign w:val="center"/>
            <w:hideMark/>
          </w:tcPr>
          <w:p w14:paraId="3CFDA5DA" w14:textId="77777777" w:rsidR="00767D44" w:rsidRPr="00767D44" w:rsidRDefault="00767D44" w:rsidP="00767D44">
            <w:pPr>
              <w:rPr>
                <w:color w:val="000000" w:themeColor="text1"/>
              </w:rPr>
            </w:pPr>
            <w:r w:rsidRPr="00767D44">
              <w:rPr>
                <w:color w:val="000000" w:themeColor="text1"/>
              </w:rPr>
              <w:t>Fully compliant with all listed indicators</w:t>
            </w:r>
          </w:p>
        </w:tc>
      </w:tr>
      <w:tr w:rsidR="00060C20" w:rsidRPr="00060C20" w14:paraId="43A78F4A" w14:textId="77777777" w:rsidTr="00060C20">
        <w:trPr>
          <w:tblCellSpacing w:w="15" w:type="dxa"/>
        </w:trPr>
        <w:tc>
          <w:tcPr>
            <w:tcW w:w="0" w:type="auto"/>
            <w:vAlign w:val="center"/>
            <w:hideMark/>
          </w:tcPr>
          <w:p w14:paraId="7A814924" w14:textId="77777777" w:rsidR="00767D44" w:rsidRPr="00767D44" w:rsidRDefault="00767D44" w:rsidP="00767D44">
            <w:pPr>
              <w:rPr>
                <w:color w:val="000000" w:themeColor="text1"/>
              </w:rPr>
            </w:pPr>
            <w:r w:rsidRPr="00767D44">
              <w:rPr>
                <w:color w:val="000000" w:themeColor="text1"/>
              </w:rPr>
              <w:t>1</w:t>
            </w:r>
          </w:p>
        </w:tc>
        <w:tc>
          <w:tcPr>
            <w:tcW w:w="0" w:type="auto"/>
            <w:vAlign w:val="center"/>
            <w:hideMark/>
          </w:tcPr>
          <w:p w14:paraId="4CDFE02A" w14:textId="77777777" w:rsidR="00767D44" w:rsidRPr="00767D44" w:rsidRDefault="00767D44" w:rsidP="00767D44">
            <w:pPr>
              <w:rPr>
                <w:color w:val="000000" w:themeColor="text1"/>
              </w:rPr>
            </w:pPr>
            <w:r w:rsidRPr="00767D44">
              <w:rPr>
                <w:color w:val="000000" w:themeColor="text1"/>
              </w:rPr>
              <w:t>Partially compliant with at least 50% of indicators</w:t>
            </w:r>
          </w:p>
        </w:tc>
      </w:tr>
      <w:tr w:rsidR="00060C20" w:rsidRPr="00060C20" w14:paraId="2893F8AB" w14:textId="77777777" w:rsidTr="00060C20">
        <w:trPr>
          <w:tblCellSpacing w:w="15" w:type="dxa"/>
        </w:trPr>
        <w:tc>
          <w:tcPr>
            <w:tcW w:w="0" w:type="auto"/>
            <w:vAlign w:val="center"/>
            <w:hideMark/>
          </w:tcPr>
          <w:p w14:paraId="0E30D02B" w14:textId="77777777" w:rsidR="00767D44" w:rsidRPr="00767D44" w:rsidRDefault="00767D44" w:rsidP="00767D44">
            <w:pPr>
              <w:rPr>
                <w:color w:val="000000" w:themeColor="text1"/>
              </w:rPr>
            </w:pPr>
            <w:r w:rsidRPr="00767D44">
              <w:rPr>
                <w:color w:val="000000" w:themeColor="text1"/>
              </w:rPr>
              <w:t>0</w:t>
            </w:r>
          </w:p>
        </w:tc>
        <w:tc>
          <w:tcPr>
            <w:tcW w:w="0" w:type="auto"/>
            <w:vAlign w:val="center"/>
            <w:hideMark/>
          </w:tcPr>
          <w:p w14:paraId="01AEC3A3" w14:textId="77777777" w:rsidR="00767D44" w:rsidRPr="00767D44" w:rsidRDefault="00767D44" w:rsidP="00767D44">
            <w:pPr>
              <w:rPr>
                <w:color w:val="000000" w:themeColor="text1"/>
              </w:rPr>
            </w:pPr>
            <w:r w:rsidRPr="00767D44">
              <w:rPr>
                <w:color w:val="000000" w:themeColor="text1"/>
              </w:rPr>
              <w:t>Less than 50% compliance or no system in place</w:t>
            </w:r>
          </w:p>
        </w:tc>
      </w:tr>
    </w:tbl>
    <w:p w14:paraId="5479B568" w14:textId="77777777" w:rsidR="00060C20" w:rsidRDefault="00060C20" w:rsidP="00767D44">
      <w:pPr>
        <w:rPr>
          <w:b/>
          <w:bCs/>
          <w:color w:val="FF0000"/>
        </w:rPr>
      </w:pPr>
    </w:p>
    <w:p w14:paraId="4FB7714B" w14:textId="651E3F92" w:rsidR="00767D44" w:rsidRPr="00767D44" w:rsidRDefault="00767D44" w:rsidP="00767D44">
      <w:pPr>
        <w:rPr>
          <w:b/>
          <w:bCs/>
          <w:color w:val="000000" w:themeColor="text1"/>
        </w:rPr>
      </w:pPr>
      <w:r w:rsidRPr="00767D44">
        <w:rPr>
          <w:b/>
          <w:bCs/>
          <w:color w:val="000000" w:themeColor="text1"/>
        </w:rPr>
        <w:t>Domain: RAD-5 – Patient Documentation, Reporting, and Data Management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09"/>
        <w:gridCol w:w="4324"/>
        <w:gridCol w:w="3120"/>
        <w:gridCol w:w="1397"/>
      </w:tblGrid>
      <w:tr w:rsidR="007552A2" w:rsidRPr="00767D44" w14:paraId="4505A96F" w14:textId="3146A2D1" w:rsidTr="00C0243F">
        <w:trPr>
          <w:tblHeader/>
          <w:tblCellSpacing w:w="15" w:type="dxa"/>
        </w:trPr>
        <w:tc>
          <w:tcPr>
            <w:tcW w:w="464" w:type="dxa"/>
          </w:tcPr>
          <w:p w14:paraId="51404DBE" w14:textId="77777777" w:rsidR="007552A2" w:rsidRPr="00767D44" w:rsidRDefault="007552A2" w:rsidP="00767D44">
            <w:pPr>
              <w:rPr>
                <w:b/>
                <w:bCs/>
                <w:color w:val="000000" w:themeColor="text1"/>
              </w:rPr>
            </w:pPr>
          </w:p>
        </w:tc>
        <w:tc>
          <w:tcPr>
            <w:tcW w:w="4294" w:type="dxa"/>
            <w:vAlign w:val="center"/>
            <w:hideMark/>
          </w:tcPr>
          <w:p w14:paraId="4B822B6D" w14:textId="458D1A8C" w:rsidR="007552A2" w:rsidRPr="00767D44" w:rsidRDefault="007552A2" w:rsidP="00767D44">
            <w:pPr>
              <w:rPr>
                <w:b/>
                <w:bCs/>
                <w:color w:val="000000" w:themeColor="text1"/>
              </w:rPr>
            </w:pPr>
            <w:r w:rsidRPr="00767D44">
              <w:rPr>
                <w:b/>
                <w:bCs/>
                <w:color w:val="000000" w:themeColor="text1"/>
              </w:rPr>
              <w:t>Indicator</w:t>
            </w:r>
          </w:p>
        </w:tc>
        <w:tc>
          <w:tcPr>
            <w:tcW w:w="3090" w:type="dxa"/>
            <w:vAlign w:val="center"/>
            <w:hideMark/>
          </w:tcPr>
          <w:p w14:paraId="5BC8E4FD" w14:textId="77777777" w:rsidR="007552A2" w:rsidRPr="00767D44" w:rsidRDefault="007552A2" w:rsidP="00767D44">
            <w:pPr>
              <w:rPr>
                <w:b/>
                <w:bCs/>
                <w:color w:val="000000" w:themeColor="text1"/>
              </w:rPr>
            </w:pPr>
            <w:r w:rsidRPr="00767D44">
              <w:rPr>
                <w:b/>
                <w:bCs/>
                <w:color w:val="000000" w:themeColor="text1"/>
              </w:rPr>
              <w:t>Means of Verification</w:t>
            </w:r>
          </w:p>
        </w:tc>
        <w:tc>
          <w:tcPr>
            <w:tcW w:w="1352" w:type="dxa"/>
          </w:tcPr>
          <w:p w14:paraId="7DE1028A" w14:textId="0C8DD1A6" w:rsidR="007552A2" w:rsidRPr="00767D44" w:rsidRDefault="007552A2" w:rsidP="00767D44">
            <w:pPr>
              <w:rPr>
                <w:b/>
                <w:bCs/>
                <w:color w:val="000000" w:themeColor="text1"/>
              </w:rPr>
            </w:pPr>
            <w:r>
              <w:rPr>
                <w:b/>
                <w:bCs/>
                <w:color w:val="000000" w:themeColor="text1"/>
              </w:rPr>
              <w:t>Classification</w:t>
            </w:r>
          </w:p>
        </w:tc>
      </w:tr>
      <w:tr w:rsidR="007552A2" w:rsidRPr="00767D44" w14:paraId="2B712234" w14:textId="3C2B6770" w:rsidTr="00190E36">
        <w:trPr>
          <w:tblCellSpacing w:w="15" w:type="dxa"/>
        </w:trPr>
        <w:tc>
          <w:tcPr>
            <w:tcW w:w="464" w:type="dxa"/>
          </w:tcPr>
          <w:p w14:paraId="51E61823" w14:textId="77777777" w:rsidR="007552A2" w:rsidRPr="007552A2" w:rsidRDefault="007552A2" w:rsidP="001507DC">
            <w:pPr>
              <w:pStyle w:val="ListParagraph"/>
              <w:numPr>
                <w:ilvl w:val="0"/>
                <w:numId w:val="200"/>
              </w:numPr>
              <w:rPr>
                <w:color w:val="000000" w:themeColor="text1"/>
              </w:rPr>
            </w:pPr>
          </w:p>
        </w:tc>
        <w:tc>
          <w:tcPr>
            <w:tcW w:w="4294" w:type="dxa"/>
            <w:vAlign w:val="center"/>
            <w:hideMark/>
          </w:tcPr>
          <w:p w14:paraId="0541D3E8" w14:textId="2AF3468B" w:rsidR="007552A2" w:rsidRPr="00767D44" w:rsidRDefault="007552A2" w:rsidP="00767D44">
            <w:pPr>
              <w:rPr>
                <w:color w:val="000000" w:themeColor="text1"/>
              </w:rPr>
            </w:pPr>
            <w:r w:rsidRPr="00767D44">
              <w:rPr>
                <w:color w:val="000000" w:themeColor="text1"/>
              </w:rPr>
              <w:t>Patient identification and consent are documented prior to imaging</w:t>
            </w:r>
          </w:p>
        </w:tc>
        <w:tc>
          <w:tcPr>
            <w:tcW w:w="3090" w:type="dxa"/>
            <w:vAlign w:val="center"/>
            <w:hideMark/>
          </w:tcPr>
          <w:p w14:paraId="496B10D2" w14:textId="77777777" w:rsidR="007552A2" w:rsidRPr="00767D44" w:rsidRDefault="007552A2" w:rsidP="00767D44">
            <w:pPr>
              <w:rPr>
                <w:color w:val="000000" w:themeColor="text1"/>
              </w:rPr>
            </w:pPr>
            <w:r w:rsidRPr="00767D44">
              <w:rPr>
                <w:color w:val="000000" w:themeColor="text1"/>
              </w:rPr>
              <w:t>Consent forms, ID verification logs, patient charts</w:t>
            </w:r>
          </w:p>
        </w:tc>
        <w:tc>
          <w:tcPr>
            <w:tcW w:w="1352" w:type="dxa"/>
            <w:shd w:val="clear" w:color="auto" w:fill="FF0000"/>
          </w:tcPr>
          <w:p w14:paraId="682BFE8A" w14:textId="69FCE2A4" w:rsidR="007552A2" w:rsidRPr="00767D44" w:rsidRDefault="00C0243F" w:rsidP="00767D44">
            <w:pPr>
              <w:rPr>
                <w:color w:val="000000" w:themeColor="text1"/>
              </w:rPr>
            </w:pPr>
            <w:r>
              <w:rPr>
                <w:color w:val="000000" w:themeColor="text1"/>
              </w:rPr>
              <w:t>Essential</w:t>
            </w:r>
          </w:p>
        </w:tc>
      </w:tr>
      <w:tr w:rsidR="00C0243F" w:rsidRPr="00767D44" w14:paraId="428BFE73" w14:textId="7AD0DF94" w:rsidTr="00190E36">
        <w:trPr>
          <w:tblCellSpacing w:w="15" w:type="dxa"/>
        </w:trPr>
        <w:tc>
          <w:tcPr>
            <w:tcW w:w="464" w:type="dxa"/>
          </w:tcPr>
          <w:p w14:paraId="392F2085" w14:textId="77777777" w:rsidR="00C0243F" w:rsidRPr="007552A2" w:rsidRDefault="00C0243F" w:rsidP="001507DC">
            <w:pPr>
              <w:pStyle w:val="ListParagraph"/>
              <w:numPr>
                <w:ilvl w:val="0"/>
                <w:numId w:val="200"/>
              </w:numPr>
              <w:rPr>
                <w:color w:val="000000" w:themeColor="text1"/>
              </w:rPr>
            </w:pPr>
          </w:p>
        </w:tc>
        <w:tc>
          <w:tcPr>
            <w:tcW w:w="4294" w:type="dxa"/>
            <w:vAlign w:val="center"/>
            <w:hideMark/>
          </w:tcPr>
          <w:p w14:paraId="2E39FD88" w14:textId="0338E829" w:rsidR="00C0243F" w:rsidRPr="00767D44" w:rsidRDefault="00C0243F" w:rsidP="00C0243F">
            <w:pPr>
              <w:rPr>
                <w:color w:val="000000" w:themeColor="text1"/>
              </w:rPr>
            </w:pPr>
            <w:r w:rsidRPr="00767D44">
              <w:rPr>
                <w:color w:val="000000" w:themeColor="text1"/>
              </w:rPr>
              <w:t>Reports are validated and signed by a radiologist</w:t>
            </w:r>
          </w:p>
        </w:tc>
        <w:tc>
          <w:tcPr>
            <w:tcW w:w="3090" w:type="dxa"/>
            <w:vAlign w:val="center"/>
            <w:hideMark/>
          </w:tcPr>
          <w:p w14:paraId="01C01FAE" w14:textId="77777777" w:rsidR="00C0243F" w:rsidRPr="00767D44" w:rsidRDefault="00C0243F" w:rsidP="00C0243F">
            <w:pPr>
              <w:rPr>
                <w:color w:val="000000" w:themeColor="text1"/>
              </w:rPr>
            </w:pPr>
            <w:r w:rsidRPr="00767D44">
              <w:rPr>
                <w:color w:val="000000" w:themeColor="text1"/>
              </w:rPr>
              <w:t>Radiology reports, system logs</w:t>
            </w:r>
          </w:p>
        </w:tc>
        <w:tc>
          <w:tcPr>
            <w:tcW w:w="1352" w:type="dxa"/>
            <w:shd w:val="clear" w:color="auto" w:fill="FF0000"/>
          </w:tcPr>
          <w:p w14:paraId="3A1E1CBD" w14:textId="7AB5A9F9" w:rsidR="00C0243F" w:rsidRPr="00767D44" w:rsidRDefault="00C0243F" w:rsidP="00C0243F">
            <w:pPr>
              <w:rPr>
                <w:color w:val="000000" w:themeColor="text1"/>
              </w:rPr>
            </w:pPr>
            <w:r w:rsidRPr="00627129">
              <w:rPr>
                <w:color w:val="000000" w:themeColor="text1"/>
              </w:rPr>
              <w:t>Essential</w:t>
            </w:r>
          </w:p>
        </w:tc>
      </w:tr>
      <w:tr w:rsidR="00C0243F" w:rsidRPr="00767D44" w14:paraId="5B4665EB" w14:textId="30414EC3" w:rsidTr="00190E36">
        <w:trPr>
          <w:tblCellSpacing w:w="15" w:type="dxa"/>
        </w:trPr>
        <w:tc>
          <w:tcPr>
            <w:tcW w:w="464" w:type="dxa"/>
          </w:tcPr>
          <w:p w14:paraId="6529053F" w14:textId="77777777" w:rsidR="00C0243F" w:rsidRPr="007552A2" w:rsidRDefault="00C0243F" w:rsidP="001507DC">
            <w:pPr>
              <w:pStyle w:val="ListParagraph"/>
              <w:numPr>
                <w:ilvl w:val="0"/>
                <w:numId w:val="200"/>
              </w:numPr>
              <w:rPr>
                <w:color w:val="000000" w:themeColor="text1"/>
              </w:rPr>
            </w:pPr>
          </w:p>
        </w:tc>
        <w:tc>
          <w:tcPr>
            <w:tcW w:w="4294" w:type="dxa"/>
            <w:vAlign w:val="center"/>
            <w:hideMark/>
          </w:tcPr>
          <w:p w14:paraId="0FAD4A04" w14:textId="054836F8" w:rsidR="00C0243F" w:rsidRPr="00767D44" w:rsidRDefault="00C0243F" w:rsidP="00C0243F">
            <w:pPr>
              <w:rPr>
                <w:color w:val="000000" w:themeColor="text1"/>
              </w:rPr>
            </w:pPr>
            <w:r w:rsidRPr="00767D44">
              <w:rPr>
                <w:color w:val="000000" w:themeColor="text1"/>
              </w:rPr>
              <w:t>Critical findings are communicated promptly and documented</w:t>
            </w:r>
            <w:r>
              <w:rPr>
                <w:color w:val="000000" w:themeColor="text1"/>
              </w:rPr>
              <w:t xml:space="preserve">. (30 minute notification, escalation hierarchy) </w:t>
            </w:r>
          </w:p>
        </w:tc>
        <w:tc>
          <w:tcPr>
            <w:tcW w:w="3090" w:type="dxa"/>
            <w:vAlign w:val="center"/>
            <w:hideMark/>
          </w:tcPr>
          <w:p w14:paraId="05FD2378" w14:textId="77777777" w:rsidR="00C0243F" w:rsidRPr="00767D44" w:rsidRDefault="00C0243F" w:rsidP="00C0243F">
            <w:pPr>
              <w:rPr>
                <w:color w:val="000000" w:themeColor="text1"/>
              </w:rPr>
            </w:pPr>
            <w:r w:rsidRPr="00767D44">
              <w:rPr>
                <w:color w:val="000000" w:themeColor="text1"/>
              </w:rPr>
              <w:t>Call logs, critical alert forms, EMR entries</w:t>
            </w:r>
          </w:p>
        </w:tc>
        <w:tc>
          <w:tcPr>
            <w:tcW w:w="1352" w:type="dxa"/>
            <w:shd w:val="clear" w:color="auto" w:fill="FF0000"/>
          </w:tcPr>
          <w:p w14:paraId="547748FC" w14:textId="2646B4B0" w:rsidR="00C0243F" w:rsidRPr="00767D44" w:rsidRDefault="00C0243F" w:rsidP="00C0243F">
            <w:pPr>
              <w:rPr>
                <w:color w:val="000000" w:themeColor="text1"/>
              </w:rPr>
            </w:pPr>
            <w:r w:rsidRPr="00627129">
              <w:rPr>
                <w:color w:val="000000" w:themeColor="text1"/>
              </w:rPr>
              <w:t>Essential</w:t>
            </w:r>
          </w:p>
        </w:tc>
      </w:tr>
      <w:tr w:rsidR="007552A2" w:rsidRPr="00767D44" w14:paraId="1088A98D" w14:textId="7F37C396" w:rsidTr="00190E36">
        <w:trPr>
          <w:tblCellSpacing w:w="15" w:type="dxa"/>
        </w:trPr>
        <w:tc>
          <w:tcPr>
            <w:tcW w:w="464" w:type="dxa"/>
          </w:tcPr>
          <w:p w14:paraId="34E6A06E" w14:textId="77777777" w:rsidR="007552A2" w:rsidRPr="007552A2" w:rsidRDefault="007552A2" w:rsidP="001507DC">
            <w:pPr>
              <w:pStyle w:val="ListParagraph"/>
              <w:numPr>
                <w:ilvl w:val="0"/>
                <w:numId w:val="200"/>
              </w:numPr>
              <w:rPr>
                <w:color w:val="000000" w:themeColor="text1"/>
              </w:rPr>
            </w:pPr>
          </w:p>
        </w:tc>
        <w:tc>
          <w:tcPr>
            <w:tcW w:w="4294" w:type="dxa"/>
            <w:vAlign w:val="center"/>
            <w:hideMark/>
          </w:tcPr>
          <w:p w14:paraId="36C0D278" w14:textId="71BB2E28" w:rsidR="007552A2" w:rsidRPr="00767D44" w:rsidRDefault="007552A2" w:rsidP="00767D44">
            <w:pPr>
              <w:rPr>
                <w:color w:val="000000" w:themeColor="text1"/>
              </w:rPr>
            </w:pPr>
            <w:r w:rsidRPr="00767D44">
              <w:rPr>
                <w:color w:val="000000" w:themeColor="text1"/>
              </w:rPr>
              <w:t>Imaging records are stored securely with backup and restricted access</w:t>
            </w:r>
          </w:p>
        </w:tc>
        <w:tc>
          <w:tcPr>
            <w:tcW w:w="3090" w:type="dxa"/>
            <w:vAlign w:val="center"/>
            <w:hideMark/>
          </w:tcPr>
          <w:p w14:paraId="1E57273A" w14:textId="77777777" w:rsidR="007552A2" w:rsidRPr="00767D44" w:rsidRDefault="007552A2" w:rsidP="00767D44">
            <w:pPr>
              <w:rPr>
                <w:color w:val="000000" w:themeColor="text1"/>
              </w:rPr>
            </w:pPr>
            <w:r w:rsidRPr="00767D44">
              <w:rPr>
                <w:color w:val="000000" w:themeColor="text1"/>
              </w:rPr>
              <w:t>PACS/RIS logs, data security protocols</w:t>
            </w:r>
          </w:p>
        </w:tc>
        <w:tc>
          <w:tcPr>
            <w:tcW w:w="1352" w:type="dxa"/>
            <w:shd w:val="clear" w:color="auto" w:fill="FF0000"/>
          </w:tcPr>
          <w:p w14:paraId="19573BBE" w14:textId="507BA731" w:rsidR="007552A2" w:rsidRPr="00767D44" w:rsidRDefault="00C0243F" w:rsidP="00767D44">
            <w:pPr>
              <w:rPr>
                <w:color w:val="000000" w:themeColor="text1"/>
              </w:rPr>
            </w:pPr>
            <w:r>
              <w:rPr>
                <w:color w:val="000000" w:themeColor="text1"/>
              </w:rPr>
              <w:t>Essential</w:t>
            </w:r>
          </w:p>
        </w:tc>
      </w:tr>
      <w:tr w:rsidR="007552A2" w:rsidRPr="00767D44" w14:paraId="31D21FB2" w14:textId="429BB161" w:rsidTr="00190E36">
        <w:trPr>
          <w:tblCellSpacing w:w="15" w:type="dxa"/>
        </w:trPr>
        <w:tc>
          <w:tcPr>
            <w:tcW w:w="464" w:type="dxa"/>
          </w:tcPr>
          <w:p w14:paraId="7A21281C" w14:textId="77777777" w:rsidR="007552A2" w:rsidRPr="007552A2" w:rsidRDefault="007552A2" w:rsidP="001507DC">
            <w:pPr>
              <w:pStyle w:val="ListParagraph"/>
              <w:numPr>
                <w:ilvl w:val="0"/>
                <w:numId w:val="200"/>
              </w:numPr>
              <w:rPr>
                <w:color w:val="000000" w:themeColor="text1"/>
              </w:rPr>
            </w:pPr>
          </w:p>
        </w:tc>
        <w:tc>
          <w:tcPr>
            <w:tcW w:w="4294" w:type="dxa"/>
            <w:vAlign w:val="center"/>
            <w:hideMark/>
          </w:tcPr>
          <w:p w14:paraId="65DD32A7" w14:textId="0EA56505" w:rsidR="007552A2" w:rsidRPr="00767D44" w:rsidRDefault="007552A2" w:rsidP="00767D44">
            <w:pPr>
              <w:rPr>
                <w:color w:val="000000" w:themeColor="text1"/>
              </w:rPr>
            </w:pPr>
            <w:r w:rsidRPr="00767D44">
              <w:rPr>
                <w:color w:val="000000" w:themeColor="text1"/>
              </w:rPr>
              <w:t>Integration of imaging reports with hospital information systems (HIS) is functional</w:t>
            </w:r>
          </w:p>
        </w:tc>
        <w:tc>
          <w:tcPr>
            <w:tcW w:w="3090" w:type="dxa"/>
            <w:vAlign w:val="center"/>
            <w:hideMark/>
          </w:tcPr>
          <w:p w14:paraId="71ED25DA" w14:textId="77777777" w:rsidR="007552A2" w:rsidRPr="00767D44" w:rsidRDefault="007552A2" w:rsidP="00767D44">
            <w:pPr>
              <w:rPr>
                <w:color w:val="000000" w:themeColor="text1"/>
              </w:rPr>
            </w:pPr>
            <w:r w:rsidRPr="00767D44">
              <w:rPr>
                <w:color w:val="000000" w:themeColor="text1"/>
              </w:rPr>
              <w:t>HIS screen captures, integration logs</w:t>
            </w:r>
          </w:p>
        </w:tc>
        <w:tc>
          <w:tcPr>
            <w:tcW w:w="1352" w:type="dxa"/>
            <w:shd w:val="clear" w:color="auto" w:fill="FFFF00"/>
          </w:tcPr>
          <w:p w14:paraId="69F0A968" w14:textId="3D81FD9D" w:rsidR="007552A2" w:rsidRPr="00767D44" w:rsidRDefault="00C0243F" w:rsidP="00767D44">
            <w:pPr>
              <w:rPr>
                <w:color w:val="000000" w:themeColor="text1"/>
              </w:rPr>
            </w:pPr>
            <w:r>
              <w:rPr>
                <w:color w:val="000000" w:themeColor="text1"/>
              </w:rPr>
              <w:t>Desirable</w:t>
            </w:r>
          </w:p>
        </w:tc>
      </w:tr>
    </w:tbl>
    <w:p w14:paraId="6516C11C" w14:textId="77777777" w:rsidR="00767D44" w:rsidRPr="00767D44" w:rsidRDefault="00767D44" w:rsidP="00767D44">
      <w:pPr>
        <w:rPr>
          <w:b/>
          <w:bCs/>
          <w:color w:val="000000" w:themeColor="text1"/>
        </w:rPr>
      </w:pPr>
      <w:r w:rsidRPr="00767D44">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767D44" w:rsidRPr="00767D44" w14:paraId="4CFBDC69" w14:textId="77777777" w:rsidTr="00590EEE">
        <w:trPr>
          <w:tblHeader/>
          <w:tblCellSpacing w:w="15" w:type="dxa"/>
        </w:trPr>
        <w:tc>
          <w:tcPr>
            <w:tcW w:w="0" w:type="auto"/>
            <w:vAlign w:val="center"/>
            <w:hideMark/>
          </w:tcPr>
          <w:p w14:paraId="34FB3A05" w14:textId="77777777" w:rsidR="00767D44" w:rsidRPr="00767D44" w:rsidRDefault="00767D44" w:rsidP="00767D44">
            <w:pPr>
              <w:rPr>
                <w:b/>
                <w:bCs/>
                <w:color w:val="000000" w:themeColor="text1"/>
              </w:rPr>
            </w:pPr>
            <w:r w:rsidRPr="00767D44">
              <w:rPr>
                <w:b/>
                <w:bCs/>
                <w:color w:val="000000" w:themeColor="text1"/>
              </w:rPr>
              <w:t>Score</w:t>
            </w:r>
          </w:p>
        </w:tc>
        <w:tc>
          <w:tcPr>
            <w:tcW w:w="0" w:type="auto"/>
            <w:vAlign w:val="center"/>
            <w:hideMark/>
          </w:tcPr>
          <w:p w14:paraId="24EDAC68" w14:textId="77777777" w:rsidR="00767D44" w:rsidRPr="00767D44" w:rsidRDefault="00767D44" w:rsidP="00767D44">
            <w:pPr>
              <w:rPr>
                <w:b/>
                <w:bCs/>
                <w:color w:val="000000" w:themeColor="text1"/>
              </w:rPr>
            </w:pPr>
            <w:r w:rsidRPr="00767D44">
              <w:rPr>
                <w:b/>
                <w:bCs/>
                <w:color w:val="000000" w:themeColor="text1"/>
              </w:rPr>
              <w:t>Description</w:t>
            </w:r>
          </w:p>
        </w:tc>
      </w:tr>
      <w:tr w:rsidR="00590EEE" w:rsidRPr="00767D44" w14:paraId="31B674B2" w14:textId="77777777" w:rsidTr="00590EEE">
        <w:trPr>
          <w:tblCellSpacing w:w="15" w:type="dxa"/>
        </w:trPr>
        <w:tc>
          <w:tcPr>
            <w:tcW w:w="0" w:type="auto"/>
            <w:vAlign w:val="center"/>
            <w:hideMark/>
          </w:tcPr>
          <w:p w14:paraId="75437EAF" w14:textId="77777777" w:rsidR="00767D44" w:rsidRPr="00767D44" w:rsidRDefault="00767D44" w:rsidP="00767D44">
            <w:pPr>
              <w:rPr>
                <w:color w:val="000000" w:themeColor="text1"/>
              </w:rPr>
            </w:pPr>
            <w:r w:rsidRPr="00767D44">
              <w:rPr>
                <w:color w:val="000000" w:themeColor="text1"/>
              </w:rPr>
              <w:t>2</w:t>
            </w:r>
          </w:p>
        </w:tc>
        <w:tc>
          <w:tcPr>
            <w:tcW w:w="0" w:type="auto"/>
            <w:vAlign w:val="center"/>
            <w:hideMark/>
          </w:tcPr>
          <w:p w14:paraId="395FF7E9" w14:textId="77777777" w:rsidR="00767D44" w:rsidRPr="00767D44" w:rsidRDefault="00767D44" w:rsidP="00767D44">
            <w:pPr>
              <w:rPr>
                <w:color w:val="000000" w:themeColor="text1"/>
              </w:rPr>
            </w:pPr>
            <w:r w:rsidRPr="00767D44">
              <w:rPr>
                <w:color w:val="000000" w:themeColor="text1"/>
              </w:rPr>
              <w:t>Fully compliant with all listed indicators</w:t>
            </w:r>
          </w:p>
        </w:tc>
      </w:tr>
      <w:tr w:rsidR="00590EEE" w:rsidRPr="00767D44" w14:paraId="6A9D7BD2" w14:textId="77777777" w:rsidTr="00590EEE">
        <w:trPr>
          <w:tblCellSpacing w:w="15" w:type="dxa"/>
        </w:trPr>
        <w:tc>
          <w:tcPr>
            <w:tcW w:w="0" w:type="auto"/>
            <w:vAlign w:val="center"/>
            <w:hideMark/>
          </w:tcPr>
          <w:p w14:paraId="3FA79C58" w14:textId="77777777" w:rsidR="00767D44" w:rsidRPr="00767D44" w:rsidRDefault="00767D44" w:rsidP="00767D44">
            <w:pPr>
              <w:rPr>
                <w:color w:val="000000" w:themeColor="text1"/>
              </w:rPr>
            </w:pPr>
            <w:r w:rsidRPr="00767D44">
              <w:rPr>
                <w:color w:val="000000" w:themeColor="text1"/>
              </w:rPr>
              <w:t>1</w:t>
            </w:r>
          </w:p>
        </w:tc>
        <w:tc>
          <w:tcPr>
            <w:tcW w:w="0" w:type="auto"/>
            <w:vAlign w:val="center"/>
            <w:hideMark/>
          </w:tcPr>
          <w:p w14:paraId="1C25A0FB" w14:textId="77777777" w:rsidR="00767D44" w:rsidRPr="00767D44" w:rsidRDefault="00767D44" w:rsidP="00767D44">
            <w:pPr>
              <w:rPr>
                <w:color w:val="000000" w:themeColor="text1"/>
              </w:rPr>
            </w:pPr>
            <w:r w:rsidRPr="00767D44">
              <w:rPr>
                <w:color w:val="000000" w:themeColor="text1"/>
              </w:rPr>
              <w:t>Partially compliant with at least 50% of indicators</w:t>
            </w:r>
          </w:p>
        </w:tc>
      </w:tr>
      <w:tr w:rsidR="00590EEE" w:rsidRPr="00767D44" w14:paraId="1DFA251E" w14:textId="77777777" w:rsidTr="00590EEE">
        <w:trPr>
          <w:tblCellSpacing w:w="15" w:type="dxa"/>
        </w:trPr>
        <w:tc>
          <w:tcPr>
            <w:tcW w:w="0" w:type="auto"/>
            <w:vAlign w:val="center"/>
            <w:hideMark/>
          </w:tcPr>
          <w:p w14:paraId="36A421CC" w14:textId="77777777" w:rsidR="00767D44" w:rsidRPr="00767D44" w:rsidRDefault="00767D44" w:rsidP="00767D44">
            <w:pPr>
              <w:rPr>
                <w:color w:val="000000" w:themeColor="text1"/>
              </w:rPr>
            </w:pPr>
            <w:r w:rsidRPr="00767D44">
              <w:rPr>
                <w:color w:val="000000" w:themeColor="text1"/>
              </w:rPr>
              <w:t>0</w:t>
            </w:r>
          </w:p>
        </w:tc>
        <w:tc>
          <w:tcPr>
            <w:tcW w:w="0" w:type="auto"/>
            <w:vAlign w:val="center"/>
            <w:hideMark/>
          </w:tcPr>
          <w:p w14:paraId="51B16846" w14:textId="77777777" w:rsidR="00767D44" w:rsidRPr="00767D44" w:rsidRDefault="00767D44" w:rsidP="00767D44">
            <w:pPr>
              <w:rPr>
                <w:color w:val="000000" w:themeColor="text1"/>
              </w:rPr>
            </w:pPr>
            <w:r w:rsidRPr="00767D44">
              <w:rPr>
                <w:color w:val="000000" w:themeColor="text1"/>
              </w:rPr>
              <w:t>Less than 50% compliance or no system in place</w:t>
            </w:r>
          </w:p>
        </w:tc>
      </w:tr>
    </w:tbl>
    <w:p w14:paraId="206EA1A7" w14:textId="2D659CF3" w:rsidR="00767D44" w:rsidRPr="00767D44" w:rsidRDefault="00767D44" w:rsidP="00767D44">
      <w:pPr>
        <w:rPr>
          <w:b/>
          <w:bCs/>
          <w:color w:val="FF0000"/>
        </w:rPr>
      </w:pPr>
    </w:p>
    <w:p w14:paraId="4F3C4E85" w14:textId="77777777" w:rsidR="00767D44" w:rsidRPr="00767D44" w:rsidRDefault="00767D44" w:rsidP="00767D44">
      <w:pPr>
        <w:rPr>
          <w:b/>
          <w:bCs/>
          <w:color w:val="000000" w:themeColor="text1"/>
        </w:rPr>
      </w:pPr>
      <w:r w:rsidRPr="00767D44">
        <w:rPr>
          <w:b/>
          <w:bCs/>
          <w:color w:val="000000" w:themeColor="text1"/>
        </w:rPr>
        <w:t>Classification of Radiology and Imaging Services Standards</w:t>
      </w:r>
    </w:p>
    <w:p w14:paraId="579D2FC3" w14:textId="2E5C7E4A" w:rsidR="00767D44" w:rsidRPr="00767D44" w:rsidRDefault="00767D44" w:rsidP="00590EEE">
      <w:pPr>
        <w:ind w:firstLine="720"/>
        <w:rPr>
          <w:b/>
          <w:bCs/>
          <w:color w:val="FF0000"/>
        </w:rPr>
      </w:pPr>
      <w:r w:rsidRPr="00767D44">
        <w:rPr>
          <w:b/>
          <w:bCs/>
          <w:color w:val="FF0000"/>
        </w:rPr>
        <w:t xml:space="preserve"> </w:t>
      </w:r>
      <w:r w:rsidRPr="00767D44">
        <w:rPr>
          <w:b/>
          <w:bCs/>
          <w:color w:val="000000" w:themeColor="text1"/>
        </w:rPr>
        <w:t>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519"/>
      </w:tblGrid>
      <w:tr w:rsidR="00590EEE" w:rsidRPr="00767D44" w14:paraId="0DD3B209" w14:textId="77777777" w:rsidTr="00590EEE">
        <w:trPr>
          <w:tblHeader/>
          <w:tblCellSpacing w:w="15" w:type="dxa"/>
        </w:trPr>
        <w:tc>
          <w:tcPr>
            <w:tcW w:w="0" w:type="auto"/>
            <w:vAlign w:val="center"/>
            <w:hideMark/>
          </w:tcPr>
          <w:p w14:paraId="443E37D0" w14:textId="77777777" w:rsidR="00767D44" w:rsidRPr="00767D44" w:rsidRDefault="00767D44" w:rsidP="00767D44">
            <w:pPr>
              <w:rPr>
                <w:b/>
                <w:bCs/>
                <w:color w:val="000000" w:themeColor="text1"/>
              </w:rPr>
            </w:pPr>
            <w:r w:rsidRPr="00767D44">
              <w:rPr>
                <w:b/>
                <w:bCs/>
                <w:color w:val="000000" w:themeColor="text1"/>
              </w:rPr>
              <w:t>Domain Code</w:t>
            </w:r>
          </w:p>
        </w:tc>
        <w:tc>
          <w:tcPr>
            <w:tcW w:w="0" w:type="auto"/>
            <w:vAlign w:val="center"/>
            <w:hideMark/>
          </w:tcPr>
          <w:p w14:paraId="21EFF697" w14:textId="77777777" w:rsidR="00767D44" w:rsidRPr="00767D44" w:rsidRDefault="00767D44" w:rsidP="00767D44">
            <w:pPr>
              <w:rPr>
                <w:b/>
                <w:bCs/>
                <w:color w:val="000000" w:themeColor="text1"/>
              </w:rPr>
            </w:pPr>
            <w:r w:rsidRPr="00767D44">
              <w:rPr>
                <w:b/>
                <w:bCs/>
                <w:color w:val="000000" w:themeColor="text1"/>
              </w:rPr>
              <w:t>Title</w:t>
            </w:r>
          </w:p>
        </w:tc>
      </w:tr>
      <w:tr w:rsidR="00590EEE" w:rsidRPr="00767D44" w14:paraId="697FDE72" w14:textId="77777777" w:rsidTr="00590EEE">
        <w:trPr>
          <w:tblCellSpacing w:w="15" w:type="dxa"/>
        </w:trPr>
        <w:tc>
          <w:tcPr>
            <w:tcW w:w="0" w:type="auto"/>
            <w:vAlign w:val="center"/>
            <w:hideMark/>
          </w:tcPr>
          <w:p w14:paraId="0D61B912" w14:textId="77777777" w:rsidR="00767D44" w:rsidRPr="00767D44" w:rsidRDefault="00767D44" w:rsidP="00767D44">
            <w:pPr>
              <w:rPr>
                <w:b/>
                <w:bCs/>
                <w:color w:val="000000" w:themeColor="text1"/>
              </w:rPr>
            </w:pPr>
            <w:r w:rsidRPr="00767D44">
              <w:rPr>
                <w:b/>
                <w:bCs/>
                <w:color w:val="000000" w:themeColor="text1"/>
              </w:rPr>
              <w:t>RAD-2</w:t>
            </w:r>
          </w:p>
        </w:tc>
        <w:tc>
          <w:tcPr>
            <w:tcW w:w="0" w:type="auto"/>
            <w:vAlign w:val="center"/>
            <w:hideMark/>
          </w:tcPr>
          <w:p w14:paraId="7905AB0C" w14:textId="77777777" w:rsidR="00767D44" w:rsidRPr="00767D44" w:rsidRDefault="00767D44" w:rsidP="00767D44">
            <w:pPr>
              <w:rPr>
                <w:b/>
                <w:bCs/>
                <w:color w:val="000000" w:themeColor="text1"/>
              </w:rPr>
            </w:pPr>
            <w:r w:rsidRPr="00767D44">
              <w:rPr>
                <w:b/>
                <w:bCs/>
                <w:color w:val="000000" w:themeColor="text1"/>
              </w:rPr>
              <w:t>Equipment and Maintenance</w:t>
            </w:r>
          </w:p>
        </w:tc>
      </w:tr>
      <w:tr w:rsidR="00590EEE" w:rsidRPr="00767D44" w14:paraId="7C3A81ED" w14:textId="77777777" w:rsidTr="00590EEE">
        <w:trPr>
          <w:tblCellSpacing w:w="15" w:type="dxa"/>
        </w:trPr>
        <w:tc>
          <w:tcPr>
            <w:tcW w:w="0" w:type="auto"/>
            <w:vAlign w:val="center"/>
            <w:hideMark/>
          </w:tcPr>
          <w:p w14:paraId="6985BB9D" w14:textId="77777777" w:rsidR="00767D44" w:rsidRPr="00767D44" w:rsidRDefault="00767D44" w:rsidP="00767D44">
            <w:pPr>
              <w:rPr>
                <w:b/>
                <w:bCs/>
                <w:color w:val="000000" w:themeColor="text1"/>
              </w:rPr>
            </w:pPr>
            <w:r w:rsidRPr="00767D44">
              <w:rPr>
                <w:b/>
                <w:bCs/>
                <w:color w:val="000000" w:themeColor="text1"/>
              </w:rPr>
              <w:t>RAD-3</w:t>
            </w:r>
          </w:p>
        </w:tc>
        <w:tc>
          <w:tcPr>
            <w:tcW w:w="0" w:type="auto"/>
            <w:vAlign w:val="center"/>
            <w:hideMark/>
          </w:tcPr>
          <w:p w14:paraId="4A7B6E12" w14:textId="77777777" w:rsidR="00767D44" w:rsidRPr="00767D44" w:rsidRDefault="00767D44" w:rsidP="00767D44">
            <w:pPr>
              <w:rPr>
                <w:b/>
                <w:bCs/>
                <w:color w:val="000000" w:themeColor="text1"/>
              </w:rPr>
            </w:pPr>
            <w:r w:rsidRPr="00767D44">
              <w:rPr>
                <w:b/>
                <w:bCs/>
                <w:color w:val="000000" w:themeColor="text1"/>
              </w:rPr>
              <w:t>Staffing and Competency</w:t>
            </w:r>
          </w:p>
        </w:tc>
      </w:tr>
      <w:tr w:rsidR="00590EEE" w:rsidRPr="00767D44" w14:paraId="6756AE5A" w14:textId="77777777" w:rsidTr="00590EEE">
        <w:trPr>
          <w:tblCellSpacing w:w="15" w:type="dxa"/>
        </w:trPr>
        <w:tc>
          <w:tcPr>
            <w:tcW w:w="0" w:type="auto"/>
            <w:vAlign w:val="center"/>
            <w:hideMark/>
          </w:tcPr>
          <w:p w14:paraId="6B9755AF" w14:textId="77777777" w:rsidR="00767D44" w:rsidRPr="00767D44" w:rsidRDefault="00767D44" w:rsidP="00767D44">
            <w:pPr>
              <w:rPr>
                <w:b/>
                <w:bCs/>
                <w:color w:val="000000" w:themeColor="text1"/>
              </w:rPr>
            </w:pPr>
            <w:r w:rsidRPr="00767D44">
              <w:rPr>
                <w:b/>
                <w:bCs/>
                <w:color w:val="000000" w:themeColor="text1"/>
              </w:rPr>
              <w:t>RAD-4</w:t>
            </w:r>
          </w:p>
        </w:tc>
        <w:tc>
          <w:tcPr>
            <w:tcW w:w="0" w:type="auto"/>
            <w:vAlign w:val="center"/>
            <w:hideMark/>
          </w:tcPr>
          <w:p w14:paraId="27BF0CB1" w14:textId="77777777" w:rsidR="00767D44" w:rsidRPr="00767D44" w:rsidRDefault="00767D44" w:rsidP="00767D44">
            <w:pPr>
              <w:rPr>
                <w:b/>
                <w:bCs/>
                <w:color w:val="000000" w:themeColor="text1"/>
              </w:rPr>
            </w:pPr>
            <w:r w:rsidRPr="00767D44">
              <w:rPr>
                <w:b/>
                <w:bCs/>
                <w:color w:val="000000" w:themeColor="text1"/>
              </w:rPr>
              <w:t>Radiation Safety and Quality Control</w:t>
            </w:r>
          </w:p>
        </w:tc>
      </w:tr>
      <w:tr w:rsidR="00590EEE" w:rsidRPr="00767D44" w14:paraId="00AD6300" w14:textId="77777777" w:rsidTr="00590EEE">
        <w:trPr>
          <w:tblCellSpacing w:w="15" w:type="dxa"/>
        </w:trPr>
        <w:tc>
          <w:tcPr>
            <w:tcW w:w="0" w:type="auto"/>
            <w:vAlign w:val="center"/>
            <w:hideMark/>
          </w:tcPr>
          <w:p w14:paraId="036B9A8D" w14:textId="77777777" w:rsidR="00767D44" w:rsidRPr="00767D44" w:rsidRDefault="00767D44" w:rsidP="00767D44">
            <w:pPr>
              <w:rPr>
                <w:b/>
                <w:bCs/>
                <w:color w:val="000000" w:themeColor="text1"/>
              </w:rPr>
            </w:pPr>
            <w:r w:rsidRPr="00767D44">
              <w:rPr>
                <w:b/>
                <w:bCs/>
                <w:color w:val="000000" w:themeColor="text1"/>
              </w:rPr>
              <w:t>RAD-5</w:t>
            </w:r>
          </w:p>
        </w:tc>
        <w:tc>
          <w:tcPr>
            <w:tcW w:w="0" w:type="auto"/>
            <w:vAlign w:val="center"/>
            <w:hideMark/>
          </w:tcPr>
          <w:p w14:paraId="5214BD42" w14:textId="77777777" w:rsidR="00767D44" w:rsidRPr="00767D44" w:rsidRDefault="00767D44" w:rsidP="00767D44">
            <w:pPr>
              <w:rPr>
                <w:b/>
                <w:bCs/>
                <w:color w:val="000000" w:themeColor="text1"/>
              </w:rPr>
            </w:pPr>
            <w:r w:rsidRPr="00767D44">
              <w:rPr>
                <w:b/>
                <w:bCs/>
                <w:color w:val="000000" w:themeColor="text1"/>
              </w:rPr>
              <w:t>Patient Documentation, Reporting, and Data</w:t>
            </w:r>
          </w:p>
        </w:tc>
      </w:tr>
    </w:tbl>
    <w:p w14:paraId="16BB9832" w14:textId="46C27DAF" w:rsidR="00767D44" w:rsidRPr="00767D44" w:rsidRDefault="00767D44" w:rsidP="00590EEE">
      <w:pPr>
        <w:ind w:firstLine="720"/>
        <w:rPr>
          <w:b/>
          <w:bCs/>
          <w:color w:val="FF0000"/>
        </w:rPr>
      </w:pPr>
      <w:r w:rsidRPr="00767D44">
        <w:rPr>
          <w:b/>
          <w:bCs/>
          <w:color w:val="000000" w:themeColor="text1"/>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081"/>
      </w:tblGrid>
      <w:tr w:rsidR="00590EEE" w:rsidRPr="00767D44" w14:paraId="7C91AAB1" w14:textId="77777777" w:rsidTr="00590EEE">
        <w:trPr>
          <w:tblHeader/>
          <w:tblCellSpacing w:w="15" w:type="dxa"/>
        </w:trPr>
        <w:tc>
          <w:tcPr>
            <w:tcW w:w="0" w:type="auto"/>
            <w:vAlign w:val="center"/>
            <w:hideMark/>
          </w:tcPr>
          <w:p w14:paraId="35CA7B8D" w14:textId="77777777" w:rsidR="00767D44" w:rsidRPr="00767D44" w:rsidRDefault="00767D44" w:rsidP="00767D44">
            <w:pPr>
              <w:rPr>
                <w:b/>
                <w:bCs/>
                <w:color w:val="000000" w:themeColor="text1"/>
              </w:rPr>
            </w:pPr>
            <w:r w:rsidRPr="00767D44">
              <w:rPr>
                <w:b/>
                <w:bCs/>
                <w:color w:val="000000" w:themeColor="text1"/>
              </w:rPr>
              <w:lastRenderedPageBreak/>
              <w:t>Domain Code</w:t>
            </w:r>
          </w:p>
        </w:tc>
        <w:tc>
          <w:tcPr>
            <w:tcW w:w="0" w:type="auto"/>
            <w:vAlign w:val="center"/>
            <w:hideMark/>
          </w:tcPr>
          <w:p w14:paraId="33F296D8" w14:textId="77777777" w:rsidR="00767D44" w:rsidRPr="00767D44" w:rsidRDefault="00767D44" w:rsidP="00767D44">
            <w:pPr>
              <w:rPr>
                <w:b/>
                <w:bCs/>
                <w:color w:val="000000" w:themeColor="text1"/>
              </w:rPr>
            </w:pPr>
            <w:r w:rsidRPr="00767D44">
              <w:rPr>
                <w:b/>
                <w:bCs/>
                <w:color w:val="000000" w:themeColor="text1"/>
              </w:rPr>
              <w:t>Title</w:t>
            </w:r>
          </w:p>
        </w:tc>
      </w:tr>
      <w:tr w:rsidR="00590EEE" w:rsidRPr="00767D44" w14:paraId="135ED3AA" w14:textId="77777777" w:rsidTr="00590EEE">
        <w:trPr>
          <w:tblCellSpacing w:w="15" w:type="dxa"/>
        </w:trPr>
        <w:tc>
          <w:tcPr>
            <w:tcW w:w="0" w:type="auto"/>
            <w:vAlign w:val="center"/>
            <w:hideMark/>
          </w:tcPr>
          <w:p w14:paraId="7B4E3A6A" w14:textId="77777777" w:rsidR="00767D44" w:rsidRPr="00767D44" w:rsidRDefault="00767D44" w:rsidP="00767D44">
            <w:pPr>
              <w:rPr>
                <w:b/>
                <w:bCs/>
                <w:color w:val="000000" w:themeColor="text1"/>
              </w:rPr>
            </w:pPr>
            <w:r w:rsidRPr="00767D44">
              <w:rPr>
                <w:b/>
                <w:bCs/>
                <w:color w:val="000000" w:themeColor="text1"/>
              </w:rPr>
              <w:t>RAD-1</w:t>
            </w:r>
          </w:p>
        </w:tc>
        <w:tc>
          <w:tcPr>
            <w:tcW w:w="0" w:type="auto"/>
            <w:vAlign w:val="center"/>
            <w:hideMark/>
          </w:tcPr>
          <w:p w14:paraId="0323E6ED" w14:textId="77777777" w:rsidR="00767D44" w:rsidRPr="00767D44" w:rsidRDefault="00767D44" w:rsidP="00767D44">
            <w:pPr>
              <w:rPr>
                <w:b/>
                <w:bCs/>
                <w:color w:val="000000" w:themeColor="text1"/>
              </w:rPr>
            </w:pPr>
            <w:r w:rsidRPr="00767D44">
              <w:rPr>
                <w:b/>
                <w:bCs/>
                <w:color w:val="000000" w:themeColor="text1"/>
              </w:rPr>
              <w:t>Infrastructure and Environmental Safety</w:t>
            </w:r>
          </w:p>
        </w:tc>
      </w:tr>
    </w:tbl>
    <w:p w14:paraId="37EAD1C4" w14:textId="3E7B1CF9" w:rsidR="00767D44" w:rsidRPr="00767D44" w:rsidRDefault="00767D44" w:rsidP="00590EEE">
      <w:pPr>
        <w:ind w:firstLine="720"/>
        <w:rPr>
          <w:b/>
          <w:bCs/>
          <w:color w:val="FF0000"/>
        </w:rPr>
      </w:pPr>
      <w:r w:rsidRPr="00767D44">
        <w:rPr>
          <w:b/>
          <w:bCs/>
          <w:color w:val="FF0000"/>
        </w:rPr>
        <w:t xml:space="preserve"> </w:t>
      </w:r>
      <w:r w:rsidRPr="00767D44">
        <w:rPr>
          <w:b/>
          <w:bCs/>
          <w:color w:val="000000" w:themeColor="text1"/>
        </w:rPr>
        <w:t>Developmental Standards</w:t>
      </w:r>
    </w:p>
    <w:p w14:paraId="467E0EBD" w14:textId="77777777" w:rsidR="00767D44" w:rsidRPr="00767D44" w:rsidRDefault="00767D44" w:rsidP="00767D44">
      <w:pPr>
        <w:rPr>
          <w:b/>
          <w:bCs/>
          <w:color w:val="000000" w:themeColor="text1"/>
        </w:rPr>
      </w:pPr>
      <w:r w:rsidRPr="00767D44">
        <w:rPr>
          <w:b/>
          <w:bCs/>
          <w:color w:val="000000" w:themeColor="text1"/>
        </w:rPr>
        <w:t>Future enhancements may include:</w:t>
      </w:r>
    </w:p>
    <w:p w14:paraId="6D084DE3" w14:textId="77777777" w:rsidR="00767D44" w:rsidRPr="00767D44" w:rsidRDefault="00767D44" w:rsidP="001507DC">
      <w:pPr>
        <w:numPr>
          <w:ilvl w:val="0"/>
          <w:numId w:val="28"/>
        </w:numPr>
        <w:rPr>
          <w:b/>
          <w:bCs/>
          <w:color w:val="000000" w:themeColor="text1"/>
        </w:rPr>
      </w:pPr>
      <w:r w:rsidRPr="00767D44">
        <w:rPr>
          <w:b/>
          <w:bCs/>
          <w:color w:val="000000" w:themeColor="text1"/>
        </w:rPr>
        <w:t>AI-supported image analysis and diagnostics</w:t>
      </w:r>
    </w:p>
    <w:p w14:paraId="72A0E683" w14:textId="77777777" w:rsidR="00767D44" w:rsidRPr="00767D44" w:rsidRDefault="00767D44" w:rsidP="001507DC">
      <w:pPr>
        <w:numPr>
          <w:ilvl w:val="0"/>
          <w:numId w:val="28"/>
        </w:numPr>
        <w:rPr>
          <w:b/>
          <w:bCs/>
          <w:color w:val="000000" w:themeColor="text1"/>
        </w:rPr>
      </w:pPr>
      <w:r w:rsidRPr="00767D44">
        <w:rPr>
          <w:b/>
          <w:bCs/>
          <w:color w:val="000000" w:themeColor="text1"/>
        </w:rPr>
        <w:t>Cloud-based PACS systems for remote access</w:t>
      </w:r>
    </w:p>
    <w:p w14:paraId="21B822E8" w14:textId="77777777" w:rsidR="00767D44" w:rsidRPr="00767D44" w:rsidRDefault="00767D44" w:rsidP="001507DC">
      <w:pPr>
        <w:numPr>
          <w:ilvl w:val="0"/>
          <w:numId w:val="28"/>
        </w:numPr>
        <w:rPr>
          <w:b/>
          <w:bCs/>
          <w:color w:val="000000" w:themeColor="text1"/>
        </w:rPr>
      </w:pPr>
      <w:r w:rsidRPr="00767D44">
        <w:rPr>
          <w:b/>
          <w:bCs/>
          <w:color w:val="000000" w:themeColor="text1"/>
        </w:rPr>
        <w:t>Teleradiology platforms for 24/7 reporting</w:t>
      </w:r>
    </w:p>
    <w:p w14:paraId="301FE6BD" w14:textId="0A615248" w:rsidR="00767D44" w:rsidRPr="00767D44" w:rsidRDefault="00767D44" w:rsidP="00767D44">
      <w:pPr>
        <w:rPr>
          <w:b/>
          <w:bCs/>
          <w:color w:val="FF0000"/>
        </w:rPr>
      </w:pPr>
    </w:p>
    <w:p w14:paraId="52E3ACF0" w14:textId="77777777" w:rsidR="00767D44" w:rsidRPr="00767D44" w:rsidRDefault="00767D44" w:rsidP="00767D44">
      <w:pPr>
        <w:rPr>
          <w:b/>
          <w:bCs/>
          <w:color w:val="000000" w:themeColor="text1"/>
        </w:rPr>
      </w:pPr>
      <w:r w:rsidRPr="00767D44">
        <w:rPr>
          <w:b/>
          <w:bCs/>
          <w:color w:val="000000" w:themeColor="text1"/>
        </w:rPr>
        <w:t>References</w:t>
      </w:r>
    </w:p>
    <w:p w14:paraId="036E4995" w14:textId="77777777" w:rsidR="00767D44" w:rsidRPr="00767D44" w:rsidRDefault="00767D44" w:rsidP="001507DC">
      <w:pPr>
        <w:numPr>
          <w:ilvl w:val="0"/>
          <w:numId w:val="29"/>
        </w:numPr>
        <w:rPr>
          <w:color w:val="000000" w:themeColor="text1"/>
        </w:rPr>
      </w:pPr>
      <w:r w:rsidRPr="00767D44">
        <w:rPr>
          <w:color w:val="000000" w:themeColor="text1"/>
        </w:rPr>
        <w:t xml:space="preserve">WHO (2016) – </w:t>
      </w:r>
      <w:r w:rsidRPr="00767D44">
        <w:rPr>
          <w:i/>
          <w:iCs/>
          <w:color w:val="000000" w:themeColor="text1"/>
        </w:rPr>
        <w:t>Radiation Risk Communication Guidelines in Medical Imaging</w:t>
      </w:r>
    </w:p>
    <w:p w14:paraId="39099D2A" w14:textId="77777777" w:rsidR="00767D44" w:rsidRPr="00767D44" w:rsidRDefault="00767D44" w:rsidP="001507DC">
      <w:pPr>
        <w:numPr>
          <w:ilvl w:val="0"/>
          <w:numId w:val="29"/>
        </w:numPr>
        <w:rPr>
          <w:color w:val="000000" w:themeColor="text1"/>
        </w:rPr>
      </w:pPr>
      <w:r w:rsidRPr="00767D44">
        <w:rPr>
          <w:color w:val="000000" w:themeColor="text1"/>
        </w:rPr>
        <w:t xml:space="preserve">IAEA (2022) – </w:t>
      </w:r>
      <w:r w:rsidRPr="00767D44">
        <w:rPr>
          <w:i/>
          <w:iCs/>
          <w:color w:val="000000" w:themeColor="text1"/>
        </w:rPr>
        <w:t>Radiation Protection and Safety in Medical Uses of Ionizing Radiation</w:t>
      </w:r>
    </w:p>
    <w:p w14:paraId="40DF2B66" w14:textId="77777777" w:rsidR="00767D44" w:rsidRPr="00767D44" w:rsidRDefault="00767D44" w:rsidP="001507DC">
      <w:pPr>
        <w:numPr>
          <w:ilvl w:val="0"/>
          <w:numId w:val="29"/>
        </w:numPr>
        <w:rPr>
          <w:color w:val="000000" w:themeColor="text1"/>
        </w:rPr>
      </w:pPr>
      <w:r w:rsidRPr="00767D44">
        <w:rPr>
          <w:color w:val="000000" w:themeColor="text1"/>
        </w:rPr>
        <w:t xml:space="preserve">American College of Radiology (ACR) – </w:t>
      </w:r>
      <w:r w:rsidRPr="00767D44">
        <w:rPr>
          <w:i/>
          <w:iCs/>
          <w:color w:val="000000" w:themeColor="text1"/>
        </w:rPr>
        <w:t>Practice Parameters and Technical Standards</w:t>
      </w:r>
    </w:p>
    <w:p w14:paraId="4C90CB69" w14:textId="77777777" w:rsidR="00767D44" w:rsidRPr="00767D44" w:rsidRDefault="00767D44" w:rsidP="001507DC">
      <w:pPr>
        <w:numPr>
          <w:ilvl w:val="0"/>
          <w:numId w:val="29"/>
        </w:numPr>
        <w:rPr>
          <w:color w:val="000000" w:themeColor="text1"/>
        </w:rPr>
      </w:pPr>
      <w:r w:rsidRPr="00767D44">
        <w:rPr>
          <w:color w:val="000000" w:themeColor="text1"/>
        </w:rPr>
        <w:t xml:space="preserve">Pakistan Nuclear Regulatory Authority (PNRA) – </w:t>
      </w:r>
      <w:r w:rsidRPr="00767D44">
        <w:rPr>
          <w:i/>
          <w:iCs/>
          <w:color w:val="000000" w:themeColor="text1"/>
        </w:rPr>
        <w:t>Guidelines for Radiation Facilities</w:t>
      </w:r>
    </w:p>
    <w:p w14:paraId="69D84F70" w14:textId="77777777" w:rsidR="00767D44" w:rsidRPr="00767D44" w:rsidRDefault="00767D44" w:rsidP="001507DC">
      <w:pPr>
        <w:numPr>
          <w:ilvl w:val="0"/>
          <w:numId w:val="29"/>
        </w:numPr>
        <w:rPr>
          <w:color w:val="000000" w:themeColor="text1"/>
        </w:rPr>
      </w:pPr>
      <w:r w:rsidRPr="00767D44">
        <w:rPr>
          <w:color w:val="000000" w:themeColor="text1"/>
        </w:rPr>
        <w:t xml:space="preserve">International Organization for Medical Physics (IOMP) – </w:t>
      </w:r>
      <w:r w:rsidRPr="00767D44">
        <w:rPr>
          <w:i/>
          <w:iCs/>
          <w:color w:val="000000" w:themeColor="text1"/>
        </w:rPr>
        <w:t>Medical Imaging Quality and Safety Standards</w:t>
      </w:r>
    </w:p>
    <w:p w14:paraId="3B4442B4" w14:textId="77777777" w:rsidR="00FE7637" w:rsidRPr="00CC4924" w:rsidRDefault="00FE7637" w:rsidP="00CC4924">
      <w:pPr>
        <w:rPr>
          <w:b/>
          <w:bCs/>
          <w:color w:val="FF0000"/>
        </w:rPr>
      </w:pPr>
    </w:p>
    <w:p w14:paraId="083572D0" w14:textId="62014D8C" w:rsidR="00767D44" w:rsidRPr="001568B6" w:rsidRDefault="00767D44" w:rsidP="001568B6">
      <w:pPr>
        <w:pStyle w:val="ListParagraph"/>
        <w:numPr>
          <w:ilvl w:val="1"/>
          <w:numId w:val="94"/>
        </w:numPr>
        <w:shd w:val="clear" w:color="auto" w:fill="D0CECE" w:themeFill="background2" w:themeFillShade="E6"/>
        <w:rPr>
          <w:b/>
          <w:bCs/>
          <w:color w:val="000000" w:themeColor="text1"/>
          <w:sz w:val="32"/>
          <w:szCs w:val="32"/>
        </w:rPr>
      </w:pPr>
      <w:r w:rsidRPr="001568B6">
        <w:rPr>
          <w:b/>
          <w:bCs/>
          <w:color w:val="000000" w:themeColor="text1"/>
          <w:sz w:val="32"/>
          <w:szCs w:val="32"/>
        </w:rPr>
        <w:t>Pharmacy Services Standards for Category I Hospitals (Medium-Risk Unit)</w:t>
      </w:r>
    </w:p>
    <w:p w14:paraId="05823DBA" w14:textId="77777777" w:rsidR="00767D44" w:rsidRPr="00767D44" w:rsidRDefault="00767D44" w:rsidP="00767D44">
      <w:pPr>
        <w:rPr>
          <w:b/>
          <w:bCs/>
          <w:color w:val="000000" w:themeColor="text1"/>
        </w:rPr>
      </w:pPr>
      <w:r w:rsidRPr="00767D44">
        <w:rPr>
          <w:b/>
          <w:bCs/>
          <w:color w:val="000000" w:themeColor="text1"/>
        </w:rPr>
        <w:t>Domain: PHARM-1 – Infrastructure and Storage Conditions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950"/>
        <w:gridCol w:w="2468"/>
        <w:gridCol w:w="1397"/>
      </w:tblGrid>
      <w:tr w:rsidR="007552A2" w:rsidRPr="00767D44" w14:paraId="74032A53" w14:textId="5E0ED27C" w:rsidTr="00CF03CA">
        <w:trPr>
          <w:tblHeader/>
          <w:tblCellSpacing w:w="15" w:type="dxa"/>
        </w:trPr>
        <w:tc>
          <w:tcPr>
            <w:tcW w:w="490" w:type="dxa"/>
          </w:tcPr>
          <w:p w14:paraId="2A296E47" w14:textId="77777777" w:rsidR="007552A2" w:rsidRPr="00767D44" w:rsidRDefault="007552A2" w:rsidP="00767D44">
            <w:pPr>
              <w:rPr>
                <w:b/>
                <w:bCs/>
                <w:color w:val="000000" w:themeColor="text1"/>
              </w:rPr>
            </w:pPr>
          </w:p>
        </w:tc>
        <w:tc>
          <w:tcPr>
            <w:tcW w:w="4920" w:type="dxa"/>
            <w:vAlign w:val="center"/>
            <w:hideMark/>
          </w:tcPr>
          <w:p w14:paraId="7086C9D5" w14:textId="26C33733" w:rsidR="007552A2" w:rsidRPr="00767D44" w:rsidRDefault="007552A2" w:rsidP="00767D44">
            <w:pPr>
              <w:rPr>
                <w:b/>
                <w:bCs/>
                <w:color w:val="000000" w:themeColor="text1"/>
              </w:rPr>
            </w:pPr>
            <w:r w:rsidRPr="00767D44">
              <w:rPr>
                <w:b/>
                <w:bCs/>
                <w:color w:val="000000" w:themeColor="text1"/>
              </w:rPr>
              <w:t>Indicator</w:t>
            </w:r>
          </w:p>
        </w:tc>
        <w:tc>
          <w:tcPr>
            <w:tcW w:w="2438" w:type="dxa"/>
            <w:vAlign w:val="center"/>
            <w:hideMark/>
          </w:tcPr>
          <w:p w14:paraId="7DF9D23B" w14:textId="77777777" w:rsidR="007552A2" w:rsidRPr="00767D44" w:rsidRDefault="007552A2" w:rsidP="00767D44">
            <w:pPr>
              <w:rPr>
                <w:b/>
                <w:bCs/>
                <w:color w:val="000000" w:themeColor="text1"/>
              </w:rPr>
            </w:pPr>
            <w:r w:rsidRPr="00767D44">
              <w:rPr>
                <w:b/>
                <w:bCs/>
                <w:color w:val="000000" w:themeColor="text1"/>
              </w:rPr>
              <w:t>Means of Verification</w:t>
            </w:r>
          </w:p>
        </w:tc>
        <w:tc>
          <w:tcPr>
            <w:tcW w:w="1352" w:type="dxa"/>
          </w:tcPr>
          <w:p w14:paraId="79ADD6C7" w14:textId="44F7B4FE" w:rsidR="007552A2" w:rsidRPr="00767D44" w:rsidRDefault="008C5FD8" w:rsidP="00767D44">
            <w:pPr>
              <w:rPr>
                <w:b/>
                <w:bCs/>
                <w:color w:val="000000" w:themeColor="text1"/>
              </w:rPr>
            </w:pPr>
            <w:r>
              <w:rPr>
                <w:b/>
                <w:bCs/>
                <w:color w:val="000000" w:themeColor="text1"/>
              </w:rPr>
              <w:t>Classification</w:t>
            </w:r>
          </w:p>
        </w:tc>
      </w:tr>
      <w:tr w:rsidR="007552A2" w:rsidRPr="00AE2122" w14:paraId="56BADD11" w14:textId="1D159A8A" w:rsidTr="00CF03CA">
        <w:trPr>
          <w:tblCellSpacing w:w="15" w:type="dxa"/>
        </w:trPr>
        <w:tc>
          <w:tcPr>
            <w:tcW w:w="490" w:type="dxa"/>
          </w:tcPr>
          <w:p w14:paraId="316C05DD" w14:textId="77777777" w:rsidR="007552A2" w:rsidRPr="008C5FD8" w:rsidRDefault="007552A2" w:rsidP="001507DC">
            <w:pPr>
              <w:pStyle w:val="ListParagraph"/>
              <w:numPr>
                <w:ilvl w:val="0"/>
                <w:numId w:val="201"/>
              </w:numPr>
              <w:rPr>
                <w:color w:val="000000" w:themeColor="text1"/>
              </w:rPr>
            </w:pPr>
          </w:p>
        </w:tc>
        <w:tc>
          <w:tcPr>
            <w:tcW w:w="4920" w:type="dxa"/>
            <w:vAlign w:val="center"/>
            <w:hideMark/>
          </w:tcPr>
          <w:p w14:paraId="387BACF6" w14:textId="12786FF7" w:rsidR="007552A2" w:rsidRPr="00767D44" w:rsidRDefault="007552A2" w:rsidP="00767D44">
            <w:pPr>
              <w:rPr>
                <w:color w:val="000000" w:themeColor="text1"/>
              </w:rPr>
            </w:pPr>
            <w:r w:rsidRPr="00767D44">
              <w:rPr>
                <w:color w:val="000000" w:themeColor="text1"/>
              </w:rPr>
              <w:t>Pharmacy is physically separated from patient care areas</w:t>
            </w:r>
          </w:p>
        </w:tc>
        <w:tc>
          <w:tcPr>
            <w:tcW w:w="2438" w:type="dxa"/>
            <w:vAlign w:val="center"/>
            <w:hideMark/>
          </w:tcPr>
          <w:p w14:paraId="7BA7281D" w14:textId="77777777" w:rsidR="007552A2" w:rsidRPr="00767D44" w:rsidRDefault="007552A2" w:rsidP="00767D44">
            <w:pPr>
              <w:rPr>
                <w:color w:val="000000" w:themeColor="text1"/>
              </w:rPr>
            </w:pPr>
            <w:r w:rsidRPr="00767D44">
              <w:rPr>
                <w:color w:val="000000" w:themeColor="text1"/>
              </w:rPr>
              <w:t>Floor plans, site inspection</w:t>
            </w:r>
          </w:p>
        </w:tc>
        <w:tc>
          <w:tcPr>
            <w:tcW w:w="1352" w:type="dxa"/>
            <w:shd w:val="clear" w:color="auto" w:fill="FF0000"/>
          </w:tcPr>
          <w:p w14:paraId="60D6588D" w14:textId="2326CFA8" w:rsidR="007552A2" w:rsidRPr="00767D44" w:rsidRDefault="00D919D1" w:rsidP="00767D44">
            <w:pPr>
              <w:rPr>
                <w:color w:val="000000" w:themeColor="text1"/>
              </w:rPr>
            </w:pPr>
            <w:r>
              <w:rPr>
                <w:color w:val="000000" w:themeColor="text1"/>
              </w:rPr>
              <w:t>Essential</w:t>
            </w:r>
          </w:p>
        </w:tc>
      </w:tr>
      <w:tr w:rsidR="00D919D1" w:rsidRPr="00AE2122" w14:paraId="5A1FC123" w14:textId="1A1010D0" w:rsidTr="00CF03CA">
        <w:trPr>
          <w:tblCellSpacing w:w="15" w:type="dxa"/>
        </w:trPr>
        <w:tc>
          <w:tcPr>
            <w:tcW w:w="490" w:type="dxa"/>
          </w:tcPr>
          <w:p w14:paraId="11C8B3D5" w14:textId="77777777" w:rsidR="00D919D1" w:rsidRPr="008C5FD8" w:rsidRDefault="00D919D1" w:rsidP="001507DC">
            <w:pPr>
              <w:pStyle w:val="ListParagraph"/>
              <w:numPr>
                <w:ilvl w:val="0"/>
                <w:numId w:val="201"/>
              </w:numPr>
              <w:rPr>
                <w:color w:val="000000" w:themeColor="text1"/>
              </w:rPr>
            </w:pPr>
          </w:p>
        </w:tc>
        <w:tc>
          <w:tcPr>
            <w:tcW w:w="4920" w:type="dxa"/>
            <w:vAlign w:val="center"/>
            <w:hideMark/>
          </w:tcPr>
          <w:p w14:paraId="59BFAAD1" w14:textId="68604619" w:rsidR="00D919D1" w:rsidRPr="00767D44" w:rsidRDefault="00D919D1" w:rsidP="00D919D1">
            <w:pPr>
              <w:rPr>
                <w:color w:val="000000" w:themeColor="text1"/>
              </w:rPr>
            </w:pPr>
            <w:r w:rsidRPr="00767D44">
              <w:rPr>
                <w:color w:val="000000" w:themeColor="text1"/>
              </w:rPr>
              <w:t>Storage areas are clean, well-ventilated, and temperature-controlled</w:t>
            </w:r>
            <w:r>
              <w:rPr>
                <w:color w:val="000000" w:themeColor="text1"/>
              </w:rPr>
              <w:t>. (15-25 degrees C and less than 60% humidity monitoring)</w:t>
            </w:r>
          </w:p>
        </w:tc>
        <w:tc>
          <w:tcPr>
            <w:tcW w:w="2438" w:type="dxa"/>
            <w:vAlign w:val="center"/>
            <w:hideMark/>
          </w:tcPr>
          <w:p w14:paraId="2909055E" w14:textId="77777777" w:rsidR="00D919D1" w:rsidRPr="00767D44" w:rsidRDefault="00D919D1" w:rsidP="00D919D1">
            <w:pPr>
              <w:rPr>
                <w:color w:val="000000" w:themeColor="text1"/>
              </w:rPr>
            </w:pPr>
            <w:r w:rsidRPr="00767D44">
              <w:rPr>
                <w:color w:val="000000" w:themeColor="text1"/>
              </w:rPr>
              <w:t>Environmental logs, thermometers</w:t>
            </w:r>
          </w:p>
        </w:tc>
        <w:tc>
          <w:tcPr>
            <w:tcW w:w="1352" w:type="dxa"/>
            <w:shd w:val="clear" w:color="auto" w:fill="FF0000"/>
          </w:tcPr>
          <w:p w14:paraId="7561AB24" w14:textId="4EFBFC71" w:rsidR="00D919D1" w:rsidRPr="00767D44" w:rsidRDefault="00D919D1" w:rsidP="00D919D1">
            <w:pPr>
              <w:rPr>
                <w:color w:val="000000" w:themeColor="text1"/>
              </w:rPr>
            </w:pPr>
            <w:r>
              <w:rPr>
                <w:color w:val="000000" w:themeColor="text1"/>
              </w:rPr>
              <w:t>Essential</w:t>
            </w:r>
          </w:p>
        </w:tc>
      </w:tr>
      <w:tr w:rsidR="00D919D1" w:rsidRPr="00AE2122" w14:paraId="5AB148F2" w14:textId="3EEF6B08" w:rsidTr="00CF03CA">
        <w:trPr>
          <w:tblCellSpacing w:w="15" w:type="dxa"/>
        </w:trPr>
        <w:tc>
          <w:tcPr>
            <w:tcW w:w="490" w:type="dxa"/>
          </w:tcPr>
          <w:p w14:paraId="4A532B91" w14:textId="77777777" w:rsidR="00D919D1" w:rsidRPr="008C5FD8" w:rsidRDefault="00D919D1" w:rsidP="001507DC">
            <w:pPr>
              <w:pStyle w:val="ListParagraph"/>
              <w:numPr>
                <w:ilvl w:val="0"/>
                <w:numId w:val="201"/>
              </w:numPr>
              <w:rPr>
                <w:color w:val="000000" w:themeColor="text1"/>
              </w:rPr>
            </w:pPr>
          </w:p>
        </w:tc>
        <w:tc>
          <w:tcPr>
            <w:tcW w:w="4920" w:type="dxa"/>
            <w:vAlign w:val="center"/>
            <w:hideMark/>
          </w:tcPr>
          <w:p w14:paraId="0F413B54" w14:textId="5BA7AAE0" w:rsidR="00D919D1" w:rsidRPr="00767D44" w:rsidRDefault="00D919D1" w:rsidP="00D919D1">
            <w:pPr>
              <w:rPr>
                <w:color w:val="000000" w:themeColor="text1"/>
              </w:rPr>
            </w:pPr>
            <w:r w:rsidRPr="00767D44">
              <w:rPr>
                <w:color w:val="000000" w:themeColor="text1"/>
              </w:rPr>
              <w:t>Separate storage for narcotics, refrigerated drugs, and emergency items</w:t>
            </w:r>
          </w:p>
        </w:tc>
        <w:tc>
          <w:tcPr>
            <w:tcW w:w="2438" w:type="dxa"/>
            <w:vAlign w:val="center"/>
            <w:hideMark/>
          </w:tcPr>
          <w:p w14:paraId="548DB04C" w14:textId="77777777" w:rsidR="00D919D1" w:rsidRPr="00767D44" w:rsidRDefault="00D919D1" w:rsidP="00D919D1">
            <w:pPr>
              <w:rPr>
                <w:color w:val="000000" w:themeColor="text1"/>
              </w:rPr>
            </w:pPr>
            <w:r w:rsidRPr="00767D44">
              <w:rPr>
                <w:color w:val="000000" w:themeColor="text1"/>
              </w:rPr>
              <w:t>Inventory system, visual inspection</w:t>
            </w:r>
          </w:p>
        </w:tc>
        <w:tc>
          <w:tcPr>
            <w:tcW w:w="1352" w:type="dxa"/>
            <w:shd w:val="clear" w:color="auto" w:fill="FF0000"/>
          </w:tcPr>
          <w:p w14:paraId="01E9DB91" w14:textId="34105DA8" w:rsidR="00D919D1" w:rsidRPr="00767D44" w:rsidRDefault="00D919D1" w:rsidP="00D919D1">
            <w:pPr>
              <w:rPr>
                <w:color w:val="000000" w:themeColor="text1"/>
              </w:rPr>
            </w:pPr>
            <w:r>
              <w:rPr>
                <w:color w:val="000000" w:themeColor="text1"/>
              </w:rPr>
              <w:t>Essential</w:t>
            </w:r>
          </w:p>
        </w:tc>
      </w:tr>
      <w:tr w:rsidR="00D919D1" w:rsidRPr="00AE2122" w14:paraId="1B54F144" w14:textId="0398EBFF" w:rsidTr="00CF03CA">
        <w:trPr>
          <w:tblCellSpacing w:w="15" w:type="dxa"/>
        </w:trPr>
        <w:tc>
          <w:tcPr>
            <w:tcW w:w="490" w:type="dxa"/>
          </w:tcPr>
          <w:p w14:paraId="6E808E76" w14:textId="77777777" w:rsidR="00D919D1" w:rsidRPr="008C5FD8" w:rsidRDefault="00D919D1" w:rsidP="001507DC">
            <w:pPr>
              <w:pStyle w:val="ListParagraph"/>
              <w:numPr>
                <w:ilvl w:val="0"/>
                <w:numId w:val="201"/>
              </w:numPr>
              <w:rPr>
                <w:color w:val="000000" w:themeColor="text1"/>
              </w:rPr>
            </w:pPr>
          </w:p>
        </w:tc>
        <w:tc>
          <w:tcPr>
            <w:tcW w:w="4920" w:type="dxa"/>
            <w:vAlign w:val="center"/>
            <w:hideMark/>
          </w:tcPr>
          <w:p w14:paraId="5E4856FC" w14:textId="51750425" w:rsidR="00D919D1" w:rsidRPr="00767D44" w:rsidRDefault="00D919D1" w:rsidP="00D919D1">
            <w:pPr>
              <w:rPr>
                <w:color w:val="000000" w:themeColor="text1"/>
              </w:rPr>
            </w:pPr>
            <w:r w:rsidRPr="00767D44">
              <w:rPr>
                <w:color w:val="000000" w:themeColor="text1"/>
              </w:rPr>
              <w:t>Fire safety measures and access control are in place</w:t>
            </w:r>
            <w:r>
              <w:rPr>
                <w:color w:val="000000" w:themeColor="text1"/>
              </w:rPr>
              <w:t xml:space="preserve"> (</w:t>
            </w:r>
            <w:r w:rsidRPr="00D919D1">
              <w:rPr>
                <w:color w:val="000000" w:themeColor="text1"/>
              </w:rPr>
              <w:t>• Class D fire extinguishers</w:t>
            </w:r>
            <w:r w:rsidRPr="00D919D1">
              <w:rPr>
                <w:color w:val="000000" w:themeColor="text1"/>
              </w:rPr>
              <w:br/>
              <w:t>• Biometric access for Schedule II drugs</w:t>
            </w:r>
            <w:r w:rsidRPr="00D919D1">
              <w:rPr>
                <w:color w:val="000000" w:themeColor="text1"/>
              </w:rPr>
              <w:br/>
              <w:t>• 24/7 surveillance recording</w:t>
            </w:r>
            <w:r>
              <w:rPr>
                <w:color w:val="000000" w:themeColor="text1"/>
              </w:rPr>
              <w:t>)</w:t>
            </w:r>
          </w:p>
        </w:tc>
        <w:tc>
          <w:tcPr>
            <w:tcW w:w="2438" w:type="dxa"/>
            <w:vAlign w:val="center"/>
            <w:hideMark/>
          </w:tcPr>
          <w:p w14:paraId="183DF10B" w14:textId="77777777" w:rsidR="00D919D1" w:rsidRPr="00767D44" w:rsidRDefault="00D919D1" w:rsidP="00D919D1">
            <w:pPr>
              <w:rPr>
                <w:color w:val="000000" w:themeColor="text1"/>
              </w:rPr>
            </w:pPr>
            <w:r w:rsidRPr="00767D44">
              <w:rPr>
                <w:color w:val="000000" w:themeColor="text1"/>
              </w:rPr>
              <w:t>Fire safety audit logs, access records</w:t>
            </w:r>
          </w:p>
        </w:tc>
        <w:tc>
          <w:tcPr>
            <w:tcW w:w="1352" w:type="dxa"/>
            <w:shd w:val="clear" w:color="auto" w:fill="FF0000"/>
          </w:tcPr>
          <w:p w14:paraId="1CA25076" w14:textId="72E5D15E" w:rsidR="00D919D1" w:rsidRPr="00767D44" w:rsidRDefault="00D919D1" w:rsidP="00D919D1">
            <w:pPr>
              <w:rPr>
                <w:color w:val="000000" w:themeColor="text1"/>
              </w:rPr>
            </w:pPr>
            <w:r>
              <w:rPr>
                <w:color w:val="000000" w:themeColor="text1"/>
              </w:rPr>
              <w:t>Essential</w:t>
            </w:r>
          </w:p>
        </w:tc>
      </w:tr>
      <w:tr w:rsidR="007552A2" w:rsidRPr="00AE2122" w14:paraId="2F8C612A" w14:textId="19F57988" w:rsidTr="00CF03CA">
        <w:trPr>
          <w:tblCellSpacing w:w="15" w:type="dxa"/>
        </w:trPr>
        <w:tc>
          <w:tcPr>
            <w:tcW w:w="490" w:type="dxa"/>
          </w:tcPr>
          <w:p w14:paraId="1DFDB76E" w14:textId="77777777" w:rsidR="007552A2" w:rsidRPr="008C5FD8" w:rsidRDefault="007552A2" w:rsidP="001507DC">
            <w:pPr>
              <w:pStyle w:val="ListParagraph"/>
              <w:numPr>
                <w:ilvl w:val="0"/>
                <w:numId w:val="201"/>
              </w:numPr>
              <w:rPr>
                <w:color w:val="000000" w:themeColor="text1"/>
              </w:rPr>
            </w:pPr>
          </w:p>
        </w:tc>
        <w:tc>
          <w:tcPr>
            <w:tcW w:w="4920" w:type="dxa"/>
            <w:vAlign w:val="center"/>
            <w:hideMark/>
          </w:tcPr>
          <w:p w14:paraId="24B86F02" w14:textId="54E6314A" w:rsidR="007552A2" w:rsidRPr="00767D44" w:rsidRDefault="007552A2" w:rsidP="00767D44">
            <w:pPr>
              <w:rPr>
                <w:color w:val="000000" w:themeColor="text1"/>
              </w:rPr>
            </w:pPr>
            <w:r w:rsidRPr="00767D44">
              <w:rPr>
                <w:color w:val="000000" w:themeColor="text1"/>
              </w:rPr>
              <w:t>Visual signage, SOPs, and restricted zones are clearly marked</w:t>
            </w:r>
          </w:p>
        </w:tc>
        <w:tc>
          <w:tcPr>
            <w:tcW w:w="2438" w:type="dxa"/>
            <w:vAlign w:val="center"/>
            <w:hideMark/>
          </w:tcPr>
          <w:p w14:paraId="52876722" w14:textId="77777777" w:rsidR="007552A2" w:rsidRPr="00767D44" w:rsidRDefault="007552A2" w:rsidP="00767D44">
            <w:pPr>
              <w:rPr>
                <w:color w:val="000000" w:themeColor="text1"/>
              </w:rPr>
            </w:pPr>
            <w:r w:rsidRPr="00767D44">
              <w:rPr>
                <w:color w:val="000000" w:themeColor="text1"/>
              </w:rPr>
              <w:t>SOP display, signage verification</w:t>
            </w:r>
          </w:p>
        </w:tc>
        <w:tc>
          <w:tcPr>
            <w:tcW w:w="1352" w:type="dxa"/>
            <w:shd w:val="clear" w:color="auto" w:fill="FFFF00"/>
          </w:tcPr>
          <w:p w14:paraId="7944033F" w14:textId="16F92FF2" w:rsidR="007552A2" w:rsidRPr="00767D44" w:rsidRDefault="00D919D1" w:rsidP="00767D44">
            <w:pPr>
              <w:rPr>
                <w:color w:val="000000" w:themeColor="text1"/>
              </w:rPr>
            </w:pPr>
            <w:r>
              <w:rPr>
                <w:color w:val="000000" w:themeColor="text1"/>
              </w:rPr>
              <w:t>Desirable</w:t>
            </w:r>
          </w:p>
        </w:tc>
      </w:tr>
    </w:tbl>
    <w:p w14:paraId="37784B9F" w14:textId="77777777" w:rsidR="00767D44" w:rsidRPr="00767D44" w:rsidRDefault="00767D44" w:rsidP="00767D44">
      <w:pPr>
        <w:rPr>
          <w:b/>
          <w:bCs/>
          <w:color w:val="000000" w:themeColor="text1"/>
        </w:rPr>
      </w:pPr>
      <w:r w:rsidRPr="00767D44">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AE2122" w:rsidRPr="00767D44" w14:paraId="2157B143" w14:textId="77777777" w:rsidTr="00AE2122">
        <w:trPr>
          <w:tblHeader/>
          <w:tblCellSpacing w:w="15" w:type="dxa"/>
        </w:trPr>
        <w:tc>
          <w:tcPr>
            <w:tcW w:w="0" w:type="auto"/>
            <w:vAlign w:val="center"/>
            <w:hideMark/>
          </w:tcPr>
          <w:p w14:paraId="1CF9D18E" w14:textId="77777777" w:rsidR="00767D44" w:rsidRPr="00767D44" w:rsidRDefault="00767D44" w:rsidP="00767D44">
            <w:pPr>
              <w:rPr>
                <w:b/>
                <w:bCs/>
                <w:color w:val="000000" w:themeColor="text1"/>
              </w:rPr>
            </w:pPr>
            <w:r w:rsidRPr="00767D44">
              <w:rPr>
                <w:b/>
                <w:bCs/>
                <w:color w:val="000000" w:themeColor="text1"/>
              </w:rPr>
              <w:t>Score</w:t>
            </w:r>
          </w:p>
        </w:tc>
        <w:tc>
          <w:tcPr>
            <w:tcW w:w="0" w:type="auto"/>
            <w:vAlign w:val="center"/>
            <w:hideMark/>
          </w:tcPr>
          <w:p w14:paraId="36E8F04E" w14:textId="77777777" w:rsidR="00767D44" w:rsidRPr="00767D44" w:rsidRDefault="00767D44" w:rsidP="00767D44">
            <w:pPr>
              <w:rPr>
                <w:b/>
                <w:bCs/>
                <w:color w:val="000000" w:themeColor="text1"/>
              </w:rPr>
            </w:pPr>
            <w:r w:rsidRPr="00767D44">
              <w:rPr>
                <w:b/>
                <w:bCs/>
                <w:color w:val="000000" w:themeColor="text1"/>
              </w:rPr>
              <w:t>Description</w:t>
            </w:r>
          </w:p>
        </w:tc>
      </w:tr>
      <w:tr w:rsidR="00AE2122" w:rsidRPr="00AE2122" w14:paraId="0CF4BE5A" w14:textId="77777777" w:rsidTr="00AE2122">
        <w:trPr>
          <w:tblCellSpacing w:w="15" w:type="dxa"/>
        </w:trPr>
        <w:tc>
          <w:tcPr>
            <w:tcW w:w="0" w:type="auto"/>
            <w:vAlign w:val="center"/>
            <w:hideMark/>
          </w:tcPr>
          <w:p w14:paraId="3C381169" w14:textId="77777777" w:rsidR="00767D44" w:rsidRPr="00767D44" w:rsidRDefault="00767D44" w:rsidP="00767D44">
            <w:pPr>
              <w:rPr>
                <w:color w:val="000000" w:themeColor="text1"/>
              </w:rPr>
            </w:pPr>
            <w:r w:rsidRPr="00767D44">
              <w:rPr>
                <w:color w:val="000000" w:themeColor="text1"/>
              </w:rPr>
              <w:t>2</w:t>
            </w:r>
          </w:p>
        </w:tc>
        <w:tc>
          <w:tcPr>
            <w:tcW w:w="0" w:type="auto"/>
            <w:vAlign w:val="center"/>
            <w:hideMark/>
          </w:tcPr>
          <w:p w14:paraId="4E00BA37" w14:textId="77777777" w:rsidR="00767D44" w:rsidRPr="00767D44" w:rsidRDefault="00767D44" w:rsidP="00767D44">
            <w:pPr>
              <w:rPr>
                <w:color w:val="000000" w:themeColor="text1"/>
              </w:rPr>
            </w:pPr>
            <w:r w:rsidRPr="00767D44">
              <w:rPr>
                <w:color w:val="000000" w:themeColor="text1"/>
              </w:rPr>
              <w:t>Fully compliant with all listed indicators</w:t>
            </w:r>
          </w:p>
        </w:tc>
      </w:tr>
      <w:tr w:rsidR="00AE2122" w:rsidRPr="00AE2122" w14:paraId="13647443" w14:textId="77777777" w:rsidTr="00AE2122">
        <w:trPr>
          <w:tblCellSpacing w:w="15" w:type="dxa"/>
        </w:trPr>
        <w:tc>
          <w:tcPr>
            <w:tcW w:w="0" w:type="auto"/>
            <w:vAlign w:val="center"/>
            <w:hideMark/>
          </w:tcPr>
          <w:p w14:paraId="24374B87" w14:textId="77777777" w:rsidR="00767D44" w:rsidRPr="00767D44" w:rsidRDefault="00767D44" w:rsidP="00767D44">
            <w:pPr>
              <w:rPr>
                <w:color w:val="000000" w:themeColor="text1"/>
              </w:rPr>
            </w:pPr>
            <w:r w:rsidRPr="00767D44">
              <w:rPr>
                <w:color w:val="000000" w:themeColor="text1"/>
              </w:rPr>
              <w:t>1</w:t>
            </w:r>
          </w:p>
        </w:tc>
        <w:tc>
          <w:tcPr>
            <w:tcW w:w="0" w:type="auto"/>
            <w:vAlign w:val="center"/>
            <w:hideMark/>
          </w:tcPr>
          <w:p w14:paraId="785942CC" w14:textId="77777777" w:rsidR="00767D44" w:rsidRPr="00767D44" w:rsidRDefault="00767D44" w:rsidP="00767D44">
            <w:pPr>
              <w:rPr>
                <w:color w:val="000000" w:themeColor="text1"/>
              </w:rPr>
            </w:pPr>
            <w:r w:rsidRPr="00767D44">
              <w:rPr>
                <w:color w:val="000000" w:themeColor="text1"/>
              </w:rPr>
              <w:t>Partially compliant with at least 50% of indicators</w:t>
            </w:r>
          </w:p>
        </w:tc>
      </w:tr>
      <w:tr w:rsidR="00AE2122" w:rsidRPr="00AE2122" w14:paraId="648EBBDB" w14:textId="77777777" w:rsidTr="00AE2122">
        <w:trPr>
          <w:tblCellSpacing w:w="15" w:type="dxa"/>
        </w:trPr>
        <w:tc>
          <w:tcPr>
            <w:tcW w:w="0" w:type="auto"/>
            <w:vAlign w:val="center"/>
            <w:hideMark/>
          </w:tcPr>
          <w:p w14:paraId="0FCCF467" w14:textId="77777777" w:rsidR="00767D44" w:rsidRPr="00767D44" w:rsidRDefault="00767D44" w:rsidP="00767D44">
            <w:pPr>
              <w:rPr>
                <w:color w:val="000000" w:themeColor="text1"/>
              </w:rPr>
            </w:pPr>
            <w:r w:rsidRPr="00767D44">
              <w:rPr>
                <w:color w:val="000000" w:themeColor="text1"/>
              </w:rPr>
              <w:t>0</w:t>
            </w:r>
          </w:p>
        </w:tc>
        <w:tc>
          <w:tcPr>
            <w:tcW w:w="0" w:type="auto"/>
            <w:vAlign w:val="center"/>
            <w:hideMark/>
          </w:tcPr>
          <w:p w14:paraId="44C8C086" w14:textId="77777777" w:rsidR="00767D44" w:rsidRPr="00767D44" w:rsidRDefault="00767D44" w:rsidP="00767D44">
            <w:pPr>
              <w:rPr>
                <w:color w:val="000000" w:themeColor="text1"/>
              </w:rPr>
            </w:pPr>
            <w:r w:rsidRPr="00767D44">
              <w:rPr>
                <w:color w:val="000000" w:themeColor="text1"/>
              </w:rPr>
              <w:t>Less than 50% compliance or no system in place</w:t>
            </w:r>
          </w:p>
        </w:tc>
      </w:tr>
    </w:tbl>
    <w:p w14:paraId="79225A7F" w14:textId="77777777" w:rsidR="00AE2122" w:rsidRPr="00AE2122" w:rsidRDefault="00AE2122" w:rsidP="00767D44">
      <w:pPr>
        <w:rPr>
          <w:b/>
          <w:bCs/>
          <w:color w:val="000000" w:themeColor="text1"/>
        </w:rPr>
      </w:pPr>
    </w:p>
    <w:p w14:paraId="52C99EF8" w14:textId="60B0C92B" w:rsidR="00767D44" w:rsidRPr="00767D44" w:rsidRDefault="00767D44" w:rsidP="00767D44">
      <w:pPr>
        <w:rPr>
          <w:b/>
          <w:bCs/>
          <w:color w:val="000000" w:themeColor="text1"/>
        </w:rPr>
      </w:pPr>
      <w:r w:rsidRPr="00767D44">
        <w:rPr>
          <w:b/>
          <w:bCs/>
          <w:color w:val="000000" w:themeColor="text1"/>
        </w:rPr>
        <w:t>Domain: PHARM-2 – Procurement and Inventory Management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410"/>
        <w:gridCol w:w="2970"/>
        <w:gridCol w:w="1435"/>
      </w:tblGrid>
      <w:tr w:rsidR="008C5FD8" w:rsidRPr="00767D44" w14:paraId="47FE0BF6" w14:textId="4DE5B7E6" w:rsidTr="00CF03CA">
        <w:trPr>
          <w:tblHeader/>
          <w:tblCellSpacing w:w="15" w:type="dxa"/>
        </w:trPr>
        <w:tc>
          <w:tcPr>
            <w:tcW w:w="490" w:type="dxa"/>
          </w:tcPr>
          <w:p w14:paraId="24999807" w14:textId="77777777" w:rsidR="008C5FD8" w:rsidRPr="00767D44" w:rsidRDefault="008C5FD8" w:rsidP="00767D44">
            <w:pPr>
              <w:rPr>
                <w:b/>
                <w:bCs/>
                <w:color w:val="000000" w:themeColor="text1"/>
              </w:rPr>
            </w:pPr>
          </w:p>
        </w:tc>
        <w:tc>
          <w:tcPr>
            <w:tcW w:w="4380" w:type="dxa"/>
            <w:vAlign w:val="center"/>
            <w:hideMark/>
          </w:tcPr>
          <w:p w14:paraId="1BE464D7" w14:textId="6916A3DF" w:rsidR="008C5FD8" w:rsidRPr="00767D44" w:rsidRDefault="008C5FD8" w:rsidP="00767D44">
            <w:pPr>
              <w:rPr>
                <w:b/>
                <w:bCs/>
                <w:color w:val="000000" w:themeColor="text1"/>
              </w:rPr>
            </w:pPr>
            <w:r w:rsidRPr="00767D44">
              <w:rPr>
                <w:b/>
                <w:bCs/>
                <w:color w:val="000000" w:themeColor="text1"/>
              </w:rPr>
              <w:t>Indicator</w:t>
            </w:r>
          </w:p>
        </w:tc>
        <w:tc>
          <w:tcPr>
            <w:tcW w:w="2940" w:type="dxa"/>
            <w:vAlign w:val="center"/>
            <w:hideMark/>
          </w:tcPr>
          <w:p w14:paraId="23FD504B" w14:textId="77777777" w:rsidR="008C5FD8" w:rsidRPr="00767D44" w:rsidRDefault="008C5FD8" w:rsidP="00767D44">
            <w:pPr>
              <w:rPr>
                <w:b/>
                <w:bCs/>
                <w:color w:val="000000" w:themeColor="text1"/>
              </w:rPr>
            </w:pPr>
            <w:r w:rsidRPr="00767D44">
              <w:rPr>
                <w:b/>
                <w:bCs/>
                <w:color w:val="000000" w:themeColor="text1"/>
              </w:rPr>
              <w:t>Means of Verification</w:t>
            </w:r>
          </w:p>
        </w:tc>
        <w:tc>
          <w:tcPr>
            <w:tcW w:w="1390" w:type="dxa"/>
          </w:tcPr>
          <w:p w14:paraId="00CCD59D" w14:textId="3EEB291B" w:rsidR="008C5FD8" w:rsidRPr="00767D44" w:rsidRDefault="008C5FD8" w:rsidP="00767D44">
            <w:pPr>
              <w:rPr>
                <w:b/>
                <w:bCs/>
                <w:color w:val="000000" w:themeColor="text1"/>
              </w:rPr>
            </w:pPr>
            <w:r>
              <w:rPr>
                <w:b/>
                <w:bCs/>
                <w:color w:val="000000" w:themeColor="text1"/>
              </w:rPr>
              <w:t>Classification</w:t>
            </w:r>
          </w:p>
        </w:tc>
      </w:tr>
      <w:tr w:rsidR="008C5FD8" w:rsidRPr="00AE2122" w14:paraId="61E5C5B4" w14:textId="4D2BA075" w:rsidTr="00CF03CA">
        <w:trPr>
          <w:tblCellSpacing w:w="15" w:type="dxa"/>
        </w:trPr>
        <w:tc>
          <w:tcPr>
            <w:tcW w:w="490" w:type="dxa"/>
          </w:tcPr>
          <w:p w14:paraId="03D843EE" w14:textId="77777777" w:rsidR="008C5FD8" w:rsidRPr="00CA1AD2" w:rsidRDefault="008C5FD8" w:rsidP="001507DC">
            <w:pPr>
              <w:pStyle w:val="ListParagraph"/>
              <w:numPr>
                <w:ilvl w:val="0"/>
                <w:numId w:val="241"/>
              </w:numPr>
              <w:rPr>
                <w:color w:val="000000" w:themeColor="text1"/>
              </w:rPr>
            </w:pPr>
          </w:p>
        </w:tc>
        <w:tc>
          <w:tcPr>
            <w:tcW w:w="4380" w:type="dxa"/>
            <w:vAlign w:val="center"/>
            <w:hideMark/>
          </w:tcPr>
          <w:p w14:paraId="781DB77A" w14:textId="6C735190" w:rsidR="008C5FD8" w:rsidRPr="00767D44" w:rsidRDefault="008C5FD8" w:rsidP="00767D44">
            <w:pPr>
              <w:rPr>
                <w:color w:val="000000" w:themeColor="text1"/>
              </w:rPr>
            </w:pPr>
            <w:r w:rsidRPr="00767D44">
              <w:rPr>
                <w:color w:val="000000" w:themeColor="text1"/>
              </w:rPr>
              <w:t>Medicines are procured from licensed suppliers and manufacturers</w:t>
            </w:r>
            <w:r>
              <w:rPr>
                <w:color w:val="000000" w:themeColor="text1"/>
              </w:rPr>
              <w:t xml:space="preserve"> as per </w:t>
            </w:r>
            <w:r w:rsidR="0038215B">
              <w:rPr>
                <w:color w:val="000000" w:themeColor="text1"/>
              </w:rPr>
              <w:t>B</w:t>
            </w:r>
            <w:r>
              <w:rPr>
                <w:color w:val="000000" w:themeColor="text1"/>
              </w:rPr>
              <w:t>PRA rules</w:t>
            </w:r>
          </w:p>
        </w:tc>
        <w:tc>
          <w:tcPr>
            <w:tcW w:w="2940" w:type="dxa"/>
            <w:vAlign w:val="center"/>
            <w:hideMark/>
          </w:tcPr>
          <w:p w14:paraId="2714BEBB" w14:textId="77777777" w:rsidR="008C5FD8" w:rsidRPr="00767D44" w:rsidRDefault="008C5FD8" w:rsidP="00767D44">
            <w:pPr>
              <w:rPr>
                <w:color w:val="000000" w:themeColor="text1"/>
              </w:rPr>
            </w:pPr>
            <w:r w:rsidRPr="00767D44">
              <w:rPr>
                <w:color w:val="000000" w:themeColor="text1"/>
              </w:rPr>
              <w:t>Procurement records, vendor licenses</w:t>
            </w:r>
          </w:p>
        </w:tc>
        <w:tc>
          <w:tcPr>
            <w:tcW w:w="1390" w:type="dxa"/>
            <w:shd w:val="clear" w:color="auto" w:fill="FF0000"/>
          </w:tcPr>
          <w:p w14:paraId="1DB779BB" w14:textId="38024627" w:rsidR="008C5FD8" w:rsidRPr="00767D44" w:rsidRDefault="00313DD2" w:rsidP="00767D44">
            <w:pPr>
              <w:rPr>
                <w:color w:val="000000" w:themeColor="text1"/>
              </w:rPr>
            </w:pPr>
            <w:r>
              <w:rPr>
                <w:color w:val="000000" w:themeColor="text1"/>
              </w:rPr>
              <w:t>Essential</w:t>
            </w:r>
          </w:p>
        </w:tc>
      </w:tr>
      <w:tr w:rsidR="00313DD2" w:rsidRPr="00AE2122" w14:paraId="01C951B0" w14:textId="22C5B5FB" w:rsidTr="00CF03CA">
        <w:trPr>
          <w:tblCellSpacing w:w="15" w:type="dxa"/>
        </w:trPr>
        <w:tc>
          <w:tcPr>
            <w:tcW w:w="490" w:type="dxa"/>
          </w:tcPr>
          <w:p w14:paraId="56F3746A" w14:textId="77777777" w:rsidR="00313DD2" w:rsidRPr="00CA1AD2" w:rsidRDefault="00313DD2" w:rsidP="001507DC">
            <w:pPr>
              <w:pStyle w:val="ListParagraph"/>
              <w:numPr>
                <w:ilvl w:val="0"/>
                <w:numId w:val="241"/>
              </w:numPr>
              <w:rPr>
                <w:color w:val="000000" w:themeColor="text1"/>
              </w:rPr>
            </w:pPr>
          </w:p>
        </w:tc>
        <w:tc>
          <w:tcPr>
            <w:tcW w:w="4380" w:type="dxa"/>
            <w:vAlign w:val="center"/>
            <w:hideMark/>
          </w:tcPr>
          <w:p w14:paraId="46DE65F4" w14:textId="1AB2C31A" w:rsidR="00313DD2" w:rsidRPr="00767D44" w:rsidRDefault="00313DD2" w:rsidP="00313DD2">
            <w:pPr>
              <w:rPr>
                <w:color w:val="000000" w:themeColor="text1"/>
              </w:rPr>
            </w:pPr>
            <w:r w:rsidRPr="00767D44">
              <w:rPr>
                <w:color w:val="000000" w:themeColor="text1"/>
              </w:rPr>
              <w:t>Inventory control system (manual or digital) is maintained and updated regularly</w:t>
            </w:r>
          </w:p>
        </w:tc>
        <w:tc>
          <w:tcPr>
            <w:tcW w:w="2940" w:type="dxa"/>
            <w:vAlign w:val="center"/>
            <w:hideMark/>
          </w:tcPr>
          <w:p w14:paraId="5CFA1A21" w14:textId="77777777" w:rsidR="00313DD2" w:rsidRPr="00767D44" w:rsidRDefault="00313DD2" w:rsidP="00313DD2">
            <w:pPr>
              <w:rPr>
                <w:color w:val="000000" w:themeColor="text1"/>
              </w:rPr>
            </w:pPr>
            <w:r w:rsidRPr="00767D44">
              <w:rPr>
                <w:color w:val="000000" w:themeColor="text1"/>
              </w:rPr>
              <w:t>Stock logs, pharmacy management system reports</w:t>
            </w:r>
          </w:p>
        </w:tc>
        <w:tc>
          <w:tcPr>
            <w:tcW w:w="1390" w:type="dxa"/>
            <w:shd w:val="clear" w:color="auto" w:fill="FF0000"/>
          </w:tcPr>
          <w:p w14:paraId="15E316C2" w14:textId="6A1C95C6" w:rsidR="00313DD2" w:rsidRPr="00767D44" w:rsidRDefault="00313DD2" w:rsidP="00313DD2">
            <w:pPr>
              <w:rPr>
                <w:color w:val="000000" w:themeColor="text1"/>
              </w:rPr>
            </w:pPr>
            <w:r w:rsidRPr="00C44C70">
              <w:rPr>
                <w:color w:val="000000" w:themeColor="text1"/>
              </w:rPr>
              <w:t>Essential</w:t>
            </w:r>
          </w:p>
        </w:tc>
      </w:tr>
      <w:tr w:rsidR="00313DD2" w:rsidRPr="00AE2122" w14:paraId="67242D7A" w14:textId="43ECC946" w:rsidTr="00CF03CA">
        <w:trPr>
          <w:tblCellSpacing w:w="15" w:type="dxa"/>
        </w:trPr>
        <w:tc>
          <w:tcPr>
            <w:tcW w:w="490" w:type="dxa"/>
          </w:tcPr>
          <w:p w14:paraId="4A2D7A9C" w14:textId="77777777" w:rsidR="00313DD2" w:rsidRPr="00CA1AD2" w:rsidRDefault="00313DD2" w:rsidP="001507DC">
            <w:pPr>
              <w:pStyle w:val="ListParagraph"/>
              <w:numPr>
                <w:ilvl w:val="0"/>
                <w:numId w:val="241"/>
              </w:numPr>
              <w:rPr>
                <w:color w:val="000000" w:themeColor="text1"/>
              </w:rPr>
            </w:pPr>
          </w:p>
        </w:tc>
        <w:tc>
          <w:tcPr>
            <w:tcW w:w="4380" w:type="dxa"/>
            <w:vAlign w:val="center"/>
            <w:hideMark/>
          </w:tcPr>
          <w:p w14:paraId="234F7D6B" w14:textId="54C5FAA5" w:rsidR="00313DD2" w:rsidRPr="00767D44" w:rsidRDefault="00313DD2" w:rsidP="00313DD2">
            <w:pPr>
              <w:rPr>
                <w:color w:val="000000" w:themeColor="text1"/>
              </w:rPr>
            </w:pPr>
            <w:r w:rsidRPr="00767D44">
              <w:rPr>
                <w:color w:val="000000" w:themeColor="text1"/>
              </w:rPr>
              <w:t>First-expiry–first-out (FEFO) protocol is implemented</w:t>
            </w:r>
          </w:p>
        </w:tc>
        <w:tc>
          <w:tcPr>
            <w:tcW w:w="2940" w:type="dxa"/>
            <w:vAlign w:val="center"/>
            <w:hideMark/>
          </w:tcPr>
          <w:p w14:paraId="3B8B395B" w14:textId="77777777" w:rsidR="00313DD2" w:rsidRPr="00767D44" w:rsidRDefault="00313DD2" w:rsidP="00313DD2">
            <w:pPr>
              <w:rPr>
                <w:color w:val="000000" w:themeColor="text1"/>
              </w:rPr>
            </w:pPr>
            <w:r w:rsidRPr="00767D44">
              <w:rPr>
                <w:color w:val="000000" w:themeColor="text1"/>
              </w:rPr>
              <w:t>Inventory reviews, stock audit</w:t>
            </w:r>
          </w:p>
        </w:tc>
        <w:tc>
          <w:tcPr>
            <w:tcW w:w="1390" w:type="dxa"/>
            <w:shd w:val="clear" w:color="auto" w:fill="FF0000"/>
          </w:tcPr>
          <w:p w14:paraId="6DF25021" w14:textId="65AAAAD0" w:rsidR="00313DD2" w:rsidRPr="00767D44" w:rsidRDefault="00313DD2" w:rsidP="00313DD2">
            <w:pPr>
              <w:rPr>
                <w:color w:val="000000" w:themeColor="text1"/>
              </w:rPr>
            </w:pPr>
            <w:r w:rsidRPr="00C44C70">
              <w:rPr>
                <w:color w:val="000000" w:themeColor="text1"/>
              </w:rPr>
              <w:t>Essential</w:t>
            </w:r>
          </w:p>
        </w:tc>
      </w:tr>
      <w:tr w:rsidR="00313DD2" w:rsidRPr="00AE2122" w14:paraId="46D96947" w14:textId="03F8E9B1" w:rsidTr="00CF03CA">
        <w:trPr>
          <w:tblCellSpacing w:w="15" w:type="dxa"/>
        </w:trPr>
        <w:tc>
          <w:tcPr>
            <w:tcW w:w="490" w:type="dxa"/>
          </w:tcPr>
          <w:p w14:paraId="304D1C83" w14:textId="77777777" w:rsidR="00313DD2" w:rsidRPr="00CA1AD2" w:rsidRDefault="00313DD2" w:rsidP="001507DC">
            <w:pPr>
              <w:pStyle w:val="ListParagraph"/>
              <w:numPr>
                <w:ilvl w:val="0"/>
                <w:numId w:val="241"/>
              </w:numPr>
              <w:rPr>
                <w:color w:val="000000" w:themeColor="text1"/>
              </w:rPr>
            </w:pPr>
          </w:p>
        </w:tc>
        <w:tc>
          <w:tcPr>
            <w:tcW w:w="4380" w:type="dxa"/>
            <w:vAlign w:val="center"/>
            <w:hideMark/>
          </w:tcPr>
          <w:p w14:paraId="71F17DDB" w14:textId="4DC59760" w:rsidR="00313DD2" w:rsidRPr="00767D44" w:rsidRDefault="00313DD2" w:rsidP="00313DD2">
            <w:pPr>
              <w:rPr>
                <w:color w:val="000000" w:themeColor="text1"/>
              </w:rPr>
            </w:pPr>
            <w:r w:rsidRPr="00767D44">
              <w:rPr>
                <w:color w:val="000000" w:themeColor="text1"/>
              </w:rPr>
              <w:t>Expired or damaged drugs are documented and removed from shelves</w:t>
            </w:r>
          </w:p>
        </w:tc>
        <w:tc>
          <w:tcPr>
            <w:tcW w:w="2940" w:type="dxa"/>
            <w:vAlign w:val="center"/>
            <w:hideMark/>
          </w:tcPr>
          <w:p w14:paraId="587620E9" w14:textId="77777777" w:rsidR="00313DD2" w:rsidRPr="00767D44" w:rsidRDefault="00313DD2" w:rsidP="00313DD2">
            <w:pPr>
              <w:rPr>
                <w:color w:val="000000" w:themeColor="text1"/>
              </w:rPr>
            </w:pPr>
            <w:r w:rsidRPr="00767D44">
              <w:rPr>
                <w:color w:val="000000" w:themeColor="text1"/>
              </w:rPr>
              <w:t>Expiry logs, disposal certificates</w:t>
            </w:r>
          </w:p>
        </w:tc>
        <w:tc>
          <w:tcPr>
            <w:tcW w:w="1390" w:type="dxa"/>
            <w:shd w:val="clear" w:color="auto" w:fill="FF0000"/>
          </w:tcPr>
          <w:p w14:paraId="7F29EDC2" w14:textId="5F67DE41" w:rsidR="00313DD2" w:rsidRPr="00767D44" w:rsidRDefault="00313DD2" w:rsidP="00313DD2">
            <w:pPr>
              <w:rPr>
                <w:color w:val="000000" w:themeColor="text1"/>
              </w:rPr>
            </w:pPr>
            <w:r w:rsidRPr="00C44C70">
              <w:rPr>
                <w:color w:val="000000" w:themeColor="text1"/>
              </w:rPr>
              <w:t>Essential</w:t>
            </w:r>
          </w:p>
        </w:tc>
      </w:tr>
      <w:tr w:rsidR="008C5FD8" w:rsidRPr="00AE2122" w14:paraId="04351F01" w14:textId="0693301A" w:rsidTr="00CF03CA">
        <w:trPr>
          <w:tblCellSpacing w:w="15" w:type="dxa"/>
        </w:trPr>
        <w:tc>
          <w:tcPr>
            <w:tcW w:w="490" w:type="dxa"/>
          </w:tcPr>
          <w:p w14:paraId="0301BF90" w14:textId="77777777" w:rsidR="008C5FD8" w:rsidRPr="00CA1AD2" w:rsidRDefault="008C5FD8" w:rsidP="001507DC">
            <w:pPr>
              <w:pStyle w:val="ListParagraph"/>
              <w:numPr>
                <w:ilvl w:val="0"/>
                <w:numId w:val="241"/>
              </w:numPr>
              <w:rPr>
                <w:color w:val="000000" w:themeColor="text1"/>
              </w:rPr>
            </w:pPr>
          </w:p>
        </w:tc>
        <w:tc>
          <w:tcPr>
            <w:tcW w:w="4380" w:type="dxa"/>
            <w:vAlign w:val="center"/>
            <w:hideMark/>
          </w:tcPr>
          <w:p w14:paraId="1DA8B272" w14:textId="194B90E1" w:rsidR="008C5FD8" w:rsidRPr="00767D44" w:rsidRDefault="008C5FD8" w:rsidP="00767D44">
            <w:pPr>
              <w:rPr>
                <w:color w:val="000000" w:themeColor="text1"/>
              </w:rPr>
            </w:pPr>
            <w:r w:rsidRPr="00767D44">
              <w:rPr>
                <w:color w:val="000000" w:themeColor="text1"/>
              </w:rPr>
              <w:t>Essential drug list is available and updated regularly</w:t>
            </w:r>
          </w:p>
        </w:tc>
        <w:tc>
          <w:tcPr>
            <w:tcW w:w="2940" w:type="dxa"/>
            <w:vAlign w:val="center"/>
            <w:hideMark/>
          </w:tcPr>
          <w:p w14:paraId="6BD2773C" w14:textId="77777777" w:rsidR="008C5FD8" w:rsidRPr="00767D44" w:rsidRDefault="008C5FD8" w:rsidP="00767D44">
            <w:pPr>
              <w:rPr>
                <w:color w:val="000000" w:themeColor="text1"/>
              </w:rPr>
            </w:pPr>
            <w:r w:rsidRPr="00767D44">
              <w:rPr>
                <w:color w:val="000000" w:themeColor="text1"/>
              </w:rPr>
              <w:t>Essential drug list, revision history</w:t>
            </w:r>
          </w:p>
        </w:tc>
        <w:tc>
          <w:tcPr>
            <w:tcW w:w="1390" w:type="dxa"/>
            <w:shd w:val="clear" w:color="auto" w:fill="FFFF00"/>
          </w:tcPr>
          <w:p w14:paraId="57A91C67" w14:textId="1CCF3EEA" w:rsidR="008C5FD8" w:rsidRPr="00767D44" w:rsidRDefault="00313DD2" w:rsidP="00767D44">
            <w:pPr>
              <w:rPr>
                <w:color w:val="000000" w:themeColor="text1"/>
              </w:rPr>
            </w:pPr>
            <w:r>
              <w:rPr>
                <w:color w:val="000000" w:themeColor="text1"/>
              </w:rPr>
              <w:t>Desirable</w:t>
            </w:r>
          </w:p>
        </w:tc>
      </w:tr>
    </w:tbl>
    <w:p w14:paraId="04F3138D" w14:textId="77777777" w:rsidR="00767D44" w:rsidRPr="00767D44" w:rsidRDefault="00767D44" w:rsidP="00767D44">
      <w:pPr>
        <w:rPr>
          <w:b/>
          <w:bCs/>
          <w:color w:val="000000" w:themeColor="text1"/>
        </w:rPr>
      </w:pPr>
      <w:r w:rsidRPr="00767D44">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AE2122" w:rsidRPr="00767D44" w14:paraId="1DB2EABC" w14:textId="77777777" w:rsidTr="00AE2122">
        <w:trPr>
          <w:tblHeader/>
          <w:tblCellSpacing w:w="15" w:type="dxa"/>
        </w:trPr>
        <w:tc>
          <w:tcPr>
            <w:tcW w:w="0" w:type="auto"/>
            <w:vAlign w:val="center"/>
            <w:hideMark/>
          </w:tcPr>
          <w:p w14:paraId="7C41C5CF" w14:textId="77777777" w:rsidR="00767D44" w:rsidRPr="00767D44" w:rsidRDefault="00767D44" w:rsidP="00767D44">
            <w:pPr>
              <w:rPr>
                <w:b/>
                <w:bCs/>
                <w:color w:val="000000" w:themeColor="text1"/>
              </w:rPr>
            </w:pPr>
            <w:r w:rsidRPr="00767D44">
              <w:rPr>
                <w:b/>
                <w:bCs/>
                <w:color w:val="000000" w:themeColor="text1"/>
              </w:rPr>
              <w:t>Score</w:t>
            </w:r>
          </w:p>
        </w:tc>
        <w:tc>
          <w:tcPr>
            <w:tcW w:w="0" w:type="auto"/>
            <w:vAlign w:val="center"/>
            <w:hideMark/>
          </w:tcPr>
          <w:p w14:paraId="024EA23F" w14:textId="77777777" w:rsidR="00767D44" w:rsidRPr="00767D44" w:rsidRDefault="00767D44" w:rsidP="00767D44">
            <w:pPr>
              <w:rPr>
                <w:b/>
                <w:bCs/>
                <w:color w:val="000000" w:themeColor="text1"/>
              </w:rPr>
            </w:pPr>
            <w:r w:rsidRPr="00767D44">
              <w:rPr>
                <w:b/>
                <w:bCs/>
                <w:color w:val="000000" w:themeColor="text1"/>
              </w:rPr>
              <w:t>Description</w:t>
            </w:r>
          </w:p>
        </w:tc>
      </w:tr>
      <w:tr w:rsidR="00AE2122" w:rsidRPr="00AE2122" w14:paraId="67643EBD" w14:textId="77777777" w:rsidTr="00AE2122">
        <w:trPr>
          <w:tblCellSpacing w:w="15" w:type="dxa"/>
        </w:trPr>
        <w:tc>
          <w:tcPr>
            <w:tcW w:w="0" w:type="auto"/>
            <w:vAlign w:val="center"/>
            <w:hideMark/>
          </w:tcPr>
          <w:p w14:paraId="73E3E957" w14:textId="77777777" w:rsidR="00767D44" w:rsidRPr="00767D44" w:rsidRDefault="00767D44" w:rsidP="00767D44">
            <w:pPr>
              <w:rPr>
                <w:color w:val="000000" w:themeColor="text1"/>
              </w:rPr>
            </w:pPr>
            <w:r w:rsidRPr="00767D44">
              <w:rPr>
                <w:color w:val="000000" w:themeColor="text1"/>
              </w:rPr>
              <w:t>2</w:t>
            </w:r>
          </w:p>
        </w:tc>
        <w:tc>
          <w:tcPr>
            <w:tcW w:w="0" w:type="auto"/>
            <w:vAlign w:val="center"/>
            <w:hideMark/>
          </w:tcPr>
          <w:p w14:paraId="097BA48C" w14:textId="77777777" w:rsidR="00767D44" w:rsidRPr="00767D44" w:rsidRDefault="00767D44" w:rsidP="00767D44">
            <w:pPr>
              <w:rPr>
                <w:color w:val="000000" w:themeColor="text1"/>
              </w:rPr>
            </w:pPr>
            <w:r w:rsidRPr="00767D44">
              <w:rPr>
                <w:color w:val="000000" w:themeColor="text1"/>
              </w:rPr>
              <w:t>Fully compliant with all listed indicators</w:t>
            </w:r>
          </w:p>
        </w:tc>
      </w:tr>
      <w:tr w:rsidR="00AE2122" w:rsidRPr="00AE2122" w14:paraId="4588AD8C" w14:textId="77777777" w:rsidTr="00AE2122">
        <w:trPr>
          <w:tblCellSpacing w:w="15" w:type="dxa"/>
        </w:trPr>
        <w:tc>
          <w:tcPr>
            <w:tcW w:w="0" w:type="auto"/>
            <w:vAlign w:val="center"/>
            <w:hideMark/>
          </w:tcPr>
          <w:p w14:paraId="0BC7B520" w14:textId="77777777" w:rsidR="00767D44" w:rsidRPr="00767D44" w:rsidRDefault="00767D44" w:rsidP="00767D44">
            <w:pPr>
              <w:rPr>
                <w:color w:val="000000" w:themeColor="text1"/>
              </w:rPr>
            </w:pPr>
            <w:r w:rsidRPr="00767D44">
              <w:rPr>
                <w:color w:val="000000" w:themeColor="text1"/>
              </w:rPr>
              <w:t>1</w:t>
            </w:r>
          </w:p>
        </w:tc>
        <w:tc>
          <w:tcPr>
            <w:tcW w:w="0" w:type="auto"/>
            <w:vAlign w:val="center"/>
            <w:hideMark/>
          </w:tcPr>
          <w:p w14:paraId="077C45A6" w14:textId="77777777" w:rsidR="00767D44" w:rsidRPr="00767D44" w:rsidRDefault="00767D44" w:rsidP="00767D44">
            <w:pPr>
              <w:rPr>
                <w:color w:val="000000" w:themeColor="text1"/>
              </w:rPr>
            </w:pPr>
            <w:r w:rsidRPr="00767D44">
              <w:rPr>
                <w:color w:val="000000" w:themeColor="text1"/>
              </w:rPr>
              <w:t>Partially compliant with at least 50% of indicators</w:t>
            </w:r>
          </w:p>
        </w:tc>
      </w:tr>
      <w:tr w:rsidR="00AE2122" w:rsidRPr="00AE2122" w14:paraId="254D5B3B" w14:textId="77777777" w:rsidTr="00AE2122">
        <w:trPr>
          <w:tblCellSpacing w:w="15" w:type="dxa"/>
        </w:trPr>
        <w:tc>
          <w:tcPr>
            <w:tcW w:w="0" w:type="auto"/>
            <w:vAlign w:val="center"/>
            <w:hideMark/>
          </w:tcPr>
          <w:p w14:paraId="2776AF33" w14:textId="77777777" w:rsidR="00767D44" w:rsidRPr="00767D44" w:rsidRDefault="00767D44" w:rsidP="00767D44">
            <w:pPr>
              <w:rPr>
                <w:color w:val="000000" w:themeColor="text1"/>
              </w:rPr>
            </w:pPr>
            <w:r w:rsidRPr="00767D44">
              <w:rPr>
                <w:color w:val="000000" w:themeColor="text1"/>
              </w:rPr>
              <w:t>0</w:t>
            </w:r>
          </w:p>
        </w:tc>
        <w:tc>
          <w:tcPr>
            <w:tcW w:w="0" w:type="auto"/>
            <w:vAlign w:val="center"/>
            <w:hideMark/>
          </w:tcPr>
          <w:p w14:paraId="0F2BFB1E" w14:textId="77777777" w:rsidR="00767D44" w:rsidRPr="00767D44" w:rsidRDefault="00767D44" w:rsidP="00767D44">
            <w:pPr>
              <w:rPr>
                <w:color w:val="000000" w:themeColor="text1"/>
              </w:rPr>
            </w:pPr>
            <w:r w:rsidRPr="00767D44">
              <w:rPr>
                <w:color w:val="000000" w:themeColor="text1"/>
              </w:rPr>
              <w:t>Less than 50% compliance or no system in place</w:t>
            </w:r>
          </w:p>
        </w:tc>
      </w:tr>
    </w:tbl>
    <w:p w14:paraId="06285E22" w14:textId="77777777" w:rsidR="00AE2122" w:rsidRDefault="00AE2122" w:rsidP="00767D44">
      <w:pPr>
        <w:rPr>
          <w:b/>
          <w:bCs/>
          <w:color w:val="000000" w:themeColor="text1"/>
        </w:rPr>
      </w:pPr>
    </w:p>
    <w:p w14:paraId="23B1BC27" w14:textId="3AFFE607" w:rsidR="00767D44" w:rsidRPr="00767D44" w:rsidRDefault="00767D44" w:rsidP="00767D44">
      <w:pPr>
        <w:rPr>
          <w:b/>
          <w:bCs/>
          <w:color w:val="000000" w:themeColor="text1"/>
        </w:rPr>
      </w:pPr>
      <w:r w:rsidRPr="00767D44">
        <w:rPr>
          <w:b/>
          <w:bCs/>
          <w:color w:val="000000" w:themeColor="text1"/>
        </w:rPr>
        <w:t>Domain: PHARM-3 – Staffing and Training</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25"/>
        <w:gridCol w:w="4500"/>
        <w:gridCol w:w="2790"/>
        <w:gridCol w:w="1435"/>
      </w:tblGrid>
      <w:tr w:rsidR="008C5FD8" w:rsidRPr="00AE2122" w14:paraId="732971F6" w14:textId="0E92A55F" w:rsidTr="008C5FD8">
        <w:trPr>
          <w:tblHeader/>
          <w:tblCellSpacing w:w="15" w:type="dxa"/>
        </w:trPr>
        <w:tc>
          <w:tcPr>
            <w:tcW w:w="580" w:type="dxa"/>
          </w:tcPr>
          <w:p w14:paraId="0B93DE5C" w14:textId="77777777" w:rsidR="008C5FD8" w:rsidRPr="00767D44" w:rsidRDefault="008C5FD8" w:rsidP="00767D44">
            <w:pPr>
              <w:rPr>
                <w:b/>
                <w:bCs/>
                <w:color w:val="000000" w:themeColor="text1"/>
              </w:rPr>
            </w:pPr>
          </w:p>
        </w:tc>
        <w:tc>
          <w:tcPr>
            <w:tcW w:w="4470" w:type="dxa"/>
            <w:vAlign w:val="center"/>
            <w:hideMark/>
          </w:tcPr>
          <w:p w14:paraId="748BF636" w14:textId="41F5BE57" w:rsidR="008C5FD8" w:rsidRPr="00767D44" w:rsidRDefault="008C5FD8" w:rsidP="00767D44">
            <w:pPr>
              <w:rPr>
                <w:b/>
                <w:bCs/>
                <w:color w:val="000000" w:themeColor="text1"/>
              </w:rPr>
            </w:pPr>
            <w:r w:rsidRPr="00767D44">
              <w:rPr>
                <w:b/>
                <w:bCs/>
                <w:color w:val="000000" w:themeColor="text1"/>
              </w:rPr>
              <w:t>Indicator</w:t>
            </w:r>
          </w:p>
        </w:tc>
        <w:tc>
          <w:tcPr>
            <w:tcW w:w="2760" w:type="dxa"/>
            <w:vAlign w:val="center"/>
            <w:hideMark/>
          </w:tcPr>
          <w:p w14:paraId="387171D9" w14:textId="77777777" w:rsidR="008C5FD8" w:rsidRPr="00767D44" w:rsidRDefault="008C5FD8" w:rsidP="00767D44">
            <w:pPr>
              <w:rPr>
                <w:b/>
                <w:bCs/>
                <w:color w:val="000000" w:themeColor="text1"/>
              </w:rPr>
            </w:pPr>
            <w:r w:rsidRPr="00767D44">
              <w:rPr>
                <w:b/>
                <w:bCs/>
                <w:color w:val="000000" w:themeColor="text1"/>
              </w:rPr>
              <w:t>Means of Verification</w:t>
            </w:r>
          </w:p>
        </w:tc>
        <w:tc>
          <w:tcPr>
            <w:tcW w:w="1390" w:type="dxa"/>
          </w:tcPr>
          <w:p w14:paraId="2ADEE5B6" w14:textId="624E838F" w:rsidR="008C5FD8" w:rsidRPr="00767D44" w:rsidRDefault="008C5FD8" w:rsidP="00767D44">
            <w:pPr>
              <w:rPr>
                <w:b/>
                <w:bCs/>
                <w:color w:val="000000" w:themeColor="text1"/>
              </w:rPr>
            </w:pPr>
            <w:r>
              <w:rPr>
                <w:b/>
                <w:bCs/>
                <w:color w:val="000000" w:themeColor="text1"/>
              </w:rPr>
              <w:t>Classification</w:t>
            </w:r>
          </w:p>
        </w:tc>
      </w:tr>
      <w:tr w:rsidR="008C5FD8" w:rsidRPr="00AE2122" w14:paraId="55EEC6BB" w14:textId="441F336F" w:rsidTr="00190E36">
        <w:trPr>
          <w:tblCellSpacing w:w="15" w:type="dxa"/>
        </w:trPr>
        <w:tc>
          <w:tcPr>
            <w:tcW w:w="580" w:type="dxa"/>
          </w:tcPr>
          <w:p w14:paraId="45A8C990" w14:textId="77777777" w:rsidR="008C5FD8" w:rsidRPr="008C5FD8" w:rsidRDefault="008C5FD8" w:rsidP="001507DC">
            <w:pPr>
              <w:pStyle w:val="ListParagraph"/>
              <w:numPr>
                <w:ilvl w:val="0"/>
                <w:numId w:val="202"/>
              </w:numPr>
              <w:rPr>
                <w:color w:val="000000" w:themeColor="text1"/>
              </w:rPr>
            </w:pPr>
          </w:p>
        </w:tc>
        <w:tc>
          <w:tcPr>
            <w:tcW w:w="4470" w:type="dxa"/>
            <w:vAlign w:val="center"/>
            <w:hideMark/>
          </w:tcPr>
          <w:p w14:paraId="1805EC4C" w14:textId="42C61F3A" w:rsidR="008C5FD8" w:rsidRPr="00767D44" w:rsidRDefault="008C5FD8" w:rsidP="00767D44">
            <w:pPr>
              <w:rPr>
                <w:color w:val="000000" w:themeColor="text1"/>
              </w:rPr>
            </w:pPr>
            <w:r w:rsidRPr="00767D44">
              <w:rPr>
                <w:color w:val="000000" w:themeColor="text1"/>
              </w:rPr>
              <w:t>Qualified pharmacist is in charge of hospital pharmacy</w:t>
            </w:r>
          </w:p>
        </w:tc>
        <w:tc>
          <w:tcPr>
            <w:tcW w:w="2760" w:type="dxa"/>
            <w:vAlign w:val="center"/>
            <w:hideMark/>
          </w:tcPr>
          <w:p w14:paraId="3646D1E3" w14:textId="77777777" w:rsidR="008C5FD8" w:rsidRPr="00767D44" w:rsidRDefault="008C5FD8" w:rsidP="00767D44">
            <w:pPr>
              <w:rPr>
                <w:color w:val="000000" w:themeColor="text1"/>
              </w:rPr>
            </w:pPr>
            <w:r w:rsidRPr="00767D44">
              <w:rPr>
                <w:color w:val="000000" w:themeColor="text1"/>
              </w:rPr>
              <w:t>HR records, pharmacist license</w:t>
            </w:r>
          </w:p>
        </w:tc>
        <w:tc>
          <w:tcPr>
            <w:tcW w:w="1390" w:type="dxa"/>
            <w:shd w:val="clear" w:color="auto" w:fill="FF0000"/>
          </w:tcPr>
          <w:p w14:paraId="7C050BA0" w14:textId="5574557A" w:rsidR="008C5FD8" w:rsidRPr="00767D44" w:rsidRDefault="00313DD2" w:rsidP="00767D44">
            <w:pPr>
              <w:rPr>
                <w:color w:val="000000" w:themeColor="text1"/>
              </w:rPr>
            </w:pPr>
            <w:r>
              <w:rPr>
                <w:color w:val="000000" w:themeColor="text1"/>
              </w:rPr>
              <w:t>Essential</w:t>
            </w:r>
          </w:p>
        </w:tc>
      </w:tr>
      <w:tr w:rsidR="00313DD2" w:rsidRPr="00AE2122" w14:paraId="02C707C2" w14:textId="689C0550" w:rsidTr="00190E36">
        <w:trPr>
          <w:tblCellSpacing w:w="15" w:type="dxa"/>
        </w:trPr>
        <w:tc>
          <w:tcPr>
            <w:tcW w:w="580" w:type="dxa"/>
          </w:tcPr>
          <w:p w14:paraId="59464028" w14:textId="77777777" w:rsidR="00313DD2" w:rsidRPr="008C5FD8" w:rsidRDefault="00313DD2" w:rsidP="001507DC">
            <w:pPr>
              <w:pStyle w:val="ListParagraph"/>
              <w:numPr>
                <w:ilvl w:val="0"/>
                <w:numId w:val="202"/>
              </w:numPr>
              <w:rPr>
                <w:color w:val="000000" w:themeColor="text1"/>
              </w:rPr>
            </w:pPr>
          </w:p>
        </w:tc>
        <w:tc>
          <w:tcPr>
            <w:tcW w:w="4470" w:type="dxa"/>
            <w:vAlign w:val="center"/>
            <w:hideMark/>
          </w:tcPr>
          <w:p w14:paraId="444AE8E6" w14:textId="77497CD0" w:rsidR="00313DD2" w:rsidRPr="00767D44" w:rsidRDefault="00313DD2" w:rsidP="00313DD2">
            <w:pPr>
              <w:rPr>
                <w:color w:val="000000" w:themeColor="text1"/>
              </w:rPr>
            </w:pPr>
            <w:r w:rsidRPr="00767D44">
              <w:rPr>
                <w:color w:val="000000" w:themeColor="text1"/>
              </w:rPr>
              <w:t>Dispensers and support staff are appropriately trained and supervised</w:t>
            </w:r>
          </w:p>
        </w:tc>
        <w:tc>
          <w:tcPr>
            <w:tcW w:w="2760" w:type="dxa"/>
            <w:vAlign w:val="center"/>
            <w:hideMark/>
          </w:tcPr>
          <w:p w14:paraId="08D587CA" w14:textId="77777777" w:rsidR="00313DD2" w:rsidRPr="00767D44" w:rsidRDefault="00313DD2" w:rsidP="00313DD2">
            <w:pPr>
              <w:rPr>
                <w:color w:val="000000" w:themeColor="text1"/>
              </w:rPr>
            </w:pPr>
            <w:r w:rsidRPr="00767D44">
              <w:rPr>
                <w:color w:val="000000" w:themeColor="text1"/>
              </w:rPr>
              <w:t>HR files, training records</w:t>
            </w:r>
          </w:p>
        </w:tc>
        <w:tc>
          <w:tcPr>
            <w:tcW w:w="1390" w:type="dxa"/>
            <w:shd w:val="clear" w:color="auto" w:fill="FF0000"/>
          </w:tcPr>
          <w:p w14:paraId="4484C892" w14:textId="193DBEEE" w:rsidR="00313DD2" w:rsidRPr="00767D44" w:rsidRDefault="00313DD2" w:rsidP="00313DD2">
            <w:pPr>
              <w:rPr>
                <w:color w:val="000000" w:themeColor="text1"/>
              </w:rPr>
            </w:pPr>
            <w:r w:rsidRPr="003E25FF">
              <w:rPr>
                <w:color w:val="000000" w:themeColor="text1"/>
              </w:rPr>
              <w:t>Essential</w:t>
            </w:r>
          </w:p>
        </w:tc>
      </w:tr>
      <w:tr w:rsidR="00313DD2" w:rsidRPr="00AE2122" w14:paraId="08E89073" w14:textId="350F6234" w:rsidTr="00190E36">
        <w:trPr>
          <w:tblCellSpacing w:w="15" w:type="dxa"/>
        </w:trPr>
        <w:tc>
          <w:tcPr>
            <w:tcW w:w="580" w:type="dxa"/>
          </w:tcPr>
          <w:p w14:paraId="732F3D63" w14:textId="77777777" w:rsidR="00313DD2" w:rsidRPr="008C5FD8" w:rsidRDefault="00313DD2" w:rsidP="001507DC">
            <w:pPr>
              <w:pStyle w:val="ListParagraph"/>
              <w:numPr>
                <w:ilvl w:val="0"/>
                <w:numId w:val="202"/>
              </w:numPr>
              <w:rPr>
                <w:color w:val="000000" w:themeColor="text1"/>
              </w:rPr>
            </w:pPr>
          </w:p>
        </w:tc>
        <w:tc>
          <w:tcPr>
            <w:tcW w:w="4470" w:type="dxa"/>
            <w:vAlign w:val="center"/>
            <w:hideMark/>
          </w:tcPr>
          <w:p w14:paraId="288159DF" w14:textId="21DB680E" w:rsidR="00313DD2" w:rsidRPr="00767D44" w:rsidRDefault="00313DD2" w:rsidP="00313DD2">
            <w:pPr>
              <w:rPr>
                <w:color w:val="000000" w:themeColor="text1"/>
              </w:rPr>
            </w:pPr>
            <w:r w:rsidRPr="00767D44">
              <w:rPr>
                <w:color w:val="000000" w:themeColor="text1"/>
              </w:rPr>
              <w:t>Periodic training on medication safety, storage, and dispensing is conducted</w:t>
            </w:r>
            <w:r>
              <w:rPr>
                <w:color w:val="000000" w:themeColor="text1"/>
              </w:rPr>
              <w:t>.              (</w:t>
            </w:r>
            <w:r w:rsidRPr="00313DD2">
              <w:rPr>
                <w:rFonts w:ascii="Segoe UI" w:hAnsi="Segoe UI" w:cs="Segoe UI"/>
                <w:color w:val="404040"/>
                <w:sz w:val="23"/>
                <w:szCs w:val="23"/>
                <w:shd w:val="clear" w:color="auto" w:fill="FFFFFF"/>
              </w:rPr>
              <w:t xml:space="preserve"> </w:t>
            </w:r>
            <w:r w:rsidRPr="00313DD2">
              <w:rPr>
                <w:color w:val="000000" w:themeColor="text1"/>
              </w:rPr>
              <w:t>• High-alert drug handling</w:t>
            </w:r>
            <w:r w:rsidRPr="00313DD2">
              <w:rPr>
                <w:color w:val="000000" w:themeColor="text1"/>
              </w:rPr>
              <w:br/>
              <w:t>• Look-alike/sound-alike drills</w:t>
            </w:r>
            <w:r>
              <w:rPr>
                <w:color w:val="000000" w:themeColor="text1"/>
              </w:rPr>
              <w:t>)</w:t>
            </w:r>
          </w:p>
        </w:tc>
        <w:tc>
          <w:tcPr>
            <w:tcW w:w="2760" w:type="dxa"/>
            <w:vAlign w:val="center"/>
            <w:hideMark/>
          </w:tcPr>
          <w:p w14:paraId="056182EE" w14:textId="77777777" w:rsidR="00313DD2" w:rsidRPr="00767D44" w:rsidRDefault="00313DD2" w:rsidP="00313DD2">
            <w:pPr>
              <w:rPr>
                <w:color w:val="000000" w:themeColor="text1"/>
              </w:rPr>
            </w:pPr>
            <w:r w:rsidRPr="00767D44">
              <w:rPr>
                <w:color w:val="000000" w:themeColor="text1"/>
              </w:rPr>
              <w:t>Training schedules, attendance logs</w:t>
            </w:r>
          </w:p>
        </w:tc>
        <w:tc>
          <w:tcPr>
            <w:tcW w:w="1390" w:type="dxa"/>
            <w:shd w:val="clear" w:color="auto" w:fill="FF0000"/>
          </w:tcPr>
          <w:p w14:paraId="2A374493" w14:textId="70D26A3A" w:rsidR="00313DD2" w:rsidRPr="00767D44" w:rsidRDefault="00313DD2" w:rsidP="00313DD2">
            <w:pPr>
              <w:rPr>
                <w:color w:val="000000" w:themeColor="text1"/>
              </w:rPr>
            </w:pPr>
            <w:r w:rsidRPr="003E25FF">
              <w:rPr>
                <w:color w:val="000000" w:themeColor="text1"/>
              </w:rPr>
              <w:t>Essential</w:t>
            </w:r>
          </w:p>
        </w:tc>
      </w:tr>
      <w:tr w:rsidR="00313DD2" w:rsidRPr="00AE2122" w14:paraId="6A6C5F02" w14:textId="254E9385" w:rsidTr="00190E36">
        <w:trPr>
          <w:tblCellSpacing w:w="15" w:type="dxa"/>
        </w:trPr>
        <w:tc>
          <w:tcPr>
            <w:tcW w:w="580" w:type="dxa"/>
          </w:tcPr>
          <w:p w14:paraId="6747FB0F" w14:textId="77777777" w:rsidR="00313DD2" w:rsidRPr="008C5FD8" w:rsidRDefault="00313DD2" w:rsidP="001507DC">
            <w:pPr>
              <w:pStyle w:val="ListParagraph"/>
              <w:numPr>
                <w:ilvl w:val="0"/>
                <w:numId w:val="202"/>
              </w:numPr>
              <w:rPr>
                <w:color w:val="000000" w:themeColor="text1"/>
              </w:rPr>
            </w:pPr>
          </w:p>
        </w:tc>
        <w:tc>
          <w:tcPr>
            <w:tcW w:w="4470" w:type="dxa"/>
            <w:vAlign w:val="center"/>
            <w:hideMark/>
          </w:tcPr>
          <w:p w14:paraId="5CFA30CA" w14:textId="7652F32D" w:rsidR="00313DD2" w:rsidRPr="00767D44" w:rsidRDefault="00313DD2" w:rsidP="00313DD2">
            <w:pPr>
              <w:rPr>
                <w:color w:val="000000" w:themeColor="text1"/>
              </w:rPr>
            </w:pPr>
            <w:r w:rsidRPr="00767D44">
              <w:rPr>
                <w:color w:val="000000" w:themeColor="text1"/>
              </w:rPr>
              <w:t>Staff receive training on handling controlled substances</w:t>
            </w:r>
          </w:p>
        </w:tc>
        <w:tc>
          <w:tcPr>
            <w:tcW w:w="2760" w:type="dxa"/>
            <w:vAlign w:val="center"/>
            <w:hideMark/>
          </w:tcPr>
          <w:p w14:paraId="052EAB40" w14:textId="77777777" w:rsidR="00313DD2" w:rsidRPr="00767D44" w:rsidRDefault="00313DD2" w:rsidP="00313DD2">
            <w:pPr>
              <w:rPr>
                <w:color w:val="000000" w:themeColor="text1"/>
              </w:rPr>
            </w:pPr>
            <w:r w:rsidRPr="00767D44">
              <w:rPr>
                <w:color w:val="000000" w:themeColor="text1"/>
              </w:rPr>
              <w:t>SOPs, certification records</w:t>
            </w:r>
          </w:p>
        </w:tc>
        <w:tc>
          <w:tcPr>
            <w:tcW w:w="1390" w:type="dxa"/>
            <w:shd w:val="clear" w:color="auto" w:fill="FF0000"/>
          </w:tcPr>
          <w:p w14:paraId="527E202B" w14:textId="534234FF" w:rsidR="00313DD2" w:rsidRPr="00767D44" w:rsidRDefault="00313DD2" w:rsidP="00313DD2">
            <w:pPr>
              <w:rPr>
                <w:color w:val="000000" w:themeColor="text1"/>
              </w:rPr>
            </w:pPr>
            <w:r w:rsidRPr="003E25FF">
              <w:rPr>
                <w:color w:val="000000" w:themeColor="text1"/>
              </w:rPr>
              <w:t>Essential</w:t>
            </w:r>
          </w:p>
        </w:tc>
      </w:tr>
      <w:tr w:rsidR="008C5FD8" w:rsidRPr="00AE2122" w14:paraId="2191CF3D" w14:textId="4BA4FD11" w:rsidTr="00190E36">
        <w:trPr>
          <w:tblCellSpacing w:w="15" w:type="dxa"/>
        </w:trPr>
        <w:tc>
          <w:tcPr>
            <w:tcW w:w="580" w:type="dxa"/>
          </w:tcPr>
          <w:p w14:paraId="302DF8C3" w14:textId="77777777" w:rsidR="008C5FD8" w:rsidRPr="008C5FD8" w:rsidRDefault="008C5FD8" w:rsidP="001507DC">
            <w:pPr>
              <w:pStyle w:val="ListParagraph"/>
              <w:numPr>
                <w:ilvl w:val="0"/>
                <w:numId w:val="202"/>
              </w:numPr>
              <w:rPr>
                <w:color w:val="000000" w:themeColor="text1"/>
              </w:rPr>
            </w:pPr>
          </w:p>
        </w:tc>
        <w:tc>
          <w:tcPr>
            <w:tcW w:w="4470" w:type="dxa"/>
            <w:vAlign w:val="center"/>
            <w:hideMark/>
          </w:tcPr>
          <w:p w14:paraId="5A85C8BC" w14:textId="4F775613" w:rsidR="008C5FD8" w:rsidRPr="00767D44" w:rsidRDefault="008C5FD8" w:rsidP="00767D44">
            <w:pPr>
              <w:rPr>
                <w:color w:val="000000" w:themeColor="text1"/>
              </w:rPr>
            </w:pPr>
            <w:r w:rsidRPr="00767D44">
              <w:rPr>
                <w:color w:val="000000" w:themeColor="text1"/>
              </w:rPr>
              <w:t>Staff immunization and health status are documented</w:t>
            </w:r>
          </w:p>
        </w:tc>
        <w:tc>
          <w:tcPr>
            <w:tcW w:w="2760" w:type="dxa"/>
            <w:vAlign w:val="center"/>
            <w:hideMark/>
          </w:tcPr>
          <w:p w14:paraId="5972BB8C" w14:textId="77777777" w:rsidR="008C5FD8" w:rsidRPr="00767D44" w:rsidRDefault="008C5FD8" w:rsidP="00767D44">
            <w:pPr>
              <w:rPr>
                <w:color w:val="000000" w:themeColor="text1"/>
              </w:rPr>
            </w:pPr>
            <w:r w:rsidRPr="00767D44">
              <w:rPr>
                <w:color w:val="000000" w:themeColor="text1"/>
              </w:rPr>
              <w:t>HR records, occupational health logs</w:t>
            </w:r>
          </w:p>
        </w:tc>
        <w:tc>
          <w:tcPr>
            <w:tcW w:w="1390" w:type="dxa"/>
            <w:shd w:val="clear" w:color="auto" w:fill="FFFF00"/>
          </w:tcPr>
          <w:p w14:paraId="138D6127" w14:textId="4F2A6896" w:rsidR="008C5FD8" w:rsidRPr="00767D44" w:rsidRDefault="00313DD2" w:rsidP="00767D44">
            <w:pPr>
              <w:rPr>
                <w:color w:val="000000" w:themeColor="text1"/>
              </w:rPr>
            </w:pPr>
            <w:r>
              <w:rPr>
                <w:color w:val="000000" w:themeColor="text1"/>
              </w:rPr>
              <w:t>Desirable</w:t>
            </w:r>
          </w:p>
        </w:tc>
      </w:tr>
    </w:tbl>
    <w:p w14:paraId="71C827C8" w14:textId="77777777" w:rsidR="00767D44" w:rsidRPr="00767D44" w:rsidRDefault="00767D44" w:rsidP="00767D44">
      <w:pPr>
        <w:rPr>
          <w:b/>
          <w:bCs/>
          <w:color w:val="000000" w:themeColor="text1"/>
        </w:rPr>
      </w:pPr>
      <w:r w:rsidRPr="00767D44">
        <w:rPr>
          <w:b/>
          <w:bCs/>
          <w:color w:val="000000" w:themeColor="text1"/>
        </w:rPr>
        <w:lastRenderedPageBreak/>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AE2122" w:rsidRPr="00767D44" w14:paraId="42B68788" w14:textId="77777777" w:rsidTr="00AE2122">
        <w:trPr>
          <w:tblHeader/>
          <w:tblCellSpacing w:w="15" w:type="dxa"/>
        </w:trPr>
        <w:tc>
          <w:tcPr>
            <w:tcW w:w="0" w:type="auto"/>
            <w:vAlign w:val="center"/>
            <w:hideMark/>
          </w:tcPr>
          <w:p w14:paraId="26AB0E95" w14:textId="77777777" w:rsidR="00767D44" w:rsidRPr="00767D44" w:rsidRDefault="00767D44" w:rsidP="00767D44">
            <w:pPr>
              <w:rPr>
                <w:b/>
                <w:bCs/>
                <w:color w:val="000000" w:themeColor="text1"/>
              </w:rPr>
            </w:pPr>
            <w:r w:rsidRPr="00767D44">
              <w:rPr>
                <w:b/>
                <w:bCs/>
                <w:color w:val="000000" w:themeColor="text1"/>
              </w:rPr>
              <w:t>Score</w:t>
            </w:r>
          </w:p>
        </w:tc>
        <w:tc>
          <w:tcPr>
            <w:tcW w:w="0" w:type="auto"/>
            <w:vAlign w:val="center"/>
            <w:hideMark/>
          </w:tcPr>
          <w:p w14:paraId="0B5B2567" w14:textId="77777777" w:rsidR="00767D44" w:rsidRPr="00767D44" w:rsidRDefault="00767D44" w:rsidP="00767D44">
            <w:pPr>
              <w:rPr>
                <w:b/>
                <w:bCs/>
                <w:color w:val="000000" w:themeColor="text1"/>
              </w:rPr>
            </w:pPr>
            <w:r w:rsidRPr="00767D44">
              <w:rPr>
                <w:b/>
                <w:bCs/>
                <w:color w:val="000000" w:themeColor="text1"/>
              </w:rPr>
              <w:t>Description</w:t>
            </w:r>
          </w:p>
        </w:tc>
      </w:tr>
      <w:tr w:rsidR="00AE2122" w:rsidRPr="00AE2122" w14:paraId="48D8559E" w14:textId="77777777" w:rsidTr="00AE2122">
        <w:trPr>
          <w:tblCellSpacing w:w="15" w:type="dxa"/>
        </w:trPr>
        <w:tc>
          <w:tcPr>
            <w:tcW w:w="0" w:type="auto"/>
            <w:vAlign w:val="center"/>
            <w:hideMark/>
          </w:tcPr>
          <w:p w14:paraId="6F7A3F33" w14:textId="77777777" w:rsidR="00767D44" w:rsidRPr="00767D44" w:rsidRDefault="00767D44" w:rsidP="00767D44">
            <w:pPr>
              <w:rPr>
                <w:color w:val="000000" w:themeColor="text1"/>
              </w:rPr>
            </w:pPr>
            <w:r w:rsidRPr="00767D44">
              <w:rPr>
                <w:color w:val="000000" w:themeColor="text1"/>
              </w:rPr>
              <w:t>2</w:t>
            </w:r>
          </w:p>
        </w:tc>
        <w:tc>
          <w:tcPr>
            <w:tcW w:w="0" w:type="auto"/>
            <w:vAlign w:val="center"/>
            <w:hideMark/>
          </w:tcPr>
          <w:p w14:paraId="3FD77CB7" w14:textId="77777777" w:rsidR="00767D44" w:rsidRPr="00767D44" w:rsidRDefault="00767D44" w:rsidP="00767D44">
            <w:pPr>
              <w:rPr>
                <w:color w:val="000000" w:themeColor="text1"/>
              </w:rPr>
            </w:pPr>
            <w:r w:rsidRPr="00767D44">
              <w:rPr>
                <w:color w:val="000000" w:themeColor="text1"/>
              </w:rPr>
              <w:t>Fully compliant with all listed indicators</w:t>
            </w:r>
          </w:p>
        </w:tc>
      </w:tr>
      <w:tr w:rsidR="00AE2122" w:rsidRPr="00AE2122" w14:paraId="056AB021" w14:textId="77777777" w:rsidTr="00AE2122">
        <w:trPr>
          <w:tblCellSpacing w:w="15" w:type="dxa"/>
        </w:trPr>
        <w:tc>
          <w:tcPr>
            <w:tcW w:w="0" w:type="auto"/>
            <w:vAlign w:val="center"/>
            <w:hideMark/>
          </w:tcPr>
          <w:p w14:paraId="2E595FC6" w14:textId="77777777" w:rsidR="00767D44" w:rsidRPr="00767D44" w:rsidRDefault="00767D44" w:rsidP="00767D44">
            <w:pPr>
              <w:rPr>
                <w:color w:val="000000" w:themeColor="text1"/>
              </w:rPr>
            </w:pPr>
            <w:r w:rsidRPr="00767D44">
              <w:rPr>
                <w:color w:val="000000" w:themeColor="text1"/>
              </w:rPr>
              <w:t>1</w:t>
            </w:r>
          </w:p>
        </w:tc>
        <w:tc>
          <w:tcPr>
            <w:tcW w:w="0" w:type="auto"/>
            <w:vAlign w:val="center"/>
            <w:hideMark/>
          </w:tcPr>
          <w:p w14:paraId="35BBEC72" w14:textId="77777777" w:rsidR="00767D44" w:rsidRPr="00767D44" w:rsidRDefault="00767D44" w:rsidP="00767D44">
            <w:pPr>
              <w:rPr>
                <w:color w:val="000000" w:themeColor="text1"/>
              </w:rPr>
            </w:pPr>
            <w:r w:rsidRPr="00767D44">
              <w:rPr>
                <w:color w:val="000000" w:themeColor="text1"/>
              </w:rPr>
              <w:t>Partially compliant with at least 50% of indicators</w:t>
            </w:r>
          </w:p>
        </w:tc>
      </w:tr>
      <w:tr w:rsidR="00AE2122" w:rsidRPr="00AE2122" w14:paraId="5000B90D" w14:textId="77777777" w:rsidTr="00AE2122">
        <w:trPr>
          <w:tblCellSpacing w:w="15" w:type="dxa"/>
        </w:trPr>
        <w:tc>
          <w:tcPr>
            <w:tcW w:w="0" w:type="auto"/>
            <w:vAlign w:val="center"/>
            <w:hideMark/>
          </w:tcPr>
          <w:p w14:paraId="68F385E0" w14:textId="77777777" w:rsidR="00767D44" w:rsidRPr="00767D44" w:rsidRDefault="00767D44" w:rsidP="00767D44">
            <w:pPr>
              <w:rPr>
                <w:color w:val="000000" w:themeColor="text1"/>
              </w:rPr>
            </w:pPr>
            <w:r w:rsidRPr="00767D44">
              <w:rPr>
                <w:color w:val="000000" w:themeColor="text1"/>
              </w:rPr>
              <w:t>0</w:t>
            </w:r>
          </w:p>
        </w:tc>
        <w:tc>
          <w:tcPr>
            <w:tcW w:w="0" w:type="auto"/>
            <w:vAlign w:val="center"/>
            <w:hideMark/>
          </w:tcPr>
          <w:p w14:paraId="6163E2CD" w14:textId="77777777" w:rsidR="00767D44" w:rsidRPr="00767D44" w:rsidRDefault="00767D44" w:rsidP="00767D44">
            <w:pPr>
              <w:rPr>
                <w:color w:val="000000" w:themeColor="text1"/>
              </w:rPr>
            </w:pPr>
            <w:r w:rsidRPr="00767D44">
              <w:rPr>
                <w:color w:val="000000" w:themeColor="text1"/>
              </w:rPr>
              <w:t>Less than 50% compliance or no system in place</w:t>
            </w:r>
          </w:p>
        </w:tc>
      </w:tr>
    </w:tbl>
    <w:p w14:paraId="059C2B66" w14:textId="77777777" w:rsidR="00AE2122" w:rsidRDefault="00AE2122" w:rsidP="00767D44">
      <w:pPr>
        <w:rPr>
          <w:b/>
          <w:bCs/>
          <w:color w:val="FF0000"/>
        </w:rPr>
      </w:pPr>
    </w:p>
    <w:p w14:paraId="46C7F4C0" w14:textId="60CBCD9F" w:rsidR="00767D44" w:rsidRPr="00767D44" w:rsidRDefault="00767D44" w:rsidP="00767D44">
      <w:pPr>
        <w:rPr>
          <w:b/>
          <w:bCs/>
          <w:color w:val="000000" w:themeColor="text1"/>
        </w:rPr>
      </w:pPr>
      <w:r w:rsidRPr="00767D44">
        <w:rPr>
          <w:b/>
          <w:bCs/>
          <w:color w:val="000000" w:themeColor="text1"/>
        </w:rPr>
        <w:t>Domain: PHARM-4 – Dispensing and Patient Safety</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16"/>
        <w:gridCol w:w="4107"/>
        <w:gridCol w:w="3330"/>
        <w:gridCol w:w="1397"/>
      </w:tblGrid>
      <w:tr w:rsidR="008C5FD8" w:rsidRPr="00767D44" w14:paraId="4F0430BE" w14:textId="12B4E114" w:rsidTr="00313DD2">
        <w:trPr>
          <w:tblHeader/>
          <w:tblCellSpacing w:w="15" w:type="dxa"/>
        </w:trPr>
        <w:tc>
          <w:tcPr>
            <w:tcW w:w="471" w:type="dxa"/>
          </w:tcPr>
          <w:p w14:paraId="41A14A28" w14:textId="77777777" w:rsidR="008C5FD8" w:rsidRPr="00767D44" w:rsidRDefault="008C5FD8" w:rsidP="00767D44">
            <w:pPr>
              <w:rPr>
                <w:b/>
                <w:bCs/>
                <w:color w:val="000000" w:themeColor="text1"/>
              </w:rPr>
            </w:pPr>
          </w:p>
        </w:tc>
        <w:tc>
          <w:tcPr>
            <w:tcW w:w="4077" w:type="dxa"/>
            <w:vAlign w:val="center"/>
            <w:hideMark/>
          </w:tcPr>
          <w:p w14:paraId="0005391A" w14:textId="622BB3E5" w:rsidR="008C5FD8" w:rsidRPr="00767D44" w:rsidRDefault="008C5FD8" w:rsidP="00767D44">
            <w:pPr>
              <w:rPr>
                <w:b/>
                <w:bCs/>
                <w:color w:val="000000" w:themeColor="text1"/>
              </w:rPr>
            </w:pPr>
            <w:r w:rsidRPr="00767D44">
              <w:rPr>
                <w:b/>
                <w:bCs/>
                <w:color w:val="000000" w:themeColor="text1"/>
              </w:rPr>
              <w:t>Indicator</w:t>
            </w:r>
          </w:p>
        </w:tc>
        <w:tc>
          <w:tcPr>
            <w:tcW w:w="3300" w:type="dxa"/>
            <w:vAlign w:val="center"/>
            <w:hideMark/>
          </w:tcPr>
          <w:p w14:paraId="636C5BA2" w14:textId="77777777" w:rsidR="008C5FD8" w:rsidRPr="00767D44" w:rsidRDefault="008C5FD8" w:rsidP="00767D44">
            <w:pPr>
              <w:rPr>
                <w:b/>
                <w:bCs/>
                <w:color w:val="000000" w:themeColor="text1"/>
              </w:rPr>
            </w:pPr>
            <w:r w:rsidRPr="00767D44">
              <w:rPr>
                <w:b/>
                <w:bCs/>
                <w:color w:val="000000" w:themeColor="text1"/>
              </w:rPr>
              <w:t>Means of Verification</w:t>
            </w:r>
          </w:p>
        </w:tc>
        <w:tc>
          <w:tcPr>
            <w:tcW w:w="1352" w:type="dxa"/>
          </w:tcPr>
          <w:p w14:paraId="402B65C7" w14:textId="0EC44CBE" w:rsidR="008C5FD8" w:rsidRPr="00767D44" w:rsidRDefault="008C5FD8" w:rsidP="00767D44">
            <w:pPr>
              <w:rPr>
                <w:b/>
                <w:bCs/>
                <w:color w:val="000000" w:themeColor="text1"/>
              </w:rPr>
            </w:pPr>
            <w:r>
              <w:rPr>
                <w:b/>
                <w:bCs/>
                <w:color w:val="000000" w:themeColor="text1"/>
              </w:rPr>
              <w:t>Classification</w:t>
            </w:r>
          </w:p>
        </w:tc>
      </w:tr>
      <w:tr w:rsidR="008C5FD8" w:rsidRPr="00AE2122" w14:paraId="20765AAC" w14:textId="5BEC4EE5" w:rsidTr="00190E36">
        <w:trPr>
          <w:tblCellSpacing w:w="15" w:type="dxa"/>
        </w:trPr>
        <w:tc>
          <w:tcPr>
            <w:tcW w:w="471" w:type="dxa"/>
          </w:tcPr>
          <w:p w14:paraId="0FDDEDF4" w14:textId="77777777" w:rsidR="008C5FD8" w:rsidRPr="008C5FD8" w:rsidRDefault="008C5FD8" w:rsidP="001507DC">
            <w:pPr>
              <w:pStyle w:val="ListParagraph"/>
              <w:numPr>
                <w:ilvl w:val="0"/>
                <w:numId w:val="203"/>
              </w:numPr>
              <w:rPr>
                <w:color w:val="000000" w:themeColor="text1"/>
              </w:rPr>
            </w:pPr>
          </w:p>
        </w:tc>
        <w:tc>
          <w:tcPr>
            <w:tcW w:w="4077" w:type="dxa"/>
            <w:vAlign w:val="center"/>
            <w:hideMark/>
          </w:tcPr>
          <w:p w14:paraId="6ECEB705" w14:textId="63A6C4EF" w:rsidR="008C5FD8" w:rsidRPr="00767D44" w:rsidRDefault="008C5FD8" w:rsidP="00767D44">
            <w:pPr>
              <w:rPr>
                <w:color w:val="000000" w:themeColor="text1"/>
              </w:rPr>
            </w:pPr>
            <w:r w:rsidRPr="00767D44">
              <w:rPr>
                <w:color w:val="000000" w:themeColor="text1"/>
              </w:rPr>
              <w:t>Prescriptions are reviewed and verified by pharmacists before dispensing</w:t>
            </w:r>
          </w:p>
        </w:tc>
        <w:tc>
          <w:tcPr>
            <w:tcW w:w="3300" w:type="dxa"/>
            <w:vAlign w:val="center"/>
            <w:hideMark/>
          </w:tcPr>
          <w:p w14:paraId="0B503E65" w14:textId="77777777" w:rsidR="008C5FD8" w:rsidRPr="00767D44" w:rsidRDefault="008C5FD8" w:rsidP="00767D44">
            <w:pPr>
              <w:rPr>
                <w:color w:val="000000" w:themeColor="text1"/>
              </w:rPr>
            </w:pPr>
            <w:r w:rsidRPr="00767D44">
              <w:rPr>
                <w:color w:val="000000" w:themeColor="text1"/>
              </w:rPr>
              <w:t>Patient records, dispensing logs</w:t>
            </w:r>
          </w:p>
        </w:tc>
        <w:tc>
          <w:tcPr>
            <w:tcW w:w="1352" w:type="dxa"/>
            <w:shd w:val="clear" w:color="auto" w:fill="FF0000"/>
          </w:tcPr>
          <w:p w14:paraId="139B8B99" w14:textId="6700FAFE" w:rsidR="008C5FD8" w:rsidRPr="00767D44" w:rsidRDefault="00313DD2" w:rsidP="00767D44">
            <w:pPr>
              <w:rPr>
                <w:color w:val="000000" w:themeColor="text1"/>
              </w:rPr>
            </w:pPr>
            <w:r>
              <w:rPr>
                <w:color w:val="000000" w:themeColor="text1"/>
              </w:rPr>
              <w:t>Essential</w:t>
            </w:r>
          </w:p>
        </w:tc>
      </w:tr>
      <w:tr w:rsidR="00313DD2" w:rsidRPr="00AE2122" w14:paraId="29F95C76" w14:textId="51472F58" w:rsidTr="00190E36">
        <w:trPr>
          <w:tblCellSpacing w:w="15" w:type="dxa"/>
        </w:trPr>
        <w:tc>
          <w:tcPr>
            <w:tcW w:w="471" w:type="dxa"/>
          </w:tcPr>
          <w:p w14:paraId="6B5E440B" w14:textId="77777777" w:rsidR="00313DD2" w:rsidRPr="008C5FD8" w:rsidRDefault="00313DD2" w:rsidP="001507DC">
            <w:pPr>
              <w:pStyle w:val="ListParagraph"/>
              <w:numPr>
                <w:ilvl w:val="0"/>
                <w:numId w:val="203"/>
              </w:numPr>
              <w:rPr>
                <w:color w:val="000000" w:themeColor="text1"/>
              </w:rPr>
            </w:pPr>
          </w:p>
        </w:tc>
        <w:tc>
          <w:tcPr>
            <w:tcW w:w="4077" w:type="dxa"/>
            <w:vAlign w:val="center"/>
            <w:hideMark/>
          </w:tcPr>
          <w:p w14:paraId="778131E0" w14:textId="4FFE570C" w:rsidR="00313DD2" w:rsidRPr="00767D44" w:rsidRDefault="00313DD2" w:rsidP="00313DD2">
            <w:pPr>
              <w:rPr>
                <w:color w:val="000000" w:themeColor="text1"/>
              </w:rPr>
            </w:pPr>
            <w:r w:rsidRPr="00767D44">
              <w:rPr>
                <w:color w:val="000000" w:themeColor="text1"/>
              </w:rPr>
              <w:t>Look-alike/sound-alike (LASA) drugs are identified and appropriately labeled</w:t>
            </w:r>
          </w:p>
        </w:tc>
        <w:tc>
          <w:tcPr>
            <w:tcW w:w="3300" w:type="dxa"/>
            <w:vAlign w:val="center"/>
            <w:hideMark/>
          </w:tcPr>
          <w:p w14:paraId="326363D3" w14:textId="77777777" w:rsidR="00313DD2" w:rsidRPr="00767D44" w:rsidRDefault="00313DD2" w:rsidP="00313DD2">
            <w:pPr>
              <w:rPr>
                <w:color w:val="000000" w:themeColor="text1"/>
              </w:rPr>
            </w:pPr>
            <w:r w:rsidRPr="00767D44">
              <w:rPr>
                <w:color w:val="000000" w:themeColor="text1"/>
              </w:rPr>
              <w:t>Inventory, labeling review</w:t>
            </w:r>
          </w:p>
        </w:tc>
        <w:tc>
          <w:tcPr>
            <w:tcW w:w="1352" w:type="dxa"/>
            <w:shd w:val="clear" w:color="auto" w:fill="FF0000"/>
          </w:tcPr>
          <w:p w14:paraId="32F016BD" w14:textId="258FB236" w:rsidR="00313DD2" w:rsidRPr="00767D44" w:rsidRDefault="00313DD2" w:rsidP="00313DD2">
            <w:pPr>
              <w:rPr>
                <w:color w:val="000000" w:themeColor="text1"/>
              </w:rPr>
            </w:pPr>
            <w:r w:rsidRPr="00555F52">
              <w:rPr>
                <w:color w:val="000000" w:themeColor="text1"/>
              </w:rPr>
              <w:t>Essential</w:t>
            </w:r>
          </w:p>
        </w:tc>
      </w:tr>
      <w:tr w:rsidR="00313DD2" w:rsidRPr="00AE2122" w14:paraId="0E494590" w14:textId="3FA52D59" w:rsidTr="00190E36">
        <w:trPr>
          <w:tblCellSpacing w:w="15" w:type="dxa"/>
        </w:trPr>
        <w:tc>
          <w:tcPr>
            <w:tcW w:w="471" w:type="dxa"/>
          </w:tcPr>
          <w:p w14:paraId="3B791CC3" w14:textId="77777777" w:rsidR="00313DD2" w:rsidRPr="008C5FD8" w:rsidRDefault="00313DD2" w:rsidP="001507DC">
            <w:pPr>
              <w:pStyle w:val="ListParagraph"/>
              <w:numPr>
                <w:ilvl w:val="0"/>
                <w:numId w:val="203"/>
              </w:numPr>
              <w:rPr>
                <w:color w:val="000000" w:themeColor="text1"/>
              </w:rPr>
            </w:pPr>
          </w:p>
        </w:tc>
        <w:tc>
          <w:tcPr>
            <w:tcW w:w="4077" w:type="dxa"/>
            <w:vAlign w:val="center"/>
            <w:hideMark/>
          </w:tcPr>
          <w:p w14:paraId="5E5CE74B" w14:textId="1A654E4A" w:rsidR="00313DD2" w:rsidRPr="00767D44" w:rsidRDefault="00313DD2" w:rsidP="00313DD2">
            <w:pPr>
              <w:rPr>
                <w:color w:val="000000" w:themeColor="text1"/>
              </w:rPr>
            </w:pPr>
            <w:r w:rsidRPr="00767D44">
              <w:rPr>
                <w:color w:val="000000" w:themeColor="text1"/>
              </w:rPr>
              <w:t>Medication is dispensed with clear dosage instructions</w:t>
            </w:r>
          </w:p>
        </w:tc>
        <w:tc>
          <w:tcPr>
            <w:tcW w:w="3300" w:type="dxa"/>
            <w:vAlign w:val="center"/>
            <w:hideMark/>
          </w:tcPr>
          <w:p w14:paraId="2D220C94" w14:textId="77777777" w:rsidR="00313DD2" w:rsidRPr="00767D44" w:rsidRDefault="00313DD2" w:rsidP="00313DD2">
            <w:pPr>
              <w:rPr>
                <w:color w:val="000000" w:themeColor="text1"/>
              </w:rPr>
            </w:pPr>
            <w:r w:rsidRPr="00767D44">
              <w:rPr>
                <w:color w:val="000000" w:themeColor="text1"/>
              </w:rPr>
              <w:t>Patient instruction leaflets, audit of prescriptions</w:t>
            </w:r>
          </w:p>
        </w:tc>
        <w:tc>
          <w:tcPr>
            <w:tcW w:w="1352" w:type="dxa"/>
            <w:shd w:val="clear" w:color="auto" w:fill="FF0000"/>
          </w:tcPr>
          <w:p w14:paraId="3EC97D42" w14:textId="14B480C9" w:rsidR="00313DD2" w:rsidRPr="00767D44" w:rsidRDefault="00313DD2" w:rsidP="00313DD2">
            <w:pPr>
              <w:rPr>
                <w:color w:val="000000" w:themeColor="text1"/>
              </w:rPr>
            </w:pPr>
            <w:r w:rsidRPr="00555F52">
              <w:rPr>
                <w:color w:val="000000" w:themeColor="text1"/>
              </w:rPr>
              <w:t>Essential</w:t>
            </w:r>
          </w:p>
        </w:tc>
      </w:tr>
      <w:tr w:rsidR="008C5FD8" w:rsidRPr="00AE2122" w14:paraId="25A4A452" w14:textId="52D72338" w:rsidTr="00190E36">
        <w:trPr>
          <w:tblCellSpacing w:w="15" w:type="dxa"/>
        </w:trPr>
        <w:tc>
          <w:tcPr>
            <w:tcW w:w="471" w:type="dxa"/>
          </w:tcPr>
          <w:p w14:paraId="3843065B" w14:textId="77777777" w:rsidR="008C5FD8" w:rsidRPr="008C5FD8" w:rsidRDefault="008C5FD8" w:rsidP="001507DC">
            <w:pPr>
              <w:pStyle w:val="ListParagraph"/>
              <w:numPr>
                <w:ilvl w:val="0"/>
                <w:numId w:val="203"/>
              </w:numPr>
              <w:rPr>
                <w:color w:val="000000" w:themeColor="text1"/>
              </w:rPr>
            </w:pPr>
          </w:p>
        </w:tc>
        <w:tc>
          <w:tcPr>
            <w:tcW w:w="4077" w:type="dxa"/>
            <w:vAlign w:val="center"/>
            <w:hideMark/>
          </w:tcPr>
          <w:p w14:paraId="2BFE56D7" w14:textId="3051414D" w:rsidR="008C5FD8" w:rsidRPr="00767D44" w:rsidRDefault="008C5FD8" w:rsidP="00767D44">
            <w:pPr>
              <w:rPr>
                <w:color w:val="000000" w:themeColor="text1"/>
              </w:rPr>
            </w:pPr>
            <w:r w:rsidRPr="00767D44">
              <w:rPr>
                <w:color w:val="000000" w:themeColor="text1"/>
              </w:rPr>
              <w:t>Patient education is provided where applicable</w:t>
            </w:r>
          </w:p>
        </w:tc>
        <w:tc>
          <w:tcPr>
            <w:tcW w:w="3300" w:type="dxa"/>
            <w:vAlign w:val="center"/>
            <w:hideMark/>
          </w:tcPr>
          <w:p w14:paraId="5756526B" w14:textId="77777777" w:rsidR="008C5FD8" w:rsidRPr="00767D44" w:rsidRDefault="008C5FD8" w:rsidP="00767D44">
            <w:pPr>
              <w:rPr>
                <w:color w:val="000000" w:themeColor="text1"/>
              </w:rPr>
            </w:pPr>
            <w:r w:rsidRPr="00767D44">
              <w:rPr>
                <w:color w:val="000000" w:themeColor="text1"/>
              </w:rPr>
              <w:t>Counseling records, observation</w:t>
            </w:r>
          </w:p>
        </w:tc>
        <w:tc>
          <w:tcPr>
            <w:tcW w:w="1352" w:type="dxa"/>
            <w:shd w:val="clear" w:color="auto" w:fill="FFFF00"/>
          </w:tcPr>
          <w:p w14:paraId="226EF7CF" w14:textId="395B473E" w:rsidR="008C5FD8" w:rsidRPr="00767D44" w:rsidRDefault="00313DD2" w:rsidP="00313DD2">
            <w:pPr>
              <w:rPr>
                <w:color w:val="000000" w:themeColor="text1"/>
              </w:rPr>
            </w:pPr>
            <w:r>
              <w:rPr>
                <w:color w:val="000000" w:themeColor="text1"/>
              </w:rPr>
              <w:t>Desirable</w:t>
            </w:r>
          </w:p>
        </w:tc>
      </w:tr>
      <w:tr w:rsidR="008C5FD8" w:rsidRPr="00AE2122" w14:paraId="29F1B472" w14:textId="16257939" w:rsidTr="00190E36">
        <w:trPr>
          <w:tblCellSpacing w:w="15" w:type="dxa"/>
        </w:trPr>
        <w:tc>
          <w:tcPr>
            <w:tcW w:w="471" w:type="dxa"/>
          </w:tcPr>
          <w:p w14:paraId="05945C19" w14:textId="77777777" w:rsidR="008C5FD8" w:rsidRPr="008C5FD8" w:rsidRDefault="008C5FD8" w:rsidP="001507DC">
            <w:pPr>
              <w:pStyle w:val="ListParagraph"/>
              <w:numPr>
                <w:ilvl w:val="0"/>
                <w:numId w:val="203"/>
              </w:numPr>
              <w:rPr>
                <w:color w:val="000000" w:themeColor="text1"/>
              </w:rPr>
            </w:pPr>
          </w:p>
        </w:tc>
        <w:tc>
          <w:tcPr>
            <w:tcW w:w="4077" w:type="dxa"/>
            <w:vAlign w:val="center"/>
            <w:hideMark/>
          </w:tcPr>
          <w:p w14:paraId="3840A246" w14:textId="7E57B3A9" w:rsidR="008C5FD8" w:rsidRPr="00767D44" w:rsidRDefault="008C5FD8" w:rsidP="00767D44">
            <w:pPr>
              <w:rPr>
                <w:color w:val="000000" w:themeColor="text1"/>
              </w:rPr>
            </w:pPr>
            <w:r w:rsidRPr="00767D44">
              <w:rPr>
                <w:color w:val="000000" w:themeColor="text1"/>
              </w:rPr>
              <w:t>High-alert medications and controlled drugs are double-checked before dispensing</w:t>
            </w:r>
          </w:p>
        </w:tc>
        <w:tc>
          <w:tcPr>
            <w:tcW w:w="3300" w:type="dxa"/>
            <w:vAlign w:val="center"/>
            <w:hideMark/>
          </w:tcPr>
          <w:p w14:paraId="229E3205" w14:textId="77777777" w:rsidR="008C5FD8" w:rsidRPr="00767D44" w:rsidRDefault="008C5FD8" w:rsidP="00767D44">
            <w:pPr>
              <w:rPr>
                <w:color w:val="000000" w:themeColor="text1"/>
              </w:rPr>
            </w:pPr>
            <w:r w:rsidRPr="00767D44">
              <w:rPr>
                <w:color w:val="000000" w:themeColor="text1"/>
              </w:rPr>
              <w:t>Dispensing SOPs, staff interviews</w:t>
            </w:r>
          </w:p>
        </w:tc>
        <w:tc>
          <w:tcPr>
            <w:tcW w:w="1352" w:type="dxa"/>
            <w:shd w:val="clear" w:color="auto" w:fill="FF0000"/>
          </w:tcPr>
          <w:p w14:paraId="36A83BF3" w14:textId="56B21804" w:rsidR="008C5FD8" w:rsidRPr="00767D44" w:rsidRDefault="00313DD2" w:rsidP="00767D44">
            <w:pPr>
              <w:rPr>
                <w:color w:val="000000" w:themeColor="text1"/>
              </w:rPr>
            </w:pPr>
            <w:r>
              <w:rPr>
                <w:color w:val="000000" w:themeColor="text1"/>
              </w:rPr>
              <w:t>Essential</w:t>
            </w:r>
          </w:p>
        </w:tc>
      </w:tr>
    </w:tbl>
    <w:p w14:paraId="38A44FF5" w14:textId="77777777" w:rsidR="00767D44" w:rsidRPr="00767D44" w:rsidRDefault="00767D44" w:rsidP="00767D44">
      <w:pPr>
        <w:rPr>
          <w:b/>
          <w:bCs/>
          <w:color w:val="000000" w:themeColor="text1"/>
        </w:rPr>
      </w:pPr>
      <w:r w:rsidRPr="00767D44">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AE2122" w:rsidRPr="00767D44" w14:paraId="6BE2DAF2" w14:textId="77777777" w:rsidTr="00AE2122">
        <w:trPr>
          <w:tblHeader/>
          <w:tblCellSpacing w:w="15" w:type="dxa"/>
        </w:trPr>
        <w:tc>
          <w:tcPr>
            <w:tcW w:w="0" w:type="auto"/>
            <w:vAlign w:val="center"/>
            <w:hideMark/>
          </w:tcPr>
          <w:p w14:paraId="129C3BFB" w14:textId="77777777" w:rsidR="00767D44" w:rsidRPr="00767D44" w:rsidRDefault="00767D44" w:rsidP="00767D44">
            <w:pPr>
              <w:rPr>
                <w:b/>
                <w:bCs/>
                <w:color w:val="000000" w:themeColor="text1"/>
              </w:rPr>
            </w:pPr>
            <w:r w:rsidRPr="00767D44">
              <w:rPr>
                <w:b/>
                <w:bCs/>
                <w:color w:val="000000" w:themeColor="text1"/>
              </w:rPr>
              <w:t>Score</w:t>
            </w:r>
          </w:p>
        </w:tc>
        <w:tc>
          <w:tcPr>
            <w:tcW w:w="0" w:type="auto"/>
            <w:vAlign w:val="center"/>
            <w:hideMark/>
          </w:tcPr>
          <w:p w14:paraId="0EB5B4B9" w14:textId="77777777" w:rsidR="00767D44" w:rsidRPr="00767D44" w:rsidRDefault="00767D44" w:rsidP="00767D44">
            <w:pPr>
              <w:rPr>
                <w:b/>
                <w:bCs/>
                <w:color w:val="000000" w:themeColor="text1"/>
              </w:rPr>
            </w:pPr>
            <w:r w:rsidRPr="00767D44">
              <w:rPr>
                <w:b/>
                <w:bCs/>
                <w:color w:val="000000" w:themeColor="text1"/>
              </w:rPr>
              <w:t>Description</w:t>
            </w:r>
          </w:p>
        </w:tc>
      </w:tr>
      <w:tr w:rsidR="00AE2122" w:rsidRPr="00AE2122" w14:paraId="1CBAD2BF" w14:textId="77777777" w:rsidTr="00AE2122">
        <w:trPr>
          <w:tblCellSpacing w:w="15" w:type="dxa"/>
        </w:trPr>
        <w:tc>
          <w:tcPr>
            <w:tcW w:w="0" w:type="auto"/>
            <w:vAlign w:val="center"/>
            <w:hideMark/>
          </w:tcPr>
          <w:p w14:paraId="78F66986" w14:textId="77777777" w:rsidR="00767D44" w:rsidRPr="00767D44" w:rsidRDefault="00767D44" w:rsidP="00767D44">
            <w:pPr>
              <w:rPr>
                <w:color w:val="000000" w:themeColor="text1"/>
              </w:rPr>
            </w:pPr>
            <w:r w:rsidRPr="00767D44">
              <w:rPr>
                <w:color w:val="000000" w:themeColor="text1"/>
              </w:rPr>
              <w:t>2</w:t>
            </w:r>
          </w:p>
        </w:tc>
        <w:tc>
          <w:tcPr>
            <w:tcW w:w="0" w:type="auto"/>
            <w:vAlign w:val="center"/>
            <w:hideMark/>
          </w:tcPr>
          <w:p w14:paraId="203B4460" w14:textId="77777777" w:rsidR="00767D44" w:rsidRPr="00767D44" w:rsidRDefault="00767D44" w:rsidP="00767D44">
            <w:pPr>
              <w:rPr>
                <w:color w:val="000000" w:themeColor="text1"/>
              </w:rPr>
            </w:pPr>
            <w:r w:rsidRPr="00767D44">
              <w:rPr>
                <w:color w:val="000000" w:themeColor="text1"/>
              </w:rPr>
              <w:t>Fully compliant with all listed indicators</w:t>
            </w:r>
          </w:p>
        </w:tc>
      </w:tr>
      <w:tr w:rsidR="00AE2122" w:rsidRPr="00AE2122" w14:paraId="457A9611" w14:textId="77777777" w:rsidTr="00AE2122">
        <w:trPr>
          <w:tblCellSpacing w:w="15" w:type="dxa"/>
        </w:trPr>
        <w:tc>
          <w:tcPr>
            <w:tcW w:w="0" w:type="auto"/>
            <w:vAlign w:val="center"/>
            <w:hideMark/>
          </w:tcPr>
          <w:p w14:paraId="4633A1E2" w14:textId="77777777" w:rsidR="00767D44" w:rsidRPr="00767D44" w:rsidRDefault="00767D44" w:rsidP="00767D44">
            <w:pPr>
              <w:rPr>
                <w:color w:val="000000" w:themeColor="text1"/>
              </w:rPr>
            </w:pPr>
            <w:r w:rsidRPr="00767D44">
              <w:rPr>
                <w:color w:val="000000" w:themeColor="text1"/>
              </w:rPr>
              <w:t>1</w:t>
            </w:r>
          </w:p>
        </w:tc>
        <w:tc>
          <w:tcPr>
            <w:tcW w:w="0" w:type="auto"/>
            <w:vAlign w:val="center"/>
            <w:hideMark/>
          </w:tcPr>
          <w:p w14:paraId="45D6334B" w14:textId="77777777" w:rsidR="00767D44" w:rsidRPr="00767D44" w:rsidRDefault="00767D44" w:rsidP="00767D44">
            <w:pPr>
              <w:rPr>
                <w:color w:val="000000" w:themeColor="text1"/>
              </w:rPr>
            </w:pPr>
            <w:r w:rsidRPr="00767D44">
              <w:rPr>
                <w:color w:val="000000" w:themeColor="text1"/>
              </w:rPr>
              <w:t>Partially compliant with at least 50% of indicators</w:t>
            </w:r>
          </w:p>
        </w:tc>
      </w:tr>
      <w:tr w:rsidR="00AE2122" w:rsidRPr="00AE2122" w14:paraId="704FFC55" w14:textId="77777777" w:rsidTr="00AE2122">
        <w:trPr>
          <w:tblCellSpacing w:w="15" w:type="dxa"/>
        </w:trPr>
        <w:tc>
          <w:tcPr>
            <w:tcW w:w="0" w:type="auto"/>
            <w:vAlign w:val="center"/>
            <w:hideMark/>
          </w:tcPr>
          <w:p w14:paraId="0ADBF181" w14:textId="77777777" w:rsidR="00767D44" w:rsidRPr="00767D44" w:rsidRDefault="00767D44" w:rsidP="00767D44">
            <w:pPr>
              <w:rPr>
                <w:color w:val="000000" w:themeColor="text1"/>
              </w:rPr>
            </w:pPr>
            <w:r w:rsidRPr="00767D44">
              <w:rPr>
                <w:color w:val="000000" w:themeColor="text1"/>
              </w:rPr>
              <w:t>0</w:t>
            </w:r>
          </w:p>
        </w:tc>
        <w:tc>
          <w:tcPr>
            <w:tcW w:w="0" w:type="auto"/>
            <w:vAlign w:val="center"/>
            <w:hideMark/>
          </w:tcPr>
          <w:p w14:paraId="32CCA7D9" w14:textId="77777777" w:rsidR="00767D44" w:rsidRPr="00767D44" w:rsidRDefault="00767D44" w:rsidP="00767D44">
            <w:pPr>
              <w:rPr>
                <w:color w:val="000000" w:themeColor="text1"/>
              </w:rPr>
            </w:pPr>
            <w:r w:rsidRPr="00767D44">
              <w:rPr>
                <w:color w:val="000000" w:themeColor="text1"/>
              </w:rPr>
              <w:t>Less than 50% compliance or no system in place</w:t>
            </w:r>
          </w:p>
        </w:tc>
      </w:tr>
    </w:tbl>
    <w:p w14:paraId="666F06CA" w14:textId="77777777" w:rsidR="00AE2122" w:rsidRDefault="00AE2122" w:rsidP="00767D44">
      <w:pPr>
        <w:rPr>
          <w:b/>
          <w:bCs/>
          <w:color w:val="FF0000"/>
        </w:rPr>
      </w:pPr>
    </w:p>
    <w:p w14:paraId="4790342D" w14:textId="5339AB57" w:rsidR="00767D44" w:rsidRPr="00767D44" w:rsidRDefault="00767D44" w:rsidP="00767D44">
      <w:pPr>
        <w:rPr>
          <w:b/>
          <w:bCs/>
          <w:color w:val="000000" w:themeColor="text1"/>
        </w:rPr>
      </w:pPr>
      <w:r w:rsidRPr="00767D44">
        <w:rPr>
          <w:b/>
          <w:bCs/>
          <w:color w:val="000000" w:themeColor="text1"/>
        </w:rPr>
        <w:t>Domain: PHARM-5 – Antimicrobial Stewardship and Quality Control</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21"/>
        <w:gridCol w:w="4424"/>
        <w:gridCol w:w="3008"/>
        <w:gridCol w:w="1397"/>
      </w:tblGrid>
      <w:tr w:rsidR="008C5FD8" w:rsidRPr="00767D44" w14:paraId="153AA872" w14:textId="633CAD75" w:rsidTr="00CF03CA">
        <w:trPr>
          <w:tblHeader/>
          <w:tblCellSpacing w:w="15" w:type="dxa"/>
        </w:trPr>
        <w:tc>
          <w:tcPr>
            <w:tcW w:w="476" w:type="dxa"/>
          </w:tcPr>
          <w:p w14:paraId="7EEB1EC9" w14:textId="77777777" w:rsidR="008C5FD8" w:rsidRPr="00767D44" w:rsidRDefault="008C5FD8" w:rsidP="00767D44">
            <w:pPr>
              <w:rPr>
                <w:b/>
                <w:bCs/>
                <w:color w:val="000000" w:themeColor="text1"/>
              </w:rPr>
            </w:pPr>
          </w:p>
        </w:tc>
        <w:tc>
          <w:tcPr>
            <w:tcW w:w="4394" w:type="dxa"/>
            <w:vAlign w:val="center"/>
            <w:hideMark/>
          </w:tcPr>
          <w:p w14:paraId="022E8063" w14:textId="034B6840" w:rsidR="008C5FD8" w:rsidRPr="00767D44" w:rsidRDefault="008C5FD8" w:rsidP="00767D44">
            <w:pPr>
              <w:rPr>
                <w:b/>
                <w:bCs/>
                <w:color w:val="000000" w:themeColor="text1"/>
              </w:rPr>
            </w:pPr>
            <w:r w:rsidRPr="00767D44">
              <w:rPr>
                <w:b/>
                <w:bCs/>
                <w:color w:val="000000" w:themeColor="text1"/>
              </w:rPr>
              <w:t>Indicator</w:t>
            </w:r>
          </w:p>
        </w:tc>
        <w:tc>
          <w:tcPr>
            <w:tcW w:w="2978" w:type="dxa"/>
            <w:vAlign w:val="center"/>
            <w:hideMark/>
          </w:tcPr>
          <w:p w14:paraId="4D0007DE" w14:textId="77777777" w:rsidR="008C5FD8" w:rsidRPr="00767D44" w:rsidRDefault="008C5FD8" w:rsidP="00767D44">
            <w:pPr>
              <w:rPr>
                <w:b/>
                <w:bCs/>
                <w:color w:val="000000" w:themeColor="text1"/>
              </w:rPr>
            </w:pPr>
            <w:r w:rsidRPr="00767D44">
              <w:rPr>
                <w:b/>
                <w:bCs/>
                <w:color w:val="000000" w:themeColor="text1"/>
              </w:rPr>
              <w:t>Means of Verification</w:t>
            </w:r>
          </w:p>
        </w:tc>
        <w:tc>
          <w:tcPr>
            <w:tcW w:w="1352" w:type="dxa"/>
          </w:tcPr>
          <w:p w14:paraId="29D75485" w14:textId="13A94D30" w:rsidR="008C5FD8" w:rsidRPr="00767D44" w:rsidRDefault="008C5FD8" w:rsidP="00767D44">
            <w:pPr>
              <w:rPr>
                <w:b/>
                <w:bCs/>
                <w:color w:val="000000" w:themeColor="text1"/>
              </w:rPr>
            </w:pPr>
            <w:r>
              <w:rPr>
                <w:b/>
                <w:bCs/>
                <w:color w:val="000000" w:themeColor="text1"/>
              </w:rPr>
              <w:t>Classification</w:t>
            </w:r>
          </w:p>
        </w:tc>
      </w:tr>
      <w:tr w:rsidR="008C5FD8" w:rsidRPr="00AE2122" w14:paraId="3307CCA3" w14:textId="44D24530" w:rsidTr="00CF03CA">
        <w:trPr>
          <w:tblCellSpacing w:w="15" w:type="dxa"/>
        </w:trPr>
        <w:tc>
          <w:tcPr>
            <w:tcW w:w="476" w:type="dxa"/>
          </w:tcPr>
          <w:p w14:paraId="7E48424F" w14:textId="77777777" w:rsidR="008C5FD8" w:rsidRPr="008C5FD8" w:rsidRDefault="008C5FD8" w:rsidP="003E7064">
            <w:pPr>
              <w:pStyle w:val="ListParagraph"/>
              <w:numPr>
                <w:ilvl w:val="0"/>
                <w:numId w:val="204"/>
              </w:numPr>
              <w:rPr>
                <w:color w:val="000000" w:themeColor="text1"/>
              </w:rPr>
            </w:pPr>
          </w:p>
        </w:tc>
        <w:tc>
          <w:tcPr>
            <w:tcW w:w="4394" w:type="dxa"/>
            <w:vAlign w:val="center"/>
            <w:hideMark/>
          </w:tcPr>
          <w:p w14:paraId="065CCAE6" w14:textId="41BBBFA0" w:rsidR="008C5FD8" w:rsidRPr="00767D44" w:rsidRDefault="008C5FD8" w:rsidP="00767D44">
            <w:pPr>
              <w:rPr>
                <w:color w:val="000000" w:themeColor="text1"/>
              </w:rPr>
            </w:pPr>
            <w:r w:rsidRPr="00767D44">
              <w:rPr>
                <w:color w:val="000000" w:themeColor="text1"/>
              </w:rPr>
              <w:t>Hospital follows national/international antibiotic stewardship guidelines</w:t>
            </w:r>
            <w:r w:rsidR="005E2C61">
              <w:rPr>
                <w:color w:val="000000" w:themeColor="text1"/>
              </w:rPr>
              <w:t>. (Annual antibiogram updates)</w:t>
            </w:r>
          </w:p>
        </w:tc>
        <w:tc>
          <w:tcPr>
            <w:tcW w:w="2978" w:type="dxa"/>
            <w:vAlign w:val="center"/>
            <w:hideMark/>
          </w:tcPr>
          <w:p w14:paraId="30E096D9" w14:textId="77777777" w:rsidR="008C5FD8" w:rsidRPr="00767D44" w:rsidRDefault="008C5FD8" w:rsidP="00767D44">
            <w:pPr>
              <w:rPr>
                <w:color w:val="000000" w:themeColor="text1"/>
              </w:rPr>
            </w:pPr>
            <w:r w:rsidRPr="00767D44">
              <w:rPr>
                <w:color w:val="000000" w:themeColor="text1"/>
              </w:rPr>
              <w:t>Stewardship policy, committee minutes</w:t>
            </w:r>
          </w:p>
        </w:tc>
        <w:tc>
          <w:tcPr>
            <w:tcW w:w="1352" w:type="dxa"/>
            <w:shd w:val="clear" w:color="auto" w:fill="FF0000"/>
          </w:tcPr>
          <w:p w14:paraId="51B5183B" w14:textId="6A701A5C" w:rsidR="008C5FD8" w:rsidRPr="00767D44" w:rsidRDefault="005E2C61" w:rsidP="00767D44">
            <w:pPr>
              <w:rPr>
                <w:color w:val="000000" w:themeColor="text1"/>
              </w:rPr>
            </w:pPr>
            <w:r>
              <w:rPr>
                <w:color w:val="000000" w:themeColor="text1"/>
              </w:rPr>
              <w:t>Essential</w:t>
            </w:r>
          </w:p>
        </w:tc>
      </w:tr>
      <w:tr w:rsidR="005E2C61" w:rsidRPr="00AE2122" w14:paraId="29B3DF92" w14:textId="2B6F6873" w:rsidTr="00CF03CA">
        <w:trPr>
          <w:tblCellSpacing w:w="15" w:type="dxa"/>
        </w:trPr>
        <w:tc>
          <w:tcPr>
            <w:tcW w:w="476" w:type="dxa"/>
          </w:tcPr>
          <w:p w14:paraId="609FDD64" w14:textId="77777777" w:rsidR="005E2C61" w:rsidRPr="008C5FD8" w:rsidRDefault="005E2C61" w:rsidP="003E7064">
            <w:pPr>
              <w:pStyle w:val="ListParagraph"/>
              <w:numPr>
                <w:ilvl w:val="0"/>
                <w:numId w:val="204"/>
              </w:numPr>
              <w:rPr>
                <w:color w:val="000000" w:themeColor="text1"/>
              </w:rPr>
            </w:pPr>
          </w:p>
        </w:tc>
        <w:tc>
          <w:tcPr>
            <w:tcW w:w="4394" w:type="dxa"/>
            <w:vAlign w:val="center"/>
            <w:hideMark/>
          </w:tcPr>
          <w:p w14:paraId="4D425FD5" w14:textId="3524D22D" w:rsidR="005E2C61" w:rsidRPr="00767D44" w:rsidRDefault="005E2C61" w:rsidP="005E2C61">
            <w:pPr>
              <w:rPr>
                <w:color w:val="000000" w:themeColor="text1"/>
              </w:rPr>
            </w:pPr>
            <w:r w:rsidRPr="00767D44">
              <w:rPr>
                <w:color w:val="000000" w:themeColor="text1"/>
              </w:rPr>
              <w:t>Antibiotic prescription audits are conducted regularly</w:t>
            </w:r>
          </w:p>
        </w:tc>
        <w:tc>
          <w:tcPr>
            <w:tcW w:w="2978" w:type="dxa"/>
            <w:vAlign w:val="center"/>
            <w:hideMark/>
          </w:tcPr>
          <w:p w14:paraId="06634753" w14:textId="77777777" w:rsidR="005E2C61" w:rsidRPr="00767D44" w:rsidRDefault="005E2C61" w:rsidP="005E2C61">
            <w:pPr>
              <w:rPr>
                <w:color w:val="000000" w:themeColor="text1"/>
              </w:rPr>
            </w:pPr>
            <w:r w:rsidRPr="00767D44">
              <w:rPr>
                <w:color w:val="000000" w:themeColor="text1"/>
              </w:rPr>
              <w:t>Audit logs, prescription reviews</w:t>
            </w:r>
          </w:p>
        </w:tc>
        <w:tc>
          <w:tcPr>
            <w:tcW w:w="1352" w:type="dxa"/>
            <w:shd w:val="clear" w:color="auto" w:fill="FF0000"/>
          </w:tcPr>
          <w:p w14:paraId="6C06D586" w14:textId="1EDD0E11" w:rsidR="005E2C61" w:rsidRPr="00767D44" w:rsidRDefault="005E2C61" w:rsidP="005E2C61">
            <w:pPr>
              <w:rPr>
                <w:color w:val="000000" w:themeColor="text1"/>
              </w:rPr>
            </w:pPr>
            <w:r w:rsidRPr="00482BA7">
              <w:rPr>
                <w:color w:val="000000" w:themeColor="text1"/>
              </w:rPr>
              <w:t>Essential</w:t>
            </w:r>
          </w:p>
        </w:tc>
      </w:tr>
      <w:tr w:rsidR="005E2C61" w:rsidRPr="00AE2122" w14:paraId="5CE6B3FD" w14:textId="5D3A5609" w:rsidTr="00CF03CA">
        <w:trPr>
          <w:tblCellSpacing w:w="15" w:type="dxa"/>
        </w:trPr>
        <w:tc>
          <w:tcPr>
            <w:tcW w:w="476" w:type="dxa"/>
          </w:tcPr>
          <w:p w14:paraId="5D901B8F" w14:textId="77777777" w:rsidR="005E2C61" w:rsidRPr="008C5FD8" w:rsidRDefault="005E2C61" w:rsidP="003E7064">
            <w:pPr>
              <w:pStyle w:val="ListParagraph"/>
              <w:numPr>
                <w:ilvl w:val="0"/>
                <w:numId w:val="204"/>
              </w:numPr>
              <w:rPr>
                <w:color w:val="000000" w:themeColor="text1"/>
              </w:rPr>
            </w:pPr>
          </w:p>
        </w:tc>
        <w:tc>
          <w:tcPr>
            <w:tcW w:w="4394" w:type="dxa"/>
            <w:vAlign w:val="center"/>
            <w:hideMark/>
          </w:tcPr>
          <w:p w14:paraId="7494A227" w14:textId="6FFD2562" w:rsidR="005E2C61" w:rsidRPr="00767D44" w:rsidRDefault="005E2C61" w:rsidP="005E2C61">
            <w:pPr>
              <w:rPr>
                <w:color w:val="000000" w:themeColor="text1"/>
              </w:rPr>
            </w:pPr>
            <w:r w:rsidRPr="00767D44">
              <w:rPr>
                <w:color w:val="000000" w:themeColor="text1"/>
              </w:rPr>
              <w:t>Availability and monitoring of restricted antimicrobials</w:t>
            </w:r>
          </w:p>
        </w:tc>
        <w:tc>
          <w:tcPr>
            <w:tcW w:w="2978" w:type="dxa"/>
            <w:vAlign w:val="center"/>
            <w:hideMark/>
          </w:tcPr>
          <w:p w14:paraId="051DA244" w14:textId="77777777" w:rsidR="005E2C61" w:rsidRPr="00767D44" w:rsidRDefault="005E2C61" w:rsidP="005E2C61">
            <w:pPr>
              <w:rPr>
                <w:color w:val="000000" w:themeColor="text1"/>
              </w:rPr>
            </w:pPr>
            <w:r w:rsidRPr="00767D44">
              <w:rPr>
                <w:color w:val="000000" w:themeColor="text1"/>
              </w:rPr>
              <w:t>Inventory logs, antimicrobial usage report</w:t>
            </w:r>
          </w:p>
        </w:tc>
        <w:tc>
          <w:tcPr>
            <w:tcW w:w="1352" w:type="dxa"/>
            <w:shd w:val="clear" w:color="auto" w:fill="FF0000"/>
          </w:tcPr>
          <w:p w14:paraId="220387E4" w14:textId="21716CA8" w:rsidR="005E2C61" w:rsidRPr="00767D44" w:rsidRDefault="005E2C61" w:rsidP="005E2C61">
            <w:pPr>
              <w:rPr>
                <w:color w:val="000000" w:themeColor="text1"/>
              </w:rPr>
            </w:pPr>
            <w:r w:rsidRPr="00482BA7">
              <w:rPr>
                <w:color w:val="000000" w:themeColor="text1"/>
              </w:rPr>
              <w:t>Essential</w:t>
            </w:r>
          </w:p>
        </w:tc>
      </w:tr>
      <w:tr w:rsidR="008C5FD8" w:rsidRPr="00AE2122" w14:paraId="4BC0E5E2" w14:textId="7C80E986" w:rsidTr="00CF03CA">
        <w:trPr>
          <w:tblCellSpacing w:w="15" w:type="dxa"/>
        </w:trPr>
        <w:tc>
          <w:tcPr>
            <w:tcW w:w="476" w:type="dxa"/>
          </w:tcPr>
          <w:p w14:paraId="0CAA5025" w14:textId="77777777" w:rsidR="008C5FD8" w:rsidRPr="008C5FD8" w:rsidRDefault="008C5FD8" w:rsidP="003E7064">
            <w:pPr>
              <w:pStyle w:val="ListParagraph"/>
              <w:numPr>
                <w:ilvl w:val="0"/>
                <w:numId w:val="204"/>
              </w:numPr>
              <w:rPr>
                <w:color w:val="000000" w:themeColor="text1"/>
              </w:rPr>
            </w:pPr>
          </w:p>
        </w:tc>
        <w:tc>
          <w:tcPr>
            <w:tcW w:w="4394" w:type="dxa"/>
            <w:vAlign w:val="center"/>
            <w:hideMark/>
          </w:tcPr>
          <w:p w14:paraId="7687AA11" w14:textId="7C7E19A2" w:rsidR="008C5FD8" w:rsidRPr="00767D44" w:rsidRDefault="008C5FD8" w:rsidP="00767D44">
            <w:pPr>
              <w:rPr>
                <w:color w:val="000000" w:themeColor="text1"/>
              </w:rPr>
            </w:pPr>
            <w:r w:rsidRPr="00767D44">
              <w:rPr>
                <w:color w:val="000000" w:themeColor="text1"/>
              </w:rPr>
              <w:t>Pharmacovigilance and ADR (Adverse Drug Reaction) reporting is implemented</w:t>
            </w:r>
          </w:p>
        </w:tc>
        <w:tc>
          <w:tcPr>
            <w:tcW w:w="2978" w:type="dxa"/>
            <w:vAlign w:val="center"/>
            <w:hideMark/>
          </w:tcPr>
          <w:p w14:paraId="4D944250" w14:textId="77777777" w:rsidR="008C5FD8" w:rsidRPr="00767D44" w:rsidRDefault="008C5FD8" w:rsidP="00767D44">
            <w:pPr>
              <w:rPr>
                <w:color w:val="000000" w:themeColor="text1"/>
              </w:rPr>
            </w:pPr>
            <w:r w:rsidRPr="00767D44">
              <w:rPr>
                <w:color w:val="000000" w:themeColor="text1"/>
              </w:rPr>
              <w:t>ADR forms, logbooks, national submission records</w:t>
            </w:r>
          </w:p>
        </w:tc>
        <w:tc>
          <w:tcPr>
            <w:tcW w:w="1352" w:type="dxa"/>
            <w:shd w:val="clear" w:color="auto" w:fill="FFFF00"/>
          </w:tcPr>
          <w:p w14:paraId="788BC69E" w14:textId="6853852B" w:rsidR="008C5FD8" w:rsidRPr="00767D44" w:rsidRDefault="005E2C61" w:rsidP="00767D44">
            <w:pPr>
              <w:rPr>
                <w:color w:val="000000" w:themeColor="text1"/>
              </w:rPr>
            </w:pPr>
            <w:r>
              <w:rPr>
                <w:color w:val="000000" w:themeColor="text1"/>
              </w:rPr>
              <w:t>Desirable</w:t>
            </w:r>
          </w:p>
        </w:tc>
      </w:tr>
    </w:tbl>
    <w:p w14:paraId="423FDB61" w14:textId="5E946E56" w:rsidR="00767D44" w:rsidRPr="00767D44" w:rsidRDefault="00767D44" w:rsidP="00767D44">
      <w:pPr>
        <w:rPr>
          <w:b/>
          <w:bCs/>
          <w:color w:val="000000" w:themeColor="text1"/>
        </w:rPr>
      </w:pPr>
      <w:r w:rsidRPr="00767D44">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AE2122" w:rsidRPr="00767D44" w14:paraId="05175B9C" w14:textId="77777777" w:rsidTr="00AE2122">
        <w:trPr>
          <w:tblHeader/>
          <w:tblCellSpacing w:w="15" w:type="dxa"/>
        </w:trPr>
        <w:tc>
          <w:tcPr>
            <w:tcW w:w="0" w:type="auto"/>
            <w:vAlign w:val="center"/>
            <w:hideMark/>
          </w:tcPr>
          <w:p w14:paraId="26CFEEA2" w14:textId="77777777" w:rsidR="00767D44" w:rsidRPr="00767D44" w:rsidRDefault="00767D44" w:rsidP="00767D44">
            <w:pPr>
              <w:rPr>
                <w:b/>
                <w:bCs/>
                <w:color w:val="000000" w:themeColor="text1"/>
              </w:rPr>
            </w:pPr>
            <w:r w:rsidRPr="00767D44">
              <w:rPr>
                <w:b/>
                <w:bCs/>
                <w:color w:val="000000" w:themeColor="text1"/>
              </w:rPr>
              <w:t>Score</w:t>
            </w:r>
          </w:p>
        </w:tc>
        <w:tc>
          <w:tcPr>
            <w:tcW w:w="0" w:type="auto"/>
            <w:vAlign w:val="center"/>
            <w:hideMark/>
          </w:tcPr>
          <w:p w14:paraId="120280E4" w14:textId="77777777" w:rsidR="00767D44" w:rsidRPr="00767D44" w:rsidRDefault="00767D44" w:rsidP="00767D44">
            <w:pPr>
              <w:rPr>
                <w:b/>
                <w:bCs/>
                <w:color w:val="000000" w:themeColor="text1"/>
              </w:rPr>
            </w:pPr>
            <w:r w:rsidRPr="00767D44">
              <w:rPr>
                <w:b/>
                <w:bCs/>
                <w:color w:val="000000" w:themeColor="text1"/>
              </w:rPr>
              <w:t>Description</w:t>
            </w:r>
          </w:p>
        </w:tc>
      </w:tr>
      <w:tr w:rsidR="00AE2122" w:rsidRPr="00AE2122" w14:paraId="1CDDBBE7" w14:textId="77777777" w:rsidTr="00AE2122">
        <w:trPr>
          <w:tblCellSpacing w:w="15" w:type="dxa"/>
        </w:trPr>
        <w:tc>
          <w:tcPr>
            <w:tcW w:w="0" w:type="auto"/>
            <w:vAlign w:val="center"/>
            <w:hideMark/>
          </w:tcPr>
          <w:p w14:paraId="6C222CA9" w14:textId="77777777" w:rsidR="00767D44" w:rsidRPr="00767D44" w:rsidRDefault="00767D44" w:rsidP="00767D44">
            <w:pPr>
              <w:rPr>
                <w:color w:val="000000" w:themeColor="text1"/>
              </w:rPr>
            </w:pPr>
            <w:r w:rsidRPr="00767D44">
              <w:rPr>
                <w:color w:val="000000" w:themeColor="text1"/>
              </w:rPr>
              <w:t>2</w:t>
            </w:r>
          </w:p>
        </w:tc>
        <w:tc>
          <w:tcPr>
            <w:tcW w:w="0" w:type="auto"/>
            <w:vAlign w:val="center"/>
            <w:hideMark/>
          </w:tcPr>
          <w:p w14:paraId="76184A0D" w14:textId="77777777" w:rsidR="00767D44" w:rsidRPr="00767D44" w:rsidRDefault="00767D44" w:rsidP="00767D44">
            <w:pPr>
              <w:rPr>
                <w:color w:val="000000" w:themeColor="text1"/>
              </w:rPr>
            </w:pPr>
            <w:r w:rsidRPr="00767D44">
              <w:rPr>
                <w:color w:val="000000" w:themeColor="text1"/>
              </w:rPr>
              <w:t>Fully compliant with all listed indicators</w:t>
            </w:r>
          </w:p>
        </w:tc>
      </w:tr>
      <w:tr w:rsidR="00AE2122" w:rsidRPr="00AE2122" w14:paraId="70E85265" w14:textId="77777777" w:rsidTr="00AE2122">
        <w:trPr>
          <w:tblCellSpacing w:w="15" w:type="dxa"/>
        </w:trPr>
        <w:tc>
          <w:tcPr>
            <w:tcW w:w="0" w:type="auto"/>
            <w:vAlign w:val="center"/>
            <w:hideMark/>
          </w:tcPr>
          <w:p w14:paraId="017E450B" w14:textId="77777777" w:rsidR="00767D44" w:rsidRPr="00767D44" w:rsidRDefault="00767D44" w:rsidP="00767D44">
            <w:pPr>
              <w:rPr>
                <w:color w:val="000000" w:themeColor="text1"/>
              </w:rPr>
            </w:pPr>
            <w:r w:rsidRPr="00767D44">
              <w:rPr>
                <w:color w:val="000000" w:themeColor="text1"/>
              </w:rPr>
              <w:t>1</w:t>
            </w:r>
          </w:p>
        </w:tc>
        <w:tc>
          <w:tcPr>
            <w:tcW w:w="0" w:type="auto"/>
            <w:vAlign w:val="center"/>
            <w:hideMark/>
          </w:tcPr>
          <w:p w14:paraId="642B6C58" w14:textId="77777777" w:rsidR="00767D44" w:rsidRPr="00767D44" w:rsidRDefault="00767D44" w:rsidP="00767D44">
            <w:pPr>
              <w:rPr>
                <w:color w:val="000000" w:themeColor="text1"/>
              </w:rPr>
            </w:pPr>
            <w:r w:rsidRPr="00767D44">
              <w:rPr>
                <w:color w:val="000000" w:themeColor="text1"/>
              </w:rPr>
              <w:t>Partially compliant with at least 50% of indicators</w:t>
            </w:r>
          </w:p>
        </w:tc>
      </w:tr>
      <w:tr w:rsidR="00AE2122" w:rsidRPr="00AE2122" w14:paraId="510A1BD9" w14:textId="77777777" w:rsidTr="00AE2122">
        <w:trPr>
          <w:tblCellSpacing w:w="15" w:type="dxa"/>
        </w:trPr>
        <w:tc>
          <w:tcPr>
            <w:tcW w:w="0" w:type="auto"/>
            <w:vAlign w:val="center"/>
            <w:hideMark/>
          </w:tcPr>
          <w:p w14:paraId="1BADDD9C" w14:textId="77777777" w:rsidR="00767D44" w:rsidRPr="00767D44" w:rsidRDefault="00767D44" w:rsidP="00767D44">
            <w:pPr>
              <w:rPr>
                <w:color w:val="000000" w:themeColor="text1"/>
              </w:rPr>
            </w:pPr>
            <w:r w:rsidRPr="00767D44">
              <w:rPr>
                <w:color w:val="000000" w:themeColor="text1"/>
              </w:rPr>
              <w:t>0</w:t>
            </w:r>
          </w:p>
        </w:tc>
        <w:tc>
          <w:tcPr>
            <w:tcW w:w="0" w:type="auto"/>
            <w:vAlign w:val="center"/>
            <w:hideMark/>
          </w:tcPr>
          <w:p w14:paraId="781B7951" w14:textId="77777777" w:rsidR="00767D44" w:rsidRPr="00767D44" w:rsidRDefault="00767D44" w:rsidP="00767D44">
            <w:pPr>
              <w:rPr>
                <w:color w:val="000000" w:themeColor="text1"/>
              </w:rPr>
            </w:pPr>
            <w:r w:rsidRPr="00767D44">
              <w:rPr>
                <w:color w:val="000000" w:themeColor="text1"/>
              </w:rPr>
              <w:t>Less than 50% compliance or no system in place</w:t>
            </w:r>
          </w:p>
        </w:tc>
      </w:tr>
    </w:tbl>
    <w:p w14:paraId="0BDB44C1" w14:textId="30998E65" w:rsidR="00767D44" w:rsidRDefault="00767D44" w:rsidP="00767D44">
      <w:pPr>
        <w:rPr>
          <w:b/>
          <w:bCs/>
          <w:color w:val="FF0000"/>
        </w:rPr>
      </w:pPr>
    </w:p>
    <w:p w14:paraId="75E94952" w14:textId="77777777" w:rsidR="00767D44" w:rsidRPr="00767D44" w:rsidRDefault="00767D44" w:rsidP="00767D44">
      <w:pPr>
        <w:rPr>
          <w:b/>
          <w:bCs/>
          <w:color w:val="000000" w:themeColor="text1"/>
        </w:rPr>
      </w:pPr>
      <w:r w:rsidRPr="00767D44">
        <w:rPr>
          <w:b/>
          <w:bCs/>
          <w:color w:val="000000" w:themeColor="text1"/>
        </w:rPr>
        <w:t>Classification of Pharmacy Services Standards</w:t>
      </w:r>
    </w:p>
    <w:p w14:paraId="11AECB40" w14:textId="12D28BD3" w:rsidR="00767D44" w:rsidRPr="00767D44" w:rsidRDefault="00767D44" w:rsidP="00AE2122">
      <w:pPr>
        <w:ind w:firstLine="720"/>
        <w:rPr>
          <w:b/>
          <w:bCs/>
          <w:color w:val="000000" w:themeColor="text1"/>
        </w:rPr>
      </w:pPr>
      <w:r w:rsidRPr="00767D44">
        <w:rPr>
          <w:b/>
          <w:bCs/>
          <w:color w:val="000000" w:themeColor="text1"/>
        </w:rPr>
        <w:t>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727"/>
      </w:tblGrid>
      <w:tr w:rsidR="00AE2122" w:rsidRPr="00767D44" w14:paraId="0D067651" w14:textId="77777777" w:rsidTr="00AE2122">
        <w:trPr>
          <w:tblHeader/>
          <w:tblCellSpacing w:w="15" w:type="dxa"/>
        </w:trPr>
        <w:tc>
          <w:tcPr>
            <w:tcW w:w="0" w:type="auto"/>
            <w:vAlign w:val="center"/>
            <w:hideMark/>
          </w:tcPr>
          <w:p w14:paraId="79B7FE7C" w14:textId="77777777" w:rsidR="00767D44" w:rsidRPr="00767D44" w:rsidRDefault="00767D44" w:rsidP="00767D44">
            <w:pPr>
              <w:rPr>
                <w:b/>
                <w:bCs/>
                <w:color w:val="000000" w:themeColor="text1"/>
              </w:rPr>
            </w:pPr>
            <w:r w:rsidRPr="00767D44">
              <w:rPr>
                <w:b/>
                <w:bCs/>
                <w:color w:val="000000" w:themeColor="text1"/>
              </w:rPr>
              <w:t>Domain Code</w:t>
            </w:r>
          </w:p>
        </w:tc>
        <w:tc>
          <w:tcPr>
            <w:tcW w:w="0" w:type="auto"/>
            <w:vAlign w:val="center"/>
            <w:hideMark/>
          </w:tcPr>
          <w:p w14:paraId="22AAC9A5" w14:textId="77777777" w:rsidR="00767D44" w:rsidRPr="00767D44" w:rsidRDefault="00767D44" w:rsidP="00767D44">
            <w:pPr>
              <w:rPr>
                <w:b/>
                <w:bCs/>
                <w:color w:val="000000" w:themeColor="text1"/>
              </w:rPr>
            </w:pPr>
            <w:r w:rsidRPr="00767D44">
              <w:rPr>
                <w:b/>
                <w:bCs/>
                <w:color w:val="000000" w:themeColor="text1"/>
              </w:rPr>
              <w:t>Title</w:t>
            </w:r>
          </w:p>
        </w:tc>
      </w:tr>
      <w:tr w:rsidR="00AE2122" w:rsidRPr="00767D44" w14:paraId="1E625A3C" w14:textId="77777777" w:rsidTr="00AE2122">
        <w:trPr>
          <w:tblCellSpacing w:w="15" w:type="dxa"/>
        </w:trPr>
        <w:tc>
          <w:tcPr>
            <w:tcW w:w="0" w:type="auto"/>
            <w:vAlign w:val="center"/>
            <w:hideMark/>
          </w:tcPr>
          <w:p w14:paraId="4BF5BDD1" w14:textId="77777777" w:rsidR="00767D44" w:rsidRPr="00767D44" w:rsidRDefault="00767D44" w:rsidP="00767D44">
            <w:pPr>
              <w:rPr>
                <w:b/>
                <w:bCs/>
                <w:color w:val="000000" w:themeColor="text1"/>
              </w:rPr>
            </w:pPr>
            <w:r w:rsidRPr="00767D44">
              <w:rPr>
                <w:b/>
                <w:bCs/>
                <w:color w:val="000000" w:themeColor="text1"/>
              </w:rPr>
              <w:t>PHARM-2</w:t>
            </w:r>
          </w:p>
        </w:tc>
        <w:tc>
          <w:tcPr>
            <w:tcW w:w="0" w:type="auto"/>
            <w:vAlign w:val="center"/>
            <w:hideMark/>
          </w:tcPr>
          <w:p w14:paraId="2D7FE434" w14:textId="77777777" w:rsidR="00767D44" w:rsidRPr="00767D44" w:rsidRDefault="00767D44" w:rsidP="00767D44">
            <w:pPr>
              <w:rPr>
                <w:b/>
                <w:bCs/>
                <w:color w:val="000000" w:themeColor="text1"/>
              </w:rPr>
            </w:pPr>
            <w:r w:rsidRPr="00767D44">
              <w:rPr>
                <w:b/>
                <w:bCs/>
                <w:color w:val="000000" w:themeColor="text1"/>
              </w:rPr>
              <w:t>Procurement and Inventory Management</w:t>
            </w:r>
          </w:p>
        </w:tc>
      </w:tr>
      <w:tr w:rsidR="00AE2122" w:rsidRPr="00767D44" w14:paraId="64392CBA" w14:textId="77777777" w:rsidTr="00AE2122">
        <w:trPr>
          <w:tblCellSpacing w:w="15" w:type="dxa"/>
        </w:trPr>
        <w:tc>
          <w:tcPr>
            <w:tcW w:w="0" w:type="auto"/>
            <w:vAlign w:val="center"/>
            <w:hideMark/>
          </w:tcPr>
          <w:p w14:paraId="3E2C843E" w14:textId="77777777" w:rsidR="00767D44" w:rsidRPr="00767D44" w:rsidRDefault="00767D44" w:rsidP="00767D44">
            <w:pPr>
              <w:rPr>
                <w:b/>
                <w:bCs/>
                <w:color w:val="000000" w:themeColor="text1"/>
              </w:rPr>
            </w:pPr>
            <w:r w:rsidRPr="00767D44">
              <w:rPr>
                <w:b/>
                <w:bCs/>
                <w:color w:val="000000" w:themeColor="text1"/>
              </w:rPr>
              <w:t>PHARM-3</w:t>
            </w:r>
          </w:p>
        </w:tc>
        <w:tc>
          <w:tcPr>
            <w:tcW w:w="0" w:type="auto"/>
            <w:vAlign w:val="center"/>
            <w:hideMark/>
          </w:tcPr>
          <w:p w14:paraId="4CDA0D33" w14:textId="77777777" w:rsidR="00767D44" w:rsidRPr="00767D44" w:rsidRDefault="00767D44" w:rsidP="00767D44">
            <w:pPr>
              <w:rPr>
                <w:b/>
                <w:bCs/>
                <w:color w:val="000000" w:themeColor="text1"/>
              </w:rPr>
            </w:pPr>
            <w:r w:rsidRPr="00767D44">
              <w:rPr>
                <w:b/>
                <w:bCs/>
                <w:color w:val="000000" w:themeColor="text1"/>
              </w:rPr>
              <w:t>Staffing and Training</w:t>
            </w:r>
          </w:p>
        </w:tc>
      </w:tr>
      <w:tr w:rsidR="00AE2122" w:rsidRPr="00767D44" w14:paraId="34B243A5" w14:textId="77777777" w:rsidTr="00AE2122">
        <w:trPr>
          <w:tblCellSpacing w:w="15" w:type="dxa"/>
        </w:trPr>
        <w:tc>
          <w:tcPr>
            <w:tcW w:w="0" w:type="auto"/>
            <w:vAlign w:val="center"/>
            <w:hideMark/>
          </w:tcPr>
          <w:p w14:paraId="0075B530" w14:textId="77777777" w:rsidR="00767D44" w:rsidRPr="00767D44" w:rsidRDefault="00767D44" w:rsidP="00767D44">
            <w:pPr>
              <w:rPr>
                <w:b/>
                <w:bCs/>
                <w:color w:val="000000" w:themeColor="text1"/>
              </w:rPr>
            </w:pPr>
            <w:r w:rsidRPr="00767D44">
              <w:rPr>
                <w:b/>
                <w:bCs/>
                <w:color w:val="000000" w:themeColor="text1"/>
              </w:rPr>
              <w:t>PHARM-4</w:t>
            </w:r>
          </w:p>
        </w:tc>
        <w:tc>
          <w:tcPr>
            <w:tcW w:w="0" w:type="auto"/>
            <w:vAlign w:val="center"/>
            <w:hideMark/>
          </w:tcPr>
          <w:p w14:paraId="3EB4AF34" w14:textId="77777777" w:rsidR="00767D44" w:rsidRPr="00767D44" w:rsidRDefault="00767D44" w:rsidP="00767D44">
            <w:pPr>
              <w:rPr>
                <w:b/>
                <w:bCs/>
                <w:color w:val="000000" w:themeColor="text1"/>
              </w:rPr>
            </w:pPr>
            <w:r w:rsidRPr="00767D44">
              <w:rPr>
                <w:b/>
                <w:bCs/>
                <w:color w:val="000000" w:themeColor="text1"/>
              </w:rPr>
              <w:t>Dispensing and Patient Safety</w:t>
            </w:r>
          </w:p>
        </w:tc>
      </w:tr>
      <w:tr w:rsidR="00AE2122" w:rsidRPr="00767D44" w14:paraId="40CE83C4" w14:textId="77777777" w:rsidTr="00AE2122">
        <w:trPr>
          <w:tblCellSpacing w:w="15" w:type="dxa"/>
        </w:trPr>
        <w:tc>
          <w:tcPr>
            <w:tcW w:w="0" w:type="auto"/>
            <w:vAlign w:val="center"/>
            <w:hideMark/>
          </w:tcPr>
          <w:p w14:paraId="35D9E982" w14:textId="77777777" w:rsidR="00767D44" w:rsidRPr="00767D44" w:rsidRDefault="00767D44" w:rsidP="00767D44">
            <w:pPr>
              <w:rPr>
                <w:b/>
                <w:bCs/>
                <w:color w:val="000000" w:themeColor="text1"/>
              </w:rPr>
            </w:pPr>
            <w:r w:rsidRPr="00767D44">
              <w:rPr>
                <w:b/>
                <w:bCs/>
                <w:color w:val="000000" w:themeColor="text1"/>
              </w:rPr>
              <w:lastRenderedPageBreak/>
              <w:t>PHARM-5</w:t>
            </w:r>
          </w:p>
        </w:tc>
        <w:tc>
          <w:tcPr>
            <w:tcW w:w="0" w:type="auto"/>
            <w:vAlign w:val="center"/>
            <w:hideMark/>
          </w:tcPr>
          <w:p w14:paraId="03DFEE88" w14:textId="77777777" w:rsidR="00767D44" w:rsidRPr="00767D44" w:rsidRDefault="00767D44" w:rsidP="00767D44">
            <w:pPr>
              <w:rPr>
                <w:b/>
                <w:bCs/>
                <w:color w:val="000000" w:themeColor="text1"/>
              </w:rPr>
            </w:pPr>
            <w:r w:rsidRPr="00767D44">
              <w:rPr>
                <w:b/>
                <w:bCs/>
                <w:color w:val="000000" w:themeColor="text1"/>
              </w:rPr>
              <w:t>Antimicrobial Stewardship and Quality Control</w:t>
            </w:r>
          </w:p>
        </w:tc>
      </w:tr>
    </w:tbl>
    <w:p w14:paraId="4DA1BE0F" w14:textId="7C9EA123" w:rsidR="00767D44" w:rsidRPr="00767D44" w:rsidRDefault="00767D44" w:rsidP="00AE2122">
      <w:pPr>
        <w:ind w:firstLine="720"/>
        <w:rPr>
          <w:b/>
          <w:bCs/>
          <w:color w:val="000000" w:themeColor="text1"/>
        </w:rPr>
      </w:pPr>
      <w:r w:rsidRPr="00767D44">
        <w:rPr>
          <w:b/>
          <w:bCs/>
          <w:color w:val="000000" w:themeColor="text1"/>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3827"/>
      </w:tblGrid>
      <w:tr w:rsidR="00AE2122" w:rsidRPr="00767D44" w14:paraId="2A64B327" w14:textId="77777777" w:rsidTr="00AE2122">
        <w:trPr>
          <w:tblHeader/>
          <w:tblCellSpacing w:w="15" w:type="dxa"/>
        </w:trPr>
        <w:tc>
          <w:tcPr>
            <w:tcW w:w="0" w:type="auto"/>
            <w:vAlign w:val="center"/>
            <w:hideMark/>
          </w:tcPr>
          <w:p w14:paraId="510526B5" w14:textId="77777777" w:rsidR="00767D44" w:rsidRPr="00767D44" w:rsidRDefault="00767D44" w:rsidP="00767D44">
            <w:pPr>
              <w:rPr>
                <w:b/>
                <w:bCs/>
                <w:color w:val="000000" w:themeColor="text1"/>
              </w:rPr>
            </w:pPr>
            <w:r w:rsidRPr="00767D44">
              <w:rPr>
                <w:b/>
                <w:bCs/>
                <w:color w:val="000000" w:themeColor="text1"/>
              </w:rPr>
              <w:t>Domain Code</w:t>
            </w:r>
          </w:p>
        </w:tc>
        <w:tc>
          <w:tcPr>
            <w:tcW w:w="0" w:type="auto"/>
            <w:vAlign w:val="center"/>
            <w:hideMark/>
          </w:tcPr>
          <w:p w14:paraId="4DAABEC0" w14:textId="77777777" w:rsidR="00767D44" w:rsidRPr="00767D44" w:rsidRDefault="00767D44" w:rsidP="00767D44">
            <w:pPr>
              <w:rPr>
                <w:b/>
                <w:bCs/>
                <w:color w:val="000000" w:themeColor="text1"/>
              </w:rPr>
            </w:pPr>
            <w:r w:rsidRPr="00767D44">
              <w:rPr>
                <w:b/>
                <w:bCs/>
                <w:color w:val="000000" w:themeColor="text1"/>
              </w:rPr>
              <w:t>Title</w:t>
            </w:r>
          </w:p>
        </w:tc>
      </w:tr>
      <w:tr w:rsidR="00AE2122" w:rsidRPr="00767D44" w14:paraId="2FEC2467" w14:textId="77777777" w:rsidTr="00AE2122">
        <w:trPr>
          <w:tblCellSpacing w:w="15" w:type="dxa"/>
        </w:trPr>
        <w:tc>
          <w:tcPr>
            <w:tcW w:w="0" w:type="auto"/>
            <w:vAlign w:val="center"/>
            <w:hideMark/>
          </w:tcPr>
          <w:p w14:paraId="7439AC1E" w14:textId="77777777" w:rsidR="00767D44" w:rsidRPr="00767D44" w:rsidRDefault="00767D44" w:rsidP="00767D44">
            <w:pPr>
              <w:rPr>
                <w:b/>
                <w:bCs/>
                <w:color w:val="000000" w:themeColor="text1"/>
              </w:rPr>
            </w:pPr>
            <w:r w:rsidRPr="00767D44">
              <w:rPr>
                <w:b/>
                <w:bCs/>
                <w:color w:val="000000" w:themeColor="text1"/>
              </w:rPr>
              <w:t>PHARM-1</w:t>
            </w:r>
          </w:p>
        </w:tc>
        <w:tc>
          <w:tcPr>
            <w:tcW w:w="0" w:type="auto"/>
            <w:vAlign w:val="center"/>
            <w:hideMark/>
          </w:tcPr>
          <w:p w14:paraId="638CE9A4" w14:textId="77777777" w:rsidR="00767D44" w:rsidRPr="00767D44" w:rsidRDefault="00767D44" w:rsidP="00767D44">
            <w:pPr>
              <w:rPr>
                <w:b/>
                <w:bCs/>
                <w:color w:val="000000" w:themeColor="text1"/>
              </w:rPr>
            </w:pPr>
            <w:r w:rsidRPr="00767D44">
              <w:rPr>
                <w:b/>
                <w:bCs/>
                <w:color w:val="000000" w:themeColor="text1"/>
              </w:rPr>
              <w:t>Infrastructure and Storage Conditions</w:t>
            </w:r>
          </w:p>
        </w:tc>
      </w:tr>
    </w:tbl>
    <w:p w14:paraId="113D4582" w14:textId="3AFDB1A7" w:rsidR="00767D44" w:rsidRPr="00767D44" w:rsidRDefault="00767D44" w:rsidP="00AE2122">
      <w:pPr>
        <w:ind w:firstLine="720"/>
        <w:rPr>
          <w:b/>
          <w:bCs/>
          <w:color w:val="000000" w:themeColor="text1"/>
        </w:rPr>
      </w:pPr>
      <w:r w:rsidRPr="00767D44">
        <w:rPr>
          <w:b/>
          <w:bCs/>
          <w:color w:val="000000" w:themeColor="text1"/>
        </w:rPr>
        <w:t>Developmental Standards</w:t>
      </w:r>
    </w:p>
    <w:p w14:paraId="76A047A4" w14:textId="77777777" w:rsidR="00767D44" w:rsidRPr="00767D44" w:rsidRDefault="00767D44" w:rsidP="00767D44">
      <w:pPr>
        <w:rPr>
          <w:b/>
          <w:bCs/>
          <w:color w:val="000000" w:themeColor="text1"/>
        </w:rPr>
      </w:pPr>
      <w:r w:rsidRPr="00767D44">
        <w:rPr>
          <w:b/>
          <w:bCs/>
          <w:color w:val="000000" w:themeColor="text1"/>
        </w:rPr>
        <w:t>Future enhancements may include:</w:t>
      </w:r>
    </w:p>
    <w:p w14:paraId="7DE9605A" w14:textId="77777777" w:rsidR="00767D44" w:rsidRPr="00767D44" w:rsidRDefault="00767D44" w:rsidP="003E7064">
      <w:pPr>
        <w:numPr>
          <w:ilvl w:val="0"/>
          <w:numId w:val="31"/>
        </w:numPr>
        <w:rPr>
          <w:b/>
          <w:bCs/>
          <w:color w:val="000000" w:themeColor="text1"/>
        </w:rPr>
      </w:pPr>
      <w:r w:rsidRPr="00767D44">
        <w:rPr>
          <w:b/>
          <w:bCs/>
          <w:color w:val="000000" w:themeColor="text1"/>
        </w:rPr>
        <w:t>Integration of barcoding with dispensing</w:t>
      </w:r>
    </w:p>
    <w:p w14:paraId="7D224D9C" w14:textId="77777777" w:rsidR="00767D44" w:rsidRPr="00767D44" w:rsidRDefault="00767D44" w:rsidP="003E7064">
      <w:pPr>
        <w:numPr>
          <w:ilvl w:val="0"/>
          <w:numId w:val="31"/>
        </w:numPr>
        <w:rPr>
          <w:b/>
          <w:bCs/>
          <w:color w:val="000000" w:themeColor="text1"/>
        </w:rPr>
      </w:pPr>
      <w:r w:rsidRPr="00767D44">
        <w:rPr>
          <w:b/>
          <w:bCs/>
          <w:color w:val="000000" w:themeColor="text1"/>
        </w:rPr>
        <w:t>Clinical decision support for drug interactions</w:t>
      </w:r>
    </w:p>
    <w:p w14:paraId="28084FB0" w14:textId="77777777" w:rsidR="00767D44" w:rsidRPr="00767D44" w:rsidRDefault="00767D44" w:rsidP="003E7064">
      <w:pPr>
        <w:numPr>
          <w:ilvl w:val="0"/>
          <w:numId w:val="31"/>
        </w:numPr>
        <w:rPr>
          <w:b/>
          <w:bCs/>
          <w:color w:val="000000" w:themeColor="text1"/>
        </w:rPr>
      </w:pPr>
      <w:r w:rsidRPr="00767D44">
        <w:rPr>
          <w:b/>
          <w:bCs/>
          <w:color w:val="000000" w:themeColor="text1"/>
        </w:rPr>
        <w:t>Real-time pharmacy dashboards for antimicrobial surveillance</w:t>
      </w:r>
    </w:p>
    <w:p w14:paraId="61E5C9B5" w14:textId="319525DE" w:rsidR="00767D44" w:rsidRPr="00767D44" w:rsidRDefault="00767D44" w:rsidP="00767D44">
      <w:pPr>
        <w:rPr>
          <w:b/>
          <w:bCs/>
          <w:color w:val="000000" w:themeColor="text1"/>
        </w:rPr>
      </w:pPr>
    </w:p>
    <w:p w14:paraId="47781C7D" w14:textId="77777777" w:rsidR="00767D44" w:rsidRPr="00767D44" w:rsidRDefault="00767D44" w:rsidP="00767D44">
      <w:pPr>
        <w:rPr>
          <w:b/>
          <w:bCs/>
          <w:color w:val="000000" w:themeColor="text1"/>
        </w:rPr>
      </w:pPr>
      <w:r w:rsidRPr="00767D44">
        <w:rPr>
          <w:b/>
          <w:bCs/>
          <w:color w:val="000000" w:themeColor="text1"/>
        </w:rPr>
        <w:t>References</w:t>
      </w:r>
    </w:p>
    <w:p w14:paraId="65E9CB4A" w14:textId="77777777" w:rsidR="00767D44" w:rsidRPr="00767D44" w:rsidRDefault="00767D44" w:rsidP="003E7064">
      <w:pPr>
        <w:numPr>
          <w:ilvl w:val="0"/>
          <w:numId w:val="32"/>
        </w:numPr>
        <w:rPr>
          <w:color w:val="000000" w:themeColor="text1"/>
        </w:rPr>
      </w:pPr>
      <w:r w:rsidRPr="00767D44">
        <w:rPr>
          <w:color w:val="000000" w:themeColor="text1"/>
        </w:rPr>
        <w:t xml:space="preserve">WHO (2019) – </w:t>
      </w:r>
      <w:r w:rsidRPr="00767D44">
        <w:rPr>
          <w:i/>
          <w:iCs/>
          <w:color w:val="000000" w:themeColor="text1"/>
        </w:rPr>
        <w:t>Good Pharmacy Practices: Guidelines for Health Facilities</w:t>
      </w:r>
    </w:p>
    <w:p w14:paraId="5528B497" w14:textId="77777777" w:rsidR="00767D44" w:rsidRPr="00767D44" w:rsidRDefault="00767D44" w:rsidP="003E7064">
      <w:pPr>
        <w:numPr>
          <w:ilvl w:val="0"/>
          <w:numId w:val="32"/>
        </w:numPr>
        <w:rPr>
          <w:color w:val="000000" w:themeColor="text1"/>
        </w:rPr>
      </w:pPr>
      <w:r w:rsidRPr="00767D44">
        <w:rPr>
          <w:color w:val="000000" w:themeColor="text1"/>
        </w:rPr>
        <w:t xml:space="preserve">International Pharmaceutical Federation (FIP) – </w:t>
      </w:r>
      <w:r w:rsidRPr="00767D44">
        <w:rPr>
          <w:i/>
          <w:iCs/>
          <w:color w:val="000000" w:themeColor="text1"/>
        </w:rPr>
        <w:t>Hospital Pharmacy Practice Standards</w:t>
      </w:r>
    </w:p>
    <w:p w14:paraId="15A4F57A" w14:textId="77777777" w:rsidR="00767D44" w:rsidRPr="00767D44" w:rsidRDefault="00767D44" w:rsidP="003E7064">
      <w:pPr>
        <w:numPr>
          <w:ilvl w:val="0"/>
          <w:numId w:val="32"/>
        </w:numPr>
        <w:rPr>
          <w:color w:val="000000" w:themeColor="text1"/>
        </w:rPr>
      </w:pPr>
      <w:r w:rsidRPr="00767D44">
        <w:rPr>
          <w:color w:val="000000" w:themeColor="text1"/>
        </w:rPr>
        <w:t xml:space="preserve">CDC (2022) – </w:t>
      </w:r>
      <w:r w:rsidRPr="00767D44">
        <w:rPr>
          <w:i/>
          <w:iCs/>
          <w:color w:val="000000" w:themeColor="text1"/>
        </w:rPr>
        <w:t>Core Elements of Hospital Antibiotic Stewardship Programs</w:t>
      </w:r>
    </w:p>
    <w:p w14:paraId="7469FD05" w14:textId="77777777" w:rsidR="00767D44" w:rsidRPr="00767D44" w:rsidRDefault="00767D44" w:rsidP="003E7064">
      <w:pPr>
        <w:numPr>
          <w:ilvl w:val="0"/>
          <w:numId w:val="32"/>
        </w:numPr>
        <w:rPr>
          <w:color w:val="000000" w:themeColor="text1"/>
        </w:rPr>
      </w:pPr>
      <w:r w:rsidRPr="00767D44">
        <w:rPr>
          <w:color w:val="000000" w:themeColor="text1"/>
        </w:rPr>
        <w:t xml:space="preserve">Pakistan Drug Regulatory Authority (DRAP) – </w:t>
      </w:r>
      <w:r w:rsidRPr="00767D44">
        <w:rPr>
          <w:i/>
          <w:iCs/>
          <w:color w:val="000000" w:themeColor="text1"/>
        </w:rPr>
        <w:t>Pharmacy Licensing and Storage Guidelines</w:t>
      </w:r>
    </w:p>
    <w:p w14:paraId="211C8F65" w14:textId="77777777" w:rsidR="00767D44" w:rsidRPr="00767D44" w:rsidRDefault="00767D44" w:rsidP="003E7064">
      <w:pPr>
        <w:numPr>
          <w:ilvl w:val="0"/>
          <w:numId w:val="32"/>
        </w:numPr>
        <w:rPr>
          <w:color w:val="000000" w:themeColor="text1"/>
        </w:rPr>
      </w:pPr>
      <w:r w:rsidRPr="00767D44">
        <w:rPr>
          <w:color w:val="000000" w:themeColor="text1"/>
        </w:rPr>
        <w:t xml:space="preserve">National Institute of Health (Pakistan) – </w:t>
      </w:r>
      <w:r w:rsidRPr="00767D44">
        <w:rPr>
          <w:i/>
          <w:iCs/>
          <w:color w:val="000000" w:themeColor="text1"/>
        </w:rPr>
        <w:t>Pharmacovigilance Guidelines and ADR Reporting Protocols</w:t>
      </w:r>
    </w:p>
    <w:p w14:paraId="4DA9F5E4" w14:textId="77777777" w:rsidR="00AE2122" w:rsidRDefault="00AE2122" w:rsidP="009A18BB">
      <w:pPr>
        <w:rPr>
          <w:b/>
          <w:bCs/>
          <w:color w:val="FF0000"/>
        </w:rPr>
      </w:pPr>
    </w:p>
    <w:p w14:paraId="59AFB3A3" w14:textId="62371376" w:rsidR="009A18BB" w:rsidRPr="001568B6" w:rsidRDefault="009A18BB" w:rsidP="001568B6">
      <w:pPr>
        <w:pStyle w:val="ListParagraph"/>
        <w:numPr>
          <w:ilvl w:val="0"/>
          <w:numId w:val="204"/>
        </w:numPr>
        <w:shd w:val="clear" w:color="auto" w:fill="D0CECE" w:themeFill="background2" w:themeFillShade="E6"/>
        <w:rPr>
          <w:b/>
          <w:bCs/>
          <w:color w:val="000000" w:themeColor="text1"/>
          <w:sz w:val="32"/>
          <w:szCs w:val="32"/>
        </w:rPr>
      </w:pPr>
      <w:r w:rsidRPr="001568B6">
        <w:rPr>
          <w:b/>
          <w:bCs/>
          <w:color w:val="000000" w:themeColor="text1"/>
          <w:sz w:val="32"/>
          <w:szCs w:val="32"/>
        </w:rPr>
        <w:t>Outpatient Department (OPD) Standards for Category I Hospitals (Medium-Risk Unit)</w:t>
      </w:r>
    </w:p>
    <w:p w14:paraId="448B4B5B" w14:textId="77777777" w:rsidR="009A18BB" w:rsidRPr="009A18BB" w:rsidRDefault="009A18BB" w:rsidP="009A18BB">
      <w:pPr>
        <w:rPr>
          <w:b/>
          <w:bCs/>
          <w:color w:val="000000" w:themeColor="text1"/>
        </w:rPr>
      </w:pPr>
      <w:r w:rsidRPr="009A18BB">
        <w:rPr>
          <w:b/>
          <w:bCs/>
          <w:color w:val="000000" w:themeColor="text1"/>
        </w:rPr>
        <w:t>Domain: OPD-1 – Infrastructure and Patient Flow</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11"/>
        <w:gridCol w:w="4504"/>
        <w:gridCol w:w="2838"/>
        <w:gridCol w:w="1397"/>
      </w:tblGrid>
      <w:tr w:rsidR="00A333D5" w:rsidRPr="009A18BB" w14:paraId="08AF6A94" w14:textId="30DF30DB" w:rsidTr="00D073D3">
        <w:trPr>
          <w:tblHeader/>
          <w:tblCellSpacing w:w="15" w:type="dxa"/>
        </w:trPr>
        <w:tc>
          <w:tcPr>
            <w:tcW w:w="566" w:type="dxa"/>
          </w:tcPr>
          <w:p w14:paraId="2F98889A" w14:textId="77777777" w:rsidR="00A333D5" w:rsidRPr="009A18BB" w:rsidRDefault="00A333D5" w:rsidP="009A18BB">
            <w:pPr>
              <w:rPr>
                <w:b/>
                <w:bCs/>
                <w:color w:val="000000" w:themeColor="text1"/>
              </w:rPr>
            </w:pPr>
          </w:p>
        </w:tc>
        <w:tc>
          <w:tcPr>
            <w:tcW w:w="4474" w:type="dxa"/>
            <w:vAlign w:val="center"/>
            <w:hideMark/>
          </w:tcPr>
          <w:p w14:paraId="2ED6C56A" w14:textId="70094B3E" w:rsidR="00A333D5" w:rsidRPr="009A18BB" w:rsidRDefault="00A333D5" w:rsidP="009A18BB">
            <w:pPr>
              <w:rPr>
                <w:b/>
                <w:bCs/>
                <w:color w:val="000000" w:themeColor="text1"/>
              </w:rPr>
            </w:pPr>
            <w:r w:rsidRPr="009A18BB">
              <w:rPr>
                <w:b/>
                <w:bCs/>
                <w:color w:val="000000" w:themeColor="text1"/>
              </w:rPr>
              <w:t>Indicator</w:t>
            </w:r>
          </w:p>
        </w:tc>
        <w:tc>
          <w:tcPr>
            <w:tcW w:w="2808" w:type="dxa"/>
            <w:vAlign w:val="center"/>
            <w:hideMark/>
          </w:tcPr>
          <w:p w14:paraId="006047CE" w14:textId="77777777" w:rsidR="00A333D5" w:rsidRPr="009A18BB" w:rsidRDefault="00A333D5" w:rsidP="009A18BB">
            <w:pPr>
              <w:rPr>
                <w:b/>
                <w:bCs/>
                <w:color w:val="000000" w:themeColor="text1"/>
              </w:rPr>
            </w:pPr>
            <w:r w:rsidRPr="009A18BB">
              <w:rPr>
                <w:b/>
                <w:bCs/>
                <w:color w:val="000000" w:themeColor="text1"/>
              </w:rPr>
              <w:t>Means of Verification</w:t>
            </w:r>
          </w:p>
        </w:tc>
        <w:tc>
          <w:tcPr>
            <w:tcW w:w="1352" w:type="dxa"/>
          </w:tcPr>
          <w:p w14:paraId="7D61FFBF" w14:textId="6229D572" w:rsidR="00A333D5" w:rsidRPr="009A18BB" w:rsidRDefault="00A333D5" w:rsidP="009A18BB">
            <w:pPr>
              <w:rPr>
                <w:b/>
                <w:bCs/>
                <w:color w:val="000000" w:themeColor="text1"/>
              </w:rPr>
            </w:pPr>
            <w:r>
              <w:rPr>
                <w:b/>
                <w:bCs/>
                <w:color w:val="000000" w:themeColor="text1"/>
              </w:rPr>
              <w:t>Classification</w:t>
            </w:r>
          </w:p>
        </w:tc>
      </w:tr>
      <w:tr w:rsidR="00A333D5" w:rsidRPr="00AE2122" w14:paraId="755B8D35" w14:textId="339D3973" w:rsidTr="00190E36">
        <w:trPr>
          <w:tblCellSpacing w:w="15" w:type="dxa"/>
        </w:trPr>
        <w:tc>
          <w:tcPr>
            <w:tcW w:w="566" w:type="dxa"/>
          </w:tcPr>
          <w:p w14:paraId="3FECCD8E" w14:textId="77777777" w:rsidR="00A333D5" w:rsidRPr="00A333D5" w:rsidRDefault="00A333D5" w:rsidP="003E7064">
            <w:pPr>
              <w:pStyle w:val="ListParagraph"/>
              <w:numPr>
                <w:ilvl w:val="0"/>
                <w:numId w:val="205"/>
              </w:numPr>
              <w:rPr>
                <w:color w:val="000000" w:themeColor="text1"/>
              </w:rPr>
            </w:pPr>
          </w:p>
        </w:tc>
        <w:tc>
          <w:tcPr>
            <w:tcW w:w="4474" w:type="dxa"/>
            <w:vAlign w:val="center"/>
            <w:hideMark/>
          </w:tcPr>
          <w:p w14:paraId="4C9860D8" w14:textId="21C4483A" w:rsidR="00A333D5" w:rsidRPr="009A18BB" w:rsidRDefault="00A333D5" w:rsidP="009A18BB">
            <w:pPr>
              <w:rPr>
                <w:color w:val="000000" w:themeColor="text1"/>
              </w:rPr>
            </w:pPr>
            <w:r w:rsidRPr="009A18BB">
              <w:rPr>
                <w:color w:val="000000" w:themeColor="text1"/>
              </w:rPr>
              <w:t>OPD is clearly demarcated and separate from inpatient and emergency areas</w:t>
            </w:r>
            <w:r w:rsidR="00D073D3">
              <w:rPr>
                <w:color w:val="000000" w:themeColor="text1"/>
              </w:rPr>
              <w:t>. Clear zoning for specialties</w:t>
            </w:r>
          </w:p>
        </w:tc>
        <w:tc>
          <w:tcPr>
            <w:tcW w:w="2808" w:type="dxa"/>
            <w:vAlign w:val="center"/>
            <w:hideMark/>
          </w:tcPr>
          <w:p w14:paraId="0CC825B7" w14:textId="77777777" w:rsidR="00A333D5" w:rsidRPr="009A18BB" w:rsidRDefault="00A333D5" w:rsidP="009A18BB">
            <w:pPr>
              <w:rPr>
                <w:color w:val="000000" w:themeColor="text1"/>
              </w:rPr>
            </w:pPr>
            <w:r w:rsidRPr="009A18BB">
              <w:rPr>
                <w:color w:val="000000" w:themeColor="text1"/>
              </w:rPr>
              <w:t>Floor plans, site inspection</w:t>
            </w:r>
          </w:p>
        </w:tc>
        <w:tc>
          <w:tcPr>
            <w:tcW w:w="1352" w:type="dxa"/>
            <w:shd w:val="clear" w:color="auto" w:fill="FF0000"/>
          </w:tcPr>
          <w:p w14:paraId="31B1BC62" w14:textId="62B4C5B1" w:rsidR="00A333D5" w:rsidRPr="009A18BB" w:rsidRDefault="00D073D3" w:rsidP="009A18BB">
            <w:pPr>
              <w:rPr>
                <w:color w:val="000000" w:themeColor="text1"/>
              </w:rPr>
            </w:pPr>
            <w:r>
              <w:rPr>
                <w:color w:val="000000" w:themeColor="text1"/>
              </w:rPr>
              <w:t>Essential</w:t>
            </w:r>
          </w:p>
        </w:tc>
      </w:tr>
      <w:tr w:rsidR="00A333D5" w:rsidRPr="00AE2122" w14:paraId="7B3DCE3E" w14:textId="0A94B9A5" w:rsidTr="00190E36">
        <w:trPr>
          <w:tblCellSpacing w:w="15" w:type="dxa"/>
        </w:trPr>
        <w:tc>
          <w:tcPr>
            <w:tcW w:w="566" w:type="dxa"/>
          </w:tcPr>
          <w:p w14:paraId="7C19F703" w14:textId="77777777" w:rsidR="00A333D5" w:rsidRPr="00A333D5" w:rsidRDefault="00A333D5" w:rsidP="003E7064">
            <w:pPr>
              <w:pStyle w:val="ListParagraph"/>
              <w:numPr>
                <w:ilvl w:val="0"/>
                <w:numId w:val="205"/>
              </w:numPr>
              <w:rPr>
                <w:color w:val="000000" w:themeColor="text1"/>
              </w:rPr>
            </w:pPr>
          </w:p>
        </w:tc>
        <w:tc>
          <w:tcPr>
            <w:tcW w:w="4474" w:type="dxa"/>
            <w:vAlign w:val="center"/>
            <w:hideMark/>
          </w:tcPr>
          <w:p w14:paraId="54451F24" w14:textId="0E60090D" w:rsidR="00A333D5" w:rsidRPr="009A18BB" w:rsidRDefault="00A333D5" w:rsidP="009A18BB">
            <w:pPr>
              <w:rPr>
                <w:color w:val="000000" w:themeColor="text1"/>
              </w:rPr>
            </w:pPr>
            <w:r w:rsidRPr="009A18BB">
              <w:rPr>
                <w:color w:val="000000" w:themeColor="text1"/>
              </w:rPr>
              <w:t>Waiting areas are adequately ventilated and provide seating, water, and sanitation</w:t>
            </w:r>
            <w:r w:rsidR="00D073D3">
              <w:rPr>
                <w:color w:val="000000" w:themeColor="text1"/>
              </w:rPr>
              <w:t xml:space="preserve">. Wheel chair accessible seating </w:t>
            </w:r>
          </w:p>
        </w:tc>
        <w:tc>
          <w:tcPr>
            <w:tcW w:w="2808" w:type="dxa"/>
            <w:vAlign w:val="center"/>
            <w:hideMark/>
          </w:tcPr>
          <w:p w14:paraId="7AC88FB3" w14:textId="77777777" w:rsidR="00A333D5" w:rsidRPr="009A18BB" w:rsidRDefault="00A333D5" w:rsidP="009A18BB">
            <w:pPr>
              <w:rPr>
                <w:color w:val="000000" w:themeColor="text1"/>
              </w:rPr>
            </w:pPr>
            <w:r w:rsidRPr="009A18BB">
              <w:rPr>
                <w:color w:val="000000" w:themeColor="text1"/>
              </w:rPr>
              <w:t>Observation, facility walkthrough</w:t>
            </w:r>
          </w:p>
        </w:tc>
        <w:tc>
          <w:tcPr>
            <w:tcW w:w="1352" w:type="dxa"/>
            <w:shd w:val="clear" w:color="auto" w:fill="FF0000"/>
          </w:tcPr>
          <w:p w14:paraId="06A2B1B5" w14:textId="463587BE" w:rsidR="00A333D5" w:rsidRPr="009A18BB" w:rsidRDefault="00D073D3" w:rsidP="009A18BB">
            <w:pPr>
              <w:rPr>
                <w:color w:val="000000" w:themeColor="text1"/>
              </w:rPr>
            </w:pPr>
            <w:r>
              <w:rPr>
                <w:color w:val="000000" w:themeColor="text1"/>
              </w:rPr>
              <w:t>Essential</w:t>
            </w:r>
          </w:p>
        </w:tc>
      </w:tr>
      <w:tr w:rsidR="00A333D5" w:rsidRPr="00AE2122" w14:paraId="65566C19" w14:textId="2A881A29" w:rsidTr="00190E36">
        <w:trPr>
          <w:tblCellSpacing w:w="15" w:type="dxa"/>
        </w:trPr>
        <w:tc>
          <w:tcPr>
            <w:tcW w:w="566" w:type="dxa"/>
          </w:tcPr>
          <w:p w14:paraId="510A592B" w14:textId="77777777" w:rsidR="00A333D5" w:rsidRPr="00A333D5" w:rsidRDefault="00A333D5" w:rsidP="003E7064">
            <w:pPr>
              <w:pStyle w:val="ListParagraph"/>
              <w:numPr>
                <w:ilvl w:val="0"/>
                <w:numId w:val="205"/>
              </w:numPr>
              <w:rPr>
                <w:color w:val="000000" w:themeColor="text1"/>
              </w:rPr>
            </w:pPr>
          </w:p>
        </w:tc>
        <w:tc>
          <w:tcPr>
            <w:tcW w:w="4474" w:type="dxa"/>
            <w:vAlign w:val="center"/>
            <w:hideMark/>
          </w:tcPr>
          <w:p w14:paraId="0D1E296C" w14:textId="0B26229B" w:rsidR="00A333D5" w:rsidRPr="009A18BB" w:rsidRDefault="00A333D5" w:rsidP="009A18BB">
            <w:pPr>
              <w:rPr>
                <w:color w:val="000000" w:themeColor="text1"/>
              </w:rPr>
            </w:pPr>
            <w:r w:rsidRPr="009A18BB">
              <w:rPr>
                <w:color w:val="000000" w:themeColor="text1"/>
              </w:rPr>
              <w:t>Patient registration and records management is organized</w:t>
            </w:r>
          </w:p>
        </w:tc>
        <w:tc>
          <w:tcPr>
            <w:tcW w:w="2808" w:type="dxa"/>
            <w:vAlign w:val="center"/>
            <w:hideMark/>
          </w:tcPr>
          <w:p w14:paraId="5927C250" w14:textId="77777777" w:rsidR="00A333D5" w:rsidRPr="009A18BB" w:rsidRDefault="00A333D5" w:rsidP="009A18BB">
            <w:pPr>
              <w:rPr>
                <w:color w:val="000000" w:themeColor="text1"/>
              </w:rPr>
            </w:pPr>
            <w:r w:rsidRPr="009A18BB">
              <w:rPr>
                <w:color w:val="000000" w:themeColor="text1"/>
              </w:rPr>
              <w:t>Registration counters, records system, observation</w:t>
            </w:r>
          </w:p>
        </w:tc>
        <w:tc>
          <w:tcPr>
            <w:tcW w:w="1352" w:type="dxa"/>
            <w:shd w:val="clear" w:color="auto" w:fill="FFFF00"/>
          </w:tcPr>
          <w:p w14:paraId="42607395" w14:textId="73E357ED" w:rsidR="00A333D5" w:rsidRPr="009A18BB" w:rsidRDefault="00D073D3" w:rsidP="009A18BB">
            <w:pPr>
              <w:rPr>
                <w:color w:val="000000" w:themeColor="text1"/>
              </w:rPr>
            </w:pPr>
            <w:r>
              <w:rPr>
                <w:color w:val="000000" w:themeColor="text1"/>
              </w:rPr>
              <w:t>Desirable</w:t>
            </w:r>
          </w:p>
        </w:tc>
      </w:tr>
      <w:tr w:rsidR="00D073D3" w:rsidRPr="00AE2122" w14:paraId="6FAC01B7" w14:textId="093EE90F" w:rsidTr="00190E36">
        <w:trPr>
          <w:tblCellSpacing w:w="15" w:type="dxa"/>
        </w:trPr>
        <w:tc>
          <w:tcPr>
            <w:tcW w:w="566" w:type="dxa"/>
          </w:tcPr>
          <w:p w14:paraId="79AD4552" w14:textId="77777777" w:rsidR="00D073D3" w:rsidRPr="00A333D5" w:rsidRDefault="00D073D3" w:rsidP="003E7064">
            <w:pPr>
              <w:pStyle w:val="ListParagraph"/>
              <w:numPr>
                <w:ilvl w:val="0"/>
                <w:numId w:val="205"/>
              </w:numPr>
              <w:rPr>
                <w:color w:val="000000" w:themeColor="text1"/>
              </w:rPr>
            </w:pPr>
          </w:p>
        </w:tc>
        <w:tc>
          <w:tcPr>
            <w:tcW w:w="4474" w:type="dxa"/>
            <w:vAlign w:val="center"/>
            <w:hideMark/>
          </w:tcPr>
          <w:p w14:paraId="3F7DF0A5" w14:textId="1E3A12CB" w:rsidR="00D073D3" w:rsidRPr="009A18BB" w:rsidRDefault="00D073D3" w:rsidP="00D073D3">
            <w:pPr>
              <w:rPr>
                <w:color w:val="000000" w:themeColor="text1"/>
              </w:rPr>
            </w:pPr>
            <w:r w:rsidRPr="009A18BB">
              <w:rPr>
                <w:color w:val="000000" w:themeColor="text1"/>
              </w:rPr>
              <w:t>Triage system is in place for identifying urgent cases</w:t>
            </w:r>
            <w:r>
              <w:rPr>
                <w:color w:val="000000" w:themeColor="text1"/>
              </w:rPr>
              <w:t>. ESI or WHO triage system with dedicated resuscitation bay</w:t>
            </w:r>
          </w:p>
        </w:tc>
        <w:tc>
          <w:tcPr>
            <w:tcW w:w="2808" w:type="dxa"/>
            <w:vAlign w:val="center"/>
            <w:hideMark/>
          </w:tcPr>
          <w:p w14:paraId="5D85C38E" w14:textId="77777777" w:rsidR="00D073D3" w:rsidRPr="009A18BB" w:rsidRDefault="00D073D3" w:rsidP="00D073D3">
            <w:pPr>
              <w:rPr>
                <w:color w:val="000000" w:themeColor="text1"/>
              </w:rPr>
            </w:pPr>
            <w:r w:rsidRPr="009A18BB">
              <w:rPr>
                <w:color w:val="000000" w:themeColor="text1"/>
              </w:rPr>
              <w:t>Triage SOPs, staff interviews, observation</w:t>
            </w:r>
          </w:p>
        </w:tc>
        <w:tc>
          <w:tcPr>
            <w:tcW w:w="1352" w:type="dxa"/>
            <w:shd w:val="clear" w:color="auto" w:fill="FF0000"/>
          </w:tcPr>
          <w:p w14:paraId="4D7F9454" w14:textId="549606BF" w:rsidR="00D073D3" w:rsidRPr="009A18BB" w:rsidRDefault="00D073D3" w:rsidP="00D073D3">
            <w:pPr>
              <w:rPr>
                <w:color w:val="000000" w:themeColor="text1"/>
              </w:rPr>
            </w:pPr>
            <w:r w:rsidRPr="00F16ABA">
              <w:rPr>
                <w:color w:val="000000" w:themeColor="text1"/>
              </w:rPr>
              <w:t>Essential</w:t>
            </w:r>
          </w:p>
        </w:tc>
      </w:tr>
      <w:tr w:rsidR="00D073D3" w:rsidRPr="00AE2122" w14:paraId="5571D69D" w14:textId="326A36FA" w:rsidTr="00190E36">
        <w:trPr>
          <w:tblCellSpacing w:w="15" w:type="dxa"/>
        </w:trPr>
        <w:tc>
          <w:tcPr>
            <w:tcW w:w="566" w:type="dxa"/>
          </w:tcPr>
          <w:p w14:paraId="23FDF668" w14:textId="77777777" w:rsidR="00D073D3" w:rsidRPr="00A333D5" w:rsidRDefault="00D073D3" w:rsidP="003E7064">
            <w:pPr>
              <w:pStyle w:val="ListParagraph"/>
              <w:numPr>
                <w:ilvl w:val="0"/>
                <w:numId w:val="205"/>
              </w:numPr>
              <w:rPr>
                <w:color w:val="000000" w:themeColor="text1"/>
              </w:rPr>
            </w:pPr>
          </w:p>
        </w:tc>
        <w:tc>
          <w:tcPr>
            <w:tcW w:w="4474" w:type="dxa"/>
            <w:vAlign w:val="center"/>
            <w:hideMark/>
          </w:tcPr>
          <w:p w14:paraId="34CAAF3C" w14:textId="07495992" w:rsidR="00D073D3" w:rsidRPr="009A18BB" w:rsidRDefault="00D073D3" w:rsidP="00D073D3">
            <w:pPr>
              <w:rPr>
                <w:color w:val="000000" w:themeColor="text1"/>
              </w:rPr>
            </w:pPr>
            <w:r w:rsidRPr="009A18BB">
              <w:rPr>
                <w:color w:val="000000" w:themeColor="text1"/>
              </w:rPr>
              <w:t>Disabled-friendly access and signage are in place</w:t>
            </w:r>
          </w:p>
        </w:tc>
        <w:tc>
          <w:tcPr>
            <w:tcW w:w="2808" w:type="dxa"/>
            <w:vAlign w:val="center"/>
            <w:hideMark/>
          </w:tcPr>
          <w:p w14:paraId="5EB15E0C" w14:textId="77777777" w:rsidR="00D073D3" w:rsidRPr="009A18BB" w:rsidRDefault="00D073D3" w:rsidP="00D073D3">
            <w:pPr>
              <w:rPr>
                <w:color w:val="000000" w:themeColor="text1"/>
              </w:rPr>
            </w:pPr>
            <w:r w:rsidRPr="009A18BB">
              <w:rPr>
                <w:color w:val="000000" w:themeColor="text1"/>
              </w:rPr>
              <w:t>Accessibility audit, signage verification</w:t>
            </w:r>
          </w:p>
        </w:tc>
        <w:tc>
          <w:tcPr>
            <w:tcW w:w="1352" w:type="dxa"/>
            <w:shd w:val="clear" w:color="auto" w:fill="FF0000"/>
          </w:tcPr>
          <w:p w14:paraId="2FCBF435" w14:textId="1A8D9E89" w:rsidR="00D073D3" w:rsidRPr="009A18BB" w:rsidRDefault="00D073D3" w:rsidP="00D073D3">
            <w:pPr>
              <w:rPr>
                <w:color w:val="000000" w:themeColor="text1"/>
              </w:rPr>
            </w:pPr>
            <w:r w:rsidRPr="00F16ABA">
              <w:rPr>
                <w:color w:val="000000" w:themeColor="text1"/>
              </w:rPr>
              <w:t>Essential</w:t>
            </w:r>
          </w:p>
        </w:tc>
      </w:tr>
    </w:tbl>
    <w:p w14:paraId="109D7295" w14:textId="77777777" w:rsidR="00D073D3" w:rsidRDefault="00D073D3" w:rsidP="009A18BB">
      <w:pPr>
        <w:rPr>
          <w:b/>
          <w:bCs/>
          <w:color w:val="000000" w:themeColor="text1"/>
        </w:rPr>
      </w:pPr>
    </w:p>
    <w:p w14:paraId="0B43203A" w14:textId="6493AE95" w:rsidR="009A18BB" w:rsidRPr="009A18BB" w:rsidRDefault="009A18BB" w:rsidP="009A18BB">
      <w:pPr>
        <w:rPr>
          <w:b/>
          <w:bCs/>
          <w:color w:val="000000" w:themeColor="text1"/>
        </w:rPr>
      </w:pPr>
      <w:r w:rsidRPr="009A18BB">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AE2122" w:rsidRPr="009A18BB" w14:paraId="2C9979A0" w14:textId="77777777" w:rsidTr="00AE2122">
        <w:trPr>
          <w:tblHeader/>
          <w:tblCellSpacing w:w="15" w:type="dxa"/>
        </w:trPr>
        <w:tc>
          <w:tcPr>
            <w:tcW w:w="0" w:type="auto"/>
            <w:vAlign w:val="center"/>
            <w:hideMark/>
          </w:tcPr>
          <w:p w14:paraId="293806B8" w14:textId="77777777" w:rsidR="009A18BB" w:rsidRPr="009A18BB" w:rsidRDefault="009A18BB" w:rsidP="009A18BB">
            <w:pPr>
              <w:rPr>
                <w:b/>
                <w:bCs/>
                <w:color w:val="000000" w:themeColor="text1"/>
              </w:rPr>
            </w:pPr>
            <w:r w:rsidRPr="009A18BB">
              <w:rPr>
                <w:b/>
                <w:bCs/>
                <w:color w:val="000000" w:themeColor="text1"/>
              </w:rPr>
              <w:t>Score</w:t>
            </w:r>
          </w:p>
        </w:tc>
        <w:tc>
          <w:tcPr>
            <w:tcW w:w="0" w:type="auto"/>
            <w:vAlign w:val="center"/>
            <w:hideMark/>
          </w:tcPr>
          <w:p w14:paraId="65669CC7" w14:textId="77777777" w:rsidR="009A18BB" w:rsidRPr="009A18BB" w:rsidRDefault="009A18BB" w:rsidP="009A18BB">
            <w:pPr>
              <w:rPr>
                <w:b/>
                <w:bCs/>
                <w:color w:val="000000" w:themeColor="text1"/>
              </w:rPr>
            </w:pPr>
            <w:r w:rsidRPr="009A18BB">
              <w:rPr>
                <w:b/>
                <w:bCs/>
                <w:color w:val="000000" w:themeColor="text1"/>
              </w:rPr>
              <w:t>Description</w:t>
            </w:r>
          </w:p>
        </w:tc>
      </w:tr>
      <w:tr w:rsidR="00AE2122" w:rsidRPr="00AE2122" w14:paraId="004C8EE8" w14:textId="77777777" w:rsidTr="00AE2122">
        <w:trPr>
          <w:tblCellSpacing w:w="15" w:type="dxa"/>
        </w:trPr>
        <w:tc>
          <w:tcPr>
            <w:tcW w:w="0" w:type="auto"/>
            <w:vAlign w:val="center"/>
            <w:hideMark/>
          </w:tcPr>
          <w:p w14:paraId="16DBC838" w14:textId="77777777" w:rsidR="009A18BB" w:rsidRPr="009A18BB" w:rsidRDefault="009A18BB" w:rsidP="009A18BB">
            <w:pPr>
              <w:rPr>
                <w:color w:val="000000" w:themeColor="text1"/>
              </w:rPr>
            </w:pPr>
            <w:r w:rsidRPr="009A18BB">
              <w:rPr>
                <w:color w:val="000000" w:themeColor="text1"/>
              </w:rPr>
              <w:t>2</w:t>
            </w:r>
          </w:p>
        </w:tc>
        <w:tc>
          <w:tcPr>
            <w:tcW w:w="0" w:type="auto"/>
            <w:vAlign w:val="center"/>
            <w:hideMark/>
          </w:tcPr>
          <w:p w14:paraId="089CBEB3" w14:textId="77777777" w:rsidR="009A18BB" w:rsidRPr="009A18BB" w:rsidRDefault="009A18BB" w:rsidP="009A18BB">
            <w:pPr>
              <w:rPr>
                <w:color w:val="000000" w:themeColor="text1"/>
              </w:rPr>
            </w:pPr>
            <w:r w:rsidRPr="009A18BB">
              <w:rPr>
                <w:color w:val="000000" w:themeColor="text1"/>
              </w:rPr>
              <w:t>Fully compliant with all listed indicators</w:t>
            </w:r>
          </w:p>
        </w:tc>
      </w:tr>
      <w:tr w:rsidR="00AE2122" w:rsidRPr="00AE2122" w14:paraId="694DD6F9" w14:textId="77777777" w:rsidTr="00AE2122">
        <w:trPr>
          <w:tblCellSpacing w:w="15" w:type="dxa"/>
        </w:trPr>
        <w:tc>
          <w:tcPr>
            <w:tcW w:w="0" w:type="auto"/>
            <w:vAlign w:val="center"/>
            <w:hideMark/>
          </w:tcPr>
          <w:p w14:paraId="1412FE66" w14:textId="77777777" w:rsidR="009A18BB" w:rsidRPr="009A18BB" w:rsidRDefault="009A18BB" w:rsidP="009A18BB">
            <w:pPr>
              <w:rPr>
                <w:color w:val="000000" w:themeColor="text1"/>
              </w:rPr>
            </w:pPr>
            <w:r w:rsidRPr="009A18BB">
              <w:rPr>
                <w:color w:val="000000" w:themeColor="text1"/>
              </w:rPr>
              <w:t>1</w:t>
            </w:r>
          </w:p>
        </w:tc>
        <w:tc>
          <w:tcPr>
            <w:tcW w:w="0" w:type="auto"/>
            <w:vAlign w:val="center"/>
            <w:hideMark/>
          </w:tcPr>
          <w:p w14:paraId="37B657AA" w14:textId="77777777" w:rsidR="009A18BB" w:rsidRPr="009A18BB" w:rsidRDefault="009A18BB" w:rsidP="009A18BB">
            <w:pPr>
              <w:rPr>
                <w:color w:val="000000" w:themeColor="text1"/>
              </w:rPr>
            </w:pPr>
            <w:r w:rsidRPr="009A18BB">
              <w:rPr>
                <w:color w:val="000000" w:themeColor="text1"/>
              </w:rPr>
              <w:t>Partially compliant with at least 50% of indicators</w:t>
            </w:r>
          </w:p>
        </w:tc>
      </w:tr>
      <w:tr w:rsidR="00AE2122" w:rsidRPr="00AE2122" w14:paraId="070D4325" w14:textId="77777777" w:rsidTr="00AE2122">
        <w:trPr>
          <w:tblCellSpacing w:w="15" w:type="dxa"/>
        </w:trPr>
        <w:tc>
          <w:tcPr>
            <w:tcW w:w="0" w:type="auto"/>
            <w:vAlign w:val="center"/>
            <w:hideMark/>
          </w:tcPr>
          <w:p w14:paraId="6A3D060A" w14:textId="77777777" w:rsidR="009A18BB" w:rsidRPr="009A18BB" w:rsidRDefault="009A18BB" w:rsidP="009A18BB">
            <w:pPr>
              <w:rPr>
                <w:color w:val="000000" w:themeColor="text1"/>
              </w:rPr>
            </w:pPr>
            <w:r w:rsidRPr="009A18BB">
              <w:rPr>
                <w:color w:val="000000" w:themeColor="text1"/>
              </w:rPr>
              <w:t>0</w:t>
            </w:r>
          </w:p>
        </w:tc>
        <w:tc>
          <w:tcPr>
            <w:tcW w:w="0" w:type="auto"/>
            <w:vAlign w:val="center"/>
            <w:hideMark/>
          </w:tcPr>
          <w:p w14:paraId="421DA9F0" w14:textId="77777777" w:rsidR="009A18BB" w:rsidRPr="009A18BB" w:rsidRDefault="009A18BB" w:rsidP="009A18BB">
            <w:pPr>
              <w:rPr>
                <w:color w:val="000000" w:themeColor="text1"/>
              </w:rPr>
            </w:pPr>
            <w:r w:rsidRPr="009A18BB">
              <w:rPr>
                <w:color w:val="000000" w:themeColor="text1"/>
              </w:rPr>
              <w:t>Less than 50% compliance or no system in place</w:t>
            </w:r>
          </w:p>
        </w:tc>
      </w:tr>
    </w:tbl>
    <w:p w14:paraId="2F4FB047" w14:textId="77777777" w:rsidR="00AE2122" w:rsidRDefault="00AE2122" w:rsidP="009A18BB">
      <w:pPr>
        <w:rPr>
          <w:b/>
          <w:bCs/>
          <w:color w:val="FF0000"/>
        </w:rPr>
      </w:pPr>
    </w:p>
    <w:p w14:paraId="22D58596" w14:textId="6DCEBDAE" w:rsidR="009A18BB" w:rsidRPr="009A18BB" w:rsidRDefault="009A18BB" w:rsidP="009A18BB">
      <w:pPr>
        <w:rPr>
          <w:b/>
          <w:bCs/>
          <w:color w:val="000000" w:themeColor="text1"/>
        </w:rPr>
      </w:pPr>
      <w:r w:rsidRPr="009A18BB">
        <w:rPr>
          <w:b/>
          <w:bCs/>
          <w:color w:val="000000" w:themeColor="text1"/>
        </w:rPr>
        <w:t>Domain: OPD-2 – Staffing and Consultation Services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2"/>
        <w:gridCol w:w="4413"/>
        <w:gridCol w:w="3008"/>
        <w:gridCol w:w="1397"/>
      </w:tblGrid>
      <w:tr w:rsidR="00A333D5" w:rsidRPr="009A18BB" w14:paraId="272D7510" w14:textId="5B2DEADD" w:rsidTr="00A333D5">
        <w:trPr>
          <w:tblHeader/>
          <w:tblCellSpacing w:w="15" w:type="dxa"/>
        </w:trPr>
        <w:tc>
          <w:tcPr>
            <w:tcW w:w="487" w:type="dxa"/>
          </w:tcPr>
          <w:p w14:paraId="624224BA" w14:textId="77777777" w:rsidR="00A333D5" w:rsidRPr="009A18BB" w:rsidRDefault="00A333D5" w:rsidP="009A18BB">
            <w:pPr>
              <w:rPr>
                <w:b/>
                <w:bCs/>
                <w:color w:val="000000" w:themeColor="text1"/>
              </w:rPr>
            </w:pPr>
          </w:p>
        </w:tc>
        <w:tc>
          <w:tcPr>
            <w:tcW w:w="4383" w:type="dxa"/>
            <w:vAlign w:val="center"/>
            <w:hideMark/>
          </w:tcPr>
          <w:p w14:paraId="7472863C" w14:textId="33B2826B" w:rsidR="00A333D5" w:rsidRPr="009A18BB" w:rsidRDefault="00A333D5" w:rsidP="009A18BB">
            <w:pPr>
              <w:rPr>
                <w:b/>
                <w:bCs/>
                <w:color w:val="000000" w:themeColor="text1"/>
              </w:rPr>
            </w:pPr>
            <w:r w:rsidRPr="009A18BB">
              <w:rPr>
                <w:b/>
                <w:bCs/>
                <w:color w:val="000000" w:themeColor="text1"/>
              </w:rPr>
              <w:t>Indicator</w:t>
            </w:r>
          </w:p>
        </w:tc>
        <w:tc>
          <w:tcPr>
            <w:tcW w:w="2978" w:type="dxa"/>
            <w:vAlign w:val="center"/>
            <w:hideMark/>
          </w:tcPr>
          <w:p w14:paraId="68949538" w14:textId="77777777" w:rsidR="00A333D5" w:rsidRPr="009A18BB" w:rsidRDefault="00A333D5" w:rsidP="009A18BB">
            <w:pPr>
              <w:rPr>
                <w:b/>
                <w:bCs/>
                <w:color w:val="000000" w:themeColor="text1"/>
              </w:rPr>
            </w:pPr>
            <w:r w:rsidRPr="009A18BB">
              <w:rPr>
                <w:b/>
                <w:bCs/>
                <w:color w:val="000000" w:themeColor="text1"/>
              </w:rPr>
              <w:t>Means of Verification</w:t>
            </w:r>
          </w:p>
        </w:tc>
        <w:tc>
          <w:tcPr>
            <w:tcW w:w="1352" w:type="dxa"/>
          </w:tcPr>
          <w:p w14:paraId="0B97F88E" w14:textId="1120F501" w:rsidR="00A333D5" w:rsidRPr="009A18BB" w:rsidRDefault="00A333D5" w:rsidP="009A18BB">
            <w:pPr>
              <w:rPr>
                <w:b/>
                <w:bCs/>
                <w:color w:val="000000" w:themeColor="text1"/>
              </w:rPr>
            </w:pPr>
            <w:r>
              <w:rPr>
                <w:b/>
                <w:bCs/>
                <w:color w:val="000000" w:themeColor="text1"/>
              </w:rPr>
              <w:t>Classification</w:t>
            </w:r>
          </w:p>
        </w:tc>
      </w:tr>
      <w:tr w:rsidR="00A333D5" w:rsidRPr="00AE2122" w14:paraId="77354AB9" w14:textId="60271203" w:rsidTr="00190E36">
        <w:trPr>
          <w:tblCellSpacing w:w="15" w:type="dxa"/>
        </w:trPr>
        <w:tc>
          <w:tcPr>
            <w:tcW w:w="487" w:type="dxa"/>
          </w:tcPr>
          <w:p w14:paraId="5C27B812" w14:textId="77777777" w:rsidR="00A333D5" w:rsidRPr="00A333D5" w:rsidRDefault="00A333D5" w:rsidP="003E7064">
            <w:pPr>
              <w:pStyle w:val="ListParagraph"/>
              <w:numPr>
                <w:ilvl w:val="0"/>
                <w:numId w:val="206"/>
              </w:numPr>
              <w:rPr>
                <w:color w:val="000000" w:themeColor="text1"/>
              </w:rPr>
            </w:pPr>
          </w:p>
        </w:tc>
        <w:tc>
          <w:tcPr>
            <w:tcW w:w="4383" w:type="dxa"/>
            <w:vAlign w:val="center"/>
            <w:hideMark/>
          </w:tcPr>
          <w:p w14:paraId="15F0B9FC" w14:textId="3428007A" w:rsidR="00A333D5" w:rsidRPr="009A18BB" w:rsidRDefault="00A333D5" w:rsidP="009A18BB">
            <w:pPr>
              <w:rPr>
                <w:color w:val="000000" w:themeColor="text1"/>
              </w:rPr>
            </w:pPr>
            <w:r w:rsidRPr="009A18BB">
              <w:rPr>
                <w:color w:val="000000" w:themeColor="text1"/>
              </w:rPr>
              <w:t>Qualified doctors and nurses are available during operating hours</w:t>
            </w:r>
            <w:r w:rsidR="00A1321E">
              <w:rPr>
                <w:color w:val="000000" w:themeColor="text1"/>
              </w:rPr>
              <w:t>*</w:t>
            </w:r>
          </w:p>
        </w:tc>
        <w:tc>
          <w:tcPr>
            <w:tcW w:w="2978" w:type="dxa"/>
            <w:vAlign w:val="center"/>
            <w:hideMark/>
          </w:tcPr>
          <w:p w14:paraId="4F1BC3D9" w14:textId="77777777" w:rsidR="00A333D5" w:rsidRPr="009A18BB" w:rsidRDefault="00A333D5" w:rsidP="009A18BB">
            <w:pPr>
              <w:rPr>
                <w:color w:val="000000" w:themeColor="text1"/>
              </w:rPr>
            </w:pPr>
            <w:r w:rsidRPr="009A18BB">
              <w:rPr>
                <w:color w:val="000000" w:themeColor="text1"/>
              </w:rPr>
              <w:t>HR records, duty rosters</w:t>
            </w:r>
          </w:p>
        </w:tc>
        <w:tc>
          <w:tcPr>
            <w:tcW w:w="1352" w:type="dxa"/>
            <w:shd w:val="clear" w:color="auto" w:fill="FF0000"/>
          </w:tcPr>
          <w:p w14:paraId="55EAE04B" w14:textId="60B7B249" w:rsidR="00A333D5" w:rsidRPr="009A18BB" w:rsidRDefault="00810296" w:rsidP="009A18BB">
            <w:pPr>
              <w:rPr>
                <w:color w:val="000000" w:themeColor="text1"/>
              </w:rPr>
            </w:pPr>
            <w:r>
              <w:rPr>
                <w:color w:val="000000" w:themeColor="text1"/>
              </w:rPr>
              <w:t>Essential</w:t>
            </w:r>
          </w:p>
        </w:tc>
      </w:tr>
      <w:tr w:rsidR="00A333D5" w:rsidRPr="00AE2122" w14:paraId="27B090CF" w14:textId="2EAB89F8" w:rsidTr="00190E36">
        <w:trPr>
          <w:tblCellSpacing w:w="15" w:type="dxa"/>
        </w:trPr>
        <w:tc>
          <w:tcPr>
            <w:tcW w:w="487" w:type="dxa"/>
          </w:tcPr>
          <w:p w14:paraId="38D4FDC4" w14:textId="77777777" w:rsidR="00A333D5" w:rsidRPr="00A333D5" w:rsidRDefault="00A333D5" w:rsidP="003E7064">
            <w:pPr>
              <w:pStyle w:val="ListParagraph"/>
              <w:numPr>
                <w:ilvl w:val="0"/>
                <w:numId w:val="206"/>
              </w:numPr>
              <w:rPr>
                <w:color w:val="000000" w:themeColor="text1"/>
              </w:rPr>
            </w:pPr>
          </w:p>
        </w:tc>
        <w:tc>
          <w:tcPr>
            <w:tcW w:w="4383" w:type="dxa"/>
            <w:vAlign w:val="center"/>
            <w:hideMark/>
          </w:tcPr>
          <w:p w14:paraId="528094D1" w14:textId="7ACD80D9" w:rsidR="00A333D5" w:rsidRPr="009A18BB" w:rsidRDefault="00A333D5" w:rsidP="009A18BB">
            <w:pPr>
              <w:rPr>
                <w:color w:val="000000" w:themeColor="text1"/>
              </w:rPr>
            </w:pPr>
            <w:r w:rsidRPr="009A18BB">
              <w:rPr>
                <w:color w:val="000000" w:themeColor="text1"/>
              </w:rPr>
              <w:t>OPD staff are trained in basic life support and patient communication</w:t>
            </w:r>
          </w:p>
        </w:tc>
        <w:tc>
          <w:tcPr>
            <w:tcW w:w="2978" w:type="dxa"/>
            <w:vAlign w:val="center"/>
            <w:hideMark/>
          </w:tcPr>
          <w:p w14:paraId="29D9E846" w14:textId="0631DB8D" w:rsidR="00A333D5" w:rsidRPr="009A18BB" w:rsidRDefault="00A333D5" w:rsidP="009A18BB">
            <w:pPr>
              <w:rPr>
                <w:color w:val="000000" w:themeColor="text1"/>
              </w:rPr>
            </w:pPr>
            <w:r w:rsidRPr="009A18BB">
              <w:rPr>
                <w:color w:val="000000" w:themeColor="text1"/>
              </w:rPr>
              <w:t>Training records, interviews</w:t>
            </w:r>
            <w:r w:rsidR="00810296">
              <w:rPr>
                <w:color w:val="000000" w:themeColor="text1"/>
              </w:rPr>
              <w:t>, annual BLS certification</w:t>
            </w:r>
          </w:p>
        </w:tc>
        <w:tc>
          <w:tcPr>
            <w:tcW w:w="1352" w:type="dxa"/>
            <w:shd w:val="clear" w:color="auto" w:fill="FF0000"/>
          </w:tcPr>
          <w:p w14:paraId="05D8B814" w14:textId="52317D25" w:rsidR="00A333D5" w:rsidRPr="009A18BB" w:rsidRDefault="00810296" w:rsidP="009A18BB">
            <w:pPr>
              <w:rPr>
                <w:color w:val="000000" w:themeColor="text1"/>
              </w:rPr>
            </w:pPr>
            <w:r>
              <w:rPr>
                <w:color w:val="000000" w:themeColor="text1"/>
              </w:rPr>
              <w:t>Essential</w:t>
            </w:r>
          </w:p>
        </w:tc>
      </w:tr>
      <w:tr w:rsidR="00A333D5" w:rsidRPr="00AE2122" w14:paraId="1E64C8D1" w14:textId="661A8798" w:rsidTr="00190E36">
        <w:trPr>
          <w:tblCellSpacing w:w="15" w:type="dxa"/>
        </w:trPr>
        <w:tc>
          <w:tcPr>
            <w:tcW w:w="487" w:type="dxa"/>
          </w:tcPr>
          <w:p w14:paraId="5FDBC649" w14:textId="77777777" w:rsidR="00A333D5" w:rsidRPr="00A333D5" w:rsidRDefault="00A333D5" w:rsidP="003E7064">
            <w:pPr>
              <w:pStyle w:val="ListParagraph"/>
              <w:numPr>
                <w:ilvl w:val="0"/>
                <w:numId w:val="206"/>
              </w:numPr>
              <w:rPr>
                <w:color w:val="000000" w:themeColor="text1"/>
              </w:rPr>
            </w:pPr>
          </w:p>
        </w:tc>
        <w:tc>
          <w:tcPr>
            <w:tcW w:w="4383" w:type="dxa"/>
            <w:vAlign w:val="center"/>
            <w:hideMark/>
          </w:tcPr>
          <w:p w14:paraId="3BB024B3" w14:textId="5E1828A2" w:rsidR="00A333D5" w:rsidRPr="009A18BB" w:rsidRDefault="00A333D5" w:rsidP="009A18BB">
            <w:pPr>
              <w:rPr>
                <w:color w:val="000000" w:themeColor="text1"/>
              </w:rPr>
            </w:pPr>
            <w:r w:rsidRPr="009A18BB">
              <w:rPr>
                <w:color w:val="000000" w:themeColor="text1"/>
              </w:rPr>
              <w:t>Defined consultation timings and schedules are displayed</w:t>
            </w:r>
          </w:p>
        </w:tc>
        <w:tc>
          <w:tcPr>
            <w:tcW w:w="2978" w:type="dxa"/>
            <w:vAlign w:val="center"/>
            <w:hideMark/>
          </w:tcPr>
          <w:p w14:paraId="6F7CB626" w14:textId="77777777" w:rsidR="00A333D5" w:rsidRPr="009A18BB" w:rsidRDefault="00A333D5" w:rsidP="009A18BB">
            <w:pPr>
              <w:rPr>
                <w:color w:val="000000" w:themeColor="text1"/>
              </w:rPr>
            </w:pPr>
            <w:r w:rsidRPr="009A18BB">
              <w:rPr>
                <w:color w:val="000000" w:themeColor="text1"/>
              </w:rPr>
              <w:t>Display boards, observation</w:t>
            </w:r>
          </w:p>
        </w:tc>
        <w:tc>
          <w:tcPr>
            <w:tcW w:w="1352" w:type="dxa"/>
            <w:shd w:val="clear" w:color="auto" w:fill="FFFF00"/>
          </w:tcPr>
          <w:p w14:paraId="22D0B221" w14:textId="0BB72CB8" w:rsidR="00A333D5" w:rsidRPr="009A18BB" w:rsidRDefault="00810296" w:rsidP="009A18BB">
            <w:pPr>
              <w:rPr>
                <w:color w:val="000000" w:themeColor="text1"/>
              </w:rPr>
            </w:pPr>
            <w:r>
              <w:rPr>
                <w:color w:val="000000" w:themeColor="text1"/>
              </w:rPr>
              <w:t>Desirable</w:t>
            </w:r>
          </w:p>
        </w:tc>
      </w:tr>
      <w:tr w:rsidR="00A333D5" w:rsidRPr="00AE2122" w14:paraId="6BF53210" w14:textId="3B4E62A5" w:rsidTr="00190E36">
        <w:trPr>
          <w:tblCellSpacing w:w="15" w:type="dxa"/>
        </w:trPr>
        <w:tc>
          <w:tcPr>
            <w:tcW w:w="487" w:type="dxa"/>
          </w:tcPr>
          <w:p w14:paraId="3C8B0FA9" w14:textId="77777777" w:rsidR="00A333D5" w:rsidRPr="00A333D5" w:rsidRDefault="00A333D5" w:rsidP="003E7064">
            <w:pPr>
              <w:pStyle w:val="ListParagraph"/>
              <w:numPr>
                <w:ilvl w:val="0"/>
                <w:numId w:val="206"/>
              </w:numPr>
              <w:rPr>
                <w:color w:val="000000" w:themeColor="text1"/>
              </w:rPr>
            </w:pPr>
          </w:p>
        </w:tc>
        <w:tc>
          <w:tcPr>
            <w:tcW w:w="4383" w:type="dxa"/>
            <w:vAlign w:val="center"/>
            <w:hideMark/>
          </w:tcPr>
          <w:p w14:paraId="1B78BAE4" w14:textId="6E3D2F87" w:rsidR="00A333D5" w:rsidRPr="009A18BB" w:rsidRDefault="00A333D5" w:rsidP="009A18BB">
            <w:pPr>
              <w:rPr>
                <w:color w:val="000000" w:themeColor="text1"/>
              </w:rPr>
            </w:pPr>
            <w:r w:rsidRPr="009A18BB">
              <w:rPr>
                <w:color w:val="000000" w:themeColor="text1"/>
              </w:rPr>
              <w:t>Staff wear identification badges</w:t>
            </w:r>
            <w:r w:rsidR="00A1321E">
              <w:rPr>
                <w:color w:val="000000" w:themeColor="text1"/>
              </w:rPr>
              <w:t xml:space="preserve"> and hospital dress</w:t>
            </w:r>
          </w:p>
        </w:tc>
        <w:tc>
          <w:tcPr>
            <w:tcW w:w="2978" w:type="dxa"/>
            <w:vAlign w:val="center"/>
            <w:hideMark/>
          </w:tcPr>
          <w:p w14:paraId="01A682D1" w14:textId="77777777" w:rsidR="00A333D5" w:rsidRPr="009A18BB" w:rsidRDefault="00A333D5" w:rsidP="009A18BB">
            <w:pPr>
              <w:rPr>
                <w:color w:val="000000" w:themeColor="text1"/>
              </w:rPr>
            </w:pPr>
            <w:r w:rsidRPr="009A18BB">
              <w:rPr>
                <w:color w:val="000000" w:themeColor="text1"/>
              </w:rPr>
              <w:t>Observation, HR records</w:t>
            </w:r>
          </w:p>
        </w:tc>
        <w:tc>
          <w:tcPr>
            <w:tcW w:w="1352" w:type="dxa"/>
            <w:shd w:val="clear" w:color="auto" w:fill="FF0000"/>
          </w:tcPr>
          <w:p w14:paraId="492B38CB" w14:textId="772D5BB0" w:rsidR="00A333D5" w:rsidRPr="009A18BB" w:rsidRDefault="00810296" w:rsidP="009A18BB">
            <w:pPr>
              <w:rPr>
                <w:color w:val="000000" w:themeColor="text1"/>
              </w:rPr>
            </w:pPr>
            <w:r>
              <w:rPr>
                <w:color w:val="000000" w:themeColor="text1"/>
              </w:rPr>
              <w:t>Essential</w:t>
            </w:r>
          </w:p>
        </w:tc>
      </w:tr>
      <w:tr w:rsidR="00A333D5" w:rsidRPr="00AE2122" w14:paraId="580FD89A" w14:textId="1A2EB052" w:rsidTr="00190E36">
        <w:trPr>
          <w:tblCellSpacing w:w="15" w:type="dxa"/>
        </w:trPr>
        <w:tc>
          <w:tcPr>
            <w:tcW w:w="487" w:type="dxa"/>
          </w:tcPr>
          <w:p w14:paraId="04548CF5" w14:textId="77777777" w:rsidR="00A333D5" w:rsidRPr="00A333D5" w:rsidRDefault="00A333D5" w:rsidP="003E7064">
            <w:pPr>
              <w:pStyle w:val="ListParagraph"/>
              <w:numPr>
                <w:ilvl w:val="0"/>
                <w:numId w:val="206"/>
              </w:numPr>
              <w:rPr>
                <w:color w:val="000000" w:themeColor="text1"/>
              </w:rPr>
            </w:pPr>
          </w:p>
        </w:tc>
        <w:tc>
          <w:tcPr>
            <w:tcW w:w="4383" w:type="dxa"/>
            <w:vAlign w:val="center"/>
            <w:hideMark/>
          </w:tcPr>
          <w:p w14:paraId="388E7B1D" w14:textId="3DE48F26" w:rsidR="00A333D5" w:rsidRPr="009A18BB" w:rsidRDefault="00A333D5" w:rsidP="009A18BB">
            <w:pPr>
              <w:rPr>
                <w:color w:val="000000" w:themeColor="text1"/>
              </w:rPr>
            </w:pPr>
            <w:r w:rsidRPr="009A18BB">
              <w:rPr>
                <w:color w:val="000000" w:themeColor="text1"/>
              </w:rPr>
              <w:t>Referral protocols are established for complex or emergency cases</w:t>
            </w:r>
          </w:p>
        </w:tc>
        <w:tc>
          <w:tcPr>
            <w:tcW w:w="2978" w:type="dxa"/>
            <w:vAlign w:val="center"/>
            <w:hideMark/>
          </w:tcPr>
          <w:p w14:paraId="4D15CABF" w14:textId="77777777" w:rsidR="00A333D5" w:rsidRPr="009A18BB" w:rsidRDefault="00A333D5" w:rsidP="009A18BB">
            <w:pPr>
              <w:rPr>
                <w:color w:val="000000" w:themeColor="text1"/>
              </w:rPr>
            </w:pPr>
            <w:r w:rsidRPr="009A18BB">
              <w:rPr>
                <w:color w:val="000000" w:themeColor="text1"/>
              </w:rPr>
              <w:t>Referral SOPs, referral logs</w:t>
            </w:r>
          </w:p>
        </w:tc>
        <w:tc>
          <w:tcPr>
            <w:tcW w:w="1352" w:type="dxa"/>
            <w:shd w:val="clear" w:color="auto" w:fill="FF0000"/>
          </w:tcPr>
          <w:p w14:paraId="0C2EF4D6" w14:textId="21995568" w:rsidR="00A333D5" w:rsidRPr="009A18BB" w:rsidRDefault="00810296" w:rsidP="009A18BB">
            <w:pPr>
              <w:rPr>
                <w:color w:val="000000" w:themeColor="text1"/>
              </w:rPr>
            </w:pPr>
            <w:r>
              <w:rPr>
                <w:color w:val="000000" w:themeColor="text1"/>
              </w:rPr>
              <w:t>Essential</w:t>
            </w:r>
          </w:p>
        </w:tc>
      </w:tr>
    </w:tbl>
    <w:p w14:paraId="0E3B4310" w14:textId="1F086C4D" w:rsidR="00A1321E" w:rsidRPr="00A1321E" w:rsidRDefault="00A1321E" w:rsidP="009A18BB">
      <w:pPr>
        <w:rPr>
          <w:color w:val="000000" w:themeColor="text1"/>
        </w:rPr>
      </w:pPr>
      <w:r>
        <w:rPr>
          <w:color w:val="000000" w:themeColor="text1"/>
        </w:rPr>
        <w:t>* WHO OPD guidelines</w:t>
      </w:r>
    </w:p>
    <w:p w14:paraId="72F57644" w14:textId="7DA71771" w:rsidR="009A18BB" w:rsidRPr="009A18BB" w:rsidRDefault="009A18BB" w:rsidP="009A18BB">
      <w:pPr>
        <w:rPr>
          <w:b/>
          <w:bCs/>
          <w:color w:val="000000" w:themeColor="text1"/>
        </w:rPr>
      </w:pPr>
      <w:r w:rsidRPr="009A18BB">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0800C8" w:rsidRPr="009A18BB" w14:paraId="72C2ECE0" w14:textId="77777777" w:rsidTr="000800C8">
        <w:trPr>
          <w:tblHeader/>
          <w:tblCellSpacing w:w="15" w:type="dxa"/>
        </w:trPr>
        <w:tc>
          <w:tcPr>
            <w:tcW w:w="0" w:type="auto"/>
            <w:vAlign w:val="center"/>
            <w:hideMark/>
          </w:tcPr>
          <w:p w14:paraId="4DC7053D" w14:textId="77777777" w:rsidR="009A18BB" w:rsidRPr="009A18BB" w:rsidRDefault="009A18BB" w:rsidP="009A18BB">
            <w:pPr>
              <w:rPr>
                <w:b/>
                <w:bCs/>
                <w:color w:val="000000" w:themeColor="text1"/>
              </w:rPr>
            </w:pPr>
            <w:r w:rsidRPr="009A18BB">
              <w:rPr>
                <w:b/>
                <w:bCs/>
                <w:color w:val="000000" w:themeColor="text1"/>
              </w:rPr>
              <w:t>Score</w:t>
            </w:r>
          </w:p>
        </w:tc>
        <w:tc>
          <w:tcPr>
            <w:tcW w:w="0" w:type="auto"/>
            <w:vAlign w:val="center"/>
            <w:hideMark/>
          </w:tcPr>
          <w:p w14:paraId="6720DCC9" w14:textId="77777777" w:rsidR="009A18BB" w:rsidRPr="009A18BB" w:rsidRDefault="009A18BB" w:rsidP="009A18BB">
            <w:pPr>
              <w:rPr>
                <w:b/>
                <w:bCs/>
                <w:color w:val="000000" w:themeColor="text1"/>
              </w:rPr>
            </w:pPr>
            <w:r w:rsidRPr="009A18BB">
              <w:rPr>
                <w:b/>
                <w:bCs/>
                <w:color w:val="000000" w:themeColor="text1"/>
              </w:rPr>
              <w:t>Description</w:t>
            </w:r>
          </w:p>
        </w:tc>
      </w:tr>
      <w:tr w:rsidR="000800C8" w:rsidRPr="000800C8" w14:paraId="2903F977" w14:textId="77777777" w:rsidTr="000800C8">
        <w:trPr>
          <w:tblCellSpacing w:w="15" w:type="dxa"/>
        </w:trPr>
        <w:tc>
          <w:tcPr>
            <w:tcW w:w="0" w:type="auto"/>
            <w:vAlign w:val="center"/>
            <w:hideMark/>
          </w:tcPr>
          <w:p w14:paraId="3B062FC2" w14:textId="77777777" w:rsidR="009A18BB" w:rsidRPr="009A18BB" w:rsidRDefault="009A18BB" w:rsidP="009A18BB">
            <w:pPr>
              <w:rPr>
                <w:color w:val="000000" w:themeColor="text1"/>
              </w:rPr>
            </w:pPr>
            <w:r w:rsidRPr="009A18BB">
              <w:rPr>
                <w:color w:val="000000" w:themeColor="text1"/>
              </w:rPr>
              <w:t>2</w:t>
            </w:r>
          </w:p>
        </w:tc>
        <w:tc>
          <w:tcPr>
            <w:tcW w:w="0" w:type="auto"/>
            <w:vAlign w:val="center"/>
            <w:hideMark/>
          </w:tcPr>
          <w:p w14:paraId="7762EBFB" w14:textId="77777777" w:rsidR="009A18BB" w:rsidRPr="009A18BB" w:rsidRDefault="009A18BB" w:rsidP="009A18BB">
            <w:pPr>
              <w:rPr>
                <w:color w:val="000000" w:themeColor="text1"/>
              </w:rPr>
            </w:pPr>
            <w:r w:rsidRPr="009A18BB">
              <w:rPr>
                <w:color w:val="000000" w:themeColor="text1"/>
              </w:rPr>
              <w:t>Fully compliant with all listed indicators</w:t>
            </w:r>
          </w:p>
        </w:tc>
      </w:tr>
      <w:tr w:rsidR="000800C8" w:rsidRPr="000800C8" w14:paraId="696749A0" w14:textId="77777777" w:rsidTr="000800C8">
        <w:trPr>
          <w:tblCellSpacing w:w="15" w:type="dxa"/>
        </w:trPr>
        <w:tc>
          <w:tcPr>
            <w:tcW w:w="0" w:type="auto"/>
            <w:vAlign w:val="center"/>
            <w:hideMark/>
          </w:tcPr>
          <w:p w14:paraId="188618AF" w14:textId="77777777" w:rsidR="009A18BB" w:rsidRPr="009A18BB" w:rsidRDefault="009A18BB" w:rsidP="009A18BB">
            <w:pPr>
              <w:rPr>
                <w:color w:val="000000" w:themeColor="text1"/>
              </w:rPr>
            </w:pPr>
            <w:r w:rsidRPr="009A18BB">
              <w:rPr>
                <w:color w:val="000000" w:themeColor="text1"/>
              </w:rPr>
              <w:t>1</w:t>
            </w:r>
          </w:p>
        </w:tc>
        <w:tc>
          <w:tcPr>
            <w:tcW w:w="0" w:type="auto"/>
            <w:vAlign w:val="center"/>
            <w:hideMark/>
          </w:tcPr>
          <w:p w14:paraId="6B6DABDE" w14:textId="77777777" w:rsidR="009A18BB" w:rsidRPr="009A18BB" w:rsidRDefault="009A18BB" w:rsidP="009A18BB">
            <w:pPr>
              <w:rPr>
                <w:color w:val="000000" w:themeColor="text1"/>
              </w:rPr>
            </w:pPr>
            <w:r w:rsidRPr="009A18BB">
              <w:rPr>
                <w:color w:val="000000" w:themeColor="text1"/>
              </w:rPr>
              <w:t>Partially compliant with at least 50% of indicators</w:t>
            </w:r>
          </w:p>
        </w:tc>
      </w:tr>
      <w:tr w:rsidR="000800C8" w:rsidRPr="000800C8" w14:paraId="1BD341C8" w14:textId="77777777" w:rsidTr="000800C8">
        <w:trPr>
          <w:tblCellSpacing w:w="15" w:type="dxa"/>
        </w:trPr>
        <w:tc>
          <w:tcPr>
            <w:tcW w:w="0" w:type="auto"/>
            <w:vAlign w:val="center"/>
            <w:hideMark/>
          </w:tcPr>
          <w:p w14:paraId="3A806135" w14:textId="77777777" w:rsidR="009A18BB" w:rsidRPr="009A18BB" w:rsidRDefault="009A18BB" w:rsidP="009A18BB">
            <w:pPr>
              <w:rPr>
                <w:color w:val="000000" w:themeColor="text1"/>
              </w:rPr>
            </w:pPr>
            <w:r w:rsidRPr="009A18BB">
              <w:rPr>
                <w:color w:val="000000" w:themeColor="text1"/>
              </w:rPr>
              <w:t>0</w:t>
            </w:r>
          </w:p>
        </w:tc>
        <w:tc>
          <w:tcPr>
            <w:tcW w:w="0" w:type="auto"/>
            <w:vAlign w:val="center"/>
            <w:hideMark/>
          </w:tcPr>
          <w:p w14:paraId="6A1DFF2D" w14:textId="77777777" w:rsidR="009A18BB" w:rsidRPr="009A18BB" w:rsidRDefault="009A18BB" w:rsidP="009A18BB">
            <w:pPr>
              <w:rPr>
                <w:color w:val="000000" w:themeColor="text1"/>
              </w:rPr>
            </w:pPr>
            <w:r w:rsidRPr="009A18BB">
              <w:rPr>
                <w:color w:val="000000" w:themeColor="text1"/>
              </w:rPr>
              <w:t>Less than 50% compliance or no system in place</w:t>
            </w:r>
          </w:p>
        </w:tc>
      </w:tr>
    </w:tbl>
    <w:p w14:paraId="49A4053F" w14:textId="77777777" w:rsidR="000800C8" w:rsidRDefault="000800C8" w:rsidP="009A18BB">
      <w:pPr>
        <w:rPr>
          <w:b/>
          <w:bCs/>
          <w:color w:val="FF0000"/>
        </w:rPr>
      </w:pPr>
    </w:p>
    <w:p w14:paraId="128F66BB" w14:textId="7AE1F5EA" w:rsidR="009A18BB" w:rsidRPr="009A18BB" w:rsidRDefault="009A18BB" w:rsidP="009A18BB">
      <w:pPr>
        <w:rPr>
          <w:b/>
          <w:bCs/>
          <w:color w:val="000000" w:themeColor="text1"/>
        </w:rPr>
      </w:pPr>
      <w:r w:rsidRPr="009A18BB">
        <w:rPr>
          <w:b/>
          <w:bCs/>
          <w:color w:val="000000" w:themeColor="text1"/>
        </w:rPr>
        <w:t>Domain: OPD-3 – Infection Control and Patient Safety</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653"/>
        <w:gridCol w:w="2727"/>
        <w:gridCol w:w="1435"/>
      </w:tblGrid>
      <w:tr w:rsidR="00A333D5" w:rsidRPr="009A18BB" w14:paraId="19E1F95C" w14:textId="5F0B1941" w:rsidTr="00A333D5">
        <w:trPr>
          <w:tblHeader/>
          <w:tblCellSpacing w:w="15" w:type="dxa"/>
        </w:trPr>
        <w:tc>
          <w:tcPr>
            <w:tcW w:w="490" w:type="dxa"/>
          </w:tcPr>
          <w:p w14:paraId="6246ACA8" w14:textId="77777777" w:rsidR="00A333D5" w:rsidRPr="009A18BB" w:rsidRDefault="00A333D5" w:rsidP="009A18BB">
            <w:pPr>
              <w:rPr>
                <w:b/>
                <w:bCs/>
                <w:color w:val="000000" w:themeColor="text1"/>
              </w:rPr>
            </w:pPr>
          </w:p>
        </w:tc>
        <w:tc>
          <w:tcPr>
            <w:tcW w:w="4623" w:type="dxa"/>
            <w:vAlign w:val="center"/>
            <w:hideMark/>
          </w:tcPr>
          <w:p w14:paraId="2264DBF1" w14:textId="165BFEB2" w:rsidR="00A333D5" w:rsidRPr="009A18BB" w:rsidRDefault="00A333D5" w:rsidP="009A18BB">
            <w:pPr>
              <w:rPr>
                <w:b/>
                <w:bCs/>
                <w:color w:val="000000" w:themeColor="text1"/>
              </w:rPr>
            </w:pPr>
            <w:r w:rsidRPr="009A18BB">
              <w:rPr>
                <w:b/>
                <w:bCs/>
                <w:color w:val="000000" w:themeColor="text1"/>
              </w:rPr>
              <w:t>Indicator</w:t>
            </w:r>
          </w:p>
        </w:tc>
        <w:tc>
          <w:tcPr>
            <w:tcW w:w="2697" w:type="dxa"/>
            <w:vAlign w:val="center"/>
            <w:hideMark/>
          </w:tcPr>
          <w:p w14:paraId="12567562" w14:textId="77777777" w:rsidR="00A333D5" w:rsidRPr="009A18BB" w:rsidRDefault="00A333D5" w:rsidP="009A18BB">
            <w:pPr>
              <w:rPr>
                <w:b/>
                <w:bCs/>
                <w:color w:val="000000" w:themeColor="text1"/>
              </w:rPr>
            </w:pPr>
            <w:r w:rsidRPr="009A18BB">
              <w:rPr>
                <w:b/>
                <w:bCs/>
                <w:color w:val="000000" w:themeColor="text1"/>
              </w:rPr>
              <w:t>Means of Verification</w:t>
            </w:r>
          </w:p>
        </w:tc>
        <w:tc>
          <w:tcPr>
            <w:tcW w:w="1390" w:type="dxa"/>
          </w:tcPr>
          <w:p w14:paraId="47D4ADCD" w14:textId="5627FEE3" w:rsidR="00A333D5" w:rsidRPr="009A18BB" w:rsidRDefault="00A333D5" w:rsidP="00A333D5">
            <w:pPr>
              <w:jc w:val="center"/>
              <w:rPr>
                <w:b/>
                <w:bCs/>
                <w:color w:val="000000" w:themeColor="text1"/>
              </w:rPr>
            </w:pPr>
            <w:r>
              <w:rPr>
                <w:b/>
                <w:bCs/>
                <w:color w:val="000000" w:themeColor="text1"/>
              </w:rPr>
              <w:t>Classification</w:t>
            </w:r>
          </w:p>
        </w:tc>
      </w:tr>
      <w:tr w:rsidR="00A333D5" w:rsidRPr="000800C8" w14:paraId="66EB4993" w14:textId="451C6D7C" w:rsidTr="00190E36">
        <w:trPr>
          <w:tblCellSpacing w:w="15" w:type="dxa"/>
        </w:trPr>
        <w:tc>
          <w:tcPr>
            <w:tcW w:w="490" w:type="dxa"/>
          </w:tcPr>
          <w:p w14:paraId="4ABF8FA0" w14:textId="77777777" w:rsidR="00A333D5" w:rsidRPr="00A333D5" w:rsidRDefault="00A333D5" w:rsidP="003E7064">
            <w:pPr>
              <w:pStyle w:val="ListParagraph"/>
              <w:numPr>
                <w:ilvl w:val="0"/>
                <w:numId w:val="207"/>
              </w:numPr>
              <w:rPr>
                <w:color w:val="000000" w:themeColor="text1"/>
              </w:rPr>
            </w:pPr>
          </w:p>
        </w:tc>
        <w:tc>
          <w:tcPr>
            <w:tcW w:w="4623" w:type="dxa"/>
            <w:vAlign w:val="center"/>
            <w:hideMark/>
          </w:tcPr>
          <w:p w14:paraId="0D280036" w14:textId="03050677" w:rsidR="00A333D5" w:rsidRPr="009A18BB" w:rsidRDefault="00A333D5" w:rsidP="009A18BB">
            <w:pPr>
              <w:rPr>
                <w:color w:val="000000" w:themeColor="text1"/>
              </w:rPr>
            </w:pPr>
            <w:r w:rsidRPr="009A18BB">
              <w:rPr>
                <w:color w:val="000000" w:themeColor="text1"/>
              </w:rPr>
              <w:t>Hand hygiene stations</w:t>
            </w:r>
            <w:r w:rsidR="006C3D50">
              <w:rPr>
                <w:color w:val="000000" w:themeColor="text1"/>
              </w:rPr>
              <w:t xml:space="preserve">, alcohol based rub stations, </w:t>
            </w:r>
            <w:r w:rsidRPr="009A18BB">
              <w:rPr>
                <w:color w:val="000000" w:themeColor="text1"/>
              </w:rPr>
              <w:t>and PPE are available for staff and patients</w:t>
            </w:r>
            <w:r w:rsidR="007C17A3">
              <w:rPr>
                <w:color w:val="000000" w:themeColor="text1"/>
              </w:rPr>
              <w:t>.*</w:t>
            </w:r>
          </w:p>
        </w:tc>
        <w:tc>
          <w:tcPr>
            <w:tcW w:w="2697" w:type="dxa"/>
            <w:vAlign w:val="center"/>
            <w:hideMark/>
          </w:tcPr>
          <w:p w14:paraId="529CDD86" w14:textId="77777777" w:rsidR="00A333D5" w:rsidRPr="009A18BB" w:rsidRDefault="00A333D5" w:rsidP="009A18BB">
            <w:pPr>
              <w:rPr>
                <w:color w:val="000000" w:themeColor="text1"/>
              </w:rPr>
            </w:pPr>
            <w:r w:rsidRPr="009A18BB">
              <w:rPr>
                <w:color w:val="000000" w:themeColor="text1"/>
              </w:rPr>
              <w:t>Visual inspection, supply records</w:t>
            </w:r>
          </w:p>
        </w:tc>
        <w:tc>
          <w:tcPr>
            <w:tcW w:w="1390" w:type="dxa"/>
            <w:shd w:val="clear" w:color="auto" w:fill="FF0000"/>
          </w:tcPr>
          <w:p w14:paraId="6EA109FB" w14:textId="6CDA1626" w:rsidR="00A333D5" w:rsidRPr="009A18BB" w:rsidRDefault="006C3D50" w:rsidP="009A18BB">
            <w:pPr>
              <w:rPr>
                <w:color w:val="000000" w:themeColor="text1"/>
              </w:rPr>
            </w:pPr>
            <w:r>
              <w:rPr>
                <w:color w:val="000000" w:themeColor="text1"/>
              </w:rPr>
              <w:t>Essential</w:t>
            </w:r>
          </w:p>
        </w:tc>
      </w:tr>
      <w:tr w:rsidR="00A333D5" w:rsidRPr="000800C8" w14:paraId="359BBA37" w14:textId="3308DD84" w:rsidTr="00190E36">
        <w:trPr>
          <w:tblCellSpacing w:w="15" w:type="dxa"/>
        </w:trPr>
        <w:tc>
          <w:tcPr>
            <w:tcW w:w="490" w:type="dxa"/>
          </w:tcPr>
          <w:p w14:paraId="40039F31" w14:textId="77777777" w:rsidR="00A333D5" w:rsidRPr="00A333D5" w:rsidRDefault="00A333D5" w:rsidP="003E7064">
            <w:pPr>
              <w:pStyle w:val="ListParagraph"/>
              <w:numPr>
                <w:ilvl w:val="0"/>
                <w:numId w:val="207"/>
              </w:numPr>
              <w:rPr>
                <w:color w:val="000000" w:themeColor="text1"/>
              </w:rPr>
            </w:pPr>
          </w:p>
        </w:tc>
        <w:tc>
          <w:tcPr>
            <w:tcW w:w="4623" w:type="dxa"/>
            <w:vAlign w:val="center"/>
            <w:hideMark/>
          </w:tcPr>
          <w:p w14:paraId="6B727BD2" w14:textId="3B95A9C2" w:rsidR="00A333D5" w:rsidRPr="009A18BB" w:rsidRDefault="00A333D5" w:rsidP="009A18BB">
            <w:pPr>
              <w:rPr>
                <w:color w:val="000000" w:themeColor="text1"/>
              </w:rPr>
            </w:pPr>
            <w:r w:rsidRPr="009A18BB">
              <w:rPr>
                <w:color w:val="000000" w:themeColor="text1"/>
              </w:rPr>
              <w:t>Cleaning protocols for consultation rooms and waiting areas are followed</w:t>
            </w:r>
            <w:r w:rsidR="006C3D50">
              <w:rPr>
                <w:color w:val="000000" w:themeColor="text1"/>
              </w:rPr>
              <w:t>. Hourly high touch surface cleaning</w:t>
            </w:r>
            <w:r w:rsidR="007C17A3">
              <w:rPr>
                <w:color w:val="000000" w:themeColor="text1"/>
              </w:rPr>
              <w:t>. **</w:t>
            </w:r>
          </w:p>
        </w:tc>
        <w:tc>
          <w:tcPr>
            <w:tcW w:w="2697" w:type="dxa"/>
            <w:vAlign w:val="center"/>
            <w:hideMark/>
          </w:tcPr>
          <w:p w14:paraId="220504F4" w14:textId="77777777" w:rsidR="00A333D5" w:rsidRPr="009A18BB" w:rsidRDefault="00A333D5" w:rsidP="009A18BB">
            <w:pPr>
              <w:rPr>
                <w:color w:val="000000" w:themeColor="text1"/>
              </w:rPr>
            </w:pPr>
            <w:r w:rsidRPr="009A18BB">
              <w:rPr>
                <w:color w:val="000000" w:themeColor="text1"/>
              </w:rPr>
              <w:t>Cleaning logs, observation</w:t>
            </w:r>
          </w:p>
        </w:tc>
        <w:tc>
          <w:tcPr>
            <w:tcW w:w="1390" w:type="dxa"/>
            <w:shd w:val="clear" w:color="auto" w:fill="FF0000"/>
          </w:tcPr>
          <w:p w14:paraId="7626EA31" w14:textId="7F298856" w:rsidR="00A333D5" w:rsidRPr="009A18BB" w:rsidRDefault="006C3D50" w:rsidP="009A18BB">
            <w:pPr>
              <w:rPr>
                <w:color w:val="000000" w:themeColor="text1"/>
              </w:rPr>
            </w:pPr>
            <w:r>
              <w:rPr>
                <w:color w:val="000000" w:themeColor="text1"/>
              </w:rPr>
              <w:t>Essential</w:t>
            </w:r>
          </w:p>
        </w:tc>
      </w:tr>
      <w:tr w:rsidR="00A333D5" w:rsidRPr="000800C8" w14:paraId="0F2209DE" w14:textId="4DF34074" w:rsidTr="00190E36">
        <w:trPr>
          <w:tblCellSpacing w:w="15" w:type="dxa"/>
        </w:trPr>
        <w:tc>
          <w:tcPr>
            <w:tcW w:w="490" w:type="dxa"/>
          </w:tcPr>
          <w:p w14:paraId="0077CF34" w14:textId="77777777" w:rsidR="00A333D5" w:rsidRPr="00A333D5" w:rsidRDefault="00A333D5" w:rsidP="003E7064">
            <w:pPr>
              <w:pStyle w:val="ListParagraph"/>
              <w:numPr>
                <w:ilvl w:val="0"/>
                <w:numId w:val="207"/>
              </w:numPr>
              <w:rPr>
                <w:color w:val="000000" w:themeColor="text1"/>
              </w:rPr>
            </w:pPr>
          </w:p>
        </w:tc>
        <w:tc>
          <w:tcPr>
            <w:tcW w:w="4623" w:type="dxa"/>
            <w:vAlign w:val="center"/>
            <w:hideMark/>
          </w:tcPr>
          <w:p w14:paraId="3243A4F3" w14:textId="639915CD" w:rsidR="00A333D5" w:rsidRPr="009A18BB" w:rsidRDefault="00A333D5" w:rsidP="009A18BB">
            <w:pPr>
              <w:rPr>
                <w:color w:val="000000" w:themeColor="text1"/>
              </w:rPr>
            </w:pPr>
            <w:r w:rsidRPr="009A18BB">
              <w:rPr>
                <w:color w:val="000000" w:themeColor="text1"/>
              </w:rPr>
              <w:t>Biomedical waste disposal system is implemented</w:t>
            </w:r>
            <w:r w:rsidR="006C3D50">
              <w:rPr>
                <w:color w:val="000000" w:themeColor="text1"/>
              </w:rPr>
              <w:t xml:space="preserve"> with color coded waste bins, needle cutters</w:t>
            </w:r>
          </w:p>
        </w:tc>
        <w:tc>
          <w:tcPr>
            <w:tcW w:w="2697" w:type="dxa"/>
            <w:vAlign w:val="center"/>
            <w:hideMark/>
          </w:tcPr>
          <w:p w14:paraId="681BD75D" w14:textId="77777777" w:rsidR="00A333D5" w:rsidRPr="009A18BB" w:rsidRDefault="00A333D5" w:rsidP="009A18BB">
            <w:pPr>
              <w:rPr>
                <w:color w:val="000000" w:themeColor="text1"/>
              </w:rPr>
            </w:pPr>
            <w:r w:rsidRPr="009A18BB">
              <w:rPr>
                <w:color w:val="000000" w:themeColor="text1"/>
              </w:rPr>
              <w:t>Waste logs, bin color coding, SOPs</w:t>
            </w:r>
          </w:p>
        </w:tc>
        <w:tc>
          <w:tcPr>
            <w:tcW w:w="1390" w:type="dxa"/>
            <w:shd w:val="clear" w:color="auto" w:fill="FF0000"/>
          </w:tcPr>
          <w:p w14:paraId="07FC764A" w14:textId="4F8ABC3F" w:rsidR="00A333D5" w:rsidRPr="009A18BB" w:rsidRDefault="006C3D50" w:rsidP="009A18BB">
            <w:pPr>
              <w:rPr>
                <w:color w:val="000000" w:themeColor="text1"/>
              </w:rPr>
            </w:pPr>
            <w:r>
              <w:rPr>
                <w:color w:val="000000" w:themeColor="text1"/>
              </w:rPr>
              <w:t>Essential</w:t>
            </w:r>
          </w:p>
        </w:tc>
      </w:tr>
      <w:tr w:rsidR="00A333D5" w:rsidRPr="000800C8" w14:paraId="737B677F" w14:textId="7B52A7AE" w:rsidTr="00190E36">
        <w:trPr>
          <w:tblCellSpacing w:w="15" w:type="dxa"/>
        </w:trPr>
        <w:tc>
          <w:tcPr>
            <w:tcW w:w="490" w:type="dxa"/>
          </w:tcPr>
          <w:p w14:paraId="3EBDB97A" w14:textId="77777777" w:rsidR="00A333D5" w:rsidRPr="00A333D5" w:rsidRDefault="00A333D5" w:rsidP="003E7064">
            <w:pPr>
              <w:pStyle w:val="ListParagraph"/>
              <w:numPr>
                <w:ilvl w:val="0"/>
                <w:numId w:val="207"/>
              </w:numPr>
              <w:rPr>
                <w:color w:val="000000" w:themeColor="text1"/>
              </w:rPr>
            </w:pPr>
          </w:p>
        </w:tc>
        <w:tc>
          <w:tcPr>
            <w:tcW w:w="4623" w:type="dxa"/>
            <w:vAlign w:val="center"/>
            <w:hideMark/>
          </w:tcPr>
          <w:p w14:paraId="27E13F86" w14:textId="71956B46" w:rsidR="00A333D5" w:rsidRPr="009A18BB" w:rsidRDefault="00A333D5" w:rsidP="009A18BB">
            <w:pPr>
              <w:rPr>
                <w:color w:val="000000" w:themeColor="text1"/>
              </w:rPr>
            </w:pPr>
            <w:r w:rsidRPr="009A18BB">
              <w:rPr>
                <w:color w:val="000000" w:themeColor="text1"/>
              </w:rPr>
              <w:t>Environmental sanitation is conducted regularly</w:t>
            </w:r>
            <w:r w:rsidR="006C3D50">
              <w:rPr>
                <w:color w:val="000000" w:themeColor="text1"/>
              </w:rPr>
              <w:t>. Deep cleaning every week and pest control contracts</w:t>
            </w:r>
          </w:p>
        </w:tc>
        <w:tc>
          <w:tcPr>
            <w:tcW w:w="2697" w:type="dxa"/>
            <w:vAlign w:val="center"/>
            <w:hideMark/>
          </w:tcPr>
          <w:p w14:paraId="074EC22A" w14:textId="6CB2B570" w:rsidR="00A333D5" w:rsidRPr="009A18BB" w:rsidRDefault="00A333D5" w:rsidP="009A18BB">
            <w:pPr>
              <w:rPr>
                <w:color w:val="000000" w:themeColor="text1"/>
              </w:rPr>
            </w:pPr>
            <w:r w:rsidRPr="009A18BB">
              <w:rPr>
                <w:color w:val="000000" w:themeColor="text1"/>
              </w:rPr>
              <w:t>Housekeeping schedules, checklists</w:t>
            </w:r>
            <w:r w:rsidR="006C3D50">
              <w:rPr>
                <w:color w:val="000000" w:themeColor="text1"/>
              </w:rPr>
              <w:t>, contracts pest control</w:t>
            </w:r>
          </w:p>
        </w:tc>
        <w:tc>
          <w:tcPr>
            <w:tcW w:w="1390" w:type="dxa"/>
            <w:shd w:val="clear" w:color="auto" w:fill="FFFF00"/>
          </w:tcPr>
          <w:p w14:paraId="2CF7C442" w14:textId="7EF71CC3" w:rsidR="00A333D5" w:rsidRPr="009A18BB" w:rsidRDefault="006C3D50" w:rsidP="009A18BB">
            <w:pPr>
              <w:rPr>
                <w:color w:val="000000" w:themeColor="text1"/>
              </w:rPr>
            </w:pPr>
            <w:r>
              <w:rPr>
                <w:color w:val="000000" w:themeColor="text1"/>
              </w:rPr>
              <w:t>Desirable</w:t>
            </w:r>
          </w:p>
        </w:tc>
      </w:tr>
      <w:tr w:rsidR="00A333D5" w:rsidRPr="000800C8" w14:paraId="6A4D68A2" w14:textId="3830F02B" w:rsidTr="00190E36">
        <w:trPr>
          <w:tblCellSpacing w:w="15" w:type="dxa"/>
        </w:trPr>
        <w:tc>
          <w:tcPr>
            <w:tcW w:w="490" w:type="dxa"/>
          </w:tcPr>
          <w:p w14:paraId="70DE1752" w14:textId="77777777" w:rsidR="00A333D5" w:rsidRPr="00A333D5" w:rsidRDefault="00A333D5" w:rsidP="003E7064">
            <w:pPr>
              <w:pStyle w:val="ListParagraph"/>
              <w:numPr>
                <w:ilvl w:val="0"/>
                <w:numId w:val="207"/>
              </w:numPr>
              <w:rPr>
                <w:color w:val="000000" w:themeColor="text1"/>
              </w:rPr>
            </w:pPr>
          </w:p>
        </w:tc>
        <w:tc>
          <w:tcPr>
            <w:tcW w:w="4623" w:type="dxa"/>
            <w:vAlign w:val="center"/>
            <w:hideMark/>
          </w:tcPr>
          <w:p w14:paraId="603E73B6" w14:textId="0F815D1F" w:rsidR="00A333D5" w:rsidRPr="009A18BB" w:rsidRDefault="00A333D5" w:rsidP="009A18BB">
            <w:pPr>
              <w:rPr>
                <w:color w:val="000000" w:themeColor="text1"/>
              </w:rPr>
            </w:pPr>
            <w:r w:rsidRPr="009A18BB">
              <w:rPr>
                <w:color w:val="000000" w:themeColor="text1"/>
              </w:rPr>
              <w:t>Infection prevention signage and patient education materials are displayed</w:t>
            </w:r>
          </w:p>
        </w:tc>
        <w:tc>
          <w:tcPr>
            <w:tcW w:w="2697" w:type="dxa"/>
            <w:vAlign w:val="center"/>
            <w:hideMark/>
          </w:tcPr>
          <w:p w14:paraId="56EA01A1" w14:textId="77777777" w:rsidR="00A333D5" w:rsidRPr="009A18BB" w:rsidRDefault="00A333D5" w:rsidP="009A18BB">
            <w:pPr>
              <w:rPr>
                <w:color w:val="000000" w:themeColor="text1"/>
              </w:rPr>
            </w:pPr>
            <w:r w:rsidRPr="009A18BB">
              <w:rPr>
                <w:color w:val="000000" w:themeColor="text1"/>
              </w:rPr>
              <w:t>Posters, leaflets, observation</w:t>
            </w:r>
          </w:p>
        </w:tc>
        <w:tc>
          <w:tcPr>
            <w:tcW w:w="1390" w:type="dxa"/>
            <w:shd w:val="clear" w:color="auto" w:fill="FF0000"/>
          </w:tcPr>
          <w:p w14:paraId="487A7371" w14:textId="59C04401" w:rsidR="00A333D5" w:rsidRPr="009A18BB" w:rsidRDefault="006C3D50" w:rsidP="009A18BB">
            <w:pPr>
              <w:rPr>
                <w:color w:val="000000" w:themeColor="text1"/>
              </w:rPr>
            </w:pPr>
            <w:r>
              <w:rPr>
                <w:color w:val="000000" w:themeColor="text1"/>
              </w:rPr>
              <w:t>Essential</w:t>
            </w:r>
          </w:p>
        </w:tc>
      </w:tr>
    </w:tbl>
    <w:p w14:paraId="32CD0B25" w14:textId="4429D05B" w:rsidR="006C3D50" w:rsidRDefault="007C17A3" w:rsidP="006C3D50">
      <w:pPr>
        <w:rPr>
          <w:color w:val="000000" w:themeColor="text1"/>
        </w:rPr>
      </w:pPr>
      <w:r>
        <w:rPr>
          <w:color w:val="000000" w:themeColor="text1"/>
        </w:rPr>
        <w:t>*</w:t>
      </w:r>
      <w:r w:rsidR="006C3D50">
        <w:rPr>
          <w:color w:val="000000" w:themeColor="text1"/>
        </w:rPr>
        <w:t xml:space="preserve"> </w:t>
      </w:r>
      <w:hyperlink r:id="rId39" w:history="1">
        <w:r w:rsidRPr="000D67DE">
          <w:rPr>
            <w:rStyle w:val="Hyperlink"/>
          </w:rPr>
          <w:t>https://www.nih.org.pk/wp-content/uploads/2020/04/Complete_IPC_Guideliens.pdf</w:t>
        </w:r>
      </w:hyperlink>
    </w:p>
    <w:p w14:paraId="100F9D30" w14:textId="25A1CBF3" w:rsidR="007C17A3" w:rsidRPr="006C3D50" w:rsidRDefault="007C17A3" w:rsidP="006C3D50">
      <w:pPr>
        <w:rPr>
          <w:color w:val="000000" w:themeColor="text1"/>
        </w:rPr>
      </w:pPr>
      <w:r>
        <w:rPr>
          <w:color w:val="000000" w:themeColor="text1"/>
        </w:rPr>
        <w:t xml:space="preserve">** </w:t>
      </w:r>
      <w:hyperlink r:id="rId40" w:history="1">
        <w:r w:rsidRPr="000D67DE">
          <w:rPr>
            <w:rStyle w:val="Hyperlink"/>
          </w:rPr>
          <w:t>https://www.cdc.gov/healthcare-associated-infections/media/pdfs/environmental-cleaning-rls-508.pdf</w:t>
        </w:r>
      </w:hyperlink>
      <w:r>
        <w:rPr>
          <w:color w:val="000000" w:themeColor="text1"/>
        </w:rPr>
        <w:t xml:space="preserve"> </w:t>
      </w:r>
    </w:p>
    <w:p w14:paraId="36B40550" w14:textId="1EE78459" w:rsidR="009A18BB" w:rsidRPr="009A18BB" w:rsidRDefault="009A18BB" w:rsidP="009A18BB">
      <w:pPr>
        <w:rPr>
          <w:b/>
          <w:bCs/>
          <w:color w:val="000000" w:themeColor="text1"/>
        </w:rPr>
      </w:pPr>
      <w:r w:rsidRPr="009A18BB">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0800C8" w:rsidRPr="009A18BB" w14:paraId="773DBC83" w14:textId="77777777" w:rsidTr="000800C8">
        <w:trPr>
          <w:tblHeader/>
          <w:tblCellSpacing w:w="15" w:type="dxa"/>
        </w:trPr>
        <w:tc>
          <w:tcPr>
            <w:tcW w:w="0" w:type="auto"/>
            <w:vAlign w:val="center"/>
            <w:hideMark/>
          </w:tcPr>
          <w:p w14:paraId="333CAE92" w14:textId="77777777" w:rsidR="009A18BB" w:rsidRPr="009A18BB" w:rsidRDefault="009A18BB" w:rsidP="009A18BB">
            <w:pPr>
              <w:rPr>
                <w:b/>
                <w:bCs/>
                <w:color w:val="000000" w:themeColor="text1"/>
              </w:rPr>
            </w:pPr>
            <w:r w:rsidRPr="009A18BB">
              <w:rPr>
                <w:b/>
                <w:bCs/>
                <w:color w:val="000000" w:themeColor="text1"/>
              </w:rPr>
              <w:t>Score</w:t>
            </w:r>
          </w:p>
        </w:tc>
        <w:tc>
          <w:tcPr>
            <w:tcW w:w="0" w:type="auto"/>
            <w:vAlign w:val="center"/>
            <w:hideMark/>
          </w:tcPr>
          <w:p w14:paraId="3A01EF15" w14:textId="77777777" w:rsidR="009A18BB" w:rsidRPr="009A18BB" w:rsidRDefault="009A18BB" w:rsidP="009A18BB">
            <w:pPr>
              <w:rPr>
                <w:b/>
                <w:bCs/>
                <w:color w:val="000000" w:themeColor="text1"/>
              </w:rPr>
            </w:pPr>
            <w:r w:rsidRPr="009A18BB">
              <w:rPr>
                <w:b/>
                <w:bCs/>
                <w:color w:val="000000" w:themeColor="text1"/>
              </w:rPr>
              <w:t>Description</w:t>
            </w:r>
          </w:p>
        </w:tc>
      </w:tr>
      <w:tr w:rsidR="000800C8" w:rsidRPr="000800C8" w14:paraId="49632C67" w14:textId="77777777" w:rsidTr="000800C8">
        <w:trPr>
          <w:tblCellSpacing w:w="15" w:type="dxa"/>
        </w:trPr>
        <w:tc>
          <w:tcPr>
            <w:tcW w:w="0" w:type="auto"/>
            <w:vAlign w:val="center"/>
            <w:hideMark/>
          </w:tcPr>
          <w:p w14:paraId="1675DD29" w14:textId="77777777" w:rsidR="009A18BB" w:rsidRPr="009A18BB" w:rsidRDefault="009A18BB" w:rsidP="009A18BB">
            <w:pPr>
              <w:rPr>
                <w:color w:val="000000" w:themeColor="text1"/>
              </w:rPr>
            </w:pPr>
            <w:r w:rsidRPr="009A18BB">
              <w:rPr>
                <w:color w:val="000000" w:themeColor="text1"/>
              </w:rPr>
              <w:t>2</w:t>
            </w:r>
          </w:p>
        </w:tc>
        <w:tc>
          <w:tcPr>
            <w:tcW w:w="0" w:type="auto"/>
            <w:vAlign w:val="center"/>
            <w:hideMark/>
          </w:tcPr>
          <w:p w14:paraId="42B23334" w14:textId="77777777" w:rsidR="009A18BB" w:rsidRPr="009A18BB" w:rsidRDefault="009A18BB" w:rsidP="009A18BB">
            <w:pPr>
              <w:rPr>
                <w:color w:val="000000" w:themeColor="text1"/>
              </w:rPr>
            </w:pPr>
            <w:r w:rsidRPr="009A18BB">
              <w:rPr>
                <w:color w:val="000000" w:themeColor="text1"/>
              </w:rPr>
              <w:t>Fully compliant with all listed indicators</w:t>
            </w:r>
          </w:p>
        </w:tc>
      </w:tr>
      <w:tr w:rsidR="000800C8" w:rsidRPr="000800C8" w14:paraId="2C17003B" w14:textId="77777777" w:rsidTr="000800C8">
        <w:trPr>
          <w:tblCellSpacing w:w="15" w:type="dxa"/>
        </w:trPr>
        <w:tc>
          <w:tcPr>
            <w:tcW w:w="0" w:type="auto"/>
            <w:vAlign w:val="center"/>
            <w:hideMark/>
          </w:tcPr>
          <w:p w14:paraId="7CAB5570" w14:textId="77777777" w:rsidR="009A18BB" w:rsidRPr="009A18BB" w:rsidRDefault="009A18BB" w:rsidP="009A18BB">
            <w:pPr>
              <w:rPr>
                <w:color w:val="000000" w:themeColor="text1"/>
              </w:rPr>
            </w:pPr>
            <w:r w:rsidRPr="009A18BB">
              <w:rPr>
                <w:color w:val="000000" w:themeColor="text1"/>
              </w:rPr>
              <w:t>1</w:t>
            </w:r>
          </w:p>
        </w:tc>
        <w:tc>
          <w:tcPr>
            <w:tcW w:w="0" w:type="auto"/>
            <w:vAlign w:val="center"/>
            <w:hideMark/>
          </w:tcPr>
          <w:p w14:paraId="53F9AAB7" w14:textId="77777777" w:rsidR="009A18BB" w:rsidRPr="009A18BB" w:rsidRDefault="009A18BB" w:rsidP="009A18BB">
            <w:pPr>
              <w:rPr>
                <w:color w:val="000000" w:themeColor="text1"/>
              </w:rPr>
            </w:pPr>
            <w:r w:rsidRPr="009A18BB">
              <w:rPr>
                <w:color w:val="000000" w:themeColor="text1"/>
              </w:rPr>
              <w:t>Partially compliant with at least 50% of indicators</w:t>
            </w:r>
          </w:p>
        </w:tc>
      </w:tr>
      <w:tr w:rsidR="000800C8" w:rsidRPr="000800C8" w14:paraId="00849F4F" w14:textId="77777777" w:rsidTr="000800C8">
        <w:trPr>
          <w:tblCellSpacing w:w="15" w:type="dxa"/>
        </w:trPr>
        <w:tc>
          <w:tcPr>
            <w:tcW w:w="0" w:type="auto"/>
            <w:vAlign w:val="center"/>
            <w:hideMark/>
          </w:tcPr>
          <w:p w14:paraId="0970916F" w14:textId="77777777" w:rsidR="009A18BB" w:rsidRPr="009A18BB" w:rsidRDefault="009A18BB" w:rsidP="009A18BB">
            <w:pPr>
              <w:rPr>
                <w:color w:val="000000" w:themeColor="text1"/>
              </w:rPr>
            </w:pPr>
            <w:r w:rsidRPr="009A18BB">
              <w:rPr>
                <w:color w:val="000000" w:themeColor="text1"/>
              </w:rPr>
              <w:t>0</w:t>
            </w:r>
          </w:p>
        </w:tc>
        <w:tc>
          <w:tcPr>
            <w:tcW w:w="0" w:type="auto"/>
            <w:vAlign w:val="center"/>
            <w:hideMark/>
          </w:tcPr>
          <w:p w14:paraId="3E87F311" w14:textId="77777777" w:rsidR="009A18BB" w:rsidRPr="009A18BB" w:rsidRDefault="009A18BB" w:rsidP="009A18BB">
            <w:pPr>
              <w:rPr>
                <w:color w:val="000000" w:themeColor="text1"/>
              </w:rPr>
            </w:pPr>
            <w:r w:rsidRPr="009A18BB">
              <w:rPr>
                <w:color w:val="000000" w:themeColor="text1"/>
              </w:rPr>
              <w:t>Less than 50% compliance or no system in place</w:t>
            </w:r>
          </w:p>
        </w:tc>
      </w:tr>
    </w:tbl>
    <w:p w14:paraId="52B6161F" w14:textId="77777777" w:rsidR="000800C8" w:rsidRDefault="000800C8" w:rsidP="009A18BB">
      <w:pPr>
        <w:rPr>
          <w:b/>
          <w:bCs/>
          <w:color w:val="FF0000"/>
        </w:rPr>
      </w:pPr>
    </w:p>
    <w:p w14:paraId="7AE03BCA" w14:textId="62758D2E" w:rsidR="009A18BB" w:rsidRPr="009A18BB" w:rsidRDefault="009A18BB" w:rsidP="009A18BB">
      <w:pPr>
        <w:rPr>
          <w:b/>
          <w:bCs/>
          <w:color w:val="000000" w:themeColor="text1"/>
        </w:rPr>
      </w:pPr>
      <w:r w:rsidRPr="009A18BB">
        <w:rPr>
          <w:b/>
          <w:bCs/>
          <w:color w:val="000000" w:themeColor="text1"/>
        </w:rPr>
        <w:t>Domain: OPD-4 – Patient Records and Continuity of Care</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20"/>
        <w:gridCol w:w="4558"/>
        <w:gridCol w:w="2775"/>
        <w:gridCol w:w="1397"/>
      </w:tblGrid>
      <w:tr w:rsidR="00A333D5" w:rsidRPr="009A18BB" w14:paraId="3582E286" w14:textId="1A10E45F" w:rsidTr="007C17A3">
        <w:trPr>
          <w:tblHeader/>
          <w:tblCellSpacing w:w="15" w:type="dxa"/>
        </w:trPr>
        <w:tc>
          <w:tcPr>
            <w:tcW w:w="575" w:type="dxa"/>
          </w:tcPr>
          <w:p w14:paraId="5ED3D76B" w14:textId="77777777" w:rsidR="00A333D5" w:rsidRPr="009A18BB" w:rsidRDefault="00A333D5" w:rsidP="009A18BB">
            <w:pPr>
              <w:rPr>
                <w:b/>
                <w:bCs/>
                <w:color w:val="000000" w:themeColor="text1"/>
              </w:rPr>
            </w:pPr>
          </w:p>
        </w:tc>
        <w:tc>
          <w:tcPr>
            <w:tcW w:w="4528" w:type="dxa"/>
            <w:vAlign w:val="center"/>
            <w:hideMark/>
          </w:tcPr>
          <w:p w14:paraId="0762A707" w14:textId="747F9DC0" w:rsidR="00A333D5" w:rsidRPr="009A18BB" w:rsidRDefault="00A333D5" w:rsidP="009A18BB">
            <w:pPr>
              <w:rPr>
                <w:b/>
                <w:bCs/>
                <w:color w:val="000000" w:themeColor="text1"/>
              </w:rPr>
            </w:pPr>
            <w:r w:rsidRPr="009A18BB">
              <w:rPr>
                <w:b/>
                <w:bCs/>
                <w:color w:val="000000" w:themeColor="text1"/>
              </w:rPr>
              <w:t>Indicator</w:t>
            </w:r>
          </w:p>
        </w:tc>
        <w:tc>
          <w:tcPr>
            <w:tcW w:w="2745" w:type="dxa"/>
            <w:vAlign w:val="center"/>
            <w:hideMark/>
          </w:tcPr>
          <w:p w14:paraId="6EAE731C" w14:textId="77777777" w:rsidR="00A333D5" w:rsidRPr="009A18BB" w:rsidRDefault="00A333D5" w:rsidP="009A18BB">
            <w:pPr>
              <w:rPr>
                <w:b/>
                <w:bCs/>
                <w:color w:val="000000" w:themeColor="text1"/>
              </w:rPr>
            </w:pPr>
            <w:r w:rsidRPr="009A18BB">
              <w:rPr>
                <w:b/>
                <w:bCs/>
                <w:color w:val="000000" w:themeColor="text1"/>
              </w:rPr>
              <w:t>Means of Verification</w:t>
            </w:r>
          </w:p>
        </w:tc>
        <w:tc>
          <w:tcPr>
            <w:tcW w:w="1352" w:type="dxa"/>
          </w:tcPr>
          <w:p w14:paraId="1515D2D4" w14:textId="35DF9F69" w:rsidR="00A333D5" w:rsidRPr="009A18BB" w:rsidRDefault="00A333D5" w:rsidP="009A18BB">
            <w:pPr>
              <w:rPr>
                <w:b/>
                <w:bCs/>
                <w:color w:val="000000" w:themeColor="text1"/>
              </w:rPr>
            </w:pPr>
            <w:r>
              <w:rPr>
                <w:b/>
                <w:bCs/>
                <w:color w:val="000000" w:themeColor="text1"/>
              </w:rPr>
              <w:t>Classification</w:t>
            </w:r>
          </w:p>
        </w:tc>
      </w:tr>
      <w:tr w:rsidR="00A333D5" w:rsidRPr="000800C8" w14:paraId="2D506090" w14:textId="0145B8FB" w:rsidTr="00190E36">
        <w:trPr>
          <w:tblCellSpacing w:w="15" w:type="dxa"/>
        </w:trPr>
        <w:tc>
          <w:tcPr>
            <w:tcW w:w="575" w:type="dxa"/>
          </w:tcPr>
          <w:p w14:paraId="030CEC1A" w14:textId="77777777" w:rsidR="00A333D5" w:rsidRPr="00A333D5" w:rsidRDefault="00A333D5" w:rsidP="003E7064">
            <w:pPr>
              <w:pStyle w:val="ListParagraph"/>
              <w:numPr>
                <w:ilvl w:val="0"/>
                <w:numId w:val="208"/>
              </w:numPr>
              <w:rPr>
                <w:color w:val="000000" w:themeColor="text1"/>
              </w:rPr>
            </w:pPr>
          </w:p>
        </w:tc>
        <w:tc>
          <w:tcPr>
            <w:tcW w:w="4528" w:type="dxa"/>
            <w:vAlign w:val="center"/>
            <w:hideMark/>
          </w:tcPr>
          <w:p w14:paraId="7938F123" w14:textId="7FFC09B2" w:rsidR="00A333D5" w:rsidRPr="009A18BB" w:rsidRDefault="00A333D5" w:rsidP="009A18BB">
            <w:pPr>
              <w:rPr>
                <w:color w:val="000000" w:themeColor="text1"/>
              </w:rPr>
            </w:pPr>
            <w:r w:rsidRPr="009A18BB">
              <w:rPr>
                <w:color w:val="000000" w:themeColor="text1"/>
              </w:rPr>
              <w:t>Medical records are maintained for each patient visit</w:t>
            </w:r>
          </w:p>
        </w:tc>
        <w:tc>
          <w:tcPr>
            <w:tcW w:w="2745" w:type="dxa"/>
            <w:vAlign w:val="center"/>
            <w:hideMark/>
          </w:tcPr>
          <w:p w14:paraId="1887D057" w14:textId="77777777" w:rsidR="00A333D5" w:rsidRPr="009A18BB" w:rsidRDefault="00A333D5" w:rsidP="009A18BB">
            <w:pPr>
              <w:rPr>
                <w:color w:val="000000" w:themeColor="text1"/>
              </w:rPr>
            </w:pPr>
            <w:r w:rsidRPr="009A18BB">
              <w:rPr>
                <w:color w:val="000000" w:themeColor="text1"/>
              </w:rPr>
              <w:t>OPD registers, patient files, EMR entries</w:t>
            </w:r>
          </w:p>
        </w:tc>
        <w:tc>
          <w:tcPr>
            <w:tcW w:w="1352" w:type="dxa"/>
            <w:shd w:val="clear" w:color="auto" w:fill="FF0000"/>
          </w:tcPr>
          <w:p w14:paraId="6AD61DDE" w14:textId="60D20AFE" w:rsidR="00A333D5" w:rsidRPr="009A18BB" w:rsidRDefault="007C17A3" w:rsidP="009A18BB">
            <w:pPr>
              <w:rPr>
                <w:color w:val="000000" w:themeColor="text1"/>
              </w:rPr>
            </w:pPr>
            <w:r>
              <w:rPr>
                <w:color w:val="000000" w:themeColor="text1"/>
              </w:rPr>
              <w:t>Essential</w:t>
            </w:r>
          </w:p>
        </w:tc>
      </w:tr>
      <w:tr w:rsidR="007C17A3" w:rsidRPr="000800C8" w14:paraId="52C799CE" w14:textId="3344BFB1" w:rsidTr="00190E36">
        <w:trPr>
          <w:tblCellSpacing w:w="15" w:type="dxa"/>
        </w:trPr>
        <w:tc>
          <w:tcPr>
            <w:tcW w:w="575" w:type="dxa"/>
          </w:tcPr>
          <w:p w14:paraId="69094057" w14:textId="77777777" w:rsidR="007C17A3" w:rsidRPr="00A333D5" w:rsidRDefault="007C17A3" w:rsidP="003E7064">
            <w:pPr>
              <w:pStyle w:val="ListParagraph"/>
              <w:numPr>
                <w:ilvl w:val="0"/>
                <w:numId w:val="208"/>
              </w:numPr>
              <w:rPr>
                <w:color w:val="000000" w:themeColor="text1"/>
              </w:rPr>
            </w:pPr>
          </w:p>
        </w:tc>
        <w:tc>
          <w:tcPr>
            <w:tcW w:w="4528" w:type="dxa"/>
            <w:vAlign w:val="center"/>
            <w:hideMark/>
          </w:tcPr>
          <w:p w14:paraId="7F954EAC" w14:textId="21CA4D6E" w:rsidR="007C17A3" w:rsidRPr="009A18BB" w:rsidRDefault="007C17A3" w:rsidP="007C17A3">
            <w:pPr>
              <w:rPr>
                <w:color w:val="000000" w:themeColor="text1"/>
              </w:rPr>
            </w:pPr>
            <w:r w:rsidRPr="009A18BB">
              <w:rPr>
                <w:color w:val="000000" w:themeColor="text1"/>
              </w:rPr>
              <w:t>Follow-up and referral notes are recorded in the medical record</w:t>
            </w:r>
          </w:p>
        </w:tc>
        <w:tc>
          <w:tcPr>
            <w:tcW w:w="2745" w:type="dxa"/>
            <w:vAlign w:val="center"/>
            <w:hideMark/>
          </w:tcPr>
          <w:p w14:paraId="1DF81EF0" w14:textId="77777777" w:rsidR="007C17A3" w:rsidRPr="009A18BB" w:rsidRDefault="007C17A3" w:rsidP="007C17A3">
            <w:pPr>
              <w:rPr>
                <w:color w:val="000000" w:themeColor="text1"/>
              </w:rPr>
            </w:pPr>
            <w:r w:rsidRPr="009A18BB">
              <w:rPr>
                <w:color w:val="000000" w:themeColor="text1"/>
              </w:rPr>
              <w:t>Patient files, follow-up slips</w:t>
            </w:r>
          </w:p>
        </w:tc>
        <w:tc>
          <w:tcPr>
            <w:tcW w:w="1352" w:type="dxa"/>
            <w:shd w:val="clear" w:color="auto" w:fill="FF0000"/>
          </w:tcPr>
          <w:p w14:paraId="6F7AB9D9" w14:textId="51F1C306" w:rsidR="007C17A3" w:rsidRPr="009A18BB" w:rsidRDefault="007C17A3" w:rsidP="007C17A3">
            <w:pPr>
              <w:rPr>
                <w:color w:val="000000" w:themeColor="text1"/>
              </w:rPr>
            </w:pPr>
            <w:r>
              <w:rPr>
                <w:color w:val="000000" w:themeColor="text1"/>
              </w:rPr>
              <w:t>Essential</w:t>
            </w:r>
          </w:p>
        </w:tc>
      </w:tr>
      <w:tr w:rsidR="007C17A3" w:rsidRPr="000800C8" w14:paraId="239417A9" w14:textId="52389DC9" w:rsidTr="00190E36">
        <w:trPr>
          <w:tblCellSpacing w:w="15" w:type="dxa"/>
        </w:trPr>
        <w:tc>
          <w:tcPr>
            <w:tcW w:w="575" w:type="dxa"/>
          </w:tcPr>
          <w:p w14:paraId="59A0683B" w14:textId="77777777" w:rsidR="007C17A3" w:rsidRPr="00A333D5" w:rsidRDefault="007C17A3" w:rsidP="003E7064">
            <w:pPr>
              <w:pStyle w:val="ListParagraph"/>
              <w:numPr>
                <w:ilvl w:val="0"/>
                <w:numId w:val="208"/>
              </w:numPr>
              <w:rPr>
                <w:color w:val="000000" w:themeColor="text1"/>
              </w:rPr>
            </w:pPr>
          </w:p>
        </w:tc>
        <w:tc>
          <w:tcPr>
            <w:tcW w:w="4528" w:type="dxa"/>
            <w:vAlign w:val="center"/>
            <w:hideMark/>
          </w:tcPr>
          <w:p w14:paraId="4E644BA7" w14:textId="22F6301C" w:rsidR="007C17A3" w:rsidRPr="009A18BB" w:rsidRDefault="007C17A3" w:rsidP="007C17A3">
            <w:pPr>
              <w:rPr>
                <w:color w:val="000000" w:themeColor="text1"/>
              </w:rPr>
            </w:pPr>
            <w:r w:rsidRPr="009A18BB">
              <w:rPr>
                <w:color w:val="000000" w:themeColor="text1"/>
              </w:rPr>
              <w:t>Patient confidentiality and data protection are ensured</w:t>
            </w:r>
          </w:p>
        </w:tc>
        <w:tc>
          <w:tcPr>
            <w:tcW w:w="2745" w:type="dxa"/>
            <w:vAlign w:val="center"/>
            <w:hideMark/>
          </w:tcPr>
          <w:p w14:paraId="78B71B02" w14:textId="77777777" w:rsidR="007C17A3" w:rsidRPr="009A18BB" w:rsidRDefault="007C17A3" w:rsidP="007C17A3">
            <w:pPr>
              <w:rPr>
                <w:color w:val="000000" w:themeColor="text1"/>
              </w:rPr>
            </w:pPr>
            <w:r w:rsidRPr="009A18BB">
              <w:rPr>
                <w:color w:val="000000" w:themeColor="text1"/>
              </w:rPr>
              <w:t>Observation, data protection policy</w:t>
            </w:r>
          </w:p>
        </w:tc>
        <w:tc>
          <w:tcPr>
            <w:tcW w:w="1352" w:type="dxa"/>
            <w:shd w:val="clear" w:color="auto" w:fill="FF0000"/>
          </w:tcPr>
          <w:p w14:paraId="610A0DD8" w14:textId="42D3AAA6" w:rsidR="007C17A3" w:rsidRPr="009A18BB" w:rsidRDefault="007C17A3" w:rsidP="007C17A3">
            <w:pPr>
              <w:rPr>
                <w:color w:val="000000" w:themeColor="text1"/>
              </w:rPr>
            </w:pPr>
            <w:r>
              <w:rPr>
                <w:color w:val="000000" w:themeColor="text1"/>
              </w:rPr>
              <w:t>Essential</w:t>
            </w:r>
          </w:p>
        </w:tc>
      </w:tr>
      <w:tr w:rsidR="00A333D5" w:rsidRPr="000800C8" w14:paraId="0B9CAF7A" w14:textId="59C211E6" w:rsidTr="00190E36">
        <w:trPr>
          <w:tblCellSpacing w:w="15" w:type="dxa"/>
        </w:trPr>
        <w:tc>
          <w:tcPr>
            <w:tcW w:w="575" w:type="dxa"/>
          </w:tcPr>
          <w:p w14:paraId="0D03EF19" w14:textId="77777777" w:rsidR="00A333D5" w:rsidRPr="00A333D5" w:rsidRDefault="00A333D5" w:rsidP="003E7064">
            <w:pPr>
              <w:pStyle w:val="ListParagraph"/>
              <w:numPr>
                <w:ilvl w:val="0"/>
                <w:numId w:val="208"/>
              </w:numPr>
              <w:rPr>
                <w:color w:val="000000" w:themeColor="text1"/>
              </w:rPr>
            </w:pPr>
          </w:p>
        </w:tc>
        <w:tc>
          <w:tcPr>
            <w:tcW w:w="4528" w:type="dxa"/>
            <w:vAlign w:val="center"/>
            <w:hideMark/>
          </w:tcPr>
          <w:p w14:paraId="035C72A9" w14:textId="79CB72E7" w:rsidR="00A333D5" w:rsidRPr="009A18BB" w:rsidRDefault="00A333D5" w:rsidP="009A18BB">
            <w:pPr>
              <w:rPr>
                <w:color w:val="000000" w:themeColor="text1"/>
              </w:rPr>
            </w:pPr>
            <w:r w:rsidRPr="009A18BB">
              <w:rPr>
                <w:color w:val="000000" w:themeColor="text1"/>
              </w:rPr>
              <w:t>Records are accessible for continuity of care and audits</w:t>
            </w:r>
          </w:p>
        </w:tc>
        <w:tc>
          <w:tcPr>
            <w:tcW w:w="2745" w:type="dxa"/>
            <w:vAlign w:val="center"/>
            <w:hideMark/>
          </w:tcPr>
          <w:p w14:paraId="0CA75CB8" w14:textId="77777777" w:rsidR="00A333D5" w:rsidRPr="009A18BB" w:rsidRDefault="00A333D5" w:rsidP="009A18BB">
            <w:pPr>
              <w:rPr>
                <w:color w:val="000000" w:themeColor="text1"/>
              </w:rPr>
            </w:pPr>
            <w:r w:rsidRPr="009A18BB">
              <w:rPr>
                <w:color w:val="000000" w:themeColor="text1"/>
              </w:rPr>
              <w:t>Records management logs, audit tools</w:t>
            </w:r>
          </w:p>
        </w:tc>
        <w:tc>
          <w:tcPr>
            <w:tcW w:w="1352" w:type="dxa"/>
            <w:shd w:val="clear" w:color="auto" w:fill="FFFF00"/>
          </w:tcPr>
          <w:p w14:paraId="05359D1E" w14:textId="16BF0DD2" w:rsidR="00A333D5" w:rsidRPr="009A18BB" w:rsidRDefault="007C17A3" w:rsidP="009A18BB">
            <w:pPr>
              <w:rPr>
                <w:color w:val="000000" w:themeColor="text1"/>
              </w:rPr>
            </w:pPr>
            <w:r>
              <w:rPr>
                <w:color w:val="000000" w:themeColor="text1"/>
              </w:rPr>
              <w:t>Desirable</w:t>
            </w:r>
          </w:p>
        </w:tc>
      </w:tr>
      <w:tr w:rsidR="007C17A3" w:rsidRPr="000800C8" w14:paraId="4FCEDF7F" w14:textId="74D94556" w:rsidTr="00190E36">
        <w:trPr>
          <w:tblCellSpacing w:w="15" w:type="dxa"/>
        </w:trPr>
        <w:tc>
          <w:tcPr>
            <w:tcW w:w="575" w:type="dxa"/>
          </w:tcPr>
          <w:p w14:paraId="5243889A" w14:textId="77777777" w:rsidR="007C17A3" w:rsidRPr="00A333D5" w:rsidRDefault="007C17A3" w:rsidP="003E7064">
            <w:pPr>
              <w:pStyle w:val="ListParagraph"/>
              <w:numPr>
                <w:ilvl w:val="0"/>
                <w:numId w:val="208"/>
              </w:numPr>
              <w:rPr>
                <w:color w:val="000000" w:themeColor="text1"/>
              </w:rPr>
            </w:pPr>
          </w:p>
        </w:tc>
        <w:tc>
          <w:tcPr>
            <w:tcW w:w="4528" w:type="dxa"/>
            <w:vAlign w:val="center"/>
            <w:hideMark/>
          </w:tcPr>
          <w:p w14:paraId="15048A61" w14:textId="6AF84A33" w:rsidR="007C17A3" w:rsidRPr="009A18BB" w:rsidRDefault="007C17A3" w:rsidP="007C17A3">
            <w:pPr>
              <w:rPr>
                <w:color w:val="000000" w:themeColor="text1"/>
              </w:rPr>
            </w:pPr>
            <w:r w:rsidRPr="009A18BB">
              <w:rPr>
                <w:color w:val="000000" w:themeColor="text1"/>
              </w:rPr>
              <w:t>Unique patient identification system is used</w:t>
            </w:r>
          </w:p>
        </w:tc>
        <w:tc>
          <w:tcPr>
            <w:tcW w:w="2745" w:type="dxa"/>
            <w:vAlign w:val="center"/>
            <w:hideMark/>
          </w:tcPr>
          <w:p w14:paraId="6A3D6169" w14:textId="77777777" w:rsidR="007C17A3" w:rsidRPr="009A18BB" w:rsidRDefault="007C17A3" w:rsidP="007C17A3">
            <w:pPr>
              <w:rPr>
                <w:color w:val="000000" w:themeColor="text1"/>
              </w:rPr>
            </w:pPr>
            <w:r w:rsidRPr="009A18BB">
              <w:rPr>
                <w:color w:val="000000" w:themeColor="text1"/>
              </w:rPr>
              <w:t>Registration numbers, patient cards</w:t>
            </w:r>
          </w:p>
        </w:tc>
        <w:tc>
          <w:tcPr>
            <w:tcW w:w="1352" w:type="dxa"/>
            <w:shd w:val="clear" w:color="auto" w:fill="FF0000"/>
          </w:tcPr>
          <w:p w14:paraId="4E45F259" w14:textId="7A85E948" w:rsidR="007C17A3" w:rsidRPr="009A18BB" w:rsidRDefault="007C17A3" w:rsidP="007C17A3">
            <w:pPr>
              <w:rPr>
                <w:color w:val="000000" w:themeColor="text1"/>
              </w:rPr>
            </w:pPr>
            <w:r>
              <w:rPr>
                <w:color w:val="000000" w:themeColor="text1"/>
              </w:rPr>
              <w:t>Essential</w:t>
            </w:r>
          </w:p>
        </w:tc>
      </w:tr>
    </w:tbl>
    <w:p w14:paraId="4E60E99F" w14:textId="77777777" w:rsidR="009A18BB" w:rsidRPr="009A18BB" w:rsidRDefault="009A18BB" w:rsidP="009A18BB">
      <w:pPr>
        <w:rPr>
          <w:b/>
          <w:bCs/>
          <w:color w:val="000000" w:themeColor="text1"/>
        </w:rPr>
      </w:pPr>
      <w:r w:rsidRPr="009A18BB">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743980" w:rsidRPr="009A18BB" w14:paraId="4F7E7121" w14:textId="77777777" w:rsidTr="00743980">
        <w:trPr>
          <w:tblHeader/>
          <w:tblCellSpacing w:w="15" w:type="dxa"/>
        </w:trPr>
        <w:tc>
          <w:tcPr>
            <w:tcW w:w="0" w:type="auto"/>
            <w:vAlign w:val="center"/>
            <w:hideMark/>
          </w:tcPr>
          <w:p w14:paraId="76EF5479" w14:textId="77777777" w:rsidR="009A18BB" w:rsidRPr="009A18BB" w:rsidRDefault="009A18BB" w:rsidP="009A18BB">
            <w:pPr>
              <w:rPr>
                <w:b/>
                <w:bCs/>
                <w:color w:val="000000" w:themeColor="text1"/>
              </w:rPr>
            </w:pPr>
            <w:r w:rsidRPr="009A18BB">
              <w:rPr>
                <w:b/>
                <w:bCs/>
                <w:color w:val="000000" w:themeColor="text1"/>
              </w:rPr>
              <w:t>Score</w:t>
            </w:r>
          </w:p>
        </w:tc>
        <w:tc>
          <w:tcPr>
            <w:tcW w:w="0" w:type="auto"/>
            <w:vAlign w:val="center"/>
            <w:hideMark/>
          </w:tcPr>
          <w:p w14:paraId="56888C62" w14:textId="77777777" w:rsidR="009A18BB" w:rsidRPr="009A18BB" w:rsidRDefault="009A18BB" w:rsidP="009A18BB">
            <w:pPr>
              <w:rPr>
                <w:b/>
                <w:bCs/>
                <w:color w:val="000000" w:themeColor="text1"/>
              </w:rPr>
            </w:pPr>
            <w:r w:rsidRPr="009A18BB">
              <w:rPr>
                <w:b/>
                <w:bCs/>
                <w:color w:val="000000" w:themeColor="text1"/>
              </w:rPr>
              <w:t>Description</w:t>
            </w:r>
          </w:p>
        </w:tc>
      </w:tr>
      <w:tr w:rsidR="00743980" w:rsidRPr="00743980" w14:paraId="0D895E71" w14:textId="77777777" w:rsidTr="00743980">
        <w:trPr>
          <w:tblCellSpacing w:w="15" w:type="dxa"/>
        </w:trPr>
        <w:tc>
          <w:tcPr>
            <w:tcW w:w="0" w:type="auto"/>
            <w:vAlign w:val="center"/>
            <w:hideMark/>
          </w:tcPr>
          <w:p w14:paraId="40C6DD8C" w14:textId="77777777" w:rsidR="009A18BB" w:rsidRPr="009A18BB" w:rsidRDefault="009A18BB" w:rsidP="009A18BB">
            <w:pPr>
              <w:rPr>
                <w:color w:val="000000" w:themeColor="text1"/>
              </w:rPr>
            </w:pPr>
            <w:r w:rsidRPr="009A18BB">
              <w:rPr>
                <w:color w:val="000000" w:themeColor="text1"/>
              </w:rPr>
              <w:t>2</w:t>
            </w:r>
          </w:p>
        </w:tc>
        <w:tc>
          <w:tcPr>
            <w:tcW w:w="0" w:type="auto"/>
            <w:vAlign w:val="center"/>
            <w:hideMark/>
          </w:tcPr>
          <w:p w14:paraId="282E268B" w14:textId="77777777" w:rsidR="009A18BB" w:rsidRPr="009A18BB" w:rsidRDefault="009A18BB" w:rsidP="009A18BB">
            <w:pPr>
              <w:rPr>
                <w:color w:val="000000" w:themeColor="text1"/>
              </w:rPr>
            </w:pPr>
            <w:r w:rsidRPr="009A18BB">
              <w:rPr>
                <w:color w:val="000000" w:themeColor="text1"/>
              </w:rPr>
              <w:t>Fully compliant with all listed indicators</w:t>
            </w:r>
          </w:p>
        </w:tc>
      </w:tr>
      <w:tr w:rsidR="00743980" w:rsidRPr="00743980" w14:paraId="61F0D860" w14:textId="77777777" w:rsidTr="00743980">
        <w:trPr>
          <w:tblCellSpacing w:w="15" w:type="dxa"/>
        </w:trPr>
        <w:tc>
          <w:tcPr>
            <w:tcW w:w="0" w:type="auto"/>
            <w:vAlign w:val="center"/>
            <w:hideMark/>
          </w:tcPr>
          <w:p w14:paraId="69F8D483" w14:textId="77777777" w:rsidR="009A18BB" w:rsidRPr="009A18BB" w:rsidRDefault="009A18BB" w:rsidP="009A18BB">
            <w:pPr>
              <w:rPr>
                <w:color w:val="000000" w:themeColor="text1"/>
              </w:rPr>
            </w:pPr>
            <w:r w:rsidRPr="009A18BB">
              <w:rPr>
                <w:color w:val="000000" w:themeColor="text1"/>
              </w:rPr>
              <w:t>1</w:t>
            </w:r>
          </w:p>
        </w:tc>
        <w:tc>
          <w:tcPr>
            <w:tcW w:w="0" w:type="auto"/>
            <w:vAlign w:val="center"/>
            <w:hideMark/>
          </w:tcPr>
          <w:p w14:paraId="09FDA007" w14:textId="77777777" w:rsidR="009A18BB" w:rsidRPr="009A18BB" w:rsidRDefault="009A18BB" w:rsidP="009A18BB">
            <w:pPr>
              <w:rPr>
                <w:color w:val="000000" w:themeColor="text1"/>
              </w:rPr>
            </w:pPr>
            <w:r w:rsidRPr="009A18BB">
              <w:rPr>
                <w:color w:val="000000" w:themeColor="text1"/>
              </w:rPr>
              <w:t>Partially compliant with at least 50% of indicators</w:t>
            </w:r>
          </w:p>
        </w:tc>
      </w:tr>
      <w:tr w:rsidR="00743980" w:rsidRPr="00743980" w14:paraId="7E9C8F16" w14:textId="77777777" w:rsidTr="00743980">
        <w:trPr>
          <w:tblCellSpacing w:w="15" w:type="dxa"/>
        </w:trPr>
        <w:tc>
          <w:tcPr>
            <w:tcW w:w="0" w:type="auto"/>
            <w:vAlign w:val="center"/>
            <w:hideMark/>
          </w:tcPr>
          <w:p w14:paraId="6FA9BEAD" w14:textId="77777777" w:rsidR="009A18BB" w:rsidRPr="009A18BB" w:rsidRDefault="009A18BB" w:rsidP="009A18BB">
            <w:pPr>
              <w:rPr>
                <w:color w:val="000000" w:themeColor="text1"/>
              </w:rPr>
            </w:pPr>
            <w:r w:rsidRPr="009A18BB">
              <w:rPr>
                <w:color w:val="000000" w:themeColor="text1"/>
              </w:rPr>
              <w:t>0</w:t>
            </w:r>
          </w:p>
        </w:tc>
        <w:tc>
          <w:tcPr>
            <w:tcW w:w="0" w:type="auto"/>
            <w:vAlign w:val="center"/>
            <w:hideMark/>
          </w:tcPr>
          <w:p w14:paraId="5E04F0F3" w14:textId="77777777" w:rsidR="009A18BB" w:rsidRPr="009A18BB" w:rsidRDefault="009A18BB" w:rsidP="009A18BB">
            <w:pPr>
              <w:rPr>
                <w:color w:val="000000" w:themeColor="text1"/>
              </w:rPr>
            </w:pPr>
            <w:r w:rsidRPr="009A18BB">
              <w:rPr>
                <w:color w:val="000000" w:themeColor="text1"/>
              </w:rPr>
              <w:t>Less than 50% compliance or no system in place</w:t>
            </w:r>
          </w:p>
        </w:tc>
      </w:tr>
    </w:tbl>
    <w:p w14:paraId="572A4603" w14:textId="77777777" w:rsidR="009A18BB" w:rsidRPr="009A18BB" w:rsidRDefault="009A18BB" w:rsidP="009A18BB">
      <w:pPr>
        <w:rPr>
          <w:b/>
          <w:bCs/>
          <w:color w:val="000000" w:themeColor="text1"/>
        </w:rPr>
      </w:pPr>
      <w:r w:rsidRPr="009A18BB">
        <w:rPr>
          <w:b/>
          <w:bCs/>
          <w:color w:val="000000" w:themeColor="text1"/>
        </w:rPr>
        <w:t>Domain: OPD-5 – Patient Satisfaction and Feedback Mechanism</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02"/>
        <w:gridCol w:w="4433"/>
        <w:gridCol w:w="2918"/>
        <w:gridCol w:w="1397"/>
      </w:tblGrid>
      <w:tr w:rsidR="00A333D5" w:rsidRPr="009A18BB" w14:paraId="0242DDD0" w14:textId="6F745F65" w:rsidTr="00A333D5">
        <w:trPr>
          <w:tblHeader/>
          <w:tblCellSpacing w:w="15" w:type="dxa"/>
        </w:trPr>
        <w:tc>
          <w:tcPr>
            <w:tcW w:w="557" w:type="dxa"/>
          </w:tcPr>
          <w:p w14:paraId="445B01B7" w14:textId="77777777" w:rsidR="00A333D5" w:rsidRPr="009A18BB" w:rsidRDefault="00A333D5" w:rsidP="009A18BB">
            <w:pPr>
              <w:rPr>
                <w:b/>
                <w:bCs/>
                <w:color w:val="000000" w:themeColor="text1"/>
              </w:rPr>
            </w:pPr>
          </w:p>
        </w:tc>
        <w:tc>
          <w:tcPr>
            <w:tcW w:w="4403" w:type="dxa"/>
            <w:vAlign w:val="center"/>
            <w:hideMark/>
          </w:tcPr>
          <w:p w14:paraId="0BCCC738" w14:textId="23991F85" w:rsidR="00A333D5" w:rsidRPr="009A18BB" w:rsidRDefault="00A333D5" w:rsidP="009A18BB">
            <w:pPr>
              <w:rPr>
                <w:b/>
                <w:bCs/>
                <w:color w:val="000000" w:themeColor="text1"/>
              </w:rPr>
            </w:pPr>
            <w:r w:rsidRPr="009A18BB">
              <w:rPr>
                <w:b/>
                <w:bCs/>
                <w:color w:val="000000" w:themeColor="text1"/>
              </w:rPr>
              <w:t>Indicator</w:t>
            </w:r>
          </w:p>
        </w:tc>
        <w:tc>
          <w:tcPr>
            <w:tcW w:w="2888" w:type="dxa"/>
            <w:vAlign w:val="center"/>
            <w:hideMark/>
          </w:tcPr>
          <w:p w14:paraId="4A0378EC" w14:textId="77777777" w:rsidR="00A333D5" w:rsidRPr="009A18BB" w:rsidRDefault="00A333D5" w:rsidP="009A18BB">
            <w:pPr>
              <w:rPr>
                <w:b/>
                <w:bCs/>
                <w:color w:val="000000" w:themeColor="text1"/>
              </w:rPr>
            </w:pPr>
            <w:r w:rsidRPr="009A18BB">
              <w:rPr>
                <w:b/>
                <w:bCs/>
                <w:color w:val="000000" w:themeColor="text1"/>
              </w:rPr>
              <w:t>Means of Verification</w:t>
            </w:r>
          </w:p>
        </w:tc>
        <w:tc>
          <w:tcPr>
            <w:tcW w:w="1352" w:type="dxa"/>
          </w:tcPr>
          <w:p w14:paraId="5E7C8F57" w14:textId="5ADDFADE" w:rsidR="00A333D5" w:rsidRPr="009A18BB" w:rsidRDefault="00A333D5" w:rsidP="009A18BB">
            <w:pPr>
              <w:rPr>
                <w:b/>
                <w:bCs/>
                <w:color w:val="000000" w:themeColor="text1"/>
              </w:rPr>
            </w:pPr>
            <w:r>
              <w:rPr>
                <w:b/>
                <w:bCs/>
                <w:color w:val="000000" w:themeColor="text1"/>
              </w:rPr>
              <w:t>Classification</w:t>
            </w:r>
          </w:p>
        </w:tc>
      </w:tr>
      <w:tr w:rsidR="00A333D5" w:rsidRPr="00743980" w14:paraId="0072BF01" w14:textId="6B93DAF0" w:rsidTr="00190E36">
        <w:trPr>
          <w:tblCellSpacing w:w="15" w:type="dxa"/>
        </w:trPr>
        <w:tc>
          <w:tcPr>
            <w:tcW w:w="557" w:type="dxa"/>
          </w:tcPr>
          <w:p w14:paraId="0CBCB90F" w14:textId="77777777" w:rsidR="00A333D5" w:rsidRPr="00A333D5" w:rsidRDefault="00A333D5" w:rsidP="003E7064">
            <w:pPr>
              <w:pStyle w:val="ListParagraph"/>
              <w:numPr>
                <w:ilvl w:val="0"/>
                <w:numId w:val="209"/>
              </w:numPr>
              <w:rPr>
                <w:color w:val="000000" w:themeColor="text1"/>
              </w:rPr>
            </w:pPr>
          </w:p>
        </w:tc>
        <w:tc>
          <w:tcPr>
            <w:tcW w:w="4403" w:type="dxa"/>
            <w:vAlign w:val="center"/>
            <w:hideMark/>
          </w:tcPr>
          <w:p w14:paraId="5A443380" w14:textId="725D9F7F" w:rsidR="00A333D5" w:rsidRPr="009A18BB" w:rsidRDefault="00A333D5" w:rsidP="009A18BB">
            <w:pPr>
              <w:rPr>
                <w:color w:val="000000" w:themeColor="text1"/>
              </w:rPr>
            </w:pPr>
            <w:r w:rsidRPr="009A18BB">
              <w:rPr>
                <w:color w:val="000000" w:themeColor="text1"/>
              </w:rPr>
              <w:t>Patient feedback system is in place (verbal, written, or digital)</w:t>
            </w:r>
          </w:p>
        </w:tc>
        <w:tc>
          <w:tcPr>
            <w:tcW w:w="2888" w:type="dxa"/>
            <w:vAlign w:val="center"/>
            <w:hideMark/>
          </w:tcPr>
          <w:p w14:paraId="0578A586" w14:textId="77777777" w:rsidR="00A333D5" w:rsidRPr="009A18BB" w:rsidRDefault="00A333D5" w:rsidP="009A18BB">
            <w:pPr>
              <w:rPr>
                <w:color w:val="000000" w:themeColor="text1"/>
              </w:rPr>
            </w:pPr>
            <w:r w:rsidRPr="009A18BB">
              <w:rPr>
                <w:color w:val="000000" w:themeColor="text1"/>
              </w:rPr>
              <w:t>Feedback forms, registers, digital portals</w:t>
            </w:r>
          </w:p>
        </w:tc>
        <w:tc>
          <w:tcPr>
            <w:tcW w:w="1352" w:type="dxa"/>
            <w:shd w:val="clear" w:color="auto" w:fill="FF0000"/>
          </w:tcPr>
          <w:p w14:paraId="22431D54" w14:textId="07F9BF36" w:rsidR="00A333D5" w:rsidRPr="009A18BB" w:rsidRDefault="00C360EE" w:rsidP="009A18BB">
            <w:pPr>
              <w:rPr>
                <w:color w:val="000000" w:themeColor="text1"/>
              </w:rPr>
            </w:pPr>
            <w:r>
              <w:rPr>
                <w:color w:val="000000" w:themeColor="text1"/>
              </w:rPr>
              <w:t>Essential</w:t>
            </w:r>
          </w:p>
        </w:tc>
      </w:tr>
      <w:tr w:rsidR="00A333D5" w:rsidRPr="00743980" w14:paraId="764A94A9" w14:textId="03C8E7FA" w:rsidTr="00190E36">
        <w:trPr>
          <w:tblCellSpacing w:w="15" w:type="dxa"/>
        </w:trPr>
        <w:tc>
          <w:tcPr>
            <w:tcW w:w="557" w:type="dxa"/>
          </w:tcPr>
          <w:p w14:paraId="05FE61BC" w14:textId="77777777" w:rsidR="00A333D5" w:rsidRPr="00A333D5" w:rsidRDefault="00A333D5" w:rsidP="003E7064">
            <w:pPr>
              <w:pStyle w:val="ListParagraph"/>
              <w:numPr>
                <w:ilvl w:val="0"/>
                <w:numId w:val="209"/>
              </w:numPr>
              <w:rPr>
                <w:color w:val="000000" w:themeColor="text1"/>
              </w:rPr>
            </w:pPr>
          </w:p>
        </w:tc>
        <w:tc>
          <w:tcPr>
            <w:tcW w:w="4403" w:type="dxa"/>
            <w:vAlign w:val="center"/>
            <w:hideMark/>
          </w:tcPr>
          <w:p w14:paraId="4D163B1D" w14:textId="3F1439E8" w:rsidR="00A333D5" w:rsidRPr="009A18BB" w:rsidRDefault="00A333D5" w:rsidP="009A18BB">
            <w:pPr>
              <w:rPr>
                <w:color w:val="000000" w:themeColor="text1"/>
              </w:rPr>
            </w:pPr>
            <w:r w:rsidRPr="009A18BB">
              <w:rPr>
                <w:color w:val="000000" w:themeColor="text1"/>
              </w:rPr>
              <w:t>Regular review of feedback and complaint resolution is documented</w:t>
            </w:r>
          </w:p>
        </w:tc>
        <w:tc>
          <w:tcPr>
            <w:tcW w:w="2888" w:type="dxa"/>
            <w:vAlign w:val="center"/>
            <w:hideMark/>
          </w:tcPr>
          <w:p w14:paraId="68E6B8C0" w14:textId="77777777" w:rsidR="00A333D5" w:rsidRPr="009A18BB" w:rsidRDefault="00A333D5" w:rsidP="009A18BB">
            <w:pPr>
              <w:rPr>
                <w:color w:val="000000" w:themeColor="text1"/>
              </w:rPr>
            </w:pPr>
            <w:r w:rsidRPr="009A18BB">
              <w:rPr>
                <w:color w:val="000000" w:themeColor="text1"/>
              </w:rPr>
              <w:t>Meeting minutes, grievance redressal logs</w:t>
            </w:r>
          </w:p>
        </w:tc>
        <w:tc>
          <w:tcPr>
            <w:tcW w:w="1352" w:type="dxa"/>
            <w:shd w:val="clear" w:color="auto" w:fill="FF0000"/>
          </w:tcPr>
          <w:p w14:paraId="4D7807BC" w14:textId="1571F55F" w:rsidR="00A333D5" w:rsidRPr="009A18BB" w:rsidRDefault="00C360EE" w:rsidP="009A18BB">
            <w:pPr>
              <w:rPr>
                <w:color w:val="000000" w:themeColor="text1"/>
              </w:rPr>
            </w:pPr>
            <w:r>
              <w:rPr>
                <w:color w:val="000000" w:themeColor="text1"/>
              </w:rPr>
              <w:t>Essential</w:t>
            </w:r>
          </w:p>
        </w:tc>
      </w:tr>
      <w:tr w:rsidR="00A333D5" w:rsidRPr="00743980" w14:paraId="7833D7F6" w14:textId="10CD8DB1" w:rsidTr="00190E36">
        <w:trPr>
          <w:tblCellSpacing w:w="15" w:type="dxa"/>
        </w:trPr>
        <w:tc>
          <w:tcPr>
            <w:tcW w:w="557" w:type="dxa"/>
          </w:tcPr>
          <w:p w14:paraId="6CA55BE4" w14:textId="77777777" w:rsidR="00A333D5" w:rsidRPr="00A333D5" w:rsidRDefault="00A333D5" w:rsidP="003E7064">
            <w:pPr>
              <w:pStyle w:val="ListParagraph"/>
              <w:numPr>
                <w:ilvl w:val="0"/>
                <w:numId w:val="209"/>
              </w:numPr>
              <w:rPr>
                <w:color w:val="000000" w:themeColor="text1"/>
              </w:rPr>
            </w:pPr>
          </w:p>
        </w:tc>
        <w:tc>
          <w:tcPr>
            <w:tcW w:w="4403" w:type="dxa"/>
            <w:vAlign w:val="center"/>
            <w:hideMark/>
          </w:tcPr>
          <w:p w14:paraId="2635FB5A" w14:textId="0AF824B8" w:rsidR="00A333D5" w:rsidRPr="009A18BB" w:rsidRDefault="00A333D5" w:rsidP="009A18BB">
            <w:pPr>
              <w:rPr>
                <w:color w:val="000000" w:themeColor="text1"/>
              </w:rPr>
            </w:pPr>
            <w:r w:rsidRPr="009A18BB">
              <w:rPr>
                <w:color w:val="000000" w:themeColor="text1"/>
              </w:rPr>
              <w:t>Patient rights and responsibilities are displayed prominently</w:t>
            </w:r>
          </w:p>
        </w:tc>
        <w:tc>
          <w:tcPr>
            <w:tcW w:w="2888" w:type="dxa"/>
            <w:vAlign w:val="center"/>
            <w:hideMark/>
          </w:tcPr>
          <w:p w14:paraId="7FF86B28" w14:textId="77777777" w:rsidR="00A333D5" w:rsidRPr="009A18BB" w:rsidRDefault="00A333D5" w:rsidP="009A18BB">
            <w:pPr>
              <w:rPr>
                <w:color w:val="000000" w:themeColor="text1"/>
              </w:rPr>
            </w:pPr>
            <w:r w:rsidRPr="009A18BB">
              <w:rPr>
                <w:color w:val="000000" w:themeColor="text1"/>
              </w:rPr>
              <w:t>Signage, leaflets, observation</w:t>
            </w:r>
          </w:p>
        </w:tc>
        <w:tc>
          <w:tcPr>
            <w:tcW w:w="1352" w:type="dxa"/>
            <w:shd w:val="clear" w:color="auto" w:fill="FFFF00"/>
          </w:tcPr>
          <w:p w14:paraId="38C18356" w14:textId="5D3B652B" w:rsidR="00A333D5" w:rsidRPr="009A18BB" w:rsidRDefault="00C360EE" w:rsidP="009A18BB">
            <w:pPr>
              <w:rPr>
                <w:color w:val="000000" w:themeColor="text1"/>
              </w:rPr>
            </w:pPr>
            <w:r>
              <w:rPr>
                <w:color w:val="000000" w:themeColor="text1"/>
              </w:rPr>
              <w:t>Desirable</w:t>
            </w:r>
          </w:p>
        </w:tc>
      </w:tr>
      <w:tr w:rsidR="00A333D5" w:rsidRPr="00743980" w14:paraId="24FB0463" w14:textId="72D85162" w:rsidTr="00190E36">
        <w:trPr>
          <w:tblCellSpacing w:w="15" w:type="dxa"/>
        </w:trPr>
        <w:tc>
          <w:tcPr>
            <w:tcW w:w="557" w:type="dxa"/>
          </w:tcPr>
          <w:p w14:paraId="404BB109" w14:textId="77777777" w:rsidR="00A333D5" w:rsidRPr="00A333D5" w:rsidRDefault="00A333D5" w:rsidP="003E7064">
            <w:pPr>
              <w:pStyle w:val="ListParagraph"/>
              <w:numPr>
                <w:ilvl w:val="0"/>
                <w:numId w:val="209"/>
              </w:numPr>
              <w:rPr>
                <w:color w:val="000000" w:themeColor="text1"/>
              </w:rPr>
            </w:pPr>
          </w:p>
        </w:tc>
        <w:tc>
          <w:tcPr>
            <w:tcW w:w="4403" w:type="dxa"/>
            <w:vAlign w:val="center"/>
            <w:hideMark/>
          </w:tcPr>
          <w:p w14:paraId="77F0F113" w14:textId="1EC32ABF" w:rsidR="00A333D5" w:rsidRPr="009A18BB" w:rsidRDefault="00A333D5" w:rsidP="009A18BB">
            <w:pPr>
              <w:rPr>
                <w:color w:val="000000" w:themeColor="text1"/>
              </w:rPr>
            </w:pPr>
            <w:r w:rsidRPr="009A18BB">
              <w:rPr>
                <w:color w:val="000000" w:themeColor="text1"/>
              </w:rPr>
              <w:t>Patient waiting times are monitored and reviewed</w:t>
            </w:r>
          </w:p>
        </w:tc>
        <w:tc>
          <w:tcPr>
            <w:tcW w:w="2888" w:type="dxa"/>
            <w:vAlign w:val="center"/>
            <w:hideMark/>
          </w:tcPr>
          <w:p w14:paraId="715D57B7" w14:textId="77777777" w:rsidR="00A333D5" w:rsidRPr="009A18BB" w:rsidRDefault="00A333D5" w:rsidP="009A18BB">
            <w:pPr>
              <w:rPr>
                <w:color w:val="000000" w:themeColor="text1"/>
              </w:rPr>
            </w:pPr>
            <w:r w:rsidRPr="009A18BB">
              <w:rPr>
                <w:color w:val="000000" w:themeColor="text1"/>
              </w:rPr>
              <w:t>Queue logs, monitoring reports</w:t>
            </w:r>
          </w:p>
        </w:tc>
        <w:tc>
          <w:tcPr>
            <w:tcW w:w="1352" w:type="dxa"/>
            <w:shd w:val="clear" w:color="auto" w:fill="FF0000"/>
          </w:tcPr>
          <w:p w14:paraId="6FB6FFF4" w14:textId="71FF9C0B" w:rsidR="00A333D5" w:rsidRPr="009A18BB" w:rsidRDefault="00C360EE" w:rsidP="009A18BB">
            <w:pPr>
              <w:rPr>
                <w:color w:val="000000" w:themeColor="text1"/>
              </w:rPr>
            </w:pPr>
            <w:r>
              <w:rPr>
                <w:color w:val="000000" w:themeColor="text1"/>
              </w:rPr>
              <w:t>Essential</w:t>
            </w:r>
          </w:p>
        </w:tc>
      </w:tr>
      <w:tr w:rsidR="00A333D5" w:rsidRPr="00743980" w14:paraId="137ABAFD" w14:textId="5A862E72" w:rsidTr="00190E36">
        <w:trPr>
          <w:tblCellSpacing w:w="15" w:type="dxa"/>
        </w:trPr>
        <w:tc>
          <w:tcPr>
            <w:tcW w:w="557" w:type="dxa"/>
          </w:tcPr>
          <w:p w14:paraId="77621E48" w14:textId="77777777" w:rsidR="00A333D5" w:rsidRPr="00A333D5" w:rsidRDefault="00A333D5" w:rsidP="003E7064">
            <w:pPr>
              <w:pStyle w:val="ListParagraph"/>
              <w:numPr>
                <w:ilvl w:val="0"/>
                <w:numId w:val="209"/>
              </w:numPr>
              <w:rPr>
                <w:color w:val="000000" w:themeColor="text1"/>
              </w:rPr>
            </w:pPr>
          </w:p>
        </w:tc>
        <w:tc>
          <w:tcPr>
            <w:tcW w:w="4403" w:type="dxa"/>
            <w:vAlign w:val="center"/>
            <w:hideMark/>
          </w:tcPr>
          <w:p w14:paraId="4CE41C03" w14:textId="32D38355" w:rsidR="00A333D5" w:rsidRPr="009A18BB" w:rsidRDefault="00A333D5" w:rsidP="009A18BB">
            <w:pPr>
              <w:rPr>
                <w:color w:val="000000" w:themeColor="text1"/>
              </w:rPr>
            </w:pPr>
            <w:r w:rsidRPr="009A18BB">
              <w:rPr>
                <w:color w:val="000000" w:themeColor="text1"/>
              </w:rPr>
              <w:t>Staff are trained in patient-centered communication</w:t>
            </w:r>
          </w:p>
        </w:tc>
        <w:tc>
          <w:tcPr>
            <w:tcW w:w="2888" w:type="dxa"/>
            <w:vAlign w:val="center"/>
            <w:hideMark/>
          </w:tcPr>
          <w:p w14:paraId="661374F5" w14:textId="77777777" w:rsidR="00A333D5" w:rsidRPr="009A18BB" w:rsidRDefault="00A333D5" w:rsidP="009A18BB">
            <w:pPr>
              <w:rPr>
                <w:color w:val="000000" w:themeColor="text1"/>
              </w:rPr>
            </w:pPr>
            <w:r w:rsidRPr="009A18BB">
              <w:rPr>
                <w:color w:val="000000" w:themeColor="text1"/>
              </w:rPr>
              <w:t>Training logs, staff interviews</w:t>
            </w:r>
          </w:p>
        </w:tc>
        <w:tc>
          <w:tcPr>
            <w:tcW w:w="1352" w:type="dxa"/>
            <w:shd w:val="clear" w:color="auto" w:fill="FF0000"/>
          </w:tcPr>
          <w:p w14:paraId="68B0C086" w14:textId="386DF8C3" w:rsidR="00A333D5" w:rsidRPr="009A18BB" w:rsidRDefault="00C360EE" w:rsidP="009A18BB">
            <w:pPr>
              <w:rPr>
                <w:color w:val="000000" w:themeColor="text1"/>
              </w:rPr>
            </w:pPr>
            <w:r>
              <w:rPr>
                <w:color w:val="000000" w:themeColor="text1"/>
              </w:rPr>
              <w:t>Essential</w:t>
            </w:r>
          </w:p>
        </w:tc>
      </w:tr>
    </w:tbl>
    <w:p w14:paraId="66644989" w14:textId="77777777" w:rsidR="009A18BB" w:rsidRPr="009A18BB" w:rsidRDefault="009A18BB" w:rsidP="009A18BB">
      <w:pPr>
        <w:rPr>
          <w:b/>
          <w:bCs/>
          <w:color w:val="FF0000"/>
        </w:rPr>
      </w:pPr>
      <w:r w:rsidRPr="009A18BB">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743980" w:rsidRPr="009A18BB" w14:paraId="4CC9D74C" w14:textId="77777777" w:rsidTr="00743980">
        <w:trPr>
          <w:tblHeader/>
          <w:tblCellSpacing w:w="15" w:type="dxa"/>
        </w:trPr>
        <w:tc>
          <w:tcPr>
            <w:tcW w:w="0" w:type="auto"/>
            <w:vAlign w:val="center"/>
            <w:hideMark/>
          </w:tcPr>
          <w:p w14:paraId="3065ED81" w14:textId="77777777" w:rsidR="009A18BB" w:rsidRPr="009A18BB" w:rsidRDefault="009A18BB" w:rsidP="009A18BB">
            <w:pPr>
              <w:rPr>
                <w:b/>
                <w:bCs/>
                <w:color w:val="000000" w:themeColor="text1"/>
              </w:rPr>
            </w:pPr>
            <w:r w:rsidRPr="009A18BB">
              <w:rPr>
                <w:b/>
                <w:bCs/>
                <w:color w:val="000000" w:themeColor="text1"/>
              </w:rPr>
              <w:lastRenderedPageBreak/>
              <w:t>Score</w:t>
            </w:r>
          </w:p>
        </w:tc>
        <w:tc>
          <w:tcPr>
            <w:tcW w:w="0" w:type="auto"/>
            <w:vAlign w:val="center"/>
            <w:hideMark/>
          </w:tcPr>
          <w:p w14:paraId="51553472" w14:textId="77777777" w:rsidR="009A18BB" w:rsidRPr="009A18BB" w:rsidRDefault="009A18BB" w:rsidP="009A18BB">
            <w:pPr>
              <w:rPr>
                <w:b/>
                <w:bCs/>
                <w:color w:val="000000" w:themeColor="text1"/>
              </w:rPr>
            </w:pPr>
            <w:r w:rsidRPr="009A18BB">
              <w:rPr>
                <w:b/>
                <w:bCs/>
                <w:color w:val="000000" w:themeColor="text1"/>
              </w:rPr>
              <w:t>Description</w:t>
            </w:r>
          </w:p>
        </w:tc>
      </w:tr>
      <w:tr w:rsidR="00743980" w:rsidRPr="00743980" w14:paraId="5FD50EE4" w14:textId="77777777" w:rsidTr="00743980">
        <w:trPr>
          <w:tblCellSpacing w:w="15" w:type="dxa"/>
        </w:trPr>
        <w:tc>
          <w:tcPr>
            <w:tcW w:w="0" w:type="auto"/>
            <w:vAlign w:val="center"/>
            <w:hideMark/>
          </w:tcPr>
          <w:p w14:paraId="76556F4C" w14:textId="77777777" w:rsidR="009A18BB" w:rsidRPr="009A18BB" w:rsidRDefault="009A18BB" w:rsidP="009A18BB">
            <w:pPr>
              <w:rPr>
                <w:color w:val="000000" w:themeColor="text1"/>
              </w:rPr>
            </w:pPr>
            <w:r w:rsidRPr="009A18BB">
              <w:rPr>
                <w:color w:val="000000" w:themeColor="text1"/>
              </w:rPr>
              <w:t>2</w:t>
            </w:r>
          </w:p>
        </w:tc>
        <w:tc>
          <w:tcPr>
            <w:tcW w:w="0" w:type="auto"/>
            <w:vAlign w:val="center"/>
            <w:hideMark/>
          </w:tcPr>
          <w:p w14:paraId="469BBE01" w14:textId="77777777" w:rsidR="009A18BB" w:rsidRPr="009A18BB" w:rsidRDefault="009A18BB" w:rsidP="009A18BB">
            <w:pPr>
              <w:rPr>
                <w:color w:val="000000" w:themeColor="text1"/>
              </w:rPr>
            </w:pPr>
            <w:r w:rsidRPr="009A18BB">
              <w:rPr>
                <w:color w:val="000000" w:themeColor="text1"/>
              </w:rPr>
              <w:t>Fully compliant with all listed indicators</w:t>
            </w:r>
          </w:p>
        </w:tc>
      </w:tr>
      <w:tr w:rsidR="00743980" w:rsidRPr="00743980" w14:paraId="2D9F5223" w14:textId="77777777" w:rsidTr="00743980">
        <w:trPr>
          <w:tblCellSpacing w:w="15" w:type="dxa"/>
        </w:trPr>
        <w:tc>
          <w:tcPr>
            <w:tcW w:w="0" w:type="auto"/>
            <w:vAlign w:val="center"/>
            <w:hideMark/>
          </w:tcPr>
          <w:p w14:paraId="0BA93B90" w14:textId="77777777" w:rsidR="009A18BB" w:rsidRPr="009A18BB" w:rsidRDefault="009A18BB" w:rsidP="009A18BB">
            <w:pPr>
              <w:rPr>
                <w:color w:val="000000" w:themeColor="text1"/>
              </w:rPr>
            </w:pPr>
            <w:r w:rsidRPr="009A18BB">
              <w:rPr>
                <w:color w:val="000000" w:themeColor="text1"/>
              </w:rPr>
              <w:t>1</w:t>
            </w:r>
          </w:p>
        </w:tc>
        <w:tc>
          <w:tcPr>
            <w:tcW w:w="0" w:type="auto"/>
            <w:vAlign w:val="center"/>
            <w:hideMark/>
          </w:tcPr>
          <w:p w14:paraId="765ECB04" w14:textId="77777777" w:rsidR="009A18BB" w:rsidRPr="009A18BB" w:rsidRDefault="009A18BB" w:rsidP="009A18BB">
            <w:pPr>
              <w:rPr>
                <w:color w:val="000000" w:themeColor="text1"/>
              </w:rPr>
            </w:pPr>
            <w:r w:rsidRPr="009A18BB">
              <w:rPr>
                <w:color w:val="000000" w:themeColor="text1"/>
              </w:rPr>
              <w:t>Partially compliant with at least 50% of indicators</w:t>
            </w:r>
          </w:p>
        </w:tc>
      </w:tr>
      <w:tr w:rsidR="00743980" w:rsidRPr="00743980" w14:paraId="0B15F53F" w14:textId="77777777" w:rsidTr="00743980">
        <w:trPr>
          <w:tblCellSpacing w:w="15" w:type="dxa"/>
        </w:trPr>
        <w:tc>
          <w:tcPr>
            <w:tcW w:w="0" w:type="auto"/>
            <w:vAlign w:val="center"/>
            <w:hideMark/>
          </w:tcPr>
          <w:p w14:paraId="541EE1F4" w14:textId="77777777" w:rsidR="009A18BB" w:rsidRPr="009A18BB" w:rsidRDefault="009A18BB" w:rsidP="009A18BB">
            <w:pPr>
              <w:rPr>
                <w:color w:val="000000" w:themeColor="text1"/>
              </w:rPr>
            </w:pPr>
            <w:r w:rsidRPr="009A18BB">
              <w:rPr>
                <w:color w:val="000000" w:themeColor="text1"/>
              </w:rPr>
              <w:t>0</w:t>
            </w:r>
          </w:p>
        </w:tc>
        <w:tc>
          <w:tcPr>
            <w:tcW w:w="0" w:type="auto"/>
            <w:vAlign w:val="center"/>
            <w:hideMark/>
          </w:tcPr>
          <w:p w14:paraId="3FCF344B" w14:textId="77777777" w:rsidR="009A18BB" w:rsidRPr="009A18BB" w:rsidRDefault="009A18BB" w:rsidP="009A18BB">
            <w:pPr>
              <w:rPr>
                <w:color w:val="000000" w:themeColor="text1"/>
              </w:rPr>
            </w:pPr>
            <w:r w:rsidRPr="009A18BB">
              <w:rPr>
                <w:color w:val="000000" w:themeColor="text1"/>
              </w:rPr>
              <w:t>Less than 50% compliance or no system in place</w:t>
            </w:r>
          </w:p>
        </w:tc>
      </w:tr>
    </w:tbl>
    <w:p w14:paraId="646E16C0" w14:textId="1CA43AEA" w:rsidR="009A18BB" w:rsidRPr="009A18BB" w:rsidRDefault="009A18BB" w:rsidP="009A18BB">
      <w:pPr>
        <w:rPr>
          <w:b/>
          <w:bCs/>
          <w:color w:val="FF0000"/>
        </w:rPr>
      </w:pPr>
    </w:p>
    <w:p w14:paraId="6E6BABAC" w14:textId="77777777" w:rsidR="009A18BB" w:rsidRPr="009A18BB" w:rsidRDefault="009A18BB" w:rsidP="009A18BB">
      <w:pPr>
        <w:rPr>
          <w:b/>
          <w:bCs/>
          <w:color w:val="000000" w:themeColor="text1"/>
        </w:rPr>
      </w:pPr>
      <w:r w:rsidRPr="009A18BB">
        <w:rPr>
          <w:b/>
          <w:bCs/>
          <w:color w:val="000000" w:themeColor="text1"/>
        </w:rPr>
        <w:t>Classification of OPD Standards</w:t>
      </w:r>
    </w:p>
    <w:p w14:paraId="33A5E337" w14:textId="15B6B4D1" w:rsidR="009A18BB" w:rsidRPr="009A18BB" w:rsidRDefault="009A18BB" w:rsidP="00743980">
      <w:pPr>
        <w:ind w:firstLine="720"/>
        <w:rPr>
          <w:b/>
          <w:bCs/>
          <w:color w:val="FF0000"/>
        </w:rPr>
      </w:pPr>
      <w:r w:rsidRPr="009A18BB">
        <w:rPr>
          <w:b/>
          <w:bCs/>
          <w:color w:val="000000" w:themeColor="text1"/>
        </w:rPr>
        <w:t>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3931"/>
      </w:tblGrid>
      <w:tr w:rsidR="00743980" w:rsidRPr="009A18BB" w14:paraId="73A2B546" w14:textId="77777777" w:rsidTr="00743980">
        <w:trPr>
          <w:tblHeader/>
          <w:tblCellSpacing w:w="15" w:type="dxa"/>
        </w:trPr>
        <w:tc>
          <w:tcPr>
            <w:tcW w:w="0" w:type="auto"/>
            <w:vAlign w:val="center"/>
            <w:hideMark/>
          </w:tcPr>
          <w:p w14:paraId="7E0A8706" w14:textId="77777777" w:rsidR="009A18BB" w:rsidRPr="009A18BB" w:rsidRDefault="009A18BB" w:rsidP="009A18BB">
            <w:pPr>
              <w:rPr>
                <w:b/>
                <w:bCs/>
                <w:color w:val="000000" w:themeColor="text1"/>
              </w:rPr>
            </w:pPr>
            <w:r w:rsidRPr="009A18BB">
              <w:rPr>
                <w:b/>
                <w:bCs/>
                <w:color w:val="000000" w:themeColor="text1"/>
              </w:rPr>
              <w:t>Domain Code</w:t>
            </w:r>
          </w:p>
        </w:tc>
        <w:tc>
          <w:tcPr>
            <w:tcW w:w="0" w:type="auto"/>
            <w:vAlign w:val="center"/>
            <w:hideMark/>
          </w:tcPr>
          <w:p w14:paraId="74EAED68" w14:textId="77777777" w:rsidR="009A18BB" w:rsidRPr="009A18BB" w:rsidRDefault="009A18BB" w:rsidP="009A18BB">
            <w:pPr>
              <w:rPr>
                <w:b/>
                <w:bCs/>
                <w:color w:val="000000" w:themeColor="text1"/>
              </w:rPr>
            </w:pPr>
            <w:r w:rsidRPr="009A18BB">
              <w:rPr>
                <w:b/>
                <w:bCs/>
                <w:color w:val="000000" w:themeColor="text1"/>
              </w:rPr>
              <w:t>Title</w:t>
            </w:r>
          </w:p>
        </w:tc>
      </w:tr>
      <w:tr w:rsidR="00743980" w:rsidRPr="009A18BB" w14:paraId="3E172151" w14:textId="77777777" w:rsidTr="00743980">
        <w:trPr>
          <w:tblCellSpacing w:w="15" w:type="dxa"/>
        </w:trPr>
        <w:tc>
          <w:tcPr>
            <w:tcW w:w="0" w:type="auto"/>
            <w:vAlign w:val="center"/>
            <w:hideMark/>
          </w:tcPr>
          <w:p w14:paraId="4411406E" w14:textId="77777777" w:rsidR="009A18BB" w:rsidRPr="009A18BB" w:rsidRDefault="009A18BB" w:rsidP="009A18BB">
            <w:pPr>
              <w:rPr>
                <w:b/>
                <w:bCs/>
                <w:color w:val="000000" w:themeColor="text1"/>
              </w:rPr>
            </w:pPr>
            <w:r w:rsidRPr="009A18BB">
              <w:rPr>
                <w:b/>
                <w:bCs/>
                <w:color w:val="000000" w:themeColor="text1"/>
              </w:rPr>
              <w:t>OPD-2</w:t>
            </w:r>
          </w:p>
        </w:tc>
        <w:tc>
          <w:tcPr>
            <w:tcW w:w="0" w:type="auto"/>
            <w:vAlign w:val="center"/>
            <w:hideMark/>
          </w:tcPr>
          <w:p w14:paraId="64E19B7E" w14:textId="77777777" w:rsidR="009A18BB" w:rsidRPr="009A18BB" w:rsidRDefault="009A18BB" w:rsidP="009A18BB">
            <w:pPr>
              <w:rPr>
                <w:b/>
                <w:bCs/>
                <w:color w:val="000000" w:themeColor="text1"/>
              </w:rPr>
            </w:pPr>
            <w:r w:rsidRPr="009A18BB">
              <w:rPr>
                <w:b/>
                <w:bCs/>
                <w:color w:val="000000" w:themeColor="text1"/>
              </w:rPr>
              <w:t>Staffing and Consultation Services</w:t>
            </w:r>
          </w:p>
        </w:tc>
      </w:tr>
      <w:tr w:rsidR="00743980" w:rsidRPr="009A18BB" w14:paraId="0FA5061C" w14:textId="77777777" w:rsidTr="00743980">
        <w:trPr>
          <w:tblCellSpacing w:w="15" w:type="dxa"/>
        </w:trPr>
        <w:tc>
          <w:tcPr>
            <w:tcW w:w="0" w:type="auto"/>
            <w:vAlign w:val="center"/>
            <w:hideMark/>
          </w:tcPr>
          <w:p w14:paraId="1865F386" w14:textId="77777777" w:rsidR="009A18BB" w:rsidRPr="009A18BB" w:rsidRDefault="009A18BB" w:rsidP="009A18BB">
            <w:pPr>
              <w:rPr>
                <w:b/>
                <w:bCs/>
                <w:color w:val="000000" w:themeColor="text1"/>
              </w:rPr>
            </w:pPr>
            <w:r w:rsidRPr="009A18BB">
              <w:rPr>
                <w:b/>
                <w:bCs/>
                <w:color w:val="000000" w:themeColor="text1"/>
              </w:rPr>
              <w:t>OPD-3</w:t>
            </w:r>
          </w:p>
        </w:tc>
        <w:tc>
          <w:tcPr>
            <w:tcW w:w="0" w:type="auto"/>
            <w:vAlign w:val="center"/>
            <w:hideMark/>
          </w:tcPr>
          <w:p w14:paraId="1A3C2004" w14:textId="77777777" w:rsidR="009A18BB" w:rsidRPr="009A18BB" w:rsidRDefault="009A18BB" w:rsidP="009A18BB">
            <w:pPr>
              <w:rPr>
                <w:b/>
                <w:bCs/>
                <w:color w:val="000000" w:themeColor="text1"/>
              </w:rPr>
            </w:pPr>
            <w:r w:rsidRPr="009A18BB">
              <w:rPr>
                <w:b/>
                <w:bCs/>
                <w:color w:val="000000" w:themeColor="text1"/>
              </w:rPr>
              <w:t>Infection Control and Patient Safety</w:t>
            </w:r>
          </w:p>
        </w:tc>
      </w:tr>
      <w:tr w:rsidR="00743980" w:rsidRPr="009A18BB" w14:paraId="41D31061" w14:textId="77777777" w:rsidTr="00743980">
        <w:trPr>
          <w:tblCellSpacing w:w="15" w:type="dxa"/>
        </w:trPr>
        <w:tc>
          <w:tcPr>
            <w:tcW w:w="0" w:type="auto"/>
            <w:vAlign w:val="center"/>
            <w:hideMark/>
          </w:tcPr>
          <w:p w14:paraId="48E80CAE" w14:textId="77777777" w:rsidR="009A18BB" w:rsidRPr="009A18BB" w:rsidRDefault="009A18BB" w:rsidP="009A18BB">
            <w:pPr>
              <w:rPr>
                <w:b/>
                <w:bCs/>
                <w:color w:val="000000" w:themeColor="text1"/>
              </w:rPr>
            </w:pPr>
            <w:r w:rsidRPr="009A18BB">
              <w:rPr>
                <w:b/>
                <w:bCs/>
                <w:color w:val="000000" w:themeColor="text1"/>
              </w:rPr>
              <w:t>OPD-4</w:t>
            </w:r>
          </w:p>
        </w:tc>
        <w:tc>
          <w:tcPr>
            <w:tcW w:w="0" w:type="auto"/>
            <w:vAlign w:val="center"/>
            <w:hideMark/>
          </w:tcPr>
          <w:p w14:paraId="093B4502" w14:textId="77777777" w:rsidR="009A18BB" w:rsidRPr="009A18BB" w:rsidRDefault="009A18BB" w:rsidP="009A18BB">
            <w:pPr>
              <w:rPr>
                <w:b/>
                <w:bCs/>
                <w:color w:val="000000" w:themeColor="text1"/>
              </w:rPr>
            </w:pPr>
            <w:r w:rsidRPr="009A18BB">
              <w:rPr>
                <w:b/>
                <w:bCs/>
                <w:color w:val="000000" w:themeColor="text1"/>
              </w:rPr>
              <w:t>Patient Records and Continuity of Care</w:t>
            </w:r>
          </w:p>
        </w:tc>
      </w:tr>
    </w:tbl>
    <w:p w14:paraId="4B73BB4B" w14:textId="77777777" w:rsidR="00743980" w:rsidRDefault="00743980" w:rsidP="00743980">
      <w:pPr>
        <w:ind w:firstLine="720"/>
        <w:rPr>
          <w:rFonts w:ascii="Segoe UI Emoji" w:hAnsi="Segoe UI Emoji" w:cs="Segoe UI Emoji"/>
          <w:b/>
          <w:bCs/>
          <w:color w:val="FF0000"/>
        </w:rPr>
      </w:pPr>
    </w:p>
    <w:p w14:paraId="3B3E1F1F" w14:textId="77777777" w:rsidR="00743980" w:rsidRDefault="00743980" w:rsidP="00743980">
      <w:pPr>
        <w:ind w:firstLine="720"/>
        <w:rPr>
          <w:b/>
          <w:bCs/>
          <w:color w:val="000000" w:themeColor="text1"/>
        </w:rPr>
      </w:pPr>
    </w:p>
    <w:p w14:paraId="59282AFC" w14:textId="31E50D5B" w:rsidR="009A18BB" w:rsidRPr="009A18BB" w:rsidRDefault="009A18BB" w:rsidP="00743980">
      <w:pPr>
        <w:ind w:firstLine="720"/>
        <w:rPr>
          <w:b/>
          <w:bCs/>
          <w:color w:val="FF0000"/>
        </w:rPr>
      </w:pPr>
      <w:r w:rsidRPr="009A18BB">
        <w:rPr>
          <w:b/>
          <w:bCs/>
          <w:color w:val="000000" w:themeColor="text1"/>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649"/>
      </w:tblGrid>
      <w:tr w:rsidR="00743980" w:rsidRPr="009A18BB" w14:paraId="2128052B" w14:textId="77777777" w:rsidTr="00743980">
        <w:trPr>
          <w:tblHeader/>
          <w:tblCellSpacing w:w="15" w:type="dxa"/>
        </w:trPr>
        <w:tc>
          <w:tcPr>
            <w:tcW w:w="0" w:type="auto"/>
            <w:vAlign w:val="center"/>
            <w:hideMark/>
          </w:tcPr>
          <w:p w14:paraId="7505E5E7" w14:textId="77777777" w:rsidR="009A18BB" w:rsidRPr="009A18BB" w:rsidRDefault="009A18BB" w:rsidP="009A18BB">
            <w:pPr>
              <w:rPr>
                <w:b/>
                <w:bCs/>
                <w:color w:val="000000" w:themeColor="text1"/>
              </w:rPr>
            </w:pPr>
            <w:r w:rsidRPr="009A18BB">
              <w:rPr>
                <w:b/>
                <w:bCs/>
                <w:color w:val="000000" w:themeColor="text1"/>
              </w:rPr>
              <w:t>Domain Code</w:t>
            </w:r>
          </w:p>
        </w:tc>
        <w:tc>
          <w:tcPr>
            <w:tcW w:w="0" w:type="auto"/>
            <w:vAlign w:val="center"/>
            <w:hideMark/>
          </w:tcPr>
          <w:p w14:paraId="7E51BF62" w14:textId="77777777" w:rsidR="009A18BB" w:rsidRPr="009A18BB" w:rsidRDefault="009A18BB" w:rsidP="009A18BB">
            <w:pPr>
              <w:rPr>
                <w:b/>
                <w:bCs/>
                <w:color w:val="000000" w:themeColor="text1"/>
              </w:rPr>
            </w:pPr>
            <w:r w:rsidRPr="009A18BB">
              <w:rPr>
                <w:b/>
                <w:bCs/>
                <w:color w:val="000000" w:themeColor="text1"/>
              </w:rPr>
              <w:t>Title</w:t>
            </w:r>
          </w:p>
        </w:tc>
      </w:tr>
      <w:tr w:rsidR="00743980" w:rsidRPr="009A18BB" w14:paraId="0875EE9D" w14:textId="77777777" w:rsidTr="00743980">
        <w:trPr>
          <w:tblCellSpacing w:w="15" w:type="dxa"/>
        </w:trPr>
        <w:tc>
          <w:tcPr>
            <w:tcW w:w="0" w:type="auto"/>
            <w:vAlign w:val="center"/>
            <w:hideMark/>
          </w:tcPr>
          <w:p w14:paraId="175B121F" w14:textId="77777777" w:rsidR="009A18BB" w:rsidRPr="009A18BB" w:rsidRDefault="009A18BB" w:rsidP="009A18BB">
            <w:pPr>
              <w:rPr>
                <w:b/>
                <w:bCs/>
                <w:color w:val="000000" w:themeColor="text1"/>
              </w:rPr>
            </w:pPr>
            <w:r w:rsidRPr="009A18BB">
              <w:rPr>
                <w:b/>
                <w:bCs/>
                <w:color w:val="000000" w:themeColor="text1"/>
              </w:rPr>
              <w:t>OPD-1</w:t>
            </w:r>
          </w:p>
        </w:tc>
        <w:tc>
          <w:tcPr>
            <w:tcW w:w="0" w:type="auto"/>
            <w:vAlign w:val="center"/>
            <w:hideMark/>
          </w:tcPr>
          <w:p w14:paraId="1BD2FE63" w14:textId="77777777" w:rsidR="009A18BB" w:rsidRPr="009A18BB" w:rsidRDefault="009A18BB" w:rsidP="009A18BB">
            <w:pPr>
              <w:rPr>
                <w:b/>
                <w:bCs/>
                <w:color w:val="000000" w:themeColor="text1"/>
              </w:rPr>
            </w:pPr>
            <w:r w:rsidRPr="009A18BB">
              <w:rPr>
                <w:b/>
                <w:bCs/>
                <w:color w:val="000000" w:themeColor="text1"/>
              </w:rPr>
              <w:t>Infrastructure and Patient Flow</w:t>
            </w:r>
          </w:p>
        </w:tc>
      </w:tr>
      <w:tr w:rsidR="00743980" w:rsidRPr="009A18BB" w14:paraId="2CAFE529" w14:textId="77777777" w:rsidTr="00743980">
        <w:trPr>
          <w:tblCellSpacing w:w="15" w:type="dxa"/>
        </w:trPr>
        <w:tc>
          <w:tcPr>
            <w:tcW w:w="0" w:type="auto"/>
            <w:vAlign w:val="center"/>
            <w:hideMark/>
          </w:tcPr>
          <w:p w14:paraId="2F4FBDED" w14:textId="77777777" w:rsidR="009A18BB" w:rsidRPr="009A18BB" w:rsidRDefault="009A18BB" w:rsidP="009A18BB">
            <w:pPr>
              <w:rPr>
                <w:b/>
                <w:bCs/>
                <w:color w:val="000000" w:themeColor="text1"/>
              </w:rPr>
            </w:pPr>
            <w:r w:rsidRPr="009A18BB">
              <w:rPr>
                <w:b/>
                <w:bCs/>
                <w:color w:val="000000" w:themeColor="text1"/>
              </w:rPr>
              <w:t>OPD-5</w:t>
            </w:r>
          </w:p>
        </w:tc>
        <w:tc>
          <w:tcPr>
            <w:tcW w:w="0" w:type="auto"/>
            <w:vAlign w:val="center"/>
            <w:hideMark/>
          </w:tcPr>
          <w:p w14:paraId="2135EC1D" w14:textId="77777777" w:rsidR="009A18BB" w:rsidRPr="009A18BB" w:rsidRDefault="009A18BB" w:rsidP="009A18BB">
            <w:pPr>
              <w:rPr>
                <w:b/>
                <w:bCs/>
                <w:color w:val="000000" w:themeColor="text1"/>
              </w:rPr>
            </w:pPr>
            <w:r w:rsidRPr="009A18BB">
              <w:rPr>
                <w:b/>
                <w:bCs/>
                <w:color w:val="000000" w:themeColor="text1"/>
              </w:rPr>
              <w:t>Patient Satisfaction and Feedback Mechanism</w:t>
            </w:r>
          </w:p>
        </w:tc>
      </w:tr>
    </w:tbl>
    <w:p w14:paraId="72F71A73" w14:textId="0873EDB4" w:rsidR="009A18BB" w:rsidRPr="009A18BB" w:rsidRDefault="009A18BB" w:rsidP="00743980">
      <w:pPr>
        <w:ind w:firstLine="720"/>
        <w:rPr>
          <w:b/>
          <w:bCs/>
          <w:color w:val="000000" w:themeColor="text1"/>
        </w:rPr>
      </w:pPr>
      <w:r w:rsidRPr="009A18BB">
        <w:rPr>
          <w:b/>
          <w:bCs/>
          <w:color w:val="000000" w:themeColor="text1"/>
        </w:rPr>
        <w:t>Developmental Standards</w:t>
      </w:r>
    </w:p>
    <w:p w14:paraId="0CBEB5B3" w14:textId="77777777" w:rsidR="009A18BB" w:rsidRPr="009A18BB" w:rsidRDefault="009A18BB" w:rsidP="009A18BB">
      <w:pPr>
        <w:rPr>
          <w:b/>
          <w:bCs/>
          <w:color w:val="000000" w:themeColor="text1"/>
        </w:rPr>
      </w:pPr>
      <w:r w:rsidRPr="009A18BB">
        <w:rPr>
          <w:b/>
          <w:bCs/>
          <w:color w:val="000000" w:themeColor="text1"/>
        </w:rPr>
        <w:t>Potential future enhancements may include:</w:t>
      </w:r>
    </w:p>
    <w:p w14:paraId="0B4D5AB0" w14:textId="77777777" w:rsidR="009A18BB" w:rsidRPr="009A18BB" w:rsidRDefault="009A18BB" w:rsidP="003E7064">
      <w:pPr>
        <w:numPr>
          <w:ilvl w:val="0"/>
          <w:numId w:val="33"/>
        </w:numPr>
        <w:rPr>
          <w:b/>
          <w:bCs/>
          <w:color w:val="000000" w:themeColor="text1"/>
        </w:rPr>
      </w:pPr>
      <w:r w:rsidRPr="009A18BB">
        <w:rPr>
          <w:b/>
          <w:bCs/>
          <w:color w:val="000000" w:themeColor="text1"/>
        </w:rPr>
        <w:t>Digital queue management systems</w:t>
      </w:r>
    </w:p>
    <w:p w14:paraId="319CD06E" w14:textId="77777777" w:rsidR="009A18BB" w:rsidRPr="009A18BB" w:rsidRDefault="009A18BB" w:rsidP="003E7064">
      <w:pPr>
        <w:numPr>
          <w:ilvl w:val="0"/>
          <w:numId w:val="33"/>
        </w:numPr>
        <w:rPr>
          <w:b/>
          <w:bCs/>
          <w:color w:val="000000" w:themeColor="text1"/>
        </w:rPr>
      </w:pPr>
      <w:r w:rsidRPr="009A18BB">
        <w:rPr>
          <w:b/>
          <w:bCs/>
          <w:color w:val="000000" w:themeColor="text1"/>
        </w:rPr>
        <w:t>Online appointment and triage systems</w:t>
      </w:r>
    </w:p>
    <w:p w14:paraId="67F4D22B" w14:textId="77777777" w:rsidR="009A18BB" w:rsidRPr="009A18BB" w:rsidRDefault="009A18BB" w:rsidP="003E7064">
      <w:pPr>
        <w:numPr>
          <w:ilvl w:val="0"/>
          <w:numId w:val="33"/>
        </w:numPr>
        <w:rPr>
          <w:b/>
          <w:bCs/>
          <w:color w:val="000000" w:themeColor="text1"/>
        </w:rPr>
      </w:pPr>
      <w:r w:rsidRPr="009A18BB">
        <w:rPr>
          <w:b/>
          <w:bCs/>
          <w:color w:val="000000" w:themeColor="text1"/>
        </w:rPr>
        <w:t>OPD dashboards integrated with HIS</w:t>
      </w:r>
    </w:p>
    <w:p w14:paraId="5BA7F47A" w14:textId="77777777" w:rsidR="009A18BB" w:rsidRPr="009A18BB" w:rsidRDefault="009A18BB" w:rsidP="009A18BB">
      <w:pPr>
        <w:rPr>
          <w:b/>
          <w:bCs/>
          <w:color w:val="000000" w:themeColor="text1"/>
        </w:rPr>
      </w:pPr>
      <w:r w:rsidRPr="009A18BB">
        <w:rPr>
          <w:b/>
          <w:bCs/>
          <w:color w:val="000000" w:themeColor="text1"/>
        </w:rPr>
        <w:t>References</w:t>
      </w:r>
    </w:p>
    <w:p w14:paraId="555ACB7A" w14:textId="77777777" w:rsidR="009A18BB" w:rsidRPr="009A18BB" w:rsidRDefault="009A18BB" w:rsidP="003E7064">
      <w:pPr>
        <w:numPr>
          <w:ilvl w:val="0"/>
          <w:numId w:val="34"/>
        </w:numPr>
        <w:rPr>
          <w:color w:val="000000" w:themeColor="text1"/>
        </w:rPr>
      </w:pPr>
      <w:r w:rsidRPr="009A18BB">
        <w:rPr>
          <w:color w:val="000000" w:themeColor="text1"/>
        </w:rPr>
        <w:lastRenderedPageBreak/>
        <w:t xml:space="preserve">WHO (2020) – </w:t>
      </w:r>
      <w:r w:rsidRPr="009A18BB">
        <w:rPr>
          <w:i/>
          <w:iCs/>
          <w:color w:val="000000" w:themeColor="text1"/>
        </w:rPr>
        <w:t>People-Centered Health Services Framework</w:t>
      </w:r>
    </w:p>
    <w:p w14:paraId="173CFB63" w14:textId="77777777" w:rsidR="009A18BB" w:rsidRPr="009A18BB" w:rsidRDefault="009A18BB" w:rsidP="003E7064">
      <w:pPr>
        <w:numPr>
          <w:ilvl w:val="0"/>
          <w:numId w:val="34"/>
        </w:numPr>
        <w:rPr>
          <w:color w:val="000000" w:themeColor="text1"/>
        </w:rPr>
      </w:pPr>
      <w:r w:rsidRPr="009A18BB">
        <w:rPr>
          <w:color w:val="000000" w:themeColor="text1"/>
        </w:rPr>
        <w:t xml:space="preserve">Pakistan Health Services Academy (HSA) – </w:t>
      </w:r>
      <w:r w:rsidRPr="009A18BB">
        <w:rPr>
          <w:i/>
          <w:iCs/>
          <w:color w:val="000000" w:themeColor="text1"/>
        </w:rPr>
        <w:t>Outpatient Care Guidelines</w:t>
      </w:r>
    </w:p>
    <w:p w14:paraId="1984C64E" w14:textId="77777777" w:rsidR="009A18BB" w:rsidRPr="009A18BB" w:rsidRDefault="009A18BB" w:rsidP="003E7064">
      <w:pPr>
        <w:numPr>
          <w:ilvl w:val="0"/>
          <w:numId w:val="34"/>
        </w:numPr>
        <w:rPr>
          <w:color w:val="000000" w:themeColor="text1"/>
        </w:rPr>
      </w:pPr>
      <w:r w:rsidRPr="009A18BB">
        <w:rPr>
          <w:color w:val="000000" w:themeColor="text1"/>
        </w:rPr>
        <w:t xml:space="preserve">CDC (2021) – </w:t>
      </w:r>
      <w:r w:rsidRPr="009A18BB">
        <w:rPr>
          <w:i/>
          <w:iCs/>
          <w:color w:val="000000" w:themeColor="text1"/>
        </w:rPr>
        <w:t>Outpatient Settings: Infection Prevention and Control Checklist</w:t>
      </w:r>
    </w:p>
    <w:p w14:paraId="15B860CD" w14:textId="77777777" w:rsidR="009A18BB" w:rsidRPr="009A18BB" w:rsidRDefault="009A18BB" w:rsidP="003E7064">
      <w:pPr>
        <w:numPr>
          <w:ilvl w:val="0"/>
          <w:numId w:val="34"/>
        </w:numPr>
        <w:rPr>
          <w:color w:val="000000" w:themeColor="text1"/>
        </w:rPr>
      </w:pPr>
      <w:r w:rsidRPr="009A18BB">
        <w:rPr>
          <w:color w:val="000000" w:themeColor="text1"/>
        </w:rPr>
        <w:t xml:space="preserve">NABH India – </w:t>
      </w:r>
      <w:r w:rsidRPr="009A18BB">
        <w:rPr>
          <w:i/>
          <w:iCs/>
          <w:color w:val="000000" w:themeColor="text1"/>
        </w:rPr>
        <w:t>Standards for OPD and Day Care Centers</w:t>
      </w:r>
    </w:p>
    <w:p w14:paraId="5D66505E" w14:textId="77777777" w:rsidR="009A18BB" w:rsidRPr="009A18BB" w:rsidRDefault="009A18BB" w:rsidP="003E7064">
      <w:pPr>
        <w:numPr>
          <w:ilvl w:val="0"/>
          <w:numId w:val="34"/>
        </w:numPr>
        <w:rPr>
          <w:color w:val="000000" w:themeColor="text1"/>
        </w:rPr>
      </w:pPr>
      <w:r w:rsidRPr="009A18BB">
        <w:rPr>
          <w:color w:val="000000" w:themeColor="text1"/>
        </w:rPr>
        <w:t xml:space="preserve">JCI (2023) – </w:t>
      </w:r>
      <w:r w:rsidRPr="009A18BB">
        <w:rPr>
          <w:i/>
          <w:iCs/>
          <w:color w:val="000000" w:themeColor="text1"/>
        </w:rPr>
        <w:t>Ambulatory Care and Patient-Centered Access Guidelines</w:t>
      </w:r>
    </w:p>
    <w:p w14:paraId="383329BE" w14:textId="77777777" w:rsidR="00743980" w:rsidRDefault="00743980" w:rsidP="009A18BB">
      <w:pPr>
        <w:rPr>
          <w:b/>
          <w:bCs/>
          <w:color w:val="FF0000"/>
        </w:rPr>
      </w:pPr>
    </w:p>
    <w:p w14:paraId="1EC5B46B" w14:textId="2FB7C5FC" w:rsidR="009A18BB" w:rsidRPr="009A18BB" w:rsidRDefault="009A18BB" w:rsidP="001568B6">
      <w:pPr>
        <w:pStyle w:val="ListParagraph"/>
        <w:numPr>
          <w:ilvl w:val="0"/>
          <w:numId w:val="204"/>
        </w:numPr>
        <w:shd w:val="clear" w:color="auto" w:fill="D0CECE" w:themeFill="background2" w:themeFillShade="E6"/>
        <w:rPr>
          <w:b/>
          <w:bCs/>
          <w:color w:val="000000" w:themeColor="text1"/>
          <w:sz w:val="32"/>
          <w:szCs w:val="32"/>
        </w:rPr>
      </w:pPr>
      <w:r w:rsidRPr="009A18BB">
        <w:rPr>
          <w:b/>
          <w:bCs/>
          <w:color w:val="000000" w:themeColor="text1"/>
          <w:sz w:val="32"/>
          <w:szCs w:val="32"/>
        </w:rPr>
        <w:t>Pediatric Inpatient Ward Standards for Category I Hospitals (Medium-Risk Unit)</w:t>
      </w:r>
    </w:p>
    <w:p w14:paraId="21A71D47" w14:textId="77777777" w:rsidR="009A18BB" w:rsidRPr="009A18BB" w:rsidRDefault="009A18BB" w:rsidP="009A18BB">
      <w:pPr>
        <w:rPr>
          <w:b/>
          <w:bCs/>
          <w:color w:val="000000" w:themeColor="text1"/>
        </w:rPr>
      </w:pPr>
      <w:r w:rsidRPr="009A18BB">
        <w:rPr>
          <w:b/>
          <w:bCs/>
          <w:color w:val="000000" w:themeColor="text1"/>
        </w:rPr>
        <w:t>Domain: PED-1 – Infrastructure and Child-Friendly Environment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89"/>
        <w:gridCol w:w="4170"/>
        <w:gridCol w:w="3094"/>
        <w:gridCol w:w="1397"/>
      </w:tblGrid>
      <w:tr w:rsidR="00A333D5" w:rsidRPr="009A18BB" w14:paraId="5DD88D06" w14:textId="40A2B437" w:rsidTr="00A333D5">
        <w:trPr>
          <w:tblHeader/>
          <w:tblCellSpacing w:w="15" w:type="dxa"/>
        </w:trPr>
        <w:tc>
          <w:tcPr>
            <w:tcW w:w="670" w:type="dxa"/>
          </w:tcPr>
          <w:p w14:paraId="532EDCBA" w14:textId="77777777" w:rsidR="00A333D5" w:rsidRPr="009A18BB" w:rsidRDefault="00A333D5" w:rsidP="009A18BB">
            <w:pPr>
              <w:rPr>
                <w:b/>
                <w:bCs/>
                <w:color w:val="000000" w:themeColor="text1"/>
              </w:rPr>
            </w:pPr>
          </w:p>
        </w:tc>
        <w:tc>
          <w:tcPr>
            <w:tcW w:w="4268" w:type="dxa"/>
            <w:vAlign w:val="center"/>
            <w:hideMark/>
          </w:tcPr>
          <w:p w14:paraId="231AED4F" w14:textId="3CE25DA2" w:rsidR="00A333D5" w:rsidRPr="009A18BB" w:rsidRDefault="00A333D5" w:rsidP="009A18BB">
            <w:pPr>
              <w:rPr>
                <w:b/>
                <w:bCs/>
                <w:color w:val="000000" w:themeColor="text1"/>
              </w:rPr>
            </w:pPr>
            <w:r w:rsidRPr="009A18BB">
              <w:rPr>
                <w:b/>
                <w:bCs/>
                <w:color w:val="000000" w:themeColor="text1"/>
              </w:rPr>
              <w:t>Indicator</w:t>
            </w:r>
          </w:p>
        </w:tc>
        <w:tc>
          <w:tcPr>
            <w:tcW w:w="3142" w:type="dxa"/>
            <w:vAlign w:val="center"/>
            <w:hideMark/>
          </w:tcPr>
          <w:p w14:paraId="5B0EB23C" w14:textId="77777777" w:rsidR="00A333D5" w:rsidRPr="009A18BB" w:rsidRDefault="00A333D5" w:rsidP="009A18BB">
            <w:pPr>
              <w:rPr>
                <w:b/>
                <w:bCs/>
                <w:color w:val="000000" w:themeColor="text1"/>
              </w:rPr>
            </w:pPr>
            <w:r w:rsidRPr="009A18BB">
              <w:rPr>
                <w:b/>
                <w:bCs/>
                <w:color w:val="000000" w:themeColor="text1"/>
              </w:rPr>
              <w:t>Means of Verification</w:t>
            </w:r>
          </w:p>
        </w:tc>
        <w:tc>
          <w:tcPr>
            <w:tcW w:w="1120" w:type="dxa"/>
          </w:tcPr>
          <w:p w14:paraId="3CE877EC" w14:textId="590D7AE8" w:rsidR="00A333D5" w:rsidRPr="009A18BB" w:rsidRDefault="00A333D5" w:rsidP="009A18BB">
            <w:pPr>
              <w:rPr>
                <w:b/>
                <w:bCs/>
                <w:color w:val="000000" w:themeColor="text1"/>
              </w:rPr>
            </w:pPr>
            <w:r>
              <w:rPr>
                <w:b/>
                <w:bCs/>
                <w:color w:val="000000" w:themeColor="text1"/>
              </w:rPr>
              <w:t>Classification</w:t>
            </w:r>
          </w:p>
        </w:tc>
      </w:tr>
      <w:tr w:rsidR="00A333D5" w:rsidRPr="00743980" w14:paraId="4357BA9B" w14:textId="3D4D7FB0" w:rsidTr="00190E36">
        <w:trPr>
          <w:tblCellSpacing w:w="15" w:type="dxa"/>
        </w:trPr>
        <w:tc>
          <w:tcPr>
            <w:tcW w:w="670" w:type="dxa"/>
          </w:tcPr>
          <w:p w14:paraId="12AB26C4" w14:textId="77777777" w:rsidR="00A333D5" w:rsidRPr="00A333D5" w:rsidRDefault="00A333D5" w:rsidP="003E7064">
            <w:pPr>
              <w:pStyle w:val="ListParagraph"/>
              <w:numPr>
                <w:ilvl w:val="0"/>
                <w:numId w:val="210"/>
              </w:numPr>
              <w:rPr>
                <w:color w:val="000000" w:themeColor="text1"/>
              </w:rPr>
            </w:pPr>
          </w:p>
        </w:tc>
        <w:tc>
          <w:tcPr>
            <w:tcW w:w="4268" w:type="dxa"/>
            <w:vAlign w:val="center"/>
            <w:hideMark/>
          </w:tcPr>
          <w:p w14:paraId="57A7083A" w14:textId="47D6B359" w:rsidR="00A333D5" w:rsidRPr="009A18BB" w:rsidRDefault="00A333D5" w:rsidP="009A18BB">
            <w:pPr>
              <w:rPr>
                <w:color w:val="000000" w:themeColor="text1"/>
              </w:rPr>
            </w:pPr>
            <w:r w:rsidRPr="009A18BB">
              <w:rPr>
                <w:color w:val="000000" w:themeColor="text1"/>
              </w:rPr>
              <w:t>Pediatric ward is separate from adult inpatient units</w:t>
            </w:r>
          </w:p>
        </w:tc>
        <w:tc>
          <w:tcPr>
            <w:tcW w:w="3142" w:type="dxa"/>
            <w:vAlign w:val="center"/>
            <w:hideMark/>
          </w:tcPr>
          <w:p w14:paraId="3DF38C3C" w14:textId="77777777" w:rsidR="00A333D5" w:rsidRPr="009A18BB" w:rsidRDefault="00A333D5" w:rsidP="009A18BB">
            <w:pPr>
              <w:rPr>
                <w:color w:val="000000" w:themeColor="text1"/>
              </w:rPr>
            </w:pPr>
            <w:r w:rsidRPr="009A18BB">
              <w:rPr>
                <w:color w:val="000000" w:themeColor="text1"/>
              </w:rPr>
              <w:t>Floor plans, observation</w:t>
            </w:r>
          </w:p>
        </w:tc>
        <w:tc>
          <w:tcPr>
            <w:tcW w:w="1120" w:type="dxa"/>
            <w:shd w:val="clear" w:color="auto" w:fill="FF0000"/>
          </w:tcPr>
          <w:p w14:paraId="61284C71" w14:textId="0E5E5B6F" w:rsidR="00A333D5" w:rsidRPr="009A18BB" w:rsidRDefault="00C360EE" w:rsidP="009A18BB">
            <w:pPr>
              <w:rPr>
                <w:color w:val="000000" w:themeColor="text1"/>
              </w:rPr>
            </w:pPr>
            <w:r>
              <w:rPr>
                <w:color w:val="000000" w:themeColor="text1"/>
              </w:rPr>
              <w:t>Essential</w:t>
            </w:r>
          </w:p>
        </w:tc>
      </w:tr>
      <w:tr w:rsidR="00A333D5" w:rsidRPr="00743980" w14:paraId="114D38A5" w14:textId="62096C28" w:rsidTr="00190E36">
        <w:trPr>
          <w:tblCellSpacing w:w="15" w:type="dxa"/>
        </w:trPr>
        <w:tc>
          <w:tcPr>
            <w:tcW w:w="670" w:type="dxa"/>
          </w:tcPr>
          <w:p w14:paraId="1595C45E" w14:textId="77777777" w:rsidR="00A333D5" w:rsidRPr="00A333D5" w:rsidRDefault="00A333D5" w:rsidP="003E7064">
            <w:pPr>
              <w:pStyle w:val="ListParagraph"/>
              <w:numPr>
                <w:ilvl w:val="0"/>
                <w:numId w:val="210"/>
              </w:numPr>
              <w:rPr>
                <w:color w:val="000000" w:themeColor="text1"/>
              </w:rPr>
            </w:pPr>
          </w:p>
        </w:tc>
        <w:tc>
          <w:tcPr>
            <w:tcW w:w="4268" w:type="dxa"/>
            <w:vAlign w:val="center"/>
            <w:hideMark/>
          </w:tcPr>
          <w:p w14:paraId="179E99DD" w14:textId="4AFAE0FA" w:rsidR="00A333D5" w:rsidRPr="009A18BB" w:rsidRDefault="00A333D5" w:rsidP="009A18BB">
            <w:pPr>
              <w:rPr>
                <w:color w:val="000000" w:themeColor="text1"/>
              </w:rPr>
            </w:pPr>
            <w:r w:rsidRPr="009A18BB">
              <w:rPr>
                <w:color w:val="000000" w:themeColor="text1"/>
              </w:rPr>
              <w:t>Beds and equipment are appropriate for pediatric age groups</w:t>
            </w:r>
          </w:p>
        </w:tc>
        <w:tc>
          <w:tcPr>
            <w:tcW w:w="3142" w:type="dxa"/>
            <w:vAlign w:val="center"/>
            <w:hideMark/>
          </w:tcPr>
          <w:p w14:paraId="3A8166B0" w14:textId="77777777" w:rsidR="00A333D5" w:rsidRPr="009A18BB" w:rsidRDefault="00A333D5" w:rsidP="009A18BB">
            <w:pPr>
              <w:rPr>
                <w:color w:val="000000" w:themeColor="text1"/>
              </w:rPr>
            </w:pPr>
            <w:r w:rsidRPr="009A18BB">
              <w:rPr>
                <w:color w:val="000000" w:themeColor="text1"/>
              </w:rPr>
              <w:t>Bed sizing, crib inspection, pediatric equipment logs</w:t>
            </w:r>
          </w:p>
        </w:tc>
        <w:tc>
          <w:tcPr>
            <w:tcW w:w="1120" w:type="dxa"/>
            <w:shd w:val="clear" w:color="auto" w:fill="FF0000"/>
          </w:tcPr>
          <w:p w14:paraId="1E8723F5" w14:textId="79ECD96E" w:rsidR="00A333D5" w:rsidRPr="009A18BB" w:rsidRDefault="00C360EE" w:rsidP="009A18BB">
            <w:pPr>
              <w:rPr>
                <w:color w:val="000000" w:themeColor="text1"/>
              </w:rPr>
            </w:pPr>
            <w:r>
              <w:rPr>
                <w:color w:val="000000" w:themeColor="text1"/>
              </w:rPr>
              <w:t>Essential</w:t>
            </w:r>
          </w:p>
        </w:tc>
      </w:tr>
      <w:tr w:rsidR="00A333D5" w:rsidRPr="00743980" w14:paraId="6F90D187" w14:textId="417B3749" w:rsidTr="00190E36">
        <w:trPr>
          <w:tblCellSpacing w:w="15" w:type="dxa"/>
        </w:trPr>
        <w:tc>
          <w:tcPr>
            <w:tcW w:w="670" w:type="dxa"/>
          </w:tcPr>
          <w:p w14:paraId="3136CFD0" w14:textId="77777777" w:rsidR="00A333D5" w:rsidRPr="00A333D5" w:rsidRDefault="00A333D5" w:rsidP="003E7064">
            <w:pPr>
              <w:pStyle w:val="ListParagraph"/>
              <w:numPr>
                <w:ilvl w:val="0"/>
                <w:numId w:val="210"/>
              </w:numPr>
              <w:rPr>
                <w:color w:val="000000" w:themeColor="text1"/>
              </w:rPr>
            </w:pPr>
          </w:p>
        </w:tc>
        <w:tc>
          <w:tcPr>
            <w:tcW w:w="4268" w:type="dxa"/>
            <w:vAlign w:val="center"/>
            <w:hideMark/>
          </w:tcPr>
          <w:p w14:paraId="5A82C916" w14:textId="2D9B130E" w:rsidR="00A333D5" w:rsidRPr="009A18BB" w:rsidRDefault="00A333D5" w:rsidP="009A18BB">
            <w:pPr>
              <w:rPr>
                <w:color w:val="000000" w:themeColor="text1"/>
              </w:rPr>
            </w:pPr>
            <w:r w:rsidRPr="009A18BB">
              <w:rPr>
                <w:color w:val="000000" w:themeColor="text1"/>
              </w:rPr>
              <w:t>Child-friendly design (colors, toys, art) is incorporated</w:t>
            </w:r>
          </w:p>
        </w:tc>
        <w:tc>
          <w:tcPr>
            <w:tcW w:w="3142" w:type="dxa"/>
            <w:vAlign w:val="center"/>
            <w:hideMark/>
          </w:tcPr>
          <w:p w14:paraId="66694534" w14:textId="77777777" w:rsidR="00A333D5" w:rsidRPr="009A18BB" w:rsidRDefault="00A333D5" w:rsidP="009A18BB">
            <w:pPr>
              <w:rPr>
                <w:color w:val="000000" w:themeColor="text1"/>
              </w:rPr>
            </w:pPr>
            <w:r w:rsidRPr="009A18BB">
              <w:rPr>
                <w:color w:val="000000" w:themeColor="text1"/>
              </w:rPr>
              <w:t>Visual inspection, facility design plan</w:t>
            </w:r>
          </w:p>
        </w:tc>
        <w:tc>
          <w:tcPr>
            <w:tcW w:w="1120" w:type="dxa"/>
            <w:shd w:val="clear" w:color="auto" w:fill="FFFF00"/>
          </w:tcPr>
          <w:p w14:paraId="2F04B7B9" w14:textId="1B031F88" w:rsidR="00A333D5" w:rsidRPr="009A18BB" w:rsidRDefault="00C360EE" w:rsidP="009A18BB">
            <w:pPr>
              <w:rPr>
                <w:color w:val="000000" w:themeColor="text1"/>
              </w:rPr>
            </w:pPr>
            <w:r>
              <w:rPr>
                <w:color w:val="000000" w:themeColor="text1"/>
              </w:rPr>
              <w:t>Desirable</w:t>
            </w:r>
          </w:p>
        </w:tc>
      </w:tr>
      <w:tr w:rsidR="00A333D5" w:rsidRPr="00743980" w14:paraId="66B6FB59" w14:textId="630903A1" w:rsidTr="00190E36">
        <w:trPr>
          <w:tblCellSpacing w:w="15" w:type="dxa"/>
        </w:trPr>
        <w:tc>
          <w:tcPr>
            <w:tcW w:w="670" w:type="dxa"/>
          </w:tcPr>
          <w:p w14:paraId="0A7AC9B8" w14:textId="77777777" w:rsidR="00A333D5" w:rsidRPr="00A333D5" w:rsidRDefault="00A333D5" w:rsidP="003E7064">
            <w:pPr>
              <w:pStyle w:val="ListParagraph"/>
              <w:numPr>
                <w:ilvl w:val="0"/>
                <w:numId w:val="210"/>
              </w:numPr>
              <w:rPr>
                <w:color w:val="000000" w:themeColor="text1"/>
              </w:rPr>
            </w:pPr>
          </w:p>
        </w:tc>
        <w:tc>
          <w:tcPr>
            <w:tcW w:w="4268" w:type="dxa"/>
            <w:vAlign w:val="center"/>
            <w:hideMark/>
          </w:tcPr>
          <w:p w14:paraId="21C308A1" w14:textId="1ECF1C3B" w:rsidR="00A333D5" w:rsidRPr="009A18BB" w:rsidRDefault="00A333D5" w:rsidP="009A18BB">
            <w:pPr>
              <w:rPr>
                <w:color w:val="000000" w:themeColor="text1"/>
              </w:rPr>
            </w:pPr>
            <w:r w:rsidRPr="009A18BB">
              <w:rPr>
                <w:color w:val="000000" w:themeColor="text1"/>
              </w:rPr>
              <w:t>Caregiver space is provided near pediatric beds</w:t>
            </w:r>
          </w:p>
        </w:tc>
        <w:tc>
          <w:tcPr>
            <w:tcW w:w="3142" w:type="dxa"/>
            <w:vAlign w:val="center"/>
            <w:hideMark/>
          </w:tcPr>
          <w:p w14:paraId="522EC135" w14:textId="77777777" w:rsidR="00A333D5" w:rsidRPr="009A18BB" w:rsidRDefault="00A333D5" w:rsidP="009A18BB">
            <w:pPr>
              <w:rPr>
                <w:color w:val="000000" w:themeColor="text1"/>
              </w:rPr>
            </w:pPr>
            <w:r w:rsidRPr="009A18BB">
              <w:rPr>
                <w:color w:val="000000" w:themeColor="text1"/>
              </w:rPr>
              <w:t>Observation, layout</w:t>
            </w:r>
          </w:p>
        </w:tc>
        <w:tc>
          <w:tcPr>
            <w:tcW w:w="1120" w:type="dxa"/>
            <w:shd w:val="clear" w:color="auto" w:fill="FF0000"/>
          </w:tcPr>
          <w:p w14:paraId="6BDD2601" w14:textId="34DF3ECA" w:rsidR="00A333D5" w:rsidRPr="009A18BB" w:rsidRDefault="00C360EE" w:rsidP="009A18BB">
            <w:pPr>
              <w:rPr>
                <w:color w:val="000000" w:themeColor="text1"/>
              </w:rPr>
            </w:pPr>
            <w:r>
              <w:rPr>
                <w:color w:val="000000" w:themeColor="text1"/>
              </w:rPr>
              <w:t>Essential</w:t>
            </w:r>
          </w:p>
        </w:tc>
      </w:tr>
      <w:tr w:rsidR="00A333D5" w:rsidRPr="00743980" w14:paraId="7877082D" w14:textId="1E07F17F" w:rsidTr="00190E36">
        <w:trPr>
          <w:tblCellSpacing w:w="15" w:type="dxa"/>
        </w:trPr>
        <w:tc>
          <w:tcPr>
            <w:tcW w:w="670" w:type="dxa"/>
          </w:tcPr>
          <w:p w14:paraId="4D19015F" w14:textId="77777777" w:rsidR="00A333D5" w:rsidRPr="00A333D5" w:rsidRDefault="00A333D5" w:rsidP="003E7064">
            <w:pPr>
              <w:pStyle w:val="ListParagraph"/>
              <w:numPr>
                <w:ilvl w:val="0"/>
                <w:numId w:val="210"/>
              </w:numPr>
              <w:rPr>
                <w:color w:val="000000" w:themeColor="text1"/>
              </w:rPr>
            </w:pPr>
          </w:p>
        </w:tc>
        <w:tc>
          <w:tcPr>
            <w:tcW w:w="4268" w:type="dxa"/>
            <w:vAlign w:val="center"/>
            <w:hideMark/>
          </w:tcPr>
          <w:p w14:paraId="14D57128" w14:textId="658796D4" w:rsidR="00A333D5" w:rsidRPr="009A18BB" w:rsidRDefault="00A333D5" w:rsidP="009A18BB">
            <w:pPr>
              <w:rPr>
                <w:color w:val="000000" w:themeColor="text1"/>
              </w:rPr>
            </w:pPr>
            <w:r w:rsidRPr="009A18BB">
              <w:rPr>
                <w:color w:val="000000" w:themeColor="text1"/>
              </w:rPr>
              <w:t>Safe electrical outlets and hazard protection are in place</w:t>
            </w:r>
            <w:r w:rsidR="0018073C">
              <w:rPr>
                <w:color w:val="000000" w:themeColor="text1"/>
              </w:rPr>
              <w:t xml:space="preserve"> such as corner guards on furniture and lead free </w:t>
            </w:r>
          </w:p>
        </w:tc>
        <w:tc>
          <w:tcPr>
            <w:tcW w:w="3142" w:type="dxa"/>
            <w:vAlign w:val="center"/>
            <w:hideMark/>
          </w:tcPr>
          <w:p w14:paraId="5B62CD9E" w14:textId="77777777" w:rsidR="00A333D5" w:rsidRPr="009A18BB" w:rsidRDefault="00A333D5" w:rsidP="009A18BB">
            <w:pPr>
              <w:rPr>
                <w:color w:val="000000" w:themeColor="text1"/>
              </w:rPr>
            </w:pPr>
            <w:r w:rsidRPr="009A18BB">
              <w:rPr>
                <w:color w:val="000000" w:themeColor="text1"/>
              </w:rPr>
              <w:t>Maintenance logs, site audit</w:t>
            </w:r>
          </w:p>
        </w:tc>
        <w:tc>
          <w:tcPr>
            <w:tcW w:w="1120" w:type="dxa"/>
            <w:shd w:val="clear" w:color="auto" w:fill="FF0000"/>
          </w:tcPr>
          <w:p w14:paraId="31C855CD" w14:textId="21B4398F" w:rsidR="00A333D5" w:rsidRPr="009A18BB" w:rsidRDefault="00C360EE" w:rsidP="009A18BB">
            <w:pPr>
              <w:rPr>
                <w:color w:val="000000" w:themeColor="text1"/>
              </w:rPr>
            </w:pPr>
            <w:r>
              <w:rPr>
                <w:color w:val="000000" w:themeColor="text1"/>
              </w:rPr>
              <w:t>Essential</w:t>
            </w:r>
          </w:p>
        </w:tc>
      </w:tr>
    </w:tbl>
    <w:p w14:paraId="0981A821" w14:textId="77777777" w:rsidR="009A18BB" w:rsidRPr="009A18BB" w:rsidRDefault="009A18BB" w:rsidP="009A18BB">
      <w:pPr>
        <w:rPr>
          <w:b/>
          <w:bCs/>
          <w:color w:val="000000" w:themeColor="text1"/>
        </w:rPr>
      </w:pPr>
      <w:r w:rsidRPr="009A18BB">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743980" w:rsidRPr="009A18BB" w14:paraId="774D389C" w14:textId="77777777" w:rsidTr="00743980">
        <w:trPr>
          <w:tblHeader/>
          <w:tblCellSpacing w:w="15" w:type="dxa"/>
        </w:trPr>
        <w:tc>
          <w:tcPr>
            <w:tcW w:w="0" w:type="auto"/>
            <w:vAlign w:val="center"/>
            <w:hideMark/>
          </w:tcPr>
          <w:p w14:paraId="4E1B9E2E" w14:textId="77777777" w:rsidR="009A18BB" w:rsidRPr="009A18BB" w:rsidRDefault="009A18BB" w:rsidP="009A18BB">
            <w:pPr>
              <w:rPr>
                <w:b/>
                <w:bCs/>
                <w:color w:val="000000" w:themeColor="text1"/>
              </w:rPr>
            </w:pPr>
            <w:r w:rsidRPr="009A18BB">
              <w:rPr>
                <w:b/>
                <w:bCs/>
                <w:color w:val="000000" w:themeColor="text1"/>
              </w:rPr>
              <w:t>Score</w:t>
            </w:r>
          </w:p>
        </w:tc>
        <w:tc>
          <w:tcPr>
            <w:tcW w:w="0" w:type="auto"/>
            <w:vAlign w:val="center"/>
            <w:hideMark/>
          </w:tcPr>
          <w:p w14:paraId="14901A4A" w14:textId="77777777" w:rsidR="009A18BB" w:rsidRPr="009A18BB" w:rsidRDefault="009A18BB" w:rsidP="009A18BB">
            <w:pPr>
              <w:rPr>
                <w:b/>
                <w:bCs/>
                <w:color w:val="000000" w:themeColor="text1"/>
              </w:rPr>
            </w:pPr>
            <w:r w:rsidRPr="009A18BB">
              <w:rPr>
                <w:b/>
                <w:bCs/>
                <w:color w:val="000000" w:themeColor="text1"/>
              </w:rPr>
              <w:t>Description</w:t>
            </w:r>
          </w:p>
        </w:tc>
      </w:tr>
      <w:tr w:rsidR="00743980" w:rsidRPr="00743980" w14:paraId="6CC39F42" w14:textId="77777777" w:rsidTr="00743980">
        <w:trPr>
          <w:tblCellSpacing w:w="15" w:type="dxa"/>
        </w:trPr>
        <w:tc>
          <w:tcPr>
            <w:tcW w:w="0" w:type="auto"/>
            <w:vAlign w:val="center"/>
            <w:hideMark/>
          </w:tcPr>
          <w:p w14:paraId="6881AD8F" w14:textId="77777777" w:rsidR="009A18BB" w:rsidRPr="009A18BB" w:rsidRDefault="009A18BB" w:rsidP="009A18BB">
            <w:pPr>
              <w:rPr>
                <w:color w:val="000000" w:themeColor="text1"/>
              </w:rPr>
            </w:pPr>
            <w:r w:rsidRPr="009A18BB">
              <w:rPr>
                <w:color w:val="000000" w:themeColor="text1"/>
              </w:rPr>
              <w:t>2</w:t>
            </w:r>
          </w:p>
        </w:tc>
        <w:tc>
          <w:tcPr>
            <w:tcW w:w="0" w:type="auto"/>
            <w:vAlign w:val="center"/>
            <w:hideMark/>
          </w:tcPr>
          <w:p w14:paraId="51EC2E93" w14:textId="77777777" w:rsidR="009A18BB" w:rsidRPr="009A18BB" w:rsidRDefault="009A18BB" w:rsidP="009A18BB">
            <w:pPr>
              <w:rPr>
                <w:color w:val="000000" w:themeColor="text1"/>
              </w:rPr>
            </w:pPr>
            <w:r w:rsidRPr="009A18BB">
              <w:rPr>
                <w:color w:val="000000" w:themeColor="text1"/>
              </w:rPr>
              <w:t>Fully compliant with all listed indicators</w:t>
            </w:r>
          </w:p>
        </w:tc>
      </w:tr>
      <w:tr w:rsidR="00743980" w:rsidRPr="00743980" w14:paraId="352A0561" w14:textId="77777777" w:rsidTr="00743980">
        <w:trPr>
          <w:tblCellSpacing w:w="15" w:type="dxa"/>
        </w:trPr>
        <w:tc>
          <w:tcPr>
            <w:tcW w:w="0" w:type="auto"/>
            <w:vAlign w:val="center"/>
            <w:hideMark/>
          </w:tcPr>
          <w:p w14:paraId="27C1895C" w14:textId="77777777" w:rsidR="009A18BB" w:rsidRPr="009A18BB" w:rsidRDefault="009A18BB" w:rsidP="009A18BB">
            <w:pPr>
              <w:rPr>
                <w:color w:val="000000" w:themeColor="text1"/>
              </w:rPr>
            </w:pPr>
            <w:r w:rsidRPr="009A18BB">
              <w:rPr>
                <w:color w:val="000000" w:themeColor="text1"/>
              </w:rPr>
              <w:t>1</w:t>
            </w:r>
          </w:p>
        </w:tc>
        <w:tc>
          <w:tcPr>
            <w:tcW w:w="0" w:type="auto"/>
            <w:vAlign w:val="center"/>
            <w:hideMark/>
          </w:tcPr>
          <w:p w14:paraId="46BF54EE" w14:textId="77777777" w:rsidR="009A18BB" w:rsidRPr="009A18BB" w:rsidRDefault="009A18BB" w:rsidP="009A18BB">
            <w:pPr>
              <w:rPr>
                <w:color w:val="000000" w:themeColor="text1"/>
              </w:rPr>
            </w:pPr>
            <w:r w:rsidRPr="009A18BB">
              <w:rPr>
                <w:color w:val="000000" w:themeColor="text1"/>
              </w:rPr>
              <w:t>Partially compliant with at least 50% of indicators</w:t>
            </w:r>
          </w:p>
        </w:tc>
      </w:tr>
      <w:tr w:rsidR="00743980" w:rsidRPr="00743980" w14:paraId="29525533" w14:textId="77777777" w:rsidTr="00743980">
        <w:trPr>
          <w:tblCellSpacing w:w="15" w:type="dxa"/>
        </w:trPr>
        <w:tc>
          <w:tcPr>
            <w:tcW w:w="0" w:type="auto"/>
            <w:vAlign w:val="center"/>
            <w:hideMark/>
          </w:tcPr>
          <w:p w14:paraId="281D28B1" w14:textId="77777777" w:rsidR="009A18BB" w:rsidRPr="009A18BB" w:rsidRDefault="009A18BB" w:rsidP="009A18BB">
            <w:pPr>
              <w:rPr>
                <w:color w:val="000000" w:themeColor="text1"/>
              </w:rPr>
            </w:pPr>
            <w:r w:rsidRPr="009A18BB">
              <w:rPr>
                <w:color w:val="000000" w:themeColor="text1"/>
              </w:rPr>
              <w:lastRenderedPageBreak/>
              <w:t>0</w:t>
            </w:r>
          </w:p>
        </w:tc>
        <w:tc>
          <w:tcPr>
            <w:tcW w:w="0" w:type="auto"/>
            <w:vAlign w:val="center"/>
            <w:hideMark/>
          </w:tcPr>
          <w:p w14:paraId="01AEC899" w14:textId="77777777" w:rsidR="009A18BB" w:rsidRPr="009A18BB" w:rsidRDefault="009A18BB" w:rsidP="009A18BB">
            <w:pPr>
              <w:rPr>
                <w:color w:val="000000" w:themeColor="text1"/>
              </w:rPr>
            </w:pPr>
            <w:r w:rsidRPr="009A18BB">
              <w:rPr>
                <w:color w:val="000000" w:themeColor="text1"/>
              </w:rPr>
              <w:t>Less than 50% compliance or no system in place</w:t>
            </w:r>
          </w:p>
        </w:tc>
      </w:tr>
    </w:tbl>
    <w:p w14:paraId="037B034A" w14:textId="77777777" w:rsidR="00743980" w:rsidRDefault="00743980" w:rsidP="009A18BB">
      <w:pPr>
        <w:rPr>
          <w:b/>
          <w:bCs/>
          <w:color w:val="FF0000"/>
        </w:rPr>
      </w:pPr>
    </w:p>
    <w:p w14:paraId="569B412C" w14:textId="57E4E6E7" w:rsidR="009A18BB" w:rsidRPr="009A18BB" w:rsidRDefault="009A18BB" w:rsidP="009A18BB">
      <w:pPr>
        <w:rPr>
          <w:b/>
          <w:bCs/>
          <w:color w:val="000000" w:themeColor="text1"/>
        </w:rPr>
      </w:pPr>
      <w:r w:rsidRPr="009A18BB">
        <w:rPr>
          <w:b/>
          <w:bCs/>
          <w:color w:val="000000" w:themeColor="text1"/>
        </w:rPr>
        <w:t>Domain: PED-2 – Staffing and Clinical Protocols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615"/>
        <w:gridCol w:w="2803"/>
        <w:gridCol w:w="1397"/>
      </w:tblGrid>
      <w:tr w:rsidR="00A333D5" w:rsidRPr="009A18BB" w14:paraId="79804327" w14:textId="2E14137A" w:rsidTr="00CF03CA">
        <w:trPr>
          <w:tblHeader/>
          <w:tblCellSpacing w:w="15" w:type="dxa"/>
        </w:trPr>
        <w:tc>
          <w:tcPr>
            <w:tcW w:w="490" w:type="dxa"/>
          </w:tcPr>
          <w:p w14:paraId="4CF0C9C0" w14:textId="77777777" w:rsidR="00A333D5" w:rsidRPr="009A18BB" w:rsidRDefault="00A333D5" w:rsidP="009A18BB">
            <w:pPr>
              <w:rPr>
                <w:b/>
                <w:bCs/>
                <w:color w:val="000000" w:themeColor="text1"/>
              </w:rPr>
            </w:pPr>
          </w:p>
        </w:tc>
        <w:tc>
          <w:tcPr>
            <w:tcW w:w="4585" w:type="dxa"/>
            <w:vAlign w:val="center"/>
            <w:hideMark/>
          </w:tcPr>
          <w:p w14:paraId="1D2015F2" w14:textId="3ADD0AB6" w:rsidR="00A333D5" w:rsidRPr="009A18BB" w:rsidRDefault="00A333D5" w:rsidP="009A18BB">
            <w:pPr>
              <w:rPr>
                <w:b/>
                <w:bCs/>
                <w:color w:val="000000" w:themeColor="text1"/>
              </w:rPr>
            </w:pPr>
            <w:r w:rsidRPr="009A18BB">
              <w:rPr>
                <w:b/>
                <w:bCs/>
                <w:color w:val="000000" w:themeColor="text1"/>
              </w:rPr>
              <w:t>Indicator</w:t>
            </w:r>
          </w:p>
        </w:tc>
        <w:tc>
          <w:tcPr>
            <w:tcW w:w="2773" w:type="dxa"/>
            <w:vAlign w:val="center"/>
            <w:hideMark/>
          </w:tcPr>
          <w:p w14:paraId="72F69A09" w14:textId="77777777" w:rsidR="00A333D5" w:rsidRPr="009A18BB" w:rsidRDefault="00A333D5" w:rsidP="009A18BB">
            <w:pPr>
              <w:rPr>
                <w:b/>
                <w:bCs/>
                <w:color w:val="000000" w:themeColor="text1"/>
              </w:rPr>
            </w:pPr>
            <w:r w:rsidRPr="009A18BB">
              <w:rPr>
                <w:b/>
                <w:bCs/>
                <w:color w:val="000000" w:themeColor="text1"/>
              </w:rPr>
              <w:t>Means of Verification</w:t>
            </w:r>
          </w:p>
        </w:tc>
        <w:tc>
          <w:tcPr>
            <w:tcW w:w="1352" w:type="dxa"/>
          </w:tcPr>
          <w:p w14:paraId="533C05F0" w14:textId="01DFFA8A" w:rsidR="00A333D5" w:rsidRPr="009A18BB" w:rsidRDefault="001A20D0" w:rsidP="009A18BB">
            <w:pPr>
              <w:rPr>
                <w:b/>
                <w:bCs/>
                <w:color w:val="000000" w:themeColor="text1"/>
              </w:rPr>
            </w:pPr>
            <w:r>
              <w:rPr>
                <w:b/>
                <w:bCs/>
                <w:color w:val="000000" w:themeColor="text1"/>
              </w:rPr>
              <w:t>Classification</w:t>
            </w:r>
          </w:p>
        </w:tc>
      </w:tr>
      <w:tr w:rsidR="00A333D5" w:rsidRPr="00743980" w14:paraId="634C5653" w14:textId="40BCA121" w:rsidTr="00CF03CA">
        <w:trPr>
          <w:tblCellSpacing w:w="15" w:type="dxa"/>
        </w:trPr>
        <w:tc>
          <w:tcPr>
            <w:tcW w:w="490" w:type="dxa"/>
          </w:tcPr>
          <w:p w14:paraId="4974BBDE" w14:textId="77777777" w:rsidR="00A333D5" w:rsidRPr="001A20D0" w:rsidRDefault="00A333D5" w:rsidP="003E7064">
            <w:pPr>
              <w:pStyle w:val="ListParagraph"/>
              <w:numPr>
                <w:ilvl w:val="0"/>
                <w:numId w:val="211"/>
              </w:numPr>
              <w:rPr>
                <w:color w:val="000000" w:themeColor="text1"/>
              </w:rPr>
            </w:pPr>
          </w:p>
        </w:tc>
        <w:tc>
          <w:tcPr>
            <w:tcW w:w="4585" w:type="dxa"/>
            <w:vAlign w:val="center"/>
            <w:hideMark/>
          </w:tcPr>
          <w:p w14:paraId="489D20FC" w14:textId="4C78983A" w:rsidR="00A333D5" w:rsidRPr="009A18BB" w:rsidRDefault="00A333D5" w:rsidP="009A18BB">
            <w:pPr>
              <w:rPr>
                <w:color w:val="000000" w:themeColor="text1"/>
              </w:rPr>
            </w:pPr>
            <w:r w:rsidRPr="009A18BB">
              <w:rPr>
                <w:color w:val="000000" w:themeColor="text1"/>
              </w:rPr>
              <w:t>Pediatricians or general physicians trained in child health are present</w:t>
            </w:r>
          </w:p>
        </w:tc>
        <w:tc>
          <w:tcPr>
            <w:tcW w:w="2773" w:type="dxa"/>
            <w:vAlign w:val="center"/>
            <w:hideMark/>
          </w:tcPr>
          <w:p w14:paraId="4F073A17" w14:textId="77777777" w:rsidR="00A333D5" w:rsidRPr="009A18BB" w:rsidRDefault="00A333D5" w:rsidP="009A18BB">
            <w:pPr>
              <w:rPr>
                <w:color w:val="000000" w:themeColor="text1"/>
              </w:rPr>
            </w:pPr>
            <w:r w:rsidRPr="009A18BB">
              <w:rPr>
                <w:color w:val="000000" w:themeColor="text1"/>
              </w:rPr>
              <w:t>HR records, duty rosters, licenses</w:t>
            </w:r>
          </w:p>
        </w:tc>
        <w:tc>
          <w:tcPr>
            <w:tcW w:w="1352" w:type="dxa"/>
            <w:shd w:val="clear" w:color="auto" w:fill="FF0000"/>
          </w:tcPr>
          <w:p w14:paraId="1F7E39C5" w14:textId="695531F5" w:rsidR="00A333D5" w:rsidRPr="009A18BB" w:rsidRDefault="005A5130" w:rsidP="009A18BB">
            <w:pPr>
              <w:rPr>
                <w:color w:val="000000" w:themeColor="text1"/>
              </w:rPr>
            </w:pPr>
            <w:r>
              <w:rPr>
                <w:color w:val="000000" w:themeColor="text1"/>
              </w:rPr>
              <w:t>Essential</w:t>
            </w:r>
          </w:p>
        </w:tc>
      </w:tr>
      <w:tr w:rsidR="00A333D5" w:rsidRPr="00743980" w14:paraId="112B3D4B" w14:textId="487AF8AF" w:rsidTr="00CF03CA">
        <w:trPr>
          <w:tblCellSpacing w:w="15" w:type="dxa"/>
        </w:trPr>
        <w:tc>
          <w:tcPr>
            <w:tcW w:w="490" w:type="dxa"/>
          </w:tcPr>
          <w:p w14:paraId="3163B918" w14:textId="77777777" w:rsidR="00A333D5" w:rsidRPr="001A20D0" w:rsidRDefault="00A333D5" w:rsidP="003E7064">
            <w:pPr>
              <w:pStyle w:val="ListParagraph"/>
              <w:numPr>
                <w:ilvl w:val="0"/>
                <w:numId w:val="211"/>
              </w:numPr>
              <w:rPr>
                <w:color w:val="000000" w:themeColor="text1"/>
              </w:rPr>
            </w:pPr>
          </w:p>
        </w:tc>
        <w:tc>
          <w:tcPr>
            <w:tcW w:w="4585" w:type="dxa"/>
            <w:vAlign w:val="center"/>
            <w:hideMark/>
          </w:tcPr>
          <w:p w14:paraId="0298A36B" w14:textId="4FEC9266" w:rsidR="00A333D5" w:rsidRPr="009A18BB" w:rsidRDefault="00A333D5" w:rsidP="009A18BB">
            <w:pPr>
              <w:rPr>
                <w:color w:val="000000" w:themeColor="text1"/>
              </w:rPr>
            </w:pPr>
            <w:r w:rsidRPr="009A18BB">
              <w:rPr>
                <w:color w:val="000000" w:themeColor="text1"/>
              </w:rPr>
              <w:t>Nursing staff are trained in pediatric care and vital monitoring</w:t>
            </w:r>
            <w:r w:rsidR="005A5130">
              <w:rPr>
                <w:color w:val="000000" w:themeColor="text1"/>
              </w:rPr>
              <w:t>. All nurses and doctors should have PALS certification</w:t>
            </w:r>
            <w:r w:rsidR="0034659C">
              <w:rPr>
                <w:color w:val="000000" w:themeColor="text1"/>
              </w:rPr>
              <w:t>*</w:t>
            </w:r>
          </w:p>
        </w:tc>
        <w:tc>
          <w:tcPr>
            <w:tcW w:w="2773" w:type="dxa"/>
            <w:vAlign w:val="center"/>
            <w:hideMark/>
          </w:tcPr>
          <w:p w14:paraId="34C1FD9D" w14:textId="77777777" w:rsidR="00A333D5" w:rsidRPr="009A18BB" w:rsidRDefault="00A333D5" w:rsidP="009A18BB">
            <w:pPr>
              <w:rPr>
                <w:color w:val="000000" w:themeColor="text1"/>
              </w:rPr>
            </w:pPr>
            <w:r w:rsidRPr="009A18BB">
              <w:rPr>
                <w:color w:val="000000" w:themeColor="text1"/>
              </w:rPr>
              <w:t>HR files, training logs, pediatric competency checklist</w:t>
            </w:r>
          </w:p>
        </w:tc>
        <w:tc>
          <w:tcPr>
            <w:tcW w:w="1352" w:type="dxa"/>
            <w:shd w:val="clear" w:color="auto" w:fill="FF0000"/>
          </w:tcPr>
          <w:p w14:paraId="30A31B4E" w14:textId="3C92DDD6" w:rsidR="00A333D5" w:rsidRPr="009A18BB" w:rsidRDefault="005A5130" w:rsidP="009A18BB">
            <w:pPr>
              <w:rPr>
                <w:color w:val="000000" w:themeColor="text1"/>
              </w:rPr>
            </w:pPr>
            <w:r>
              <w:rPr>
                <w:color w:val="000000" w:themeColor="text1"/>
              </w:rPr>
              <w:t>Essential</w:t>
            </w:r>
          </w:p>
        </w:tc>
      </w:tr>
      <w:tr w:rsidR="00A333D5" w:rsidRPr="00743980" w14:paraId="75B90757" w14:textId="7C5B4EFB" w:rsidTr="00CF03CA">
        <w:trPr>
          <w:tblCellSpacing w:w="15" w:type="dxa"/>
        </w:trPr>
        <w:tc>
          <w:tcPr>
            <w:tcW w:w="490" w:type="dxa"/>
          </w:tcPr>
          <w:p w14:paraId="4DA4193C" w14:textId="77777777" w:rsidR="00A333D5" w:rsidRPr="001A20D0" w:rsidRDefault="00A333D5" w:rsidP="003E7064">
            <w:pPr>
              <w:pStyle w:val="ListParagraph"/>
              <w:numPr>
                <w:ilvl w:val="0"/>
                <w:numId w:val="211"/>
              </w:numPr>
              <w:rPr>
                <w:color w:val="000000" w:themeColor="text1"/>
              </w:rPr>
            </w:pPr>
          </w:p>
        </w:tc>
        <w:tc>
          <w:tcPr>
            <w:tcW w:w="4585" w:type="dxa"/>
            <w:vAlign w:val="center"/>
            <w:hideMark/>
          </w:tcPr>
          <w:p w14:paraId="42DB14C7" w14:textId="5C5FED59" w:rsidR="00A333D5" w:rsidRPr="009A18BB" w:rsidRDefault="00A333D5" w:rsidP="009A18BB">
            <w:pPr>
              <w:rPr>
                <w:color w:val="000000" w:themeColor="text1"/>
              </w:rPr>
            </w:pPr>
            <w:r w:rsidRPr="009A18BB">
              <w:rPr>
                <w:color w:val="000000" w:themeColor="text1"/>
              </w:rPr>
              <w:t>Standard treatment protocols for common pediatric conditions are available</w:t>
            </w:r>
            <w:r>
              <w:rPr>
                <w:color w:val="000000" w:themeColor="text1"/>
              </w:rPr>
              <w:t>*</w:t>
            </w:r>
            <w:r w:rsidR="0034659C">
              <w:rPr>
                <w:color w:val="000000" w:themeColor="text1"/>
              </w:rPr>
              <w:t>*</w:t>
            </w:r>
          </w:p>
        </w:tc>
        <w:tc>
          <w:tcPr>
            <w:tcW w:w="2773" w:type="dxa"/>
            <w:vAlign w:val="center"/>
            <w:hideMark/>
          </w:tcPr>
          <w:p w14:paraId="69B8E86A" w14:textId="77777777" w:rsidR="00A333D5" w:rsidRPr="009A18BB" w:rsidRDefault="00A333D5" w:rsidP="009A18BB">
            <w:pPr>
              <w:rPr>
                <w:color w:val="000000" w:themeColor="text1"/>
              </w:rPr>
            </w:pPr>
            <w:r w:rsidRPr="009A18BB">
              <w:rPr>
                <w:color w:val="000000" w:themeColor="text1"/>
              </w:rPr>
              <w:t>SOP manuals, observation, interviews</w:t>
            </w:r>
          </w:p>
        </w:tc>
        <w:tc>
          <w:tcPr>
            <w:tcW w:w="1352" w:type="dxa"/>
            <w:shd w:val="clear" w:color="auto" w:fill="FF0000"/>
          </w:tcPr>
          <w:p w14:paraId="55F1F69B" w14:textId="1EEDCB26" w:rsidR="00A333D5" w:rsidRPr="009A18BB" w:rsidRDefault="005A5130" w:rsidP="009A18BB">
            <w:pPr>
              <w:rPr>
                <w:color w:val="000000" w:themeColor="text1"/>
              </w:rPr>
            </w:pPr>
            <w:r>
              <w:rPr>
                <w:color w:val="000000" w:themeColor="text1"/>
              </w:rPr>
              <w:t>Essential</w:t>
            </w:r>
          </w:p>
        </w:tc>
      </w:tr>
      <w:tr w:rsidR="00A333D5" w:rsidRPr="00743980" w14:paraId="737D2130" w14:textId="3E8E893A" w:rsidTr="00CF03CA">
        <w:trPr>
          <w:tblCellSpacing w:w="15" w:type="dxa"/>
        </w:trPr>
        <w:tc>
          <w:tcPr>
            <w:tcW w:w="490" w:type="dxa"/>
          </w:tcPr>
          <w:p w14:paraId="7405D27A" w14:textId="77777777" w:rsidR="00A333D5" w:rsidRPr="001A20D0" w:rsidRDefault="00A333D5" w:rsidP="003E7064">
            <w:pPr>
              <w:pStyle w:val="ListParagraph"/>
              <w:numPr>
                <w:ilvl w:val="0"/>
                <w:numId w:val="211"/>
              </w:numPr>
              <w:rPr>
                <w:color w:val="000000" w:themeColor="text1"/>
              </w:rPr>
            </w:pPr>
          </w:p>
        </w:tc>
        <w:tc>
          <w:tcPr>
            <w:tcW w:w="4585" w:type="dxa"/>
            <w:vAlign w:val="center"/>
            <w:hideMark/>
          </w:tcPr>
          <w:p w14:paraId="565B96D4" w14:textId="2B68F182" w:rsidR="00A333D5" w:rsidRPr="009A18BB" w:rsidRDefault="00A333D5" w:rsidP="009A18BB">
            <w:pPr>
              <w:rPr>
                <w:color w:val="000000" w:themeColor="text1"/>
              </w:rPr>
            </w:pPr>
            <w:r w:rsidRPr="009A18BB">
              <w:rPr>
                <w:color w:val="000000" w:themeColor="text1"/>
              </w:rPr>
              <w:t>Resuscitation equipment is available in the pediatric ward</w:t>
            </w:r>
          </w:p>
        </w:tc>
        <w:tc>
          <w:tcPr>
            <w:tcW w:w="2773" w:type="dxa"/>
            <w:vAlign w:val="center"/>
            <w:hideMark/>
          </w:tcPr>
          <w:p w14:paraId="12B63788" w14:textId="77777777" w:rsidR="00A333D5" w:rsidRPr="009A18BB" w:rsidRDefault="00A333D5" w:rsidP="009A18BB">
            <w:pPr>
              <w:rPr>
                <w:color w:val="000000" w:themeColor="text1"/>
              </w:rPr>
            </w:pPr>
            <w:r w:rsidRPr="009A18BB">
              <w:rPr>
                <w:color w:val="000000" w:themeColor="text1"/>
              </w:rPr>
              <w:t>Crash cart inspection, equipment inventory</w:t>
            </w:r>
          </w:p>
        </w:tc>
        <w:tc>
          <w:tcPr>
            <w:tcW w:w="1352" w:type="dxa"/>
            <w:shd w:val="clear" w:color="auto" w:fill="FF0000"/>
          </w:tcPr>
          <w:p w14:paraId="7D3345A4" w14:textId="3CCC8F1E" w:rsidR="00A333D5" w:rsidRPr="009A18BB" w:rsidRDefault="005A5130" w:rsidP="009A18BB">
            <w:pPr>
              <w:rPr>
                <w:color w:val="000000" w:themeColor="text1"/>
              </w:rPr>
            </w:pPr>
            <w:r>
              <w:rPr>
                <w:color w:val="000000" w:themeColor="text1"/>
              </w:rPr>
              <w:t>Essential</w:t>
            </w:r>
          </w:p>
        </w:tc>
      </w:tr>
      <w:tr w:rsidR="00A333D5" w:rsidRPr="00743980" w14:paraId="752C59B9" w14:textId="3303A109" w:rsidTr="00CF03CA">
        <w:trPr>
          <w:tblCellSpacing w:w="15" w:type="dxa"/>
        </w:trPr>
        <w:tc>
          <w:tcPr>
            <w:tcW w:w="490" w:type="dxa"/>
          </w:tcPr>
          <w:p w14:paraId="2CD2901D" w14:textId="77777777" w:rsidR="00A333D5" w:rsidRPr="001A20D0" w:rsidRDefault="00A333D5" w:rsidP="003E7064">
            <w:pPr>
              <w:pStyle w:val="ListParagraph"/>
              <w:numPr>
                <w:ilvl w:val="0"/>
                <w:numId w:val="211"/>
              </w:numPr>
              <w:rPr>
                <w:color w:val="000000" w:themeColor="text1"/>
              </w:rPr>
            </w:pPr>
          </w:p>
        </w:tc>
        <w:tc>
          <w:tcPr>
            <w:tcW w:w="4585" w:type="dxa"/>
            <w:vAlign w:val="center"/>
            <w:hideMark/>
          </w:tcPr>
          <w:p w14:paraId="226F24E7" w14:textId="1E6892C0" w:rsidR="00A333D5" w:rsidRPr="009A18BB" w:rsidRDefault="00A333D5" w:rsidP="009A18BB">
            <w:pPr>
              <w:rPr>
                <w:color w:val="000000" w:themeColor="text1"/>
              </w:rPr>
            </w:pPr>
            <w:r w:rsidRPr="009A18BB">
              <w:rPr>
                <w:color w:val="000000" w:themeColor="text1"/>
              </w:rPr>
              <w:t>Growth monitoring tools (weighing scale, stadiometer) are available</w:t>
            </w:r>
          </w:p>
        </w:tc>
        <w:tc>
          <w:tcPr>
            <w:tcW w:w="2773" w:type="dxa"/>
            <w:vAlign w:val="center"/>
            <w:hideMark/>
          </w:tcPr>
          <w:p w14:paraId="1CE76C24" w14:textId="77777777" w:rsidR="00A333D5" w:rsidRPr="009A18BB" w:rsidRDefault="00A333D5" w:rsidP="009A18BB">
            <w:pPr>
              <w:rPr>
                <w:color w:val="000000" w:themeColor="text1"/>
              </w:rPr>
            </w:pPr>
            <w:r w:rsidRPr="009A18BB">
              <w:rPr>
                <w:color w:val="000000" w:themeColor="text1"/>
              </w:rPr>
              <w:t>Physical verification, equipment logs</w:t>
            </w:r>
          </w:p>
        </w:tc>
        <w:tc>
          <w:tcPr>
            <w:tcW w:w="1352" w:type="dxa"/>
            <w:shd w:val="clear" w:color="auto" w:fill="FFFF00"/>
          </w:tcPr>
          <w:p w14:paraId="2D45A4DF" w14:textId="20118B9E" w:rsidR="00A333D5" w:rsidRPr="009A18BB" w:rsidRDefault="005A5130" w:rsidP="009A18BB">
            <w:pPr>
              <w:rPr>
                <w:color w:val="000000" w:themeColor="text1"/>
              </w:rPr>
            </w:pPr>
            <w:r>
              <w:rPr>
                <w:color w:val="000000" w:themeColor="text1"/>
              </w:rPr>
              <w:t>Desirable</w:t>
            </w:r>
          </w:p>
        </w:tc>
      </w:tr>
    </w:tbl>
    <w:p w14:paraId="51A55CF9" w14:textId="063B752C" w:rsidR="0034659C" w:rsidRPr="00CA1AD2" w:rsidRDefault="0034659C" w:rsidP="00AA77BB">
      <w:pPr>
        <w:rPr>
          <w:i/>
          <w:iCs/>
          <w:sz w:val="20"/>
          <w:szCs w:val="20"/>
        </w:rPr>
      </w:pPr>
      <w:r w:rsidRPr="00CA1AD2">
        <w:rPr>
          <w:i/>
          <w:iCs/>
          <w:sz w:val="20"/>
          <w:szCs w:val="20"/>
        </w:rPr>
        <w:t>* Pediatric Advanced Life Support course (PALS)</w:t>
      </w:r>
    </w:p>
    <w:p w14:paraId="1E3EF697" w14:textId="04627EC1" w:rsidR="00AA77BB" w:rsidRPr="00CA1AD2" w:rsidRDefault="0034659C" w:rsidP="00AA77BB">
      <w:pPr>
        <w:rPr>
          <w:b/>
          <w:bCs/>
          <w:i/>
          <w:iCs/>
          <w:color w:val="FF0000"/>
          <w:sz w:val="20"/>
          <w:szCs w:val="20"/>
        </w:rPr>
      </w:pPr>
      <w:r w:rsidRPr="00CA1AD2">
        <w:rPr>
          <w:i/>
          <w:iCs/>
          <w:sz w:val="20"/>
          <w:szCs w:val="20"/>
        </w:rPr>
        <w:t>*</w:t>
      </w:r>
      <w:r w:rsidR="00AA77BB" w:rsidRPr="00CA1AD2">
        <w:rPr>
          <w:i/>
          <w:iCs/>
          <w:sz w:val="20"/>
          <w:szCs w:val="20"/>
        </w:rPr>
        <w:t xml:space="preserve">* Common pediatric treatment protocols are standardized guidelines developed by organizations such as the World Health Organization (WHO), UNICEF, and national health authorities to ensure that children receive safe, timely, and appropriate care. These protocols cover management of pneumonia, sepsis and septic shock, management of diarrhea and dehydration, management of malnutrition, management of Asthma and respiratory disorders, management of neonatal jaundice, infections, hypoglycemia. These guidelines and protocols are available </w:t>
      </w:r>
      <w:r w:rsidR="00AA77BB" w:rsidRPr="00CA1AD2">
        <w:rPr>
          <w:rStyle w:val="Strong"/>
          <w:i/>
          <w:iCs/>
          <w:sz w:val="20"/>
          <w:szCs w:val="20"/>
        </w:rPr>
        <w:t>References:</w:t>
      </w:r>
      <w:r w:rsidR="00AA77BB" w:rsidRPr="00CA1AD2">
        <w:rPr>
          <w:i/>
          <w:iCs/>
          <w:sz w:val="20"/>
          <w:szCs w:val="20"/>
        </w:rPr>
        <w:t xml:space="preserve"> WHO’s </w:t>
      </w:r>
      <w:r w:rsidR="00AA77BB" w:rsidRPr="00CA1AD2">
        <w:rPr>
          <w:rStyle w:val="Emphasis"/>
          <w:i w:val="0"/>
          <w:iCs w:val="0"/>
          <w:sz w:val="20"/>
          <w:szCs w:val="20"/>
        </w:rPr>
        <w:t>Standards for Improving Quality of Care for Small and Sick Newborns</w:t>
      </w:r>
      <w:r w:rsidR="00AA77BB" w:rsidRPr="00CA1AD2">
        <w:rPr>
          <w:i/>
          <w:iCs/>
          <w:sz w:val="20"/>
          <w:szCs w:val="20"/>
        </w:rPr>
        <w:t>; American Academy of Pediatrics (AAP) Neonatal Guidelines.</w:t>
      </w:r>
    </w:p>
    <w:p w14:paraId="417AF456" w14:textId="7086CB5B" w:rsidR="009A18BB" w:rsidRPr="009A18BB" w:rsidRDefault="009A18BB" w:rsidP="009A18BB">
      <w:pPr>
        <w:rPr>
          <w:b/>
          <w:bCs/>
          <w:color w:val="000000" w:themeColor="text1"/>
        </w:rPr>
      </w:pPr>
      <w:r w:rsidRPr="009A18BB">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AA77BB" w:rsidRPr="009A18BB" w14:paraId="7FEAEEFA" w14:textId="77777777" w:rsidTr="00AA77BB">
        <w:trPr>
          <w:tblHeader/>
          <w:tblCellSpacing w:w="15" w:type="dxa"/>
        </w:trPr>
        <w:tc>
          <w:tcPr>
            <w:tcW w:w="0" w:type="auto"/>
            <w:vAlign w:val="center"/>
            <w:hideMark/>
          </w:tcPr>
          <w:p w14:paraId="24FC50E6" w14:textId="77777777" w:rsidR="009A18BB" w:rsidRPr="009A18BB" w:rsidRDefault="009A18BB" w:rsidP="009A18BB">
            <w:pPr>
              <w:rPr>
                <w:b/>
                <w:bCs/>
                <w:color w:val="000000" w:themeColor="text1"/>
              </w:rPr>
            </w:pPr>
            <w:r w:rsidRPr="009A18BB">
              <w:rPr>
                <w:b/>
                <w:bCs/>
                <w:color w:val="000000" w:themeColor="text1"/>
              </w:rPr>
              <w:t>Score</w:t>
            </w:r>
          </w:p>
        </w:tc>
        <w:tc>
          <w:tcPr>
            <w:tcW w:w="0" w:type="auto"/>
            <w:vAlign w:val="center"/>
            <w:hideMark/>
          </w:tcPr>
          <w:p w14:paraId="7EB8503B" w14:textId="77777777" w:rsidR="009A18BB" w:rsidRPr="009A18BB" w:rsidRDefault="009A18BB" w:rsidP="009A18BB">
            <w:pPr>
              <w:rPr>
                <w:b/>
                <w:bCs/>
                <w:color w:val="000000" w:themeColor="text1"/>
              </w:rPr>
            </w:pPr>
            <w:r w:rsidRPr="009A18BB">
              <w:rPr>
                <w:b/>
                <w:bCs/>
                <w:color w:val="000000" w:themeColor="text1"/>
              </w:rPr>
              <w:t>Description</w:t>
            </w:r>
          </w:p>
        </w:tc>
      </w:tr>
      <w:tr w:rsidR="00AA77BB" w:rsidRPr="00AA77BB" w14:paraId="1B94177E" w14:textId="77777777" w:rsidTr="00AA77BB">
        <w:trPr>
          <w:tblCellSpacing w:w="15" w:type="dxa"/>
        </w:trPr>
        <w:tc>
          <w:tcPr>
            <w:tcW w:w="0" w:type="auto"/>
            <w:vAlign w:val="center"/>
            <w:hideMark/>
          </w:tcPr>
          <w:p w14:paraId="72DEDD49" w14:textId="77777777" w:rsidR="009A18BB" w:rsidRPr="009A18BB" w:rsidRDefault="009A18BB" w:rsidP="009A18BB">
            <w:pPr>
              <w:rPr>
                <w:color w:val="000000" w:themeColor="text1"/>
              </w:rPr>
            </w:pPr>
            <w:r w:rsidRPr="009A18BB">
              <w:rPr>
                <w:color w:val="000000" w:themeColor="text1"/>
              </w:rPr>
              <w:t>2</w:t>
            </w:r>
          </w:p>
        </w:tc>
        <w:tc>
          <w:tcPr>
            <w:tcW w:w="0" w:type="auto"/>
            <w:vAlign w:val="center"/>
            <w:hideMark/>
          </w:tcPr>
          <w:p w14:paraId="6ADC2C15" w14:textId="77777777" w:rsidR="009A18BB" w:rsidRPr="009A18BB" w:rsidRDefault="009A18BB" w:rsidP="009A18BB">
            <w:pPr>
              <w:rPr>
                <w:color w:val="000000" w:themeColor="text1"/>
              </w:rPr>
            </w:pPr>
            <w:r w:rsidRPr="009A18BB">
              <w:rPr>
                <w:color w:val="000000" w:themeColor="text1"/>
              </w:rPr>
              <w:t>Fully compliant with all listed indicators</w:t>
            </w:r>
          </w:p>
        </w:tc>
      </w:tr>
      <w:tr w:rsidR="00AA77BB" w:rsidRPr="00AA77BB" w14:paraId="20327AAC" w14:textId="77777777" w:rsidTr="00AA77BB">
        <w:trPr>
          <w:tblCellSpacing w:w="15" w:type="dxa"/>
        </w:trPr>
        <w:tc>
          <w:tcPr>
            <w:tcW w:w="0" w:type="auto"/>
            <w:vAlign w:val="center"/>
            <w:hideMark/>
          </w:tcPr>
          <w:p w14:paraId="1B560BFA" w14:textId="77777777" w:rsidR="009A18BB" w:rsidRPr="009A18BB" w:rsidRDefault="009A18BB" w:rsidP="009A18BB">
            <w:pPr>
              <w:rPr>
                <w:color w:val="000000" w:themeColor="text1"/>
              </w:rPr>
            </w:pPr>
            <w:r w:rsidRPr="009A18BB">
              <w:rPr>
                <w:color w:val="000000" w:themeColor="text1"/>
              </w:rPr>
              <w:lastRenderedPageBreak/>
              <w:t>1</w:t>
            </w:r>
          </w:p>
        </w:tc>
        <w:tc>
          <w:tcPr>
            <w:tcW w:w="0" w:type="auto"/>
            <w:vAlign w:val="center"/>
            <w:hideMark/>
          </w:tcPr>
          <w:p w14:paraId="4F162912" w14:textId="77777777" w:rsidR="009A18BB" w:rsidRPr="009A18BB" w:rsidRDefault="009A18BB" w:rsidP="009A18BB">
            <w:pPr>
              <w:rPr>
                <w:color w:val="000000" w:themeColor="text1"/>
              </w:rPr>
            </w:pPr>
            <w:r w:rsidRPr="009A18BB">
              <w:rPr>
                <w:color w:val="000000" w:themeColor="text1"/>
              </w:rPr>
              <w:t>Partially compliant with at least 50% of indicators</w:t>
            </w:r>
          </w:p>
        </w:tc>
      </w:tr>
      <w:tr w:rsidR="00AA77BB" w:rsidRPr="00AA77BB" w14:paraId="77A713A2" w14:textId="77777777" w:rsidTr="00AA77BB">
        <w:trPr>
          <w:tblCellSpacing w:w="15" w:type="dxa"/>
        </w:trPr>
        <w:tc>
          <w:tcPr>
            <w:tcW w:w="0" w:type="auto"/>
            <w:vAlign w:val="center"/>
            <w:hideMark/>
          </w:tcPr>
          <w:p w14:paraId="4B98D7E0" w14:textId="77777777" w:rsidR="009A18BB" w:rsidRPr="009A18BB" w:rsidRDefault="009A18BB" w:rsidP="009A18BB">
            <w:pPr>
              <w:rPr>
                <w:color w:val="000000" w:themeColor="text1"/>
              </w:rPr>
            </w:pPr>
            <w:r w:rsidRPr="009A18BB">
              <w:rPr>
                <w:color w:val="000000" w:themeColor="text1"/>
              </w:rPr>
              <w:t>0</w:t>
            </w:r>
          </w:p>
        </w:tc>
        <w:tc>
          <w:tcPr>
            <w:tcW w:w="0" w:type="auto"/>
            <w:vAlign w:val="center"/>
            <w:hideMark/>
          </w:tcPr>
          <w:p w14:paraId="419E797A" w14:textId="77777777" w:rsidR="009A18BB" w:rsidRPr="009A18BB" w:rsidRDefault="009A18BB" w:rsidP="009A18BB">
            <w:pPr>
              <w:rPr>
                <w:color w:val="000000" w:themeColor="text1"/>
              </w:rPr>
            </w:pPr>
            <w:r w:rsidRPr="009A18BB">
              <w:rPr>
                <w:color w:val="000000" w:themeColor="text1"/>
              </w:rPr>
              <w:t>Less than 50% compliance or no system in place</w:t>
            </w:r>
          </w:p>
        </w:tc>
      </w:tr>
    </w:tbl>
    <w:p w14:paraId="323220F0" w14:textId="77777777" w:rsidR="00AA77BB" w:rsidRDefault="00AA77BB" w:rsidP="009A18BB">
      <w:pPr>
        <w:rPr>
          <w:b/>
          <w:bCs/>
          <w:color w:val="FF0000"/>
        </w:rPr>
      </w:pPr>
    </w:p>
    <w:p w14:paraId="5FA937A5" w14:textId="679AA17D" w:rsidR="009A18BB" w:rsidRPr="009A18BB" w:rsidRDefault="009A18BB" w:rsidP="009A18BB">
      <w:pPr>
        <w:rPr>
          <w:b/>
          <w:bCs/>
          <w:color w:val="000000" w:themeColor="text1"/>
        </w:rPr>
      </w:pPr>
      <w:r w:rsidRPr="009A18BB">
        <w:rPr>
          <w:b/>
          <w:bCs/>
          <w:color w:val="000000" w:themeColor="text1"/>
        </w:rPr>
        <w:t>Domain: PED-3 – Infection Control and Hygiene Practices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25"/>
        <w:gridCol w:w="4230"/>
        <w:gridCol w:w="3060"/>
        <w:gridCol w:w="1435"/>
      </w:tblGrid>
      <w:tr w:rsidR="001A20D0" w:rsidRPr="009A18BB" w14:paraId="126E95DF" w14:textId="414446F0" w:rsidTr="001A20D0">
        <w:trPr>
          <w:tblHeader/>
          <w:tblCellSpacing w:w="15" w:type="dxa"/>
        </w:trPr>
        <w:tc>
          <w:tcPr>
            <w:tcW w:w="580" w:type="dxa"/>
          </w:tcPr>
          <w:p w14:paraId="4D50F5D2" w14:textId="77777777" w:rsidR="001A20D0" w:rsidRPr="009A18BB" w:rsidRDefault="001A20D0" w:rsidP="009A18BB">
            <w:pPr>
              <w:rPr>
                <w:b/>
                <w:bCs/>
                <w:color w:val="000000" w:themeColor="text1"/>
              </w:rPr>
            </w:pPr>
          </w:p>
        </w:tc>
        <w:tc>
          <w:tcPr>
            <w:tcW w:w="4200" w:type="dxa"/>
            <w:vAlign w:val="center"/>
            <w:hideMark/>
          </w:tcPr>
          <w:p w14:paraId="79C89047" w14:textId="3134B001" w:rsidR="001A20D0" w:rsidRPr="009A18BB" w:rsidRDefault="001A20D0" w:rsidP="009A18BB">
            <w:pPr>
              <w:rPr>
                <w:b/>
                <w:bCs/>
                <w:color w:val="000000" w:themeColor="text1"/>
              </w:rPr>
            </w:pPr>
            <w:r w:rsidRPr="009A18BB">
              <w:rPr>
                <w:b/>
                <w:bCs/>
                <w:color w:val="000000" w:themeColor="text1"/>
              </w:rPr>
              <w:t>Indicator</w:t>
            </w:r>
          </w:p>
        </w:tc>
        <w:tc>
          <w:tcPr>
            <w:tcW w:w="3030" w:type="dxa"/>
            <w:vAlign w:val="center"/>
            <w:hideMark/>
          </w:tcPr>
          <w:p w14:paraId="1E53DDBE" w14:textId="77777777" w:rsidR="001A20D0" w:rsidRPr="009A18BB" w:rsidRDefault="001A20D0" w:rsidP="009A18BB">
            <w:pPr>
              <w:rPr>
                <w:b/>
                <w:bCs/>
                <w:color w:val="000000" w:themeColor="text1"/>
              </w:rPr>
            </w:pPr>
            <w:r w:rsidRPr="009A18BB">
              <w:rPr>
                <w:b/>
                <w:bCs/>
                <w:color w:val="000000" w:themeColor="text1"/>
              </w:rPr>
              <w:t>Means of Verification</w:t>
            </w:r>
          </w:p>
        </w:tc>
        <w:tc>
          <w:tcPr>
            <w:tcW w:w="1390" w:type="dxa"/>
          </w:tcPr>
          <w:p w14:paraId="73624DB6" w14:textId="20F011DA" w:rsidR="001A20D0" w:rsidRPr="009A18BB" w:rsidRDefault="001A20D0" w:rsidP="009A18BB">
            <w:pPr>
              <w:rPr>
                <w:b/>
                <w:bCs/>
                <w:color w:val="000000" w:themeColor="text1"/>
              </w:rPr>
            </w:pPr>
            <w:r>
              <w:rPr>
                <w:b/>
                <w:bCs/>
                <w:color w:val="000000" w:themeColor="text1"/>
              </w:rPr>
              <w:t>Classification</w:t>
            </w:r>
          </w:p>
        </w:tc>
      </w:tr>
      <w:tr w:rsidR="001A20D0" w:rsidRPr="00AA77BB" w14:paraId="6768DEB1" w14:textId="1D4C27DF" w:rsidTr="00190E36">
        <w:trPr>
          <w:tblCellSpacing w:w="15" w:type="dxa"/>
        </w:trPr>
        <w:tc>
          <w:tcPr>
            <w:tcW w:w="580" w:type="dxa"/>
          </w:tcPr>
          <w:p w14:paraId="55248F80" w14:textId="77777777" w:rsidR="001A20D0" w:rsidRPr="001A20D0" w:rsidRDefault="001A20D0" w:rsidP="003E7064">
            <w:pPr>
              <w:pStyle w:val="ListParagraph"/>
              <w:numPr>
                <w:ilvl w:val="0"/>
                <w:numId w:val="212"/>
              </w:numPr>
              <w:rPr>
                <w:color w:val="000000" w:themeColor="text1"/>
              </w:rPr>
            </w:pPr>
          </w:p>
        </w:tc>
        <w:tc>
          <w:tcPr>
            <w:tcW w:w="4200" w:type="dxa"/>
            <w:vAlign w:val="center"/>
            <w:hideMark/>
          </w:tcPr>
          <w:p w14:paraId="3778494E" w14:textId="1389F6FB" w:rsidR="001A20D0" w:rsidRPr="009A18BB" w:rsidRDefault="001A20D0" w:rsidP="009A18BB">
            <w:pPr>
              <w:rPr>
                <w:color w:val="000000" w:themeColor="text1"/>
              </w:rPr>
            </w:pPr>
            <w:r w:rsidRPr="009A18BB">
              <w:rPr>
                <w:color w:val="000000" w:themeColor="text1"/>
              </w:rPr>
              <w:t>Handwashing stations and PPE are accessible at multiple points</w:t>
            </w:r>
            <w:r w:rsidR="0034659C">
              <w:rPr>
                <w:color w:val="000000" w:themeColor="text1"/>
              </w:rPr>
              <w:t>. Alcohol based rub stations</w:t>
            </w:r>
          </w:p>
        </w:tc>
        <w:tc>
          <w:tcPr>
            <w:tcW w:w="3030" w:type="dxa"/>
            <w:vAlign w:val="center"/>
            <w:hideMark/>
          </w:tcPr>
          <w:p w14:paraId="1CA0FF25" w14:textId="77777777" w:rsidR="001A20D0" w:rsidRPr="009A18BB" w:rsidRDefault="001A20D0" w:rsidP="009A18BB">
            <w:pPr>
              <w:rPr>
                <w:color w:val="000000" w:themeColor="text1"/>
              </w:rPr>
            </w:pPr>
            <w:r w:rsidRPr="009A18BB">
              <w:rPr>
                <w:color w:val="000000" w:themeColor="text1"/>
              </w:rPr>
              <w:t>Visual inspection, supply logs</w:t>
            </w:r>
          </w:p>
        </w:tc>
        <w:tc>
          <w:tcPr>
            <w:tcW w:w="1390" w:type="dxa"/>
            <w:shd w:val="clear" w:color="auto" w:fill="FF0000"/>
          </w:tcPr>
          <w:p w14:paraId="0DA24718" w14:textId="60004BF7" w:rsidR="001A20D0" w:rsidRPr="009A18BB" w:rsidRDefault="0034659C" w:rsidP="009A18BB">
            <w:pPr>
              <w:rPr>
                <w:color w:val="000000" w:themeColor="text1"/>
              </w:rPr>
            </w:pPr>
            <w:r>
              <w:rPr>
                <w:color w:val="000000" w:themeColor="text1"/>
              </w:rPr>
              <w:t>Essential</w:t>
            </w:r>
          </w:p>
        </w:tc>
      </w:tr>
      <w:tr w:rsidR="001A20D0" w:rsidRPr="00AA77BB" w14:paraId="7698C478" w14:textId="258E1639" w:rsidTr="00190E36">
        <w:trPr>
          <w:tblCellSpacing w:w="15" w:type="dxa"/>
        </w:trPr>
        <w:tc>
          <w:tcPr>
            <w:tcW w:w="580" w:type="dxa"/>
          </w:tcPr>
          <w:p w14:paraId="41AC6DD3" w14:textId="77777777" w:rsidR="001A20D0" w:rsidRPr="001A20D0" w:rsidRDefault="001A20D0" w:rsidP="003E7064">
            <w:pPr>
              <w:pStyle w:val="ListParagraph"/>
              <w:numPr>
                <w:ilvl w:val="0"/>
                <w:numId w:val="212"/>
              </w:numPr>
              <w:rPr>
                <w:color w:val="000000" w:themeColor="text1"/>
              </w:rPr>
            </w:pPr>
          </w:p>
        </w:tc>
        <w:tc>
          <w:tcPr>
            <w:tcW w:w="4200" w:type="dxa"/>
            <w:vAlign w:val="center"/>
            <w:hideMark/>
          </w:tcPr>
          <w:p w14:paraId="3D342B9B" w14:textId="70EF6A35" w:rsidR="001A20D0" w:rsidRPr="009A18BB" w:rsidRDefault="001A20D0" w:rsidP="009A18BB">
            <w:pPr>
              <w:rPr>
                <w:color w:val="000000" w:themeColor="text1"/>
              </w:rPr>
            </w:pPr>
            <w:r w:rsidRPr="009A18BB">
              <w:rPr>
                <w:color w:val="000000" w:themeColor="text1"/>
              </w:rPr>
              <w:t>Isolation areas or protocols for infectious children are in place</w:t>
            </w:r>
          </w:p>
        </w:tc>
        <w:tc>
          <w:tcPr>
            <w:tcW w:w="3030" w:type="dxa"/>
            <w:vAlign w:val="center"/>
            <w:hideMark/>
          </w:tcPr>
          <w:p w14:paraId="1579A417" w14:textId="77777777" w:rsidR="001A20D0" w:rsidRPr="009A18BB" w:rsidRDefault="001A20D0" w:rsidP="009A18BB">
            <w:pPr>
              <w:rPr>
                <w:color w:val="000000" w:themeColor="text1"/>
              </w:rPr>
            </w:pPr>
            <w:r w:rsidRPr="009A18BB">
              <w:rPr>
                <w:color w:val="000000" w:themeColor="text1"/>
              </w:rPr>
              <w:t>Floor plans, SOPs, observation</w:t>
            </w:r>
          </w:p>
        </w:tc>
        <w:tc>
          <w:tcPr>
            <w:tcW w:w="1390" w:type="dxa"/>
            <w:shd w:val="clear" w:color="auto" w:fill="FF0000"/>
          </w:tcPr>
          <w:p w14:paraId="56F74C84" w14:textId="73FFB927" w:rsidR="001A20D0" w:rsidRPr="009A18BB" w:rsidRDefault="0034659C" w:rsidP="009A18BB">
            <w:pPr>
              <w:rPr>
                <w:color w:val="000000" w:themeColor="text1"/>
              </w:rPr>
            </w:pPr>
            <w:r>
              <w:rPr>
                <w:color w:val="000000" w:themeColor="text1"/>
              </w:rPr>
              <w:t>Essential</w:t>
            </w:r>
          </w:p>
        </w:tc>
      </w:tr>
      <w:tr w:rsidR="001A20D0" w:rsidRPr="00AA77BB" w14:paraId="733AC18D" w14:textId="683F4C8D" w:rsidTr="00190E36">
        <w:trPr>
          <w:tblCellSpacing w:w="15" w:type="dxa"/>
        </w:trPr>
        <w:tc>
          <w:tcPr>
            <w:tcW w:w="580" w:type="dxa"/>
          </w:tcPr>
          <w:p w14:paraId="4602C8A6" w14:textId="77777777" w:rsidR="001A20D0" w:rsidRPr="001A20D0" w:rsidRDefault="001A20D0" w:rsidP="003E7064">
            <w:pPr>
              <w:pStyle w:val="ListParagraph"/>
              <w:numPr>
                <w:ilvl w:val="0"/>
                <w:numId w:val="212"/>
              </w:numPr>
              <w:rPr>
                <w:color w:val="000000" w:themeColor="text1"/>
              </w:rPr>
            </w:pPr>
          </w:p>
        </w:tc>
        <w:tc>
          <w:tcPr>
            <w:tcW w:w="4200" w:type="dxa"/>
            <w:vAlign w:val="center"/>
            <w:hideMark/>
          </w:tcPr>
          <w:p w14:paraId="5DB61FAF" w14:textId="3A94131E" w:rsidR="001A20D0" w:rsidRPr="009A18BB" w:rsidRDefault="0034659C" w:rsidP="009A18BB">
            <w:pPr>
              <w:rPr>
                <w:color w:val="000000" w:themeColor="text1"/>
              </w:rPr>
            </w:pPr>
            <w:r>
              <w:rPr>
                <w:color w:val="000000" w:themeColor="text1"/>
              </w:rPr>
              <w:t xml:space="preserve">Non porous </w:t>
            </w:r>
            <w:r w:rsidR="001A20D0" w:rsidRPr="009A18BB">
              <w:rPr>
                <w:color w:val="000000" w:themeColor="text1"/>
              </w:rPr>
              <w:t>Surfaces and toys are disinfected regularly</w:t>
            </w:r>
          </w:p>
        </w:tc>
        <w:tc>
          <w:tcPr>
            <w:tcW w:w="3030" w:type="dxa"/>
            <w:vAlign w:val="center"/>
            <w:hideMark/>
          </w:tcPr>
          <w:p w14:paraId="2EEA7296" w14:textId="77777777" w:rsidR="001A20D0" w:rsidRPr="009A18BB" w:rsidRDefault="001A20D0" w:rsidP="009A18BB">
            <w:pPr>
              <w:rPr>
                <w:color w:val="000000" w:themeColor="text1"/>
              </w:rPr>
            </w:pPr>
            <w:r w:rsidRPr="009A18BB">
              <w:rPr>
                <w:color w:val="000000" w:themeColor="text1"/>
              </w:rPr>
              <w:t>Cleaning schedules, logs, interviews</w:t>
            </w:r>
          </w:p>
        </w:tc>
        <w:tc>
          <w:tcPr>
            <w:tcW w:w="1390" w:type="dxa"/>
            <w:shd w:val="clear" w:color="auto" w:fill="FF0000"/>
          </w:tcPr>
          <w:p w14:paraId="5F68ACF0" w14:textId="00E1FC13" w:rsidR="001A20D0" w:rsidRPr="009A18BB" w:rsidRDefault="0034659C" w:rsidP="009A18BB">
            <w:pPr>
              <w:rPr>
                <w:color w:val="000000" w:themeColor="text1"/>
              </w:rPr>
            </w:pPr>
            <w:r>
              <w:rPr>
                <w:color w:val="000000" w:themeColor="text1"/>
              </w:rPr>
              <w:t>Essential</w:t>
            </w:r>
          </w:p>
        </w:tc>
      </w:tr>
      <w:tr w:rsidR="001A20D0" w:rsidRPr="00AA77BB" w14:paraId="64E8B3D9" w14:textId="4DBF6CB8" w:rsidTr="00190E36">
        <w:trPr>
          <w:tblCellSpacing w:w="15" w:type="dxa"/>
        </w:trPr>
        <w:tc>
          <w:tcPr>
            <w:tcW w:w="580" w:type="dxa"/>
          </w:tcPr>
          <w:p w14:paraId="5081A85F" w14:textId="77777777" w:rsidR="001A20D0" w:rsidRPr="001A20D0" w:rsidRDefault="001A20D0" w:rsidP="003E7064">
            <w:pPr>
              <w:pStyle w:val="ListParagraph"/>
              <w:numPr>
                <w:ilvl w:val="0"/>
                <w:numId w:val="212"/>
              </w:numPr>
              <w:rPr>
                <w:color w:val="000000" w:themeColor="text1"/>
              </w:rPr>
            </w:pPr>
          </w:p>
        </w:tc>
        <w:tc>
          <w:tcPr>
            <w:tcW w:w="4200" w:type="dxa"/>
            <w:vAlign w:val="center"/>
            <w:hideMark/>
          </w:tcPr>
          <w:p w14:paraId="30202EFE" w14:textId="48F9051F" w:rsidR="001A20D0" w:rsidRPr="009A18BB" w:rsidRDefault="001A20D0" w:rsidP="009A18BB">
            <w:pPr>
              <w:rPr>
                <w:color w:val="000000" w:themeColor="text1"/>
              </w:rPr>
            </w:pPr>
            <w:r w:rsidRPr="009A18BB">
              <w:rPr>
                <w:color w:val="000000" w:themeColor="text1"/>
              </w:rPr>
              <w:t>Biomedical waste management procedures are followed</w:t>
            </w:r>
            <w:r w:rsidR="0034659C">
              <w:rPr>
                <w:color w:val="000000" w:themeColor="text1"/>
              </w:rPr>
              <w:t>. Color coded waste bins</w:t>
            </w:r>
          </w:p>
        </w:tc>
        <w:tc>
          <w:tcPr>
            <w:tcW w:w="3030" w:type="dxa"/>
            <w:vAlign w:val="center"/>
            <w:hideMark/>
          </w:tcPr>
          <w:p w14:paraId="5DB787FC" w14:textId="77777777" w:rsidR="001A20D0" w:rsidRPr="009A18BB" w:rsidRDefault="001A20D0" w:rsidP="009A18BB">
            <w:pPr>
              <w:rPr>
                <w:color w:val="000000" w:themeColor="text1"/>
              </w:rPr>
            </w:pPr>
            <w:r w:rsidRPr="009A18BB">
              <w:rPr>
                <w:color w:val="000000" w:themeColor="text1"/>
              </w:rPr>
              <w:t>Waste disposal logs, observation, bin inspection</w:t>
            </w:r>
          </w:p>
        </w:tc>
        <w:tc>
          <w:tcPr>
            <w:tcW w:w="1390" w:type="dxa"/>
            <w:shd w:val="clear" w:color="auto" w:fill="FF0000"/>
          </w:tcPr>
          <w:p w14:paraId="43BAC083" w14:textId="3F47F2C6" w:rsidR="001A20D0" w:rsidRPr="009A18BB" w:rsidRDefault="0034659C" w:rsidP="009A18BB">
            <w:pPr>
              <w:rPr>
                <w:color w:val="000000" w:themeColor="text1"/>
              </w:rPr>
            </w:pPr>
            <w:r>
              <w:rPr>
                <w:color w:val="000000" w:themeColor="text1"/>
              </w:rPr>
              <w:t>Essential</w:t>
            </w:r>
          </w:p>
        </w:tc>
      </w:tr>
      <w:tr w:rsidR="001A20D0" w:rsidRPr="00AA77BB" w14:paraId="787ACC8E" w14:textId="6E782A1E" w:rsidTr="00190E36">
        <w:trPr>
          <w:tblCellSpacing w:w="15" w:type="dxa"/>
        </w:trPr>
        <w:tc>
          <w:tcPr>
            <w:tcW w:w="580" w:type="dxa"/>
          </w:tcPr>
          <w:p w14:paraId="3E8EC570" w14:textId="77777777" w:rsidR="001A20D0" w:rsidRPr="001A20D0" w:rsidRDefault="001A20D0" w:rsidP="003E7064">
            <w:pPr>
              <w:pStyle w:val="ListParagraph"/>
              <w:numPr>
                <w:ilvl w:val="0"/>
                <w:numId w:val="212"/>
              </w:numPr>
              <w:rPr>
                <w:color w:val="000000" w:themeColor="text1"/>
              </w:rPr>
            </w:pPr>
          </w:p>
        </w:tc>
        <w:tc>
          <w:tcPr>
            <w:tcW w:w="4200" w:type="dxa"/>
            <w:vAlign w:val="center"/>
            <w:hideMark/>
          </w:tcPr>
          <w:p w14:paraId="4E487BD9" w14:textId="19251477" w:rsidR="001A20D0" w:rsidRPr="009A18BB" w:rsidRDefault="001A20D0" w:rsidP="009A18BB">
            <w:pPr>
              <w:rPr>
                <w:color w:val="000000" w:themeColor="text1"/>
              </w:rPr>
            </w:pPr>
            <w:r w:rsidRPr="009A18BB">
              <w:rPr>
                <w:color w:val="000000" w:themeColor="text1"/>
              </w:rPr>
              <w:t>Staff are trained in infection prevention and control</w:t>
            </w:r>
          </w:p>
        </w:tc>
        <w:tc>
          <w:tcPr>
            <w:tcW w:w="3030" w:type="dxa"/>
            <w:vAlign w:val="center"/>
            <w:hideMark/>
          </w:tcPr>
          <w:p w14:paraId="4DC422E0" w14:textId="77777777" w:rsidR="001A20D0" w:rsidRPr="009A18BB" w:rsidRDefault="001A20D0" w:rsidP="009A18BB">
            <w:pPr>
              <w:rPr>
                <w:color w:val="000000" w:themeColor="text1"/>
              </w:rPr>
            </w:pPr>
            <w:r w:rsidRPr="009A18BB">
              <w:rPr>
                <w:color w:val="000000" w:themeColor="text1"/>
              </w:rPr>
              <w:t>Training logs, attendance records</w:t>
            </w:r>
          </w:p>
        </w:tc>
        <w:tc>
          <w:tcPr>
            <w:tcW w:w="1390" w:type="dxa"/>
            <w:shd w:val="clear" w:color="auto" w:fill="FFFF00"/>
          </w:tcPr>
          <w:p w14:paraId="12F4BA83" w14:textId="4FE261A9" w:rsidR="001A20D0" w:rsidRPr="009A18BB" w:rsidRDefault="0034659C" w:rsidP="009A18BB">
            <w:pPr>
              <w:rPr>
                <w:color w:val="000000" w:themeColor="text1"/>
              </w:rPr>
            </w:pPr>
            <w:r>
              <w:rPr>
                <w:color w:val="000000" w:themeColor="text1"/>
              </w:rPr>
              <w:t>Desirable</w:t>
            </w:r>
          </w:p>
        </w:tc>
      </w:tr>
    </w:tbl>
    <w:p w14:paraId="1A0653FB" w14:textId="77777777" w:rsidR="009A18BB" w:rsidRPr="009A18BB" w:rsidRDefault="009A18BB" w:rsidP="009A18BB">
      <w:pPr>
        <w:rPr>
          <w:b/>
          <w:bCs/>
          <w:color w:val="000000" w:themeColor="text1"/>
        </w:rPr>
      </w:pPr>
      <w:r w:rsidRPr="009A18BB">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AA77BB" w:rsidRPr="00AA77BB" w14:paraId="55DAE3E9" w14:textId="77777777" w:rsidTr="00AA77BB">
        <w:trPr>
          <w:tblHeader/>
          <w:tblCellSpacing w:w="15" w:type="dxa"/>
        </w:trPr>
        <w:tc>
          <w:tcPr>
            <w:tcW w:w="0" w:type="auto"/>
            <w:vAlign w:val="center"/>
            <w:hideMark/>
          </w:tcPr>
          <w:p w14:paraId="7FD08957" w14:textId="77777777" w:rsidR="009A18BB" w:rsidRPr="009A18BB" w:rsidRDefault="009A18BB" w:rsidP="009A18BB">
            <w:pPr>
              <w:rPr>
                <w:b/>
                <w:bCs/>
                <w:color w:val="000000" w:themeColor="text1"/>
              </w:rPr>
            </w:pPr>
            <w:r w:rsidRPr="009A18BB">
              <w:rPr>
                <w:b/>
                <w:bCs/>
                <w:color w:val="000000" w:themeColor="text1"/>
              </w:rPr>
              <w:t>Score</w:t>
            </w:r>
          </w:p>
        </w:tc>
        <w:tc>
          <w:tcPr>
            <w:tcW w:w="0" w:type="auto"/>
            <w:vAlign w:val="center"/>
            <w:hideMark/>
          </w:tcPr>
          <w:p w14:paraId="7E31C18B" w14:textId="77777777" w:rsidR="009A18BB" w:rsidRPr="009A18BB" w:rsidRDefault="009A18BB" w:rsidP="009A18BB">
            <w:pPr>
              <w:rPr>
                <w:b/>
                <w:bCs/>
                <w:color w:val="000000" w:themeColor="text1"/>
              </w:rPr>
            </w:pPr>
            <w:r w:rsidRPr="009A18BB">
              <w:rPr>
                <w:b/>
                <w:bCs/>
                <w:color w:val="000000" w:themeColor="text1"/>
              </w:rPr>
              <w:t>Description</w:t>
            </w:r>
          </w:p>
        </w:tc>
      </w:tr>
      <w:tr w:rsidR="00AA77BB" w:rsidRPr="009A18BB" w14:paraId="3A3D90AE" w14:textId="77777777" w:rsidTr="00AA77BB">
        <w:trPr>
          <w:tblCellSpacing w:w="15" w:type="dxa"/>
        </w:trPr>
        <w:tc>
          <w:tcPr>
            <w:tcW w:w="0" w:type="auto"/>
            <w:vAlign w:val="center"/>
            <w:hideMark/>
          </w:tcPr>
          <w:p w14:paraId="49664992" w14:textId="77777777" w:rsidR="009A18BB" w:rsidRPr="009A18BB" w:rsidRDefault="009A18BB" w:rsidP="009A18BB">
            <w:pPr>
              <w:rPr>
                <w:color w:val="000000" w:themeColor="text1"/>
              </w:rPr>
            </w:pPr>
            <w:r w:rsidRPr="009A18BB">
              <w:rPr>
                <w:color w:val="000000" w:themeColor="text1"/>
              </w:rPr>
              <w:t>2</w:t>
            </w:r>
          </w:p>
        </w:tc>
        <w:tc>
          <w:tcPr>
            <w:tcW w:w="0" w:type="auto"/>
            <w:vAlign w:val="center"/>
            <w:hideMark/>
          </w:tcPr>
          <w:p w14:paraId="74213D67" w14:textId="77777777" w:rsidR="009A18BB" w:rsidRPr="009A18BB" w:rsidRDefault="009A18BB" w:rsidP="009A18BB">
            <w:pPr>
              <w:rPr>
                <w:color w:val="000000" w:themeColor="text1"/>
              </w:rPr>
            </w:pPr>
            <w:r w:rsidRPr="009A18BB">
              <w:rPr>
                <w:color w:val="000000" w:themeColor="text1"/>
              </w:rPr>
              <w:t>Fully compliant with all listed indicators</w:t>
            </w:r>
          </w:p>
        </w:tc>
      </w:tr>
      <w:tr w:rsidR="00AA77BB" w:rsidRPr="009A18BB" w14:paraId="6857A31A" w14:textId="77777777" w:rsidTr="00AA77BB">
        <w:trPr>
          <w:tblCellSpacing w:w="15" w:type="dxa"/>
        </w:trPr>
        <w:tc>
          <w:tcPr>
            <w:tcW w:w="0" w:type="auto"/>
            <w:vAlign w:val="center"/>
            <w:hideMark/>
          </w:tcPr>
          <w:p w14:paraId="66E42B37" w14:textId="77777777" w:rsidR="009A18BB" w:rsidRPr="009A18BB" w:rsidRDefault="009A18BB" w:rsidP="009A18BB">
            <w:pPr>
              <w:rPr>
                <w:color w:val="000000" w:themeColor="text1"/>
              </w:rPr>
            </w:pPr>
            <w:r w:rsidRPr="009A18BB">
              <w:rPr>
                <w:color w:val="000000" w:themeColor="text1"/>
              </w:rPr>
              <w:t>1</w:t>
            </w:r>
          </w:p>
        </w:tc>
        <w:tc>
          <w:tcPr>
            <w:tcW w:w="0" w:type="auto"/>
            <w:vAlign w:val="center"/>
            <w:hideMark/>
          </w:tcPr>
          <w:p w14:paraId="5A5ACC2C" w14:textId="77777777" w:rsidR="009A18BB" w:rsidRPr="009A18BB" w:rsidRDefault="009A18BB" w:rsidP="009A18BB">
            <w:pPr>
              <w:rPr>
                <w:color w:val="000000" w:themeColor="text1"/>
              </w:rPr>
            </w:pPr>
            <w:r w:rsidRPr="009A18BB">
              <w:rPr>
                <w:color w:val="000000" w:themeColor="text1"/>
              </w:rPr>
              <w:t>Partially compliant with at least 50% of indicators</w:t>
            </w:r>
          </w:p>
        </w:tc>
      </w:tr>
      <w:tr w:rsidR="00AA77BB" w:rsidRPr="009A18BB" w14:paraId="3841D24F" w14:textId="77777777" w:rsidTr="00AA77BB">
        <w:trPr>
          <w:tblCellSpacing w:w="15" w:type="dxa"/>
        </w:trPr>
        <w:tc>
          <w:tcPr>
            <w:tcW w:w="0" w:type="auto"/>
            <w:vAlign w:val="center"/>
            <w:hideMark/>
          </w:tcPr>
          <w:p w14:paraId="05190499" w14:textId="77777777" w:rsidR="009A18BB" w:rsidRPr="009A18BB" w:rsidRDefault="009A18BB" w:rsidP="009A18BB">
            <w:pPr>
              <w:rPr>
                <w:color w:val="000000" w:themeColor="text1"/>
              </w:rPr>
            </w:pPr>
            <w:r w:rsidRPr="009A18BB">
              <w:rPr>
                <w:color w:val="000000" w:themeColor="text1"/>
              </w:rPr>
              <w:t>0</w:t>
            </w:r>
          </w:p>
        </w:tc>
        <w:tc>
          <w:tcPr>
            <w:tcW w:w="0" w:type="auto"/>
            <w:vAlign w:val="center"/>
            <w:hideMark/>
          </w:tcPr>
          <w:p w14:paraId="2BD2277E" w14:textId="77777777" w:rsidR="009A18BB" w:rsidRPr="009A18BB" w:rsidRDefault="009A18BB" w:rsidP="009A18BB">
            <w:pPr>
              <w:rPr>
                <w:color w:val="000000" w:themeColor="text1"/>
              </w:rPr>
            </w:pPr>
            <w:r w:rsidRPr="009A18BB">
              <w:rPr>
                <w:color w:val="000000" w:themeColor="text1"/>
              </w:rPr>
              <w:t>Less than 50% compliance or no system in place</w:t>
            </w:r>
          </w:p>
        </w:tc>
      </w:tr>
    </w:tbl>
    <w:p w14:paraId="024733B3" w14:textId="77777777" w:rsidR="00AA77BB" w:rsidRDefault="00AA77BB" w:rsidP="009A18BB">
      <w:pPr>
        <w:rPr>
          <w:b/>
          <w:bCs/>
          <w:color w:val="FF0000"/>
        </w:rPr>
      </w:pPr>
    </w:p>
    <w:p w14:paraId="502DE9C1" w14:textId="48265993" w:rsidR="009A18BB" w:rsidRPr="009A18BB" w:rsidRDefault="009A18BB" w:rsidP="009A18BB">
      <w:pPr>
        <w:rPr>
          <w:b/>
          <w:bCs/>
          <w:color w:val="000000" w:themeColor="text1"/>
        </w:rPr>
      </w:pPr>
      <w:r w:rsidRPr="009A18BB">
        <w:rPr>
          <w:b/>
          <w:bCs/>
          <w:color w:val="000000" w:themeColor="text1"/>
        </w:rPr>
        <w:t>Domain: PED-4 – Medication Safety and Nutrition Support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5"/>
        <w:gridCol w:w="690"/>
        <w:gridCol w:w="3997"/>
        <w:gridCol w:w="3064"/>
        <w:gridCol w:w="1382"/>
        <w:gridCol w:w="81"/>
      </w:tblGrid>
      <w:tr w:rsidR="005F053C" w:rsidRPr="009A18BB" w14:paraId="67C6C2E0" w14:textId="003A9204" w:rsidTr="00CF03CA">
        <w:trPr>
          <w:tblHeader/>
          <w:tblCellSpacing w:w="15" w:type="dxa"/>
        </w:trPr>
        <w:tc>
          <w:tcPr>
            <w:tcW w:w="70" w:type="dxa"/>
          </w:tcPr>
          <w:p w14:paraId="52C17959" w14:textId="77777777" w:rsidR="005F053C" w:rsidRPr="009A18BB" w:rsidRDefault="005F053C" w:rsidP="009A18BB">
            <w:pPr>
              <w:rPr>
                <w:b/>
                <w:bCs/>
                <w:color w:val="000000" w:themeColor="text1"/>
              </w:rPr>
            </w:pPr>
          </w:p>
        </w:tc>
        <w:tc>
          <w:tcPr>
            <w:tcW w:w="660" w:type="dxa"/>
          </w:tcPr>
          <w:p w14:paraId="19874C19" w14:textId="77777777" w:rsidR="005F053C" w:rsidRPr="009A18BB" w:rsidRDefault="005F053C" w:rsidP="009A18BB">
            <w:pPr>
              <w:rPr>
                <w:b/>
                <w:bCs/>
                <w:color w:val="000000" w:themeColor="text1"/>
              </w:rPr>
            </w:pPr>
          </w:p>
        </w:tc>
        <w:tc>
          <w:tcPr>
            <w:tcW w:w="3967" w:type="dxa"/>
            <w:vAlign w:val="center"/>
            <w:hideMark/>
          </w:tcPr>
          <w:p w14:paraId="0C6D6EC7" w14:textId="75B7716D" w:rsidR="005F053C" w:rsidRPr="009A18BB" w:rsidRDefault="005F053C" w:rsidP="009A18BB">
            <w:pPr>
              <w:rPr>
                <w:b/>
                <w:bCs/>
                <w:color w:val="000000" w:themeColor="text1"/>
              </w:rPr>
            </w:pPr>
            <w:r w:rsidRPr="009A18BB">
              <w:rPr>
                <w:b/>
                <w:bCs/>
                <w:color w:val="000000" w:themeColor="text1"/>
              </w:rPr>
              <w:t>Indicator</w:t>
            </w:r>
          </w:p>
        </w:tc>
        <w:tc>
          <w:tcPr>
            <w:tcW w:w="3034" w:type="dxa"/>
            <w:vAlign w:val="center"/>
            <w:hideMark/>
          </w:tcPr>
          <w:p w14:paraId="5D3F7DB7" w14:textId="77777777" w:rsidR="005F053C" w:rsidRPr="009A18BB" w:rsidRDefault="005F053C" w:rsidP="009A18BB">
            <w:pPr>
              <w:rPr>
                <w:b/>
                <w:bCs/>
                <w:color w:val="000000" w:themeColor="text1"/>
              </w:rPr>
            </w:pPr>
            <w:r w:rsidRPr="009A18BB">
              <w:rPr>
                <w:b/>
                <w:bCs/>
                <w:color w:val="000000" w:themeColor="text1"/>
              </w:rPr>
              <w:t>Means of Verification</w:t>
            </w:r>
          </w:p>
        </w:tc>
        <w:tc>
          <w:tcPr>
            <w:tcW w:w="1352" w:type="dxa"/>
          </w:tcPr>
          <w:p w14:paraId="5B26AF33" w14:textId="76C6AACD" w:rsidR="005F053C" w:rsidRPr="009A18BB" w:rsidRDefault="005F053C" w:rsidP="009A18BB">
            <w:pPr>
              <w:rPr>
                <w:b/>
                <w:bCs/>
                <w:color w:val="000000" w:themeColor="text1"/>
              </w:rPr>
            </w:pPr>
            <w:r>
              <w:rPr>
                <w:b/>
                <w:bCs/>
                <w:color w:val="000000" w:themeColor="text1"/>
              </w:rPr>
              <w:t>Classification</w:t>
            </w:r>
          </w:p>
        </w:tc>
        <w:tc>
          <w:tcPr>
            <w:tcW w:w="0" w:type="auto"/>
          </w:tcPr>
          <w:p w14:paraId="62004DB7" w14:textId="12EE4DAD" w:rsidR="005F053C" w:rsidRPr="009A18BB" w:rsidRDefault="005F053C" w:rsidP="009A18BB">
            <w:pPr>
              <w:rPr>
                <w:b/>
                <w:bCs/>
                <w:color w:val="000000" w:themeColor="text1"/>
              </w:rPr>
            </w:pPr>
          </w:p>
        </w:tc>
      </w:tr>
      <w:tr w:rsidR="005F053C" w:rsidRPr="00AA77BB" w14:paraId="4B6A7D20" w14:textId="40B2410A" w:rsidTr="00CF03CA">
        <w:trPr>
          <w:tblCellSpacing w:w="15" w:type="dxa"/>
        </w:trPr>
        <w:tc>
          <w:tcPr>
            <w:tcW w:w="70" w:type="dxa"/>
          </w:tcPr>
          <w:p w14:paraId="70AB7B5B" w14:textId="77777777" w:rsidR="005F053C" w:rsidRPr="009A18BB" w:rsidRDefault="005F053C" w:rsidP="009A18BB">
            <w:pPr>
              <w:rPr>
                <w:color w:val="000000" w:themeColor="text1"/>
              </w:rPr>
            </w:pPr>
          </w:p>
        </w:tc>
        <w:tc>
          <w:tcPr>
            <w:tcW w:w="660" w:type="dxa"/>
          </w:tcPr>
          <w:p w14:paraId="07AE23F7" w14:textId="77777777" w:rsidR="005F053C" w:rsidRPr="005F053C" w:rsidRDefault="005F053C" w:rsidP="003E7064">
            <w:pPr>
              <w:pStyle w:val="ListParagraph"/>
              <w:numPr>
                <w:ilvl w:val="0"/>
                <w:numId w:val="213"/>
              </w:numPr>
              <w:rPr>
                <w:color w:val="000000" w:themeColor="text1"/>
              </w:rPr>
            </w:pPr>
          </w:p>
        </w:tc>
        <w:tc>
          <w:tcPr>
            <w:tcW w:w="3967" w:type="dxa"/>
            <w:vAlign w:val="center"/>
            <w:hideMark/>
          </w:tcPr>
          <w:p w14:paraId="4F2EECB5" w14:textId="767F2B54" w:rsidR="005F053C" w:rsidRPr="009A18BB" w:rsidRDefault="005F053C" w:rsidP="009A18BB">
            <w:pPr>
              <w:rPr>
                <w:color w:val="000000" w:themeColor="text1"/>
              </w:rPr>
            </w:pPr>
            <w:r w:rsidRPr="009A18BB">
              <w:rPr>
                <w:color w:val="000000" w:themeColor="text1"/>
              </w:rPr>
              <w:t>Pediatric dosing charts and weight-based medication protocols are available</w:t>
            </w:r>
          </w:p>
        </w:tc>
        <w:tc>
          <w:tcPr>
            <w:tcW w:w="3034" w:type="dxa"/>
            <w:vAlign w:val="center"/>
            <w:hideMark/>
          </w:tcPr>
          <w:p w14:paraId="563BB3B8" w14:textId="77777777" w:rsidR="005F053C" w:rsidRPr="009A18BB" w:rsidRDefault="005F053C" w:rsidP="009A18BB">
            <w:pPr>
              <w:rPr>
                <w:color w:val="000000" w:themeColor="text1"/>
              </w:rPr>
            </w:pPr>
            <w:r w:rsidRPr="009A18BB">
              <w:rPr>
                <w:color w:val="000000" w:themeColor="text1"/>
              </w:rPr>
              <w:t>SOP manuals, dosage charts, drug audits</w:t>
            </w:r>
          </w:p>
        </w:tc>
        <w:tc>
          <w:tcPr>
            <w:tcW w:w="1352" w:type="dxa"/>
            <w:shd w:val="clear" w:color="auto" w:fill="FF0000"/>
          </w:tcPr>
          <w:p w14:paraId="3292FE1E" w14:textId="1DDA0768" w:rsidR="005F053C" w:rsidRPr="009A18BB" w:rsidRDefault="0034659C" w:rsidP="009A18BB">
            <w:pPr>
              <w:rPr>
                <w:color w:val="000000" w:themeColor="text1"/>
              </w:rPr>
            </w:pPr>
            <w:r>
              <w:rPr>
                <w:color w:val="000000" w:themeColor="text1"/>
              </w:rPr>
              <w:t>Essential</w:t>
            </w:r>
          </w:p>
        </w:tc>
        <w:tc>
          <w:tcPr>
            <w:tcW w:w="0" w:type="auto"/>
          </w:tcPr>
          <w:p w14:paraId="1175E4DE" w14:textId="761C310F" w:rsidR="005F053C" w:rsidRPr="009A18BB" w:rsidRDefault="005F053C" w:rsidP="009A18BB">
            <w:pPr>
              <w:rPr>
                <w:color w:val="000000" w:themeColor="text1"/>
              </w:rPr>
            </w:pPr>
          </w:p>
        </w:tc>
      </w:tr>
      <w:tr w:rsidR="005F053C" w:rsidRPr="00AA77BB" w14:paraId="266EAF92" w14:textId="72D9D005" w:rsidTr="00CF03CA">
        <w:trPr>
          <w:tblCellSpacing w:w="15" w:type="dxa"/>
        </w:trPr>
        <w:tc>
          <w:tcPr>
            <w:tcW w:w="70" w:type="dxa"/>
          </w:tcPr>
          <w:p w14:paraId="3D5D269B" w14:textId="77777777" w:rsidR="005F053C" w:rsidRPr="009A18BB" w:rsidRDefault="005F053C" w:rsidP="009A18BB">
            <w:pPr>
              <w:rPr>
                <w:color w:val="000000" w:themeColor="text1"/>
              </w:rPr>
            </w:pPr>
          </w:p>
        </w:tc>
        <w:tc>
          <w:tcPr>
            <w:tcW w:w="660" w:type="dxa"/>
          </w:tcPr>
          <w:p w14:paraId="10634A00" w14:textId="77777777" w:rsidR="005F053C" w:rsidRPr="005F053C" w:rsidRDefault="005F053C" w:rsidP="003E7064">
            <w:pPr>
              <w:pStyle w:val="ListParagraph"/>
              <w:numPr>
                <w:ilvl w:val="0"/>
                <w:numId w:val="213"/>
              </w:numPr>
              <w:rPr>
                <w:color w:val="000000" w:themeColor="text1"/>
              </w:rPr>
            </w:pPr>
          </w:p>
        </w:tc>
        <w:tc>
          <w:tcPr>
            <w:tcW w:w="3967" w:type="dxa"/>
            <w:vAlign w:val="center"/>
            <w:hideMark/>
          </w:tcPr>
          <w:p w14:paraId="4F4F01F3" w14:textId="3EA66451" w:rsidR="005F053C" w:rsidRPr="009A18BB" w:rsidRDefault="005F053C" w:rsidP="009A18BB">
            <w:pPr>
              <w:rPr>
                <w:color w:val="000000" w:themeColor="text1"/>
              </w:rPr>
            </w:pPr>
            <w:r w:rsidRPr="009A18BB">
              <w:rPr>
                <w:color w:val="000000" w:themeColor="text1"/>
              </w:rPr>
              <w:t>Separate storage for pediatric formulations and vaccines</w:t>
            </w:r>
          </w:p>
        </w:tc>
        <w:tc>
          <w:tcPr>
            <w:tcW w:w="3034" w:type="dxa"/>
            <w:vAlign w:val="center"/>
            <w:hideMark/>
          </w:tcPr>
          <w:p w14:paraId="250AB280" w14:textId="77777777" w:rsidR="005F053C" w:rsidRPr="009A18BB" w:rsidRDefault="005F053C" w:rsidP="009A18BB">
            <w:pPr>
              <w:rPr>
                <w:color w:val="000000" w:themeColor="text1"/>
              </w:rPr>
            </w:pPr>
            <w:r w:rsidRPr="009A18BB">
              <w:rPr>
                <w:color w:val="000000" w:themeColor="text1"/>
              </w:rPr>
              <w:t>Pharmacy inspection, cold chain logs</w:t>
            </w:r>
          </w:p>
        </w:tc>
        <w:tc>
          <w:tcPr>
            <w:tcW w:w="1352" w:type="dxa"/>
            <w:shd w:val="clear" w:color="auto" w:fill="FF0000"/>
          </w:tcPr>
          <w:p w14:paraId="3DE06814" w14:textId="0150F53D" w:rsidR="005F053C" w:rsidRPr="009A18BB" w:rsidRDefault="00E52B2A" w:rsidP="009A18BB">
            <w:pPr>
              <w:rPr>
                <w:color w:val="000000" w:themeColor="text1"/>
              </w:rPr>
            </w:pPr>
            <w:r>
              <w:rPr>
                <w:color w:val="000000" w:themeColor="text1"/>
              </w:rPr>
              <w:t>Essential</w:t>
            </w:r>
          </w:p>
        </w:tc>
        <w:tc>
          <w:tcPr>
            <w:tcW w:w="0" w:type="auto"/>
          </w:tcPr>
          <w:p w14:paraId="290E3293" w14:textId="4C2B8D81" w:rsidR="005F053C" w:rsidRPr="009A18BB" w:rsidRDefault="005F053C" w:rsidP="009A18BB">
            <w:pPr>
              <w:rPr>
                <w:color w:val="000000" w:themeColor="text1"/>
              </w:rPr>
            </w:pPr>
          </w:p>
        </w:tc>
      </w:tr>
      <w:tr w:rsidR="005F053C" w:rsidRPr="00AA77BB" w14:paraId="295817CC" w14:textId="20B6F477" w:rsidTr="00CF03CA">
        <w:trPr>
          <w:tblCellSpacing w:w="15" w:type="dxa"/>
        </w:trPr>
        <w:tc>
          <w:tcPr>
            <w:tcW w:w="70" w:type="dxa"/>
          </w:tcPr>
          <w:p w14:paraId="1D0C37DD" w14:textId="77777777" w:rsidR="005F053C" w:rsidRPr="009A18BB" w:rsidRDefault="005F053C" w:rsidP="009A18BB">
            <w:pPr>
              <w:rPr>
                <w:color w:val="000000" w:themeColor="text1"/>
              </w:rPr>
            </w:pPr>
          </w:p>
        </w:tc>
        <w:tc>
          <w:tcPr>
            <w:tcW w:w="660" w:type="dxa"/>
          </w:tcPr>
          <w:p w14:paraId="33DC6FDF" w14:textId="77777777" w:rsidR="005F053C" w:rsidRPr="005F053C" w:rsidRDefault="005F053C" w:rsidP="003E7064">
            <w:pPr>
              <w:pStyle w:val="ListParagraph"/>
              <w:numPr>
                <w:ilvl w:val="0"/>
                <w:numId w:val="213"/>
              </w:numPr>
              <w:rPr>
                <w:color w:val="000000" w:themeColor="text1"/>
              </w:rPr>
            </w:pPr>
          </w:p>
        </w:tc>
        <w:tc>
          <w:tcPr>
            <w:tcW w:w="3967" w:type="dxa"/>
            <w:vAlign w:val="center"/>
            <w:hideMark/>
          </w:tcPr>
          <w:p w14:paraId="7F522A0F" w14:textId="4C1A9BEB" w:rsidR="005F053C" w:rsidRPr="009A18BB" w:rsidRDefault="005F053C" w:rsidP="009A18BB">
            <w:pPr>
              <w:rPr>
                <w:color w:val="000000" w:themeColor="text1"/>
              </w:rPr>
            </w:pPr>
            <w:r w:rsidRPr="009A18BB">
              <w:rPr>
                <w:color w:val="000000" w:themeColor="text1"/>
              </w:rPr>
              <w:t>Nurses double-check dosages before administration</w:t>
            </w:r>
          </w:p>
        </w:tc>
        <w:tc>
          <w:tcPr>
            <w:tcW w:w="3034" w:type="dxa"/>
            <w:vAlign w:val="center"/>
            <w:hideMark/>
          </w:tcPr>
          <w:p w14:paraId="0E24803B" w14:textId="77777777" w:rsidR="005F053C" w:rsidRPr="009A18BB" w:rsidRDefault="005F053C" w:rsidP="009A18BB">
            <w:pPr>
              <w:rPr>
                <w:color w:val="000000" w:themeColor="text1"/>
              </w:rPr>
            </w:pPr>
            <w:r w:rsidRPr="009A18BB">
              <w:rPr>
                <w:color w:val="000000" w:themeColor="text1"/>
              </w:rPr>
              <w:t>Observation, medication logs</w:t>
            </w:r>
          </w:p>
        </w:tc>
        <w:tc>
          <w:tcPr>
            <w:tcW w:w="1352" w:type="dxa"/>
            <w:shd w:val="clear" w:color="auto" w:fill="FF0000"/>
          </w:tcPr>
          <w:p w14:paraId="2241EEA8" w14:textId="162DCF99" w:rsidR="005F053C" w:rsidRPr="009A18BB" w:rsidRDefault="00E52B2A" w:rsidP="009A18BB">
            <w:pPr>
              <w:rPr>
                <w:color w:val="000000" w:themeColor="text1"/>
              </w:rPr>
            </w:pPr>
            <w:r>
              <w:rPr>
                <w:color w:val="000000" w:themeColor="text1"/>
              </w:rPr>
              <w:t>Essential</w:t>
            </w:r>
          </w:p>
        </w:tc>
        <w:tc>
          <w:tcPr>
            <w:tcW w:w="0" w:type="auto"/>
          </w:tcPr>
          <w:p w14:paraId="25CD4283" w14:textId="6505956A" w:rsidR="005F053C" w:rsidRPr="009A18BB" w:rsidRDefault="005F053C" w:rsidP="009A18BB">
            <w:pPr>
              <w:rPr>
                <w:color w:val="000000" w:themeColor="text1"/>
              </w:rPr>
            </w:pPr>
          </w:p>
        </w:tc>
      </w:tr>
      <w:tr w:rsidR="005F053C" w:rsidRPr="00AA77BB" w14:paraId="0EBC5D08" w14:textId="4E7D67CB" w:rsidTr="00CF03CA">
        <w:trPr>
          <w:tblCellSpacing w:w="15" w:type="dxa"/>
        </w:trPr>
        <w:tc>
          <w:tcPr>
            <w:tcW w:w="70" w:type="dxa"/>
          </w:tcPr>
          <w:p w14:paraId="23776CFB" w14:textId="77777777" w:rsidR="005F053C" w:rsidRPr="009A18BB" w:rsidRDefault="005F053C" w:rsidP="009A18BB">
            <w:pPr>
              <w:rPr>
                <w:color w:val="000000" w:themeColor="text1"/>
              </w:rPr>
            </w:pPr>
          </w:p>
        </w:tc>
        <w:tc>
          <w:tcPr>
            <w:tcW w:w="660" w:type="dxa"/>
          </w:tcPr>
          <w:p w14:paraId="1EAA686C" w14:textId="77777777" w:rsidR="005F053C" w:rsidRPr="005F053C" w:rsidRDefault="005F053C" w:rsidP="003E7064">
            <w:pPr>
              <w:pStyle w:val="ListParagraph"/>
              <w:numPr>
                <w:ilvl w:val="0"/>
                <w:numId w:val="213"/>
              </w:numPr>
              <w:rPr>
                <w:color w:val="000000" w:themeColor="text1"/>
              </w:rPr>
            </w:pPr>
          </w:p>
        </w:tc>
        <w:tc>
          <w:tcPr>
            <w:tcW w:w="3967" w:type="dxa"/>
            <w:vAlign w:val="center"/>
            <w:hideMark/>
          </w:tcPr>
          <w:p w14:paraId="3395C813" w14:textId="130E6546" w:rsidR="005F053C" w:rsidRPr="009A18BB" w:rsidRDefault="005F053C" w:rsidP="009A18BB">
            <w:pPr>
              <w:rPr>
                <w:color w:val="000000" w:themeColor="text1"/>
              </w:rPr>
            </w:pPr>
            <w:r w:rsidRPr="009A18BB">
              <w:rPr>
                <w:color w:val="000000" w:themeColor="text1"/>
              </w:rPr>
              <w:t>Nutrition assessment and supplementation plans are available</w:t>
            </w:r>
            <w:r w:rsidR="00E52B2A">
              <w:rPr>
                <w:color w:val="000000" w:themeColor="text1"/>
              </w:rPr>
              <w:t>. Dietician led care plans</w:t>
            </w:r>
          </w:p>
        </w:tc>
        <w:tc>
          <w:tcPr>
            <w:tcW w:w="3034" w:type="dxa"/>
            <w:vAlign w:val="center"/>
            <w:hideMark/>
          </w:tcPr>
          <w:p w14:paraId="14294803" w14:textId="77777777" w:rsidR="005F053C" w:rsidRPr="009A18BB" w:rsidRDefault="005F053C" w:rsidP="009A18BB">
            <w:pPr>
              <w:rPr>
                <w:color w:val="000000" w:themeColor="text1"/>
              </w:rPr>
            </w:pPr>
            <w:r w:rsidRPr="009A18BB">
              <w:rPr>
                <w:color w:val="000000" w:themeColor="text1"/>
              </w:rPr>
              <w:t>Nutrition forms, patient records, dietary service coordination</w:t>
            </w:r>
          </w:p>
        </w:tc>
        <w:tc>
          <w:tcPr>
            <w:tcW w:w="1352" w:type="dxa"/>
            <w:shd w:val="clear" w:color="auto" w:fill="FFFF00"/>
          </w:tcPr>
          <w:p w14:paraId="3FE6997F" w14:textId="730BB8BC" w:rsidR="005F053C" w:rsidRPr="009A18BB" w:rsidRDefault="00E52B2A" w:rsidP="009A18BB">
            <w:pPr>
              <w:rPr>
                <w:color w:val="000000" w:themeColor="text1"/>
              </w:rPr>
            </w:pPr>
            <w:r>
              <w:rPr>
                <w:color w:val="000000" w:themeColor="text1"/>
              </w:rPr>
              <w:t>Desirable</w:t>
            </w:r>
          </w:p>
        </w:tc>
        <w:tc>
          <w:tcPr>
            <w:tcW w:w="0" w:type="auto"/>
          </w:tcPr>
          <w:p w14:paraId="3C03A62C" w14:textId="566D7321" w:rsidR="005F053C" w:rsidRPr="009A18BB" w:rsidRDefault="005F053C" w:rsidP="009A18BB">
            <w:pPr>
              <w:rPr>
                <w:color w:val="000000" w:themeColor="text1"/>
              </w:rPr>
            </w:pPr>
          </w:p>
        </w:tc>
      </w:tr>
      <w:tr w:rsidR="005F053C" w:rsidRPr="00AA77BB" w14:paraId="474783B7" w14:textId="730AAE23" w:rsidTr="00CF03CA">
        <w:trPr>
          <w:tblCellSpacing w:w="15" w:type="dxa"/>
        </w:trPr>
        <w:tc>
          <w:tcPr>
            <w:tcW w:w="70" w:type="dxa"/>
          </w:tcPr>
          <w:p w14:paraId="0DDDE946" w14:textId="77777777" w:rsidR="005F053C" w:rsidRPr="009A18BB" w:rsidRDefault="005F053C" w:rsidP="009A18BB">
            <w:pPr>
              <w:rPr>
                <w:color w:val="000000" w:themeColor="text1"/>
              </w:rPr>
            </w:pPr>
          </w:p>
        </w:tc>
        <w:tc>
          <w:tcPr>
            <w:tcW w:w="660" w:type="dxa"/>
          </w:tcPr>
          <w:p w14:paraId="3D0468E8" w14:textId="77777777" w:rsidR="005F053C" w:rsidRPr="005F053C" w:rsidRDefault="005F053C" w:rsidP="003E7064">
            <w:pPr>
              <w:pStyle w:val="ListParagraph"/>
              <w:numPr>
                <w:ilvl w:val="0"/>
                <w:numId w:val="213"/>
              </w:numPr>
              <w:rPr>
                <w:color w:val="000000" w:themeColor="text1"/>
              </w:rPr>
            </w:pPr>
          </w:p>
        </w:tc>
        <w:tc>
          <w:tcPr>
            <w:tcW w:w="3967" w:type="dxa"/>
            <w:vAlign w:val="center"/>
            <w:hideMark/>
          </w:tcPr>
          <w:p w14:paraId="6B49A963" w14:textId="0A74C709" w:rsidR="005F053C" w:rsidRPr="009A18BB" w:rsidRDefault="005F053C" w:rsidP="009A18BB">
            <w:pPr>
              <w:rPr>
                <w:color w:val="000000" w:themeColor="text1"/>
              </w:rPr>
            </w:pPr>
            <w:r w:rsidRPr="009A18BB">
              <w:rPr>
                <w:color w:val="000000" w:themeColor="text1"/>
              </w:rPr>
              <w:t>Infant feeding and breastfeeding support services are provided</w:t>
            </w:r>
          </w:p>
        </w:tc>
        <w:tc>
          <w:tcPr>
            <w:tcW w:w="3034" w:type="dxa"/>
            <w:vAlign w:val="center"/>
            <w:hideMark/>
          </w:tcPr>
          <w:p w14:paraId="03F41EA0" w14:textId="77777777" w:rsidR="005F053C" w:rsidRPr="009A18BB" w:rsidRDefault="005F053C" w:rsidP="009A18BB">
            <w:pPr>
              <w:rPr>
                <w:color w:val="000000" w:themeColor="text1"/>
              </w:rPr>
            </w:pPr>
            <w:r w:rsidRPr="009A18BB">
              <w:rPr>
                <w:color w:val="000000" w:themeColor="text1"/>
              </w:rPr>
              <w:t>Counseling records, lactation support logs</w:t>
            </w:r>
          </w:p>
        </w:tc>
        <w:tc>
          <w:tcPr>
            <w:tcW w:w="1352" w:type="dxa"/>
            <w:shd w:val="clear" w:color="auto" w:fill="FF0000"/>
          </w:tcPr>
          <w:p w14:paraId="42EB2999" w14:textId="5DBE5491" w:rsidR="005F053C" w:rsidRPr="009A18BB" w:rsidRDefault="00E52B2A" w:rsidP="009A18BB">
            <w:pPr>
              <w:rPr>
                <w:color w:val="000000" w:themeColor="text1"/>
              </w:rPr>
            </w:pPr>
            <w:r>
              <w:rPr>
                <w:color w:val="000000" w:themeColor="text1"/>
              </w:rPr>
              <w:t>Essential</w:t>
            </w:r>
          </w:p>
        </w:tc>
        <w:tc>
          <w:tcPr>
            <w:tcW w:w="0" w:type="auto"/>
          </w:tcPr>
          <w:p w14:paraId="7BC771D7" w14:textId="0C9B752E" w:rsidR="005F053C" w:rsidRPr="009A18BB" w:rsidRDefault="005F053C" w:rsidP="009A18BB">
            <w:pPr>
              <w:rPr>
                <w:color w:val="000000" w:themeColor="text1"/>
              </w:rPr>
            </w:pPr>
          </w:p>
        </w:tc>
      </w:tr>
    </w:tbl>
    <w:p w14:paraId="1D94E809" w14:textId="77777777" w:rsidR="009A18BB" w:rsidRPr="009A18BB" w:rsidRDefault="009A18BB" w:rsidP="009A18BB">
      <w:pPr>
        <w:rPr>
          <w:b/>
          <w:bCs/>
          <w:color w:val="000000" w:themeColor="text1"/>
        </w:rPr>
      </w:pPr>
      <w:r w:rsidRPr="009A18BB">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AA77BB" w:rsidRPr="009A18BB" w14:paraId="51346B32" w14:textId="77777777" w:rsidTr="00AA77BB">
        <w:trPr>
          <w:tblHeader/>
          <w:tblCellSpacing w:w="15" w:type="dxa"/>
        </w:trPr>
        <w:tc>
          <w:tcPr>
            <w:tcW w:w="0" w:type="auto"/>
            <w:vAlign w:val="center"/>
            <w:hideMark/>
          </w:tcPr>
          <w:p w14:paraId="749671F7" w14:textId="77777777" w:rsidR="009A18BB" w:rsidRPr="009A18BB" w:rsidRDefault="009A18BB" w:rsidP="009A18BB">
            <w:pPr>
              <w:rPr>
                <w:b/>
                <w:bCs/>
                <w:color w:val="000000" w:themeColor="text1"/>
              </w:rPr>
            </w:pPr>
            <w:r w:rsidRPr="009A18BB">
              <w:rPr>
                <w:b/>
                <w:bCs/>
                <w:color w:val="000000" w:themeColor="text1"/>
              </w:rPr>
              <w:t>Score</w:t>
            </w:r>
          </w:p>
        </w:tc>
        <w:tc>
          <w:tcPr>
            <w:tcW w:w="0" w:type="auto"/>
            <w:vAlign w:val="center"/>
            <w:hideMark/>
          </w:tcPr>
          <w:p w14:paraId="4A9F029F" w14:textId="77777777" w:rsidR="009A18BB" w:rsidRPr="009A18BB" w:rsidRDefault="009A18BB" w:rsidP="009A18BB">
            <w:pPr>
              <w:rPr>
                <w:b/>
                <w:bCs/>
                <w:color w:val="000000" w:themeColor="text1"/>
              </w:rPr>
            </w:pPr>
            <w:r w:rsidRPr="009A18BB">
              <w:rPr>
                <w:b/>
                <w:bCs/>
                <w:color w:val="000000" w:themeColor="text1"/>
              </w:rPr>
              <w:t>Description</w:t>
            </w:r>
          </w:p>
        </w:tc>
      </w:tr>
      <w:tr w:rsidR="00AA77BB" w:rsidRPr="00AA77BB" w14:paraId="17609B58" w14:textId="77777777" w:rsidTr="00AA77BB">
        <w:trPr>
          <w:tblCellSpacing w:w="15" w:type="dxa"/>
        </w:trPr>
        <w:tc>
          <w:tcPr>
            <w:tcW w:w="0" w:type="auto"/>
            <w:vAlign w:val="center"/>
            <w:hideMark/>
          </w:tcPr>
          <w:p w14:paraId="63014A68" w14:textId="77777777" w:rsidR="009A18BB" w:rsidRPr="009A18BB" w:rsidRDefault="009A18BB" w:rsidP="009A18BB">
            <w:pPr>
              <w:rPr>
                <w:color w:val="000000" w:themeColor="text1"/>
              </w:rPr>
            </w:pPr>
            <w:r w:rsidRPr="009A18BB">
              <w:rPr>
                <w:color w:val="000000" w:themeColor="text1"/>
              </w:rPr>
              <w:t>2</w:t>
            </w:r>
          </w:p>
        </w:tc>
        <w:tc>
          <w:tcPr>
            <w:tcW w:w="0" w:type="auto"/>
            <w:vAlign w:val="center"/>
            <w:hideMark/>
          </w:tcPr>
          <w:p w14:paraId="4390718A" w14:textId="77777777" w:rsidR="009A18BB" w:rsidRPr="009A18BB" w:rsidRDefault="009A18BB" w:rsidP="009A18BB">
            <w:pPr>
              <w:rPr>
                <w:color w:val="000000" w:themeColor="text1"/>
              </w:rPr>
            </w:pPr>
            <w:r w:rsidRPr="009A18BB">
              <w:rPr>
                <w:color w:val="000000" w:themeColor="text1"/>
              </w:rPr>
              <w:t>Fully compliant with all listed indicators</w:t>
            </w:r>
          </w:p>
        </w:tc>
      </w:tr>
      <w:tr w:rsidR="00AA77BB" w:rsidRPr="00AA77BB" w14:paraId="4D044DD9" w14:textId="77777777" w:rsidTr="00AA77BB">
        <w:trPr>
          <w:tblCellSpacing w:w="15" w:type="dxa"/>
        </w:trPr>
        <w:tc>
          <w:tcPr>
            <w:tcW w:w="0" w:type="auto"/>
            <w:vAlign w:val="center"/>
            <w:hideMark/>
          </w:tcPr>
          <w:p w14:paraId="70343B22" w14:textId="77777777" w:rsidR="009A18BB" w:rsidRPr="009A18BB" w:rsidRDefault="009A18BB" w:rsidP="009A18BB">
            <w:pPr>
              <w:rPr>
                <w:color w:val="000000" w:themeColor="text1"/>
              </w:rPr>
            </w:pPr>
            <w:r w:rsidRPr="009A18BB">
              <w:rPr>
                <w:color w:val="000000" w:themeColor="text1"/>
              </w:rPr>
              <w:t>1</w:t>
            </w:r>
          </w:p>
        </w:tc>
        <w:tc>
          <w:tcPr>
            <w:tcW w:w="0" w:type="auto"/>
            <w:vAlign w:val="center"/>
            <w:hideMark/>
          </w:tcPr>
          <w:p w14:paraId="1ECD8216" w14:textId="77777777" w:rsidR="009A18BB" w:rsidRPr="009A18BB" w:rsidRDefault="009A18BB" w:rsidP="009A18BB">
            <w:pPr>
              <w:rPr>
                <w:color w:val="000000" w:themeColor="text1"/>
              </w:rPr>
            </w:pPr>
            <w:r w:rsidRPr="009A18BB">
              <w:rPr>
                <w:color w:val="000000" w:themeColor="text1"/>
              </w:rPr>
              <w:t>Partially compliant with at least 50% of indicators</w:t>
            </w:r>
          </w:p>
        </w:tc>
      </w:tr>
      <w:tr w:rsidR="00AA77BB" w:rsidRPr="00AA77BB" w14:paraId="23255219" w14:textId="77777777" w:rsidTr="00AA77BB">
        <w:trPr>
          <w:tblCellSpacing w:w="15" w:type="dxa"/>
        </w:trPr>
        <w:tc>
          <w:tcPr>
            <w:tcW w:w="0" w:type="auto"/>
            <w:vAlign w:val="center"/>
            <w:hideMark/>
          </w:tcPr>
          <w:p w14:paraId="392B5F17" w14:textId="77777777" w:rsidR="009A18BB" w:rsidRPr="009A18BB" w:rsidRDefault="009A18BB" w:rsidP="009A18BB">
            <w:pPr>
              <w:rPr>
                <w:color w:val="000000" w:themeColor="text1"/>
              </w:rPr>
            </w:pPr>
            <w:r w:rsidRPr="009A18BB">
              <w:rPr>
                <w:color w:val="000000" w:themeColor="text1"/>
              </w:rPr>
              <w:t>0</w:t>
            </w:r>
          </w:p>
        </w:tc>
        <w:tc>
          <w:tcPr>
            <w:tcW w:w="0" w:type="auto"/>
            <w:vAlign w:val="center"/>
            <w:hideMark/>
          </w:tcPr>
          <w:p w14:paraId="4FEBC65A" w14:textId="77777777" w:rsidR="009A18BB" w:rsidRPr="009A18BB" w:rsidRDefault="009A18BB" w:rsidP="009A18BB">
            <w:pPr>
              <w:rPr>
                <w:color w:val="000000" w:themeColor="text1"/>
              </w:rPr>
            </w:pPr>
            <w:r w:rsidRPr="009A18BB">
              <w:rPr>
                <w:color w:val="000000" w:themeColor="text1"/>
              </w:rPr>
              <w:t>Less than 50% compliance or no system in place</w:t>
            </w:r>
          </w:p>
        </w:tc>
      </w:tr>
    </w:tbl>
    <w:p w14:paraId="54D11C01" w14:textId="77777777" w:rsidR="00E52B2A" w:rsidRDefault="00E52B2A" w:rsidP="009A18BB">
      <w:pPr>
        <w:rPr>
          <w:b/>
          <w:bCs/>
          <w:color w:val="000000" w:themeColor="text1"/>
        </w:rPr>
      </w:pPr>
    </w:p>
    <w:p w14:paraId="69CB5608" w14:textId="2A4FDCA9" w:rsidR="009A18BB" w:rsidRPr="009A18BB" w:rsidRDefault="009A18BB" w:rsidP="009A18BB">
      <w:pPr>
        <w:rPr>
          <w:b/>
          <w:bCs/>
          <w:color w:val="000000" w:themeColor="text1"/>
        </w:rPr>
      </w:pPr>
      <w:r w:rsidRPr="009A18BB">
        <w:rPr>
          <w:b/>
          <w:bCs/>
          <w:color w:val="000000" w:themeColor="text1"/>
        </w:rPr>
        <w:t>Domain: PED-5 – Monitoring, Documentation, and Discharge Planning</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2"/>
        <w:gridCol w:w="4075"/>
        <w:gridCol w:w="3346"/>
        <w:gridCol w:w="1397"/>
      </w:tblGrid>
      <w:tr w:rsidR="005F053C" w:rsidRPr="009A18BB" w14:paraId="2DACA756" w14:textId="5E42D897" w:rsidTr="005F053C">
        <w:trPr>
          <w:tblHeader/>
          <w:tblCellSpacing w:w="15" w:type="dxa"/>
        </w:trPr>
        <w:tc>
          <w:tcPr>
            <w:tcW w:w="490" w:type="dxa"/>
          </w:tcPr>
          <w:p w14:paraId="44D390DE" w14:textId="77777777" w:rsidR="005F053C" w:rsidRPr="009A18BB" w:rsidRDefault="005F053C" w:rsidP="009A18BB">
            <w:pPr>
              <w:rPr>
                <w:b/>
                <w:bCs/>
                <w:color w:val="000000" w:themeColor="text1"/>
              </w:rPr>
            </w:pPr>
          </w:p>
        </w:tc>
        <w:tc>
          <w:tcPr>
            <w:tcW w:w="4062" w:type="dxa"/>
            <w:vAlign w:val="center"/>
            <w:hideMark/>
          </w:tcPr>
          <w:p w14:paraId="38B05FA7" w14:textId="2EC13323" w:rsidR="005F053C" w:rsidRPr="009A18BB" w:rsidRDefault="005F053C" w:rsidP="009A18BB">
            <w:pPr>
              <w:rPr>
                <w:b/>
                <w:bCs/>
                <w:color w:val="000000" w:themeColor="text1"/>
              </w:rPr>
            </w:pPr>
            <w:r w:rsidRPr="009A18BB">
              <w:rPr>
                <w:b/>
                <w:bCs/>
                <w:color w:val="000000" w:themeColor="text1"/>
              </w:rPr>
              <w:t>Indicator</w:t>
            </w:r>
          </w:p>
        </w:tc>
        <w:tc>
          <w:tcPr>
            <w:tcW w:w="3328" w:type="dxa"/>
            <w:vAlign w:val="center"/>
            <w:hideMark/>
          </w:tcPr>
          <w:p w14:paraId="61524EFA" w14:textId="77777777" w:rsidR="005F053C" w:rsidRPr="009A18BB" w:rsidRDefault="005F053C" w:rsidP="009A18BB">
            <w:pPr>
              <w:rPr>
                <w:b/>
                <w:bCs/>
                <w:color w:val="000000" w:themeColor="text1"/>
              </w:rPr>
            </w:pPr>
            <w:r w:rsidRPr="009A18BB">
              <w:rPr>
                <w:b/>
                <w:bCs/>
                <w:color w:val="000000" w:themeColor="text1"/>
              </w:rPr>
              <w:t>Means of Verification</w:t>
            </w:r>
          </w:p>
        </w:tc>
        <w:tc>
          <w:tcPr>
            <w:tcW w:w="1320" w:type="dxa"/>
          </w:tcPr>
          <w:p w14:paraId="457BF22C" w14:textId="56D19334" w:rsidR="005F053C" w:rsidRPr="009A18BB" w:rsidRDefault="005F053C" w:rsidP="009A18BB">
            <w:pPr>
              <w:rPr>
                <w:b/>
                <w:bCs/>
                <w:color w:val="000000" w:themeColor="text1"/>
              </w:rPr>
            </w:pPr>
            <w:r>
              <w:rPr>
                <w:b/>
                <w:bCs/>
                <w:color w:val="000000" w:themeColor="text1"/>
              </w:rPr>
              <w:t>Classification</w:t>
            </w:r>
          </w:p>
        </w:tc>
      </w:tr>
      <w:tr w:rsidR="005F053C" w:rsidRPr="00AA77BB" w14:paraId="03BA56BB" w14:textId="3F06493E" w:rsidTr="00190E36">
        <w:trPr>
          <w:tblCellSpacing w:w="15" w:type="dxa"/>
        </w:trPr>
        <w:tc>
          <w:tcPr>
            <w:tcW w:w="490" w:type="dxa"/>
          </w:tcPr>
          <w:p w14:paraId="7FD196CB" w14:textId="77777777" w:rsidR="005F053C" w:rsidRPr="005F053C" w:rsidRDefault="005F053C" w:rsidP="003E7064">
            <w:pPr>
              <w:pStyle w:val="ListParagraph"/>
              <w:numPr>
                <w:ilvl w:val="0"/>
                <w:numId w:val="214"/>
              </w:numPr>
              <w:rPr>
                <w:color w:val="000000" w:themeColor="text1"/>
              </w:rPr>
            </w:pPr>
          </w:p>
        </w:tc>
        <w:tc>
          <w:tcPr>
            <w:tcW w:w="4062" w:type="dxa"/>
            <w:vAlign w:val="center"/>
            <w:hideMark/>
          </w:tcPr>
          <w:p w14:paraId="539C51E7" w14:textId="0369759C" w:rsidR="005F053C" w:rsidRPr="009A18BB" w:rsidRDefault="005F053C" w:rsidP="009A18BB">
            <w:pPr>
              <w:rPr>
                <w:color w:val="000000" w:themeColor="text1"/>
              </w:rPr>
            </w:pPr>
            <w:r w:rsidRPr="009A18BB">
              <w:rPr>
                <w:color w:val="000000" w:themeColor="text1"/>
              </w:rPr>
              <w:t>Vital signs, growth charts, and fluid balance are monitored and recorded</w:t>
            </w:r>
          </w:p>
        </w:tc>
        <w:tc>
          <w:tcPr>
            <w:tcW w:w="3328" w:type="dxa"/>
            <w:vAlign w:val="center"/>
            <w:hideMark/>
          </w:tcPr>
          <w:p w14:paraId="2EFEE595" w14:textId="77777777" w:rsidR="005F053C" w:rsidRPr="009A18BB" w:rsidRDefault="005F053C" w:rsidP="009A18BB">
            <w:pPr>
              <w:rPr>
                <w:color w:val="000000" w:themeColor="text1"/>
              </w:rPr>
            </w:pPr>
            <w:r w:rsidRPr="009A18BB">
              <w:rPr>
                <w:color w:val="000000" w:themeColor="text1"/>
              </w:rPr>
              <w:t>Patient charts, observation tools</w:t>
            </w:r>
          </w:p>
        </w:tc>
        <w:tc>
          <w:tcPr>
            <w:tcW w:w="1320" w:type="dxa"/>
            <w:shd w:val="clear" w:color="auto" w:fill="FF0000"/>
          </w:tcPr>
          <w:p w14:paraId="6F349F65" w14:textId="794D321C" w:rsidR="005F053C" w:rsidRPr="009A18BB" w:rsidRDefault="00E52B2A" w:rsidP="009A18BB">
            <w:pPr>
              <w:rPr>
                <w:color w:val="000000" w:themeColor="text1"/>
              </w:rPr>
            </w:pPr>
            <w:r>
              <w:rPr>
                <w:color w:val="000000" w:themeColor="text1"/>
              </w:rPr>
              <w:t>Essential</w:t>
            </w:r>
          </w:p>
        </w:tc>
      </w:tr>
      <w:tr w:rsidR="005F053C" w:rsidRPr="00AA77BB" w14:paraId="7EA06023" w14:textId="50D3D7A8" w:rsidTr="00190E36">
        <w:trPr>
          <w:tblCellSpacing w:w="15" w:type="dxa"/>
        </w:trPr>
        <w:tc>
          <w:tcPr>
            <w:tcW w:w="490" w:type="dxa"/>
          </w:tcPr>
          <w:p w14:paraId="6BE6CF4D" w14:textId="77777777" w:rsidR="005F053C" w:rsidRPr="005F053C" w:rsidRDefault="005F053C" w:rsidP="003E7064">
            <w:pPr>
              <w:pStyle w:val="ListParagraph"/>
              <w:numPr>
                <w:ilvl w:val="0"/>
                <w:numId w:val="214"/>
              </w:numPr>
              <w:rPr>
                <w:color w:val="000000" w:themeColor="text1"/>
              </w:rPr>
            </w:pPr>
          </w:p>
        </w:tc>
        <w:tc>
          <w:tcPr>
            <w:tcW w:w="4062" w:type="dxa"/>
            <w:vAlign w:val="center"/>
            <w:hideMark/>
          </w:tcPr>
          <w:p w14:paraId="1E9DEFFE" w14:textId="2692E1A2" w:rsidR="005F053C" w:rsidRPr="009A18BB" w:rsidRDefault="005F053C" w:rsidP="009A18BB">
            <w:pPr>
              <w:rPr>
                <w:color w:val="000000" w:themeColor="text1"/>
              </w:rPr>
            </w:pPr>
            <w:r w:rsidRPr="009A18BB">
              <w:rPr>
                <w:color w:val="000000" w:themeColor="text1"/>
              </w:rPr>
              <w:t>Discharge instructions are documented and explained to caregivers</w:t>
            </w:r>
          </w:p>
        </w:tc>
        <w:tc>
          <w:tcPr>
            <w:tcW w:w="3328" w:type="dxa"/>
            <w:vAlign w:val="center"/>
            <w:hideMark/>
          </w:tcPr>
          <w:p w14:paraId="2C0CB59F" w14:textId="77777777" w:rsidR="005F053C" w:rsidRPr="009A18BB" w:rsidRDefault="005F053C" w:rsidP="009A18BB">
            <w:pPr>
              <w:rPr>
                <w:color w:val="000000" w:themeColor="text1"/>
              </w:rPr>
            </w:pPr>
            <w:r w:rsidRPr="009A18BB">
              <w:rPr>
                <w:color w:val="000000" w:themeColor="text1"/>
              </w:rPr>
              <w:t>Patient records, discharge checklist</w:t>
            </w:r>
          </w:p>
        </w:tc>
        <w:tc>
          <w:tcPr>
            <w:tcW w:w="1320" w:type="dxa"/>
            <w:shd w:val="clear" w:color="auto" w:fill="FF0000"/>
          </w:tcPr>
          <w:p w14:paraId="6A052C82" w14:textId="749C0CC9" w:rsidR="005F053C" w:rsidRPr="009A18BB" w:rsidRDefault="00E52B2A" w:rsidP="009A18BB">
            <w:pPr>
              <w:rPr>
                <w:color w:val="000000" w:themeColor="text1"/>
              </w:rPr>
            </w:pPr>
            <w:r>
              <w:rPr>
                <w:color w:val="000000" w:themeColor="text1"/>
              </w:rPr>
              <w:t>Essential</w:t>
            </w:r>
          </w:p>
        </w:tc>
      </w:tr>
      <w:tr w:rsidR="005F053C" w:rsidRPr="00AA77BB" w14:paraId="0A201D59" w14:textId="63896751" w:rsidTr="00190E36">
        <w:trPr>
          <w:tblCellSpacing w:w="15" w:type="dxa"/>
        </w:trPr>
        <w:tc>
          <w:tcPr>
            <w:tcW w:w="490" w:type="dxa"/>
          </w:tcPr>
          <w:p w14:paraId="2703DEFE" w14:textId="77777777" w:rsidR="005F053C" w:rsidRPr="005F053C" w:rsidRDefault="005F053C" w:rsidP="003E7064">
            <w:pPr>
              <w:pStyle w:val="ListParagraph"/>
              <w:numPr>
                <w:ilvl w:val="0"/>
                <w:numId w:val="214"/>
              </w:numPr>
              <w:rPr>
                <w:color w:val="000000" w:themeColor="text1"/>
              </w:rPr>
            </w:pPr>
          </w:p>
        </w:tc>
        <w:tc>
          <w:tcPr>
            <w:tcW w:w="4062" w:type="dxa"/>
            <w:vAlign w:val="center"/>
            <w:hideMark/>
          </w:tcPr>
          <w:p w14:paraId="69951493" w14:textId="10ABB9CE" w:rsidR="005F053C" w:rsidRPr="009A18BB" w:rsidRDefault="005F053C" w:rsidP="009A18BB">
            <w:pPr>
              <w:rPr>
                <w:color w:val="000000" w:themeColor="text1"/>
              </w:rPr>
            </w:pPr>
            <w:r w:rsidRPr="009A18BB">
              <w:rPr>
                <w:color w:val="000000" w:themeColor="text1"/>
              </w:rPr>
              <w:t>Immunization status is checked and updated before discharge</w:t>
            </w:r>
          </w:p>
        </w:tc>
        <w:tc>
          <w:tcPr>
            <w:tcW w:w="3328" w:type="dxa"/>
            <w:vAlign w:val="center"/>
            <w:hideMark/>
          </w:tcPr>
          <w:p w14:paraId="174340F8" w14:textId="77777777" w:rsidR="005F053C" w:rsidRPr="009A18BB" w:rsidRDefault="005F053C" w:rsidP="009A18BB">
            <w:pPr>
              <w:rPr>
                <w:color w:val="000000" w:themeColor="text1"/>
              </w:rPr>
            </w:pPr>
            <w:r w:rsidRPr="009A18BB">
              <w:rPr>
                <w:color w:val="000000" w:themeColor="text1"/>
              </w:rPr>
              <w:t>Patient files, immunization cards, EPI records</w:t>
            </w:r>
          </w:p>
        </w:tc>
        <w:tc>
          <w:tcPr>
            <w:tcW w:w="1320" w:type="dxa"/>
            <w:shd w:val="clear" w:color="auto" w:fill="FF0000"/>
          </w:tcPr>
          <w:p w14:paraId="294D8471" w14:textId="6C2BC59F" w:rsidR="005F053C" w:rsidRPr="009A18BB" w:rsidRDefault="00E52B2A" w:rsidP="009A18BB">
            <w:pPr>
              <w:rPr>
                <w:color w:val="000000" w:themeColor="text1"/>
              </w:rPr>
            </w:pPr>
            <w:r>
              <w:rPr>
                <w:color w:val="000000" w:themeColor="text1"/>
              </w:rPr>
              <w:t>Essential</w:t>
            </w:r>
          </w:p>
        </w:tc>
      </w:tr>
      <w:tr w:rsidR="005F053C" w:rsidRPr="00AA77BB" w14:paraId="4D58EED8" w14:textId="1DDE99C0" w:rsidTr="00190E36">
        <w:trPr>
          <w:tblCellSpacing w:w="15" w:type="dxa"/>
        </w:trPr>
        <w:tc>
          <w:tcPr>
            <w:tcW w:w="490" w:type="dxa"/>
          </w:tcPr>
          <w:p w14:paraId="258CD023" w14:textId="77777777" w:rsidR="005F053C" w:rsidRPr="005F053C" w:rsidRDefault="005F053C" w:rsidP="003E7064">
            <w:pPr>
              <w:pStyle w:val="ListParagraph"/>
              <w:numPr>
                <w:ilvl w:val="0"/>
                <w:numId w:val="214"/>
              </w:numPr>
              <w:rPr>
                <w:color w:val="000000" w:themeColor="text1"/>
              </w:rPr>
            </w:pPr>
          </w:p>
        </w:tc>
        <w:tc>
          <w:tcPr>
            <w:tcW w:w="4062" w:type="dxa"/>
            <w:vAlign w:val="center"/>
            <w:hideMark/>
          </w:tcPr>
          <w:p w14:paraId="0D129C1A" w14:textId="5A8E70DE" w:rsidR="005F053C" w:rsidRPr="009A18BB" w:rsidRDefault="005F053C" w:rsidP="009A18BB">
            <w:pPr>
              <w:rPr>
                <w:color w:val="000000" w:themeColor="text1"/>
              </w:rPr>
            </w:pPr>
            <w:r w:rsidRPr="009A18BB">
              <w:rPr>
                <w:color w:val="000000" w:themeColor="text1"/>
              </w:rPr>
              <w:t>Follow-up appointments are scheduled and noted</w:t>
            </w:r>
          </w:p>
        </w:tc>
        <w:tc>
          <w:tcPr>
            <w:tcW w:w="3328" w:type="dxa"/>
            <w:vAlign w:val="center"/>
            <w:hideMark/>
          </w:tcPr>
          <w:p w14:paraId="1DFB50D6" w14:textId="77777777" w:rsidR="005F053C" w:rsidRPr="009A18BB" w:rsidRDefault="005F053C" w:rsidP="009A18BB">
            <w:pPr>
              <w:rPr>
                <w:color w:val="000000" w:themeColor="text1"/>
              </w:rPr>
            </w:pPr>
            <w:r w:rsidRPr="009A18BB">
              <w:rPr>
                <w:color w:val="000000" w:themeColor="text1"/>
              </w:rPr>
              <w:t>Referral slips, appointment records</w:t>
            </w:r>
          </w:p>
        </w:tc>
        <w:tc>
          <w:tcPr>
            <w:tcW w:w="1320" w:type="dxa"/>
            <w:shd w:val="clear" w:color="auto" w:fill="FFFF00"/>
          </w:tcPr>
          <w:p w14:paraId="7FBD2526" w14:textId="3EF63DDB" w:rsidR="005F053C" w:rsidRPr="009A18BB" w:rsidRDefault="00512A8B" w:rsidP="009A18BB">
            <w:pPr>
              <w:rPr>
                <w:color w:val="000000" w:themeColor="text1"/>
              </w:rPr>
            </w:pPr>
            <w:r>
              <w:rPr>
                <w:color w:val="000000" w:themeColor="text1"/>
              </w:rPr>
              <w:t>Desirable</w:t>
            </w:r>
          </w:p>
        </w:tc>
      </w:tr>
      <w:tr w:rsidR="005F053C" w:rsidRPr="00AA77BB" w14:paraId="04984B0B" w14:textId="1647312C" w:rsidTr="00190E36">
        <w:trPr>
          <w:tblCellSpacing w:w="15" w:type="dxa"/>
        </w:trPr>
        <w:tc>
          <w:tcPr>
            <w:tcW w:w="490" w:type="dxa"/>
          </w:tcPr>
          <w:p w14:paraId="40250F9D" w14:textId="77777777" w:rsidR="005F053C" w:rsidRPr="005F053C" w:rsidRDefault="005F053C" w:rsidP="003E7064">
            <w:pPr>
              <w:pStyle w:val="ListParagraph"/>
              <w:numPr>
                <w:ilvl w:val="0"/>
                <w:numId w:val="214"/>
              </w:numPr>
              <w:rPr>
                <w:color w:val="000000" w:themeColor="text1"/>
              </w:rPr>
            </w:pPr>
          </w:p>
        </w:tc>
        <w:tc>
          <w:tcPr>
            <w:tcW w:w="4062" w:type="dxa"/>
            <w:vAlign w:val="center"/>
            <w:hideMark/>
          </w:tcPr>
          <w:p w14:paraId="67CFAAC9" w14:textId="2619A03D" w:rsidR="005F053C" w:rsidRPr="009A18BB" w:rsidRDefault="005F053C" w:rsidP="009A18BB">
            <w:pPr>
              <w:rPr>
                <w:color w:val="000000" w:themeColor="text1"/>
              </w:rPr>
            </w:pPr>
            <w:r w:rsidRPr="009A18BB">
              <w:rPr>
                <w:color w:val="000000" w:themeColor="text1"/>
              </w:rPr>
              <w:t>Caregiver education on medication, hygiene, and nutrition is documented</w:t>
            </w:r>
          </w:p>
        </w:tc>
        <w:tc>
          <w:tcPr>
            <w:tcW w:w="3328" w:type="dxa"/>
            <w:vAlign w:val="center"/>
            <w:hideMark/>
          </w:tcPr>
          <w:p w14:paraId="24D7C474" w14:textId="77777777" w:rsidR="005F053C" w:rsidRPr="009A18BB" w:rsidRDefault="005F053C" w:rsidP="009A18BB">
            <w:pPr>
              <w:rPr>
                <w:color w:val="000000" w:themeColor="text1"/>
              </w:rPr>
            </w:pPr>
            <w:r w:rsidRPr="009A18BB">
              <w:rPr>
                <w:color w:val="000000" w:themeColor="text1"/>
              </w:rPr>
              <w:t>Education logs, checklists, observation</w:t>
            </w:r>
          </w:p>
        </w:tc>
        <w:tc>
          <w:tcPr>
            <w:tcW w:w="1320" w:type="dxa"/>
            <w:shd w:val="clear" w:color="auto" w:fill="FF0000"/>
          </w:tcPr>
          <w:p w14:paraId="44361CF5" w14:textId="1177A403" w:rsidR="005F053C" w:rsidRPr="009A18BB" w:rsidRDefault="00512A8B" w:rsidP="009A18BB">
            <w:pPr>
              <w:rPr>
                <w:color w:val="000000" w:themeColor="text1"/>
              </w:rPr>
            </w:pPr>
            <w:r>
              <w:rPr>
                <w:color w:val="000000" w:themeColor="text1"/>
              </w:rPr>
              <w:t>Essential</w:t>
            </w:r>
          </w:p>
        </w:tc>
      </w:tr>
    </w:tbl>
    <w:p w14:paraId="6183A19D" w14:textId="77777777" w:rsidR="009A18BB" w:rsidRPr="009A18BB" w:rsidRDefault="009A18BB" w:rsidP="009A18BB">
      <w:pPr>
        <w:rPr>
          <w:b/>
          <w:bCs/>
          <w:color w:val="000000" w:themeColor="text1"/>
        </w:rPr>
      </w:pPr>
      <w:r w:rsidRPr="009A18BB">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AA77BB" w:rsidRPr="009A18BB" w14:paraId="76F6F6B3" w14:textId="77777777" w:rsidTr="00AA77BB">
        <w:trPr>
          <w:tblHeader/>
          <w:tblCellSpacing w:w="15" w:type="dxa"/>
        </w:trPr>
        <w:tc>
          <w:tcPr>
            <w:tcW w:w="0" w:type="auto"/>
            <w:vAlign w:val="center"/>
            <w:hideMark/>
          </w:tcPr>
          <w:p w14:paraId="11DBDBDB" w14:textId="77777777" w:rsidR="009A18BB" w:rsidRPr="009A18BB" w:rsidRDefault="009A18BB" w:rsidP="009A18BB">
            <w:pPr>
              <w:rPr>
                <w:b/>
                <w:bCs/>
                <w:color w:val="000000" w:themeColor="text1"/>
              </w:rPr>
            </w:pPr>
            <w:r w:rsidRPr="009A18BB">
              <w:rPr>
                <w:b/>
                <w:bCs/>
                <w:color w:val="000000" w:themeColor="text1"/>
              </w:rPr>
              <w:t>Score</w:t>
            </w:r>
          </w:p>
        </w:tc>
        <w:tc>
          <w:tcPr>
            <w:tcW w:w="0" w:type="auto"/>
            <w:vAlign w:val="center"/>
            <w:hideMark/>
          </w:tcPr>
          <w:p w14:paraId="3A8E0F8A" w14:textId="77777777" w:rsidR="009A18BB" w:rsidRPr="009A18BB" w:rsidRDefault="009A18BB" w:rsidP="009A18BB">
            <w:pPr>
              <w:rPr>
                <w:b/>
                <w:bCs/>
                <w:color w:val="000000" w:themeColor="text1"/>
              </w:rPr>
            </w:pPr>
            <w:r w:rsidRPr="009A18BB">
              <w:rPr>
                <w:b/>
                <w:bCs/>
                <w:color w:val="000000" w:themeColor="text1"/>
              </w:rPr>
              <w:t>Description</w:t>
            </w:r>
          </w:p>
        </w:tc>
      </w:tr>
      <w:tr w:rsidR="00AA77BB" w:rsidRPr="00AA77BB" w14:paraId="6852AED9" w14:textId="77777777" w:rsidTr="00AA77BB">
        <w:trPr>
          <w:tblCellSpacing w:w="15" w:type="dxa"/>
        </w:trPr>
        <w:tc>
          <w:tcPr>
            <w:tcW w:w="0" w:type="auto"/>
            <w:vAlign w:val="center"/>
            <w:hideMark/>
          </w:tcPr>
          <w:p w14:paraId="7B631B7F" w14:textId="77777777" w:rsidR="009A18BB" w:rsidRPr="009A18BB" w:rsidRDefault="009A18BB" w:rsidP="009A18BB">
            <w:pPr>
              <w:rPr>
                <w:color w:val="000000" w:themeColor="text1"/>
              </w:rPr>
            </w:pPr>
            <w:r w:rsidRPr="009A18BB">
              <w:rPr>
                <w:color w:val="000000" w:themeColor="text1"/>
              </w:rPr>
              <w:t>2</w:t>
            </w:r>
          </w:p>
        </w:tc>
        <w:tc>
          <w:tcPr>
            <w:tcW w:w="0" w:type="auto"/>
            <w:vAlign w:val="center"/>
            <w:hideMark/>
          </w:tcPr>
          <w:p w14:paraId="2422DBB0" w14:textId="77777777" w:rsidR="009A18BB" w:rsidRPr="009A18BB" w:rsidRDefault="009A18BB" w:rsidP="009A18BB">
            <w:pPr>
              <w:rPr>
                <w:color w:val="000000" w:themeColor="text1"/>
              </w:rPr>
            </w:pPr>
            <w:r w:rsidRPr="009A18BB">
              <w:rPr>
                <w:color w:val="000000" w:themeColor="text1"/>
              </w:rPr>
              <w:t>Fully compliant with all listed indicators</w:t>
            </w:r>
          </w:p>
        </w:tc>
      </w:tr>
      <w:tr w:rsidR="00AA77BB" w:rsidRPr="00AA77BB" w14:paraId="67873954" w14:textId="77777777" w:rsidTr="00AA77BB">
        <w:trPr>
          <w:tblCellSpacing w:w="15" w:type="dxa"/>
        </w:trPr>
        <w:tc>
          <w:tcPr>
            <w:tcW w:w="0" w:type="auto"/>
            <w:vAlign w:val="center"/>
            <w:hideMark/>
          </w:tcPr>
          <w:p w14:paraId="470AB8B6" w14:textId="77777777" w:rsidR="009A18BB" w:rsidRPr="009A18BB" w:rsidRDefault="009A18BB" w:rsidP="009A18BB">
            <w:pPr>
              <w:rPr>
                <w:color w:val="000000" w:themeColor="text1"/>
              </w:rPr>
            </w:pPr>
            <w:r w:rsidRPr="009A18BB">
              <w:rPr>
                <w:color w:val="000000" w:themeColor="text1"/>
              </w:rPr>
              <w:t>1</w:t>
            </w:r>
          </w:p>
        </w:tc>
        <w:tc>
          <w:tcPr>
            <w:tcW w:w="0" w:type="auto"/>
            <w:vAlign w:val="center"/>
            <w:hideMark/>
          </w:tcPr>
          <w:p w14:paraId="015CFDF4" w14:textId="77777777" w:rsidR="009A18BB" w:rsidRPr="009A18BB" w:rsidRDefault="009A18BB" w:rsidP="009A18BB">
            <w:pPr>
              <w:rPr>
                <w:color w:val="000000" w:themeColor="text1"/>
              </w:rPr>
            </w:pPr>
            <w:r w:rsidRPr="009A18BB">
              <w:rPr>
                <w:color w:val="000000" w:themeColor="text1"/>
              </w:rPr>
              <w:t>Partially compliant with at least 50% of indicators</w:t>
            </w:r>
          </w:p>
        </w:tc>
      </w:tr>
      <w:tr w:rsidR="00AA77BB" w:rsidRPr="00AA77BB" w14:paraId="2A196A74" w14:textId="77777777" w:rsidTr="00AA77BB">
        <w:trPr>
          <w:tblCellSpacing w:w="15" w:type="dxa"/>
        </w:trPr>
        <w:tc>
          <w:tcPr>
            <w:tcW w:w="0" w:type="auto"/>
            <w:vAlign w:val="center"/>
            <w:hideMark/>
          </w:tcPr>
          <w:p w14:paraId="49AF347E" w14:textId="77777777" w:rsidR="009A18BB" w:rsidRPr="009A18BB" w:rsidRDefault="009A18BB" w:rsidP="009A18BB">
            <w:pPr>
              <w:rPr>
                <w:color w:val="000000" w:themeColor="text1"/>
              </w:rPr>
            </w:pPr>
            <w:r w:rsidRPr="009A18BB">
              <w:rPr>
                <w:color w:val="000000" w:themeColor="text1"/>
              </w:rPr>
              <w:t>0</w:t>
            </w:r>
          </w:p>
        </w:tc>
        <w:tc>
          <w:tcPr>
            <w:tcW w:w="0" w:type="auto"/>
            <w:vAlign w:val="center"/>
            <w:hideMark/>
          </w:tcPr>
          <w:p w14:paraId="617D9712" w14:textId="77777777" w:rsidR="009A18BB" w:rsidRPr="009A18BB" w:rsidRDefault="009A18BB" w:rsidP="009A18BB">
            <w:pPr>
              <w:rPr>
                <w:color w:val="000000" w:themeColor="text1"/>
              </w:rPr>
            </w:pPr>
            <w:r w:rsidRPr="009A18BB">
              <w:rPr>
                <w:color w:val="000000" w:themeColor="text1"/>
              </w:rPr>
              <w:t>Less than 50% compliance or no system in place</w:t>
            </w:r>
          </w:p>
        </w:tc>
      </w:tr>
    </w:tbl>
    <w:p w14:paraId="2C15A09C" w14:textId="71AA60DA" w:rsidR="009A18BB" w:rsidRPr="009A18BB" w:rsidRDefault="009A18BB" w:rsidP="009A18BB">
      <w:pPr>
        <w:rPr>
          <w:b/>
          <w:bCs/>
          <w:color w:val="FF0000"/>
        </w:rPr>
      </w:pPr>
    </w:p>
    <w:p w14:paraId="54BF4A8D" w14:textId="77777777" w:rsidR="009A18BB" w:rsidRPr="009A18BB" w:rsidRDefault="009A18BB" w:rsidP="009A18BB">
      <w:pPr>
        <w:rPr>
          <w:b/>
          <w:bCs/>
          <w:color w:val="000000" w:themeColor="text1"/>
        </w:rPr>
      </w:pPr>
      <w:r w:rsidRPr="009A18BB">
        <w:rPr>
          <w:b/>
          <w:bCs/>
          <w:color w:val="000000" w:themeColor="text1"/>
        </w:rPr>
        <w:t>Classification of Pediatric Unit Standards</w:t>
      </w:r>
    </w:p>
    <w:p w14:paraId="499BE0CF" w14:textId="6802CDA9" w:rsidR="009A18BB" w:rsidRPr="009A18BB" w:rsidRDefault="009A18BB" w:rsidP="00AA77BB">
      <w:pPr>
        <w:ind w:firstLine="720"/>
        <w:rPr>
          <w:b/>
          <w:bCs/>
          <w:color w:val="000000" w:themeColor="text1"/>
        </w:rPr>
      </w:pPr>
      <w:r w:rsidRPr="009A18BB">
        <w:rPr>
          <w:b/>
          <w:bCs/>
          <w:color w:val="000000" w:themeColor="text1"/>
        </w:rPr>
        <w:t>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401"/>
      </w:tblGrid>
      <w:tr w:rsidR="00AA77BB" w:rsidRPr="009A18BB" w14:paraId="2404B721" w14:textId="77777777" w:rsidTr="00AA77BB">
        <w:trPr>
          <w:tblHeader/>
          <w:tblCellSpacing w:w="15" w:type="dxa"/>
        </w:trPr>
        <w:tc>
          <w:tcPr>
            <w:tcW w:w="0" w:type="auto"/>
            <w:vAlign w:val="center"/>
            <w:hideMark/>
          </w:tcPr>
          <w:p w14:paraId="7C0C3A04" w14:textId="77777777" w:rsidR="009A18BB" w:rsidRPr="009A18BB" w:rsidRDefault="009A18BB" w:rsidP="009A18BB">
            <w:pPr>
              <w:rPr>
                <w:b/>
                <w:bCs/>
                <w:color w:val="000000" w:themeColor="text1"/>
              </w:rPr>
            </w:pPr>
            <w:r w:rsidRPr="009A18BB">
              <w:rPr>
                <w:b/>
                <w:bCs/>
                <w:color w:val="000000" w:themeColor="text1"/>
              </w:rPr>
              <w:t>Domain Code</w:t>
            </w:r>
          </w:p>
        </w:tc>
        <w:tc>
          <w:tcPr>
            <w:tcW w:w="0" w:type="auto"/>
            <w:vAlign w:val="center"/>
            <w:hideMark/>
          </w:tcPr>
          <w:p w14:paraId="7C1A9CF7" w14:textId="77777777" w:rsidR="009A18BB" w:rsidRPr="009A18BB" w:rsidRDefault="009A18BB" w:rsidP="009A18BB">
            <w:pPr>
              <w:rPr>
                <w:b/>
                <w:bCs/>
                <w:color w:val="000000" w:themeColor="text1"/>
              </w:rPr>
            </w:pPr>
            <w:r w:rsidRPr="009A18BB">
              <w:rPr>
                <w:b/>
                <w:bCs/>
                <w:color w:val="000000" w:themeColor="text1"/>
              </w:rPr>
              <w:t>Title</w:t>
            </w:r>
          </w:p>
        </w:tc>
      </w:tr>
      <w:tr w:rsidR="00AA77BB" w:rsidRPr="009A18BB" w14:paraId="1498E0A1" w14:textId="77777777" w:rsidTr="00AA77BB">
        <w:trPr>
          <w:tblCellSpacing w:w="15" w:type="dxa"/>
        </w:trPr>
        <w:tc>
          <w:tcPr>
            <w:tcW w:w="0" w:type="auto"/>
            <w:vAlign w:val="center"/>
            <w:hideMark/>
          </w:tcPr>
          <w:p w14:paraId="63F22927" w14:textId="77777777" w:rsidR="009A18BB" w:rsidRPr="009A18BB" w:rsidRDefault="009A18BB" w:rsidP="009A18BB">
            <w:pPr>
              <w:rPr>
                <w:b/>
                <w:bCs/>
                <w:color w:val="000000" w:themeColor="text1"/>
              </w:rPr>
            </w:pPr>
            <w:r w:rsidRPr="009A18BB">
              <w:rPr>
                <w:b/>
                <w:bCs/>
                <w:color w:val="000000" w:themeColor="text1"/>
              </w:rPr>
              <w:t>PED-2</w:t>
            </w:r>
          </w:p>
        </w:tc>
        <w:tc>
          <w:tcPr>
            <w:tcW w:w="0" w:type="auto"/>
            <w:vAlign w:val="center"/>
            <w:hideMark/>
          </w:tcPr>
          <w:p w14:paraId="5C21B7E6" w14:textId="77777777" w:rsidR="009A18BB" w:rsidRPr="009A18BB" w:rsidRDefault="009A18BB" w:rsidP="009A18BB">
            <w:pPr>
              <w:rPr>
                <w:b/>
                <w:bCs/>
                <w:color w:val="000000" w:themeColor="text1"/>
              </w:rPr>
            </w:pPr>
            <w:r w:rsidRPr="009A18BB">
              <w:rPr>
                <w:b/>
                <w:bCs/>
                <w:color w:val="000000" w:themeColor="text1"/>
              </w:rPr>
              <w:t>Staffing and Clinical Protocols</w:t>
            </w:r>
          </w:p>
        </w:tc>
      </w:tr>
      <w:tr w:rsidR="00AA77BB" w:rsidRPr="009A18BB" w14:paraId="4A93B852" w14:textId="77777777" w:rsidTr="00AA77BB">
        <w:trPr>
          <w:tblCellSpacing w:w="15" w:type="dxa"/>
        </w:trPr>
        <w:tc>
          <w:tcPr>
            <w:tcW w:w="0" w:type="auto"/>
            <w:vAlign w:val="center"/>
            <w:hideMark/>
          </w:tcPr>
          <w:p w14:paraId="47EE2D72" w14:textId="77777777" w:rsidR="009A18BB" w:rsidRPr="009A18BB" w:rsidRDefault="009A18BB" w:rsidP="009A18BB">
            <w:pPr>
              <w:rPr>
                <w:b/>
                <w:bCs/>
                <w:color w:val="000000" w:themeColor="text1"/>
              </w:rPr>
            </w:pPr>
            <w:r w:rsidRPr="009A18BB">
              <w:rPr>
                <w:b/>
                <w:bCs/>
                <w:color w:val="000000" w:themeColor="text1"/>
              </w:rPr>
              <w:t>PED-3</w:t>
            </w:r>
          </w:p>
        </w:tc>
        <w:tc>
          <w:tcPr>
            <w:tcW w:w="0" w:type="auto"/>
            <w:vAlign w:val="center"/>
            <w:hideMark/>
          </w:tcPr>
          <w:p w14:paraId="175247A8" w14:textId="77777777" w:rsidR="009A18BB" w:rsidRPr="009A18BB" w:rsidRDefault="009A18BB" w:rsidP="009A18BB">
            <w:pPr>
              <w:rPr>
                <w:b/>
                <w:bCs/>
                <w:color w:val="000000" w:themeColor="text1"/>
              </w:rPr>
            </w:pPr>
            <w:r w:rsidRPr="009A18BB">
              <w:rPr>
                <w:b/>
                <w:bCs/>
                <w:color w:val="000000" w:themeColor="text1"/>
              </w:rPr>
              <w:t>Infection Control and Hygiene Practices</w:t>
            </w:r>
          </w:p>
        </w:tc>
      </w:tr>
      <w:tr w:rsidR="00AA77BB" w:rsidRPr="009A18BB" w14:paraId="512CB7D0" w14:textId="77777777" w:rsidTr="00AA77BB">
        <w:trPr>
          <w:tblCellSpacing w:w="15" w:type="dxa"/>
        </w:trPr>
        <w:tc>
          <w:tcPr>
            <w:tcW w:w="0" w:type="auto"/>
            <w:vAlign w:val="center"/>
            <w:hideMark/>
          </w:tcPr>
          <w:p w14:paraId="2012F5C9" w14:textId="77777777" w:rsidR="009A18BB" w:rsidRPr="009A18BB" w:rsidRDefault="009A18BB" w:rsidP="009A18BB">
            <w:pPr>
              <w:rPr>
                <w:b/>
                <w:bCs/>
                <w:color w:val="000000" w:themeColor="text1"/>
              </w:rPr>
            </w:pPr>
            <w:r w:rsidRPr="009A18BB">
              <w:rPr>
                <w:b/>
                <w:bCs/>
                <w:color w:val="000000" w:themeColor="text1"/>
              </w:rPr>
              <w:t>PED-4</w:t>
            </w:r>
          </w:p>
        </w:tc>
        <w:tc>
          <w:tcPr>
            <w:tcW w:w="0" w:type="auto"/>
            <w:vAlign w:val="center"/>
            <w:hideMark/>
          </w:tcPr>
          <w:p w14:paraId="126BEB40" w14:textId="77777777" w:rsidR="009A18BB" w:rsidRPr="009A18BB" w:rsidRDefault="009A18BB" w:rsidP="009A18BB">
            <w:pPr>
              <w:rPr>
                <w:b/>
                <w:bCs/>
                <w:color w:val="000000" w:themeColor="text1"/>
              </w:rPr>
            </w:pPr>
            <w:r w:rsidRPr="009A18BB">
              <w:rPr>
                <w:b/>
                <w:bCs/>
                <w:color w:val="000000" w:themeColor="text1"/>
              </w:rPr>
              <w:t>Medication Safety and Nutrition Support</w:t>
            </w:r>
          </w:p>
        </w:tc>
      </w:tr>
      <w:tr w:rsidR="00AA77BB" w:rsidRPr="009A18BB" w14:paraId="58FEC25A" w14:textId="77777777" w:rsidTr="00AA77BB">
        <w:trPr>
          <w:tblCellSpacing w:w="15" w:type="dxa"/>
        </w:trPr>
        <w:tc>
          <w:tcPr>
            <w:tcW w:w="0" w:type="auto"/>
            <w:vAlign w:val="center"/>
            <w:hideMark/>
          </w:tcPr>
          <w:p w14:paraId="3B947DEE" w14:textId="77777777" w:rsidR="009A18BB" w:rsidRPr="009A18BB" w:rsidRDefault="009A18BB" w:rsidP="009A18BB">
            <w:pPr>
              <w:rPr>
                <w:b/>
                <w:bCs/>
                <w:color w:val="000000" w:themeColor="text1"/>
              </w:rPr>
            </w:pPr>
            <w:r w:rsidRPr="009A18BB">
              <w:rPr>
                <w:b/>
                <w:bCs/>
                <w:color w:val="000000" w:themeColor="text1"/>
              </w:rPr>
              <w:t>PED-5</w:t>
            </w:r>
          </w:p>
        </w:tc>
        <w:tc>
          <w:tcPr>
            <w:tcW w:w="0" w:type="auto"/>
            <w:vAlign w:val="center"/>
            <w:hideMark/>
          </w:tcPr>
          <w:p w14:paraId="4AAFE55B" w14:textId="77777777" w:rsidR="009A18BB" w:rsidRPr="009A18BB" w:rsidRDefault="009A18BB" w:rsidP="009A18BB">
            <w:pPr>
              <w:rPr>
                <w:b/>
                <w:bCs/>
                <w:color w:val="000000" w:themeColor="text1"/>
              </w:rPr>
            </w:pPr>
            <w:r w:rsidRPr="009A18BB">
              <w:rPr>
                <w:b/>
                <w:bCs/>
                <w:color w:val="000000" w:themeColor="text1"/>
              </w:rPr>
              <w:t>Monitoring, Documentation, and Discharge</w:t>
            </w:r>
          </w:p>
        </w:tc>
      </w:tr>
    </w:tbl>
    <w:p w14:paraId="64D22981" w14:textId="77777777" w:rsidR="005F053C" w:rsidRDefault="005F053C" w:rsidP="00AA77BB">
      <w:pPr>
        <w:ind w:firstLine="720"/>
        <w:rPr>
          <w:b/>
          <w:bCs/>
          <w:color w:val="000000" w:themeColor="text1"/>
        </w:rPr>
      </w:pPr>
    </w:p>
    <w:p w14:paraId="4072DEEC" w14:textId="4A100D11" w:rsidR="009A18BB" w:rsidRPr="009A18BB" w:rsidRDefault="009A18BB" w:rsidP="00AA77BB">
      <w:pPr>
        <w:ind w:firstLine="720"/>
        <w:rPr>
          <w:b/>
          <w:bCs/>
          <w:color w:val="000000" w:themeColor="text1"/>
        </w:rPr>
      </w:pPr>
      <w:r w:rsidRPr="009A18BB">
        <w:rPr>
          <w:b/>
          <w:bCs/>
          <w:color w:val="000000" w:themeColor="text1"/>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669"/>
      </w:tblGrid>
      <w:tr w:rsidR="006E1167" w:rsidRPr="009A18BB" w14:paraId="117D7D36" w14:textId="77777777" w:rsidTr="006E1167">
        <w:trPr>
          <w:tblHeader/>
          <w:tblCellSpacing w:w="15" w:type="dxa"/>
        </w:trPr>
        <w:tc>
          <w:tcPr>
            <w:tcW w:w="0" w:type="auto"/>
            <w:vAlign w:val="center"/>
            <w:hideMark/>
          </w:tcPr>
          <w:p w14:paraId="11DED09D" w14:textId="77777777" w:rsidR="009A18BB" w:rsidRPr="009A18BB" w:rsidRDefault="009A18BB" w:rsidP="009A18BB">
            <w:pPr>
              <w:rPr>
                <w:b/>
                <w:bCs/>
                <w:color w:val="000000" w:themeColor="text1"/>
              </w:rPr>
            </w:pPr>
            <w:r w:rsidRPr="009A18BB">
              <w:rPr>
                <w:b/>
                <w:bCs/>
                <w:color w:val="000000" w:themeColor="text1"/>
              </w:rPr>
              <w:lastRenderedPageBreak/>
              <w:t>Domain Code</w:t>
            </w:r>
          </w:p>
        </w:tc>
        <w:tc>
          <w:tcPr>
            <w:tcW w:w="0" w:type="auto"/>
            <w:vAlign w:val="center"/>
            <w:hideMark/>
          </w:tcPr>
          <w:p w14:paraId="2BF5D873" w14:textId="77777777" w:rsidR="009A18BB" w:rsidRPr="009A18BB" w:rsidRDefault="009A18BB" w:rsidP="009A18BB">
            <w:pPr>
              <w:rPr>
                <w:b/>
                <w:bCs/>
                <w:color w:val="000000" w:themeColor="text1"/>
              </w:rPr>
            </w:pPr>
            <w:r w:rsidRPr="009A18BB">
              <w:rPr>
                <w:b/>
                <w:bCs/>
                <w:color w:val="000000" w:themeColor="text1"/>
              </w:rPr>
              <w:t>Title</w:t>
            </w:r>
          </w:p>
        </w:tc>
      </w:tr>
      <w:tr w:rsidR="006E1167" w:rsidRPr="009A18BB" w14:paraId="1335D349" w14:textId="77777777" w:rsidTr="006E1167">
        <w:trPr>
          <w:tblCellSpacing w:w="15" w:type="dxa"/>
        </w:trPr>
        <w:tc>
          <w:tcPr>
            <w:tcW w:w="0" w:type="auto"/>
            <w:vAlign w:val="center"/>
            <w:hideMark/>
          </w:tcPr>
          <w:p w14:paraId="16393465" w14:textId="77777777" w:rsidR="009A18BB" w:rsidRPr="009A18BB" w:rsidRDefault="009A18BB" w:rsidP="009A18BB">
            <w:pPr>
              <w:rPr>
                <w:b/>
                <w:bCs/>
                <w:color w:val="000000" w:themeColor="text1"/>
              </w:rPr>
            </w:pPr>
            <w:r w:rsidRPr="009A18BB">
              <w:rPr>
                <w:b/>
                <w:bCs/>
                <w:color w:val="000000" w:themeColor="text1"/>
              </w:rPr>
              <w:t>PED-1</w:t>
            </w:r>
          </w:p>
        </w:tc>
        <w:tc>
          <w:tcPr>
            <w:tcW w:w="0" w:type="auto"/>
            <w:vAlign w:val="center"/>
            <w:hideMark/>
          </w:tcPr>
          <w:p w14:paraId="2B9BCDE0" w14:textId="77777777" w:rsidR="009A18BB" w:rsidRPr="009A18BB" w:rsidRDefault="009A18BB" w:rsidP="009A18BB">
            <w:pPr>
              <w:rPr>
                <w:b/>
                <w:bCs/>
                <w:color w:val="000000" w:themeColor="text1"/>
              </w:rPr>
            </w:pPr>
            <w:r w:rsidRPr="009A18BB">
              <w:rPr>
                <w:b/>
                <w:bCs/>
                <w:color w:val="000000" w:themeColor="text1"/>
              </w:rPr>
              <w:t>Infrastructure and Child-Friendly Environment</w:t>
            </w:r>
          </w:p>
        </w:tc>
      </w:tr>
    </w:tbl>
    <w:p w14:paraId="12F740E2" w14:textId="06F784F3" w:rsidR="009A18BB" w:rsidRPr="009A18BB" w:rsidRDefault="009A18BB" w:rsidP="006E1167">
      <w:pPr>
        <w:ind w:firstLine="720"/>
        <w:rPr>
          <w:b/>
          <w:bCs/>
          <w:color w:val="000000" w:themeColor="text1"/>
        </w:rPr>
      </w:pPr>
      <w:r w:rsidRPr="009A18BB">
        <w:rPr>
          <w:b/>
          <w:bCs/>
          <w:color w:val="000000" w:themeColor="text1"/>
        </w:rPr>
        <w:t>Developmental Standards</w:t>
      </w:r>
    </w:p>
    <w:p w14:paraId="3280DBC5" w14:textId="77777777" w:rsidR="009A18BB" w:rsidRPr="009A18BB" w:rsidRDefault="009A18BB" w:rsidP="009A18BB">
      <w:pPr>
        <w:rPr>
          <w:b/>
          <w:bCs/>
          <w:color w:val="000000" w:themeColor="text1"/>
        </w:rPr>
      </w:pPr>
      <w:r w:rsidRPr="009A18BB">
        <w:rPr>
          <w:b/>
          <w:bCs/>
          <w:color w:val="000000" w:themeColor="text1"/>
        </w:rPr>
        <w:t>Potential future enhancements may include:</w:t>
      </w:r>
    </w:p>
    <w:p w14:paraId="147BDADA" w14:textId="77777777" w:rsidR="009A18BB" w:rsidRPr="009A18BB" w:rsidRDefault="009A18BB" w:rsidP="003E7064">
      <w:pPr>
        <w:numPr>
          <w:ilvl w:val="0"/>
          <w:numId w:val="35"/>
        </w:numPr>
        <w:rPr>
          <w:b/>
          <w:bCs/>
          <w:color w:val="000000" w:themeColor="text1"/>
        </w:rPr>
      </w:pPr>
      <w:r w:rsidRPr="009A18BB">
        <w:rPr>
          <w:b/>
          <w:bCs/>
          <w:color w:val="000000" w:themeColor="text1"/>
        </w:rPr>
        <w:t>Digital pediatric growth chart integration</w:t>
      </w:r>
    </w:p>
    <w:p w14:paraId="1E5601B9" w14:textId="77777777" w:rsidR="005F053C" w:rsidRDefault="009A18BB" w:rsidP="003E7064">
      <w:pPr>
        <w:numPr>
          <w:ilvl w:val="0"/>
          <w:numId w:val="35"/>
        </w:numPr>
        <w:rPr>
          <w:b/>
          <w:bCs/>
          <w:color w:val="000000" w:themeColor="text1"/>
        </w:rPr>
      </w:pPr>
      <w:r w:rsidRPr="009A18BB">
        <w:rPr>
          <w:b/>
          <w:bCs/>
          <w:color w:val="000000" w:themeColor="text1"/>
        </w:rPr>
        <w:t>Real-time adverse drug event alerts for pediatric dosing</w:t>
      </w:r>
    </w:p>
    <w:p w14:paraId="63F38F11" w14:textId="3DFFEDE3" w:rsidR="009A18BB" w:rsidRPr="005F053C" w:rsidRDefault="009A18BB" w:rsidP="003E7064">
      <w:pPr>
        <w:numPr>
          <w:ilvl w:val="0"/>
          <w:numId w:val="35"/>
        </w:numPr>
        <w:rPr>
          <w:b/>
          <w:bCs/>
          <w:color w:val="000000" w:themeColor="text1"/>
        </w:rPr>
      </w:pPr>
      <w:r w:rsidRPr="005F053C">
        <w:rPr>
          <w:b/>
          <w:bCs/>
          <w:color w:val="000000" w:themeColor="text1"/>
        </w:rPr>
        <w:t>Pediatric-friendly patient feedback systems</w:t>
      </w:r>
    </w:p>
    <w:p w14:paraId="11C45EB6" w14:textId="60B425AF" w:rsidR="009A18BB" w:rsidRPr="009A18BB" w:rsidRDefault="009A18BB" w:rsidP="009A18BB">
      <w:pPr>
        <w:rPr>
          <w:b/>
          <w:bCs/>
          <w:color w:val="000000" w:themeColor="text1"/>
        </w:rPr>
      </w:pPr>
    </w:p>
    <w:p w14:paraId="3572364C" w14:textId="77777777" w:rsidR="009A18BB" w:rsidRPr="009A18BB" w:rsidRDefault="009A18BB" w:rsidP="009A18BB">
      <w:pPr>
        <w:rPr>
          <w:b/>
          <w:bCs/>
          <w:color w:val="000000" w:themeColor="text1"/>
        </w:rPr>
      </w:pPr>
      <w:r w:rsidRPr="009A18BB">
        <w:rPr>
          <w:b/>
          <w:bCs/>
          <w:color w:val="000000" w:themeColor="text1"/>
        </w:rPr>
        <w:t>References</w:t>
      </w:r>
    </w:p>
    <w:p w14:paraId="7999D4B4" w14:textId="77777777" w:rsidR="009A18BB" w:rsidRPr="009A18BB" w:rsidRDefault="009A18BB" w:rsidP="003E7064">
      <w:pPr>
        <w:numPr>
          <w:ilvl w:val="0"/>
          <w:numId w:val="36"/>
        </w:numPr>
        <w:rPr>
          <w:color w:val="000000" w:themeColor="text1"/>
        </w:rPr>
      </w:pPr>
      <w:r w:rsidRPr="009A18BB">
        <w:rPr>
          <w:color w:val="000000" w:themeColor="text1"/>
        </w:rPr>
        <w:t xml:space="preserve">WHO (2021) – </w:t>
      </w:r>
      <w:r w:rsidRPr="009A18BB">
        <w:rPr>
          <w:i/>
          <w:iCs/>
          <w:color w:val="000000" w:themeColor="text1"/>
        </w:rPr>
        <w:t>Standards for Improving Quality of Care for Children in Health Facilities</w:t>
      </w:r>
    </w:p>
    <w:p w14:paraId="1D81E817" w14:textId="77777777" w:rsidR="009A18BB" w:rsidRPr="009A18BB" w:rsidRDefault="009A18BB" w:rsidP="003E7064">
      <w:pPr>
        <w:numPr>
          <w:ilvl w:val="0"/>
          <w:numId w:val="36"/>
        </w:numPr>
        <w:rPr>
          <w:color w:val="000000" w:themeColor="text1"/>
        </w:rPr>
      </w:pPr>
      <w:r w:rsidRPr="009A18BB">
        <w:rPr>
          <w:color w:val="000000" w:themeColor="text1"/>
        </w:rPr>
        <w:t xml:space="preserve">UNICEF (2019) – </w:t>
      </w:r>
      <w:r w:rsidRPr="009A18BB">
        <w:rPr>
          <w:i/>
          <w:iCs/>
          <w:color w:val="000000" w:themeColor="text1"/>
        </w:rPr>
        <w:t>Child-Friendly Health Facility Guidelines</w:t>
      </w:r>
    </w:p>
    <w:p w14:paraId="1BB18702" w14:textId="77777777" w:rsidR="009A18BB" w:rsidRPr="009A18BB" w:rsidRDefault="009A18BB" w:rsidP="003E7064">
      <w:pPr>
        <w:numPr>
          <w:ilvl w:val="0"/>
          <w:numId w:val="36"/>
        </w:numPr>
        <w:rPr>
          <w:color w:val="000000" w:themeColor="text1"/>
        </w:rPr>
      </w:pPr>
      <w:r w:rsidRPr="009A18BB">
        <w:rPr>
          <w:color w:val="000000" w:themeColor="text1"/>
        </w:rPr>
        <w:t xml:space="preserve">GAVI/WHO (2022) – </w:t>
      </w:r>
      <w:r w:rsidRPr="009A18BB">
        <w:rPr>
          <w:i/>
          <w:iCs/>
          <w:color w:val="000000" w:themeColor="text1"/>
        </w:rPr>
        <w:t>Pediatric Immunization Guidelines</w:t>
      </w:r>
    </w:p>
    <w:p w14:paraId="04952A9A" w14:textId="77777777" w:rsidR="009A18BB" w:rsidRPr="009A18BB" w:rsidRDefault="009A18BB" w:rsidP="003E7064">
      <w:pPr>
        <w:numPr>
          <w:ilvl w:val="0"/>
          <w:numId w:val="36"/>
        </w:numPr>
        <w:rPr>
          <w:color w:val="000000" w:themeColor="text1"/>
        </w:rPr>
      </w:pPr>
      <w:r w:rsidRPr="009A18BB">
        <w:rPr>
          <w:color w:val="000000" w:themeColor="text1"/>
        </w:rPr>
        <w:t xml:space="preserve">Pakistan Paediatric Association (PPA) – </w:t>
      </w:r>
      <w:r w:rsidRPr="009A18BB">
        <w:rPr>
          <w:i/>
          <w:iCs/>
          <w:color w:val="000000" w:themeColor="text1"/>
        </w:rPr>
        <w:t>National Guidelines for Pediatric Care</w:t>
      </w:r>
    </w:p>
    <w:p w14:paraId="6990055F" w14:textId="77777777" w:rsidR="009A18BB" w:rsidRPr="009A18BB" w:rsidRDefault="009A18BB" w:rsidP="003E7064">
      <w:pPr>
        <w:numPr>
          <w:ilvl w:val="0"/>
          <w:numId w:val="36"/>
        </w:numPr>
        <w:rPr>
          <w:color w:val="000000" w:themeColor="text1"/>
        </w:rPr>
      </w:pPr>
      <w:r w:rsidRPr="009A18BB">
        <w:rPr>
          <w:color w:val="000000" w:themeColor="text1"/>
        </w:rPr>
        <w:t xml:space="preserve">JCI (2023) – </w:t>
      </w:r>
      <w:r w:rsidRPr="009A18BB">
        <w:rPr>
          <w:i/>
          <w:iCs/>
          <w:color w:val="000000" w:themeColor="text1"/>
        </w:rPr>
        <w:t>Standards for Pediatric and Family-Centered Care in Hospitals</w:t>
      </w:r>
    </w:p>
    <w:p w14:paraId="4411A51D" w14:textId="77777777" w:rsidR="006E1167" w:rsidRDefault="006E1167" w:rsidP="009A18BB">
      <w:pPr>
        <w:rPr>
          <w:b/>
          <w:bCs/>
          <w:color w:val="FF0000"/>
        </w:rPr>
      </w:pPr>
    </w:p>
    <w:p w14:paraId="0855CDEC" w14:textId="77777777" w:rsidR="005F053C" w:rsidRDefault="005F053C" w:rsidP="009A18BB">
      <w:pPr>
        <w:rPr>
          <w:b/>
          <w:bCs/>
          <w:color w:val="FF0000"/>
        </w:rPr>
      </w:pPr>
    </w:p>
    <w:p w14:paraId="71613177" w14:textId="5306B9C5" w:rsidR="009A18BB" w:rsidRPr="009A18BB" w:rsidRDefault="009A18BB" w:rsidP="001568B6">
      <w:pPr>
        <w:pStyle w:val="ListParagraph"/>
        <w:numPr>
          <w:ilvl w:val="0"/>
          <w:numId w:val="204"/>
        </w:numPr>
        <w:shd w:val="clear" w:color="auto" w:fill="D0CECE" w:themeFill="background2" w:themeFillShade="E6"/>
        <w:rPr>
          <w:b/>
          <w:bCs/>
          <w:color w:val="000000" w:themeColor="text1"/>
          <w:sz w:val="32"/>
          <w:szCs w:val="32"/>
        </w:rPr>
      </w:pPr>
      <w:r w:rsidRPr="009A18BB">
        <w:rPr>
          <w:b/>
          <w:bCs/>
          <w:color w:val="000000" w:themeColor="text1"/>
          <w:sz w:val="32"/>
          <w:szCs w:val="32"/>
        </w:rPr>
        <w:t>Medical Ward Standards for Category I Hospitals (Medium-Risk Unit)</w:t>
      </w:r>
    </w:p>
    <w:p w14:paraId="38B393F9" w14:textId="77777777" w:rsidR="009A18BB" w:rsidRPr="009A18BB" w:rsidRDefault="009A18BB" w:rsidP="009A18BB">
      <w:pPr>
        <w:rPr>
          <w:b/>
          <w:bCs/>
          <w:color w:val="000000" w:themeColor="text1"/>
        </w:rPr>
      </w:pPr>
      <w:r w:rsidRPr="009A18BB">
        <w:rPr>
          <w:b/>
          <w:bCs/>
          <w:color w:val="000000" w:themeColor="text1"/>
        </w:rPr>
        <w:t>Domain: MED-1 – Infrastructure and Safety</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410"/>
        <w:gridCol w:w="3008"/>
        <w:gridCol w:w="1397"/>
      </w:tblGrid>
      <w:tr w:rsidR="005F053C" w:rsidRPr="009A18BB" w14:paraId="3E177C6A" w14:textId="46647F6C" w:rsidTr="00CF03CA">
        <w:trPr>
          <w:tblHeader/>
          <w:tblCellSpacing w:w="15" w:type="dxa"/>
        </w:trPr>
        <w:tc>
          <w:tcPr>
            <w:tcW w:w="490" w:type="dxa"/>
          </w:tcPr>
          <w:p w14:paraId="7D6CBC0B" w14:textId="77777777" w:rsidR="005F053C" w:rsidRPr="009A18BB" w:rsidRDefault="005F053C" w:rsidP="009A18BB">
            <w:pPr>
              <w:rPr>
                <w:b/>
                <w:bCs/>
                <w:color w:val="000000" w:themeColor="text1"/>
              </w:rPr>
            </w:pPr>
          </w:p>
        </w:tc>
        <w:tc>
          <w:tcPr>
            <w:tcW w:w="4380" w:type="dxa"/>
            <w:vAlign w:val="center"/>
            <w:hideMark/>
          </w:tcPr>
          <w:p w14:paraId="5C40871B" w14:textId="1F9A4C45" w:rsidR="005F053C" w:rsidRPr="009A18BB" w:rsidRDefault="005F053C" w:rsidP="009A18BB">
            <w:pPr>
              <w:rPr>
                <w:b/>
                <w:bCs/>
                <w:color w:val="000000" w:themeColor="text1"/>
              </w:rPr>
            </w:pPr>
            <w:r w:rsidRPr="009A18BB">
              <w:rPr>
                <w:b/>
                <w:bCs/>
                <w:color w:val="000000" w:themeColor="text1"/>
              </w:rPr>
              <w:t>Indicator</w:t>
            </w:r>
          </w:p>
        </w:tc>
        <w:tc>
          <w:tcPr>
            <w:tcW w:w="2978" w:type="dxa"/>
            <w:vAlign w:val="center"/>
            <w:hideMark/>
          </w:tcPr>
          <w:p w14:paraId="328BF3DF" w14:textId="77777777" w:rsidR="005F053C" w:rsidRPr="009A18BB" w:rsidRDefault="005F053C" w:rsidP="009A18BB">
            <w:pPr>
              <w:rPr>
                <w:b/>
                <w:bCs/>
                <w:color w:val="000000" w:themeColor="text1"/>
              </w:rPr>
            </w:pPr>
            <w:r w:rsidRPr="009A18BB">
              <w:rPr>
                <w:b/>
                <w:bCs/>
                <w:color w:val="000000" w:themeColor="text1"/>
              </w:rPr>
              <w:t>Means of Verification</w:t>
            </w:r>
          </w:p>
        </w:tc>
        <w:tc>
          <w:tcPr>
            <w:tcW w:w="1352" w:type="dxa"/>
          </w:tcPr>
          <w:p w14:paraId="187932BF" w14:textId="64A34E30" w:rsidR="005F053C" w:rsidRPr="009A18BB" w:rsidRDefault="005F053C" w:rsidP="009A18BB">
            <w:pPr>
              <w:rPr>
                <w:b/>
                <w:bCs/>
                <w:color w:val="000000" w:themeColor="text1"/>
              </w:rPr>
            </w:pPr>
            <w:r>
              <w:rPr>
                <w:b/>
                <w:bCs/>
                <w:color w:val="000000" w:themeColor="text1"/>
              </w:rPr>
              <w:t>Classification</w:t>
            </w:r>
          </w:p>
        </w:tc>
      </w:tr>
      <w:tr w:rsidR="005F053C" w:rsidRPr="006E1167" w14:paraId="472ABD17" w14:textId="7C9C7B10" w:rsidTr="00CF03CA">
        <w:trPr>
          <w:tblCellSpacing w:w="15" w:type="dxa"/>
        </w:trPr>
        <w:tc>
          <w:tcPr>
            <w:tcW w:w="490" w:type="dxa"/>
          </w:tcPr>
          <w:p w14:paraId="20BDA5B5" w14:textId="77777777" w:rsidR="005F053C" w:rsidRPr="005F053C" w:rsidRDefault="005F053C" w:rsidP="003E7064">
            <w:pPr>
              <w:pStyle w:val="ListParagraph"/>
              <w:numPr>
                <w:ilvl w:val="0"/>
                <w:numId w:val="215"/>
              </w:numPr>
              <w:rPr>
                <w:color w:val="000000" w:themeColor="text1"/>
              </w:rPr>
            </w:pPr>
          </w:p>
        </w:tc>
        <w:tc>
          <w:tcPr>
            <w:tcW w:w="4380" w:type="dxa"/>
            <w:vAlign w:val="center"/>
            <w:hideMark/>
          </w:tcPr>
          <w:p w14:paraId="260CD683" w14:textId="69D67A04" w:rsidR="005F053C" w:rsidRPr="009A18BB" w:rsidRDefault="005F053C" w:rsidP="009A18BB">
            <w:pPr>
              <w:rPr>
                <w:color w:val="000000" w:themeColor="text1"/>
              </w:rPr>
            </w:pPr>
            <w:r w:rsidRPr="009A18BB">
              <w:rPr>
                <w:color w:val="000000" w:themeColor="text1"/>
              </w:rPr>
              <w:t>Medical ward is designated and separated from surgical and specialty wards</w:t>
            </w:r>
            <w:r w:rsidR="00512A8B">
              <w:rPr>
                <w:color w:val="000000" w:themeColor="text1"/>
              </w:rPr>
              <w:t xml:space="preserve">. Clear signage </w:t>
            </w:r>
          </w:p>
        </w:tc>
        <w:tc>
          <w:tcPr>
            <w:tcW w:w="2978" w:type="dxa"/>
            <w:vAlign w:val="center"/>
            <w:hideMark/>
          </w:tcPr>
          <w:p w14:paraId="558E178F" w14:textId="77777777" w:rsidR="005F053C" w:rsidRPr="009A18BB" w:rsidRDefault="005F053C" w:rsidP="009A18BB">
            <w:pPr>
              <w:rPr>
                <w:color w:val="000000" w:themeColor="text1"/>
              </w:rPr>
            </w:pPr>
            <w:r w:rsidRPr="009A18BB">
              <w:rPr>
                <w:color w:val="000000" w:themeColor="text1"/>
              </w:rPr>
              <w:t>Floor plans, observation</w:t>
            </w:r>
          </w:p>
        </w:tc>
        <w:tc>
          <w:tcPr>
            <w:tcW w:w="1352" w:type="dxa"/>
            <w:shd w:val="clear" w:color="auto" w:fill="FF0000"/>
          </w:tcPr>
          <w:p w14:paraId="1A29FF10" w14:textId="23BEB697" w:rsidR="005F053C" w:rsidRPr="009A18BB" w:rsidRDefault="00512A8B" w:rsidP="009A18BB">
            <w:pPr>
              <w:rPr>
                <w:color w:val="000000" w:themeColor="text1"/>
              </w:rPr>
            </w:pPr>
            <w:r>
              <w:rPr>
                <w:color w:val="000000" w:themeColor="text1"/>
              </w:rPr>
              <w:t>Essential</w:t>
            </w:r>
          </w:p>
        </w:tc>
      </w:tr>
      <w:tr w:rsidR="005F053C" w:rsidRPr="006E1167" w14:paraId="335030B8" w14:textId="582AD22B" w:rsidTr="00CF03CA">
        <w:trPr>
          <w:tblCellSpacing w:w="15" w:type="dxa"/>
        </w:trPr>
        <w:tc>
          <w:tcPr>
            <w:tcW w:w="490" w:type="dxa"/>
          </w:tcPr>
          <w:p w14:paraId="38820FF9" w14:textId="77777777" w:rsidR="005F053C" w:rsidRPr="005F053C" w:rsidRDefault="005F053C" w:rsidP="003E7064">
            <w:pPr>
              <w:pStyle w:val="ListParagraph"/>
              <w:numPr>
                <w:ilvl w:val="0"/>
                <w:numId w:val="215"/>
              </w:numPr>
              <w:rPr>
                <w:color w:val="000000" w:themeColor="text1"/>
              </w:rPr>
            </w:pPr>
          </w:p>
        </w:tc>
        <w:tc>
          <w:tcPr>
            <w:tcW w:w="4380" w:type="dxa"/>
            <w:vAlign w:val="center"/>
            <w:hideMark/>
          </w:tcPr>
          <w:p w14:paraId="4DA4E3A9" w14:textId="35C3116E" w:rsidR="005F053C" w:rsidRPr="009A18BB" w:rsidRDefault="005F053C" w:rsidP="009A18BB">
            <w:pPr>
              <w:rPr>
                <w:color w:val="000000" w:themeColor="text1"/>
              </w:rPr>
            </w:pPr>
            <w:r w:rsidRPr="009A18BB">
              <w:rPr>
                <w:color w:val="000000" w:themeColor="text1"/>
              </w:rPr>
              <w:t>Bed spacing</w:t>
            </w:r>
            <w:r w:rsidR="00512A8B">
              <w:rPr>
                <w:color w:val="000000" w:themeColor="text1"/>
              </w:rPr>
              <w:t xml:space="preserve"> (2.5 m) </w:t>
            </w:r>
            <w:r w:rsidRPr="009A18BB">
              <w:rPr>
                <w:color w:val="000000" w:themeColor="text1"/>
              </w:rPr>
              <w:t>allows for privacy and infection control</w:t>
            </w:r>
          </w:p>
        </w:tc>
        <w:tc>
          <w:tcPr>
            <w:tcW w:w="2978" w:type="dxa"/>
            <w:vAlign w:val="center"/>
            <w:hideMark/>
          </w:tcPr>
          <w:p w14:paraId="49BEAF19" w14:textId="77777777" w:rsidR="005F053C" w:rsidRPr="009A18BB" w:rsidRDefault="005F053C" w:rsidP="009A18BB">
            <w:pPr>
              <w:rPr>
                <w:color w:val="000000" w:themeColor="text1"/>
              </w:rPr>
            </w:pPr>
            <w:r w:rsidRPr="009A18BB">
              <w:rPr>
                <w:color w:val="000000" w:themeColor="text1"/>
              </w:rPr>
              <w:t>Visual inspection, measurement logs</w:t>
            </w:r>
          </w:p>
        </w:tc>
        <w:tc>
          <w:tcPr>
            <w:tcW w:w="1352" w:type="dxa"/>
            <w:shd w:val="clear" w:color="auto" w:fill="FF0000"/>
          </w:tcPr>
          <w:p w14:paraId="7DCD8ECA" w14:textId="45C54C37" w:rsidR="005F053C" w:rsidRPr="009A18BB" w:rsidRDefault="00512A8B" w:rsidP="009A18BB">
            <w:pPr>
              <w:rPr>
                <w:color w:val="000000" w:themeColor="text1"/>
              </w:rPr>
            </w:pPr>
            <w:r>
              <w:rPr>
                <w:color w:val="000000" w:themeColor="text1"/>
              </w:rPr>
              <w:t>Essential</w:t>
            </w:r>
          </w:p>
        </w:tc>
      </w:tr>
      <w:tr w:rsidR="005F053C" w:rsidRPr="006E1167" w14:paraId="0FA68431" w14:textId="51EBCD0C" w:rsidTr="00CF03CA">
        <w:trPr>
          <w:tblCellSpacing w:w="15" w:type="dxa"/>
        </w:trPr>
        <w:tc>
          <w:tcPr>
            <w:tcW w:w="490" w:type="dxa"/>
          </w:tcPr>
          <w:p w14:paraId="7FDB7F84" w14:textId="77777777" w:rsidR="005F053C" w:rsidRPr="005F053C" w:rsidRDefault="005F053C" w:rsidP="003E7064">
            <w:pPr>
              <w:pStyle w:val="ListParagraph"/>
              <w:numPr>
                <w:ilvl w:val="0"/>
                <w:numId w:val="215"/>
              </w:numPr>
              <w:rPr>
                <w:color w:val="000000" w:themeColor="text1"/>
              </w:rPr>
            </w:pPr>
          </w:p>
        </w:tc>
        <w:tc>
          <w:tcPr>
            <w:tcW w:w="4380" w:type="dxa"/>
            <w:vAlign w:val="center"/>
            <w:hideMark/>
          </w:tcPr>
          <w:p w14:paraId="2669C622" w14:textId="649B9B1E" w:rsidR="005F053C" w:rsidRPr="009A18BB" w:rsidRDefault="005F053C" w:rsidP="009A18BB">
            <w:pPr>
              <w:rPr>
                <w:color w:val="000000" w:themeColor="text1"/>
              </w:rPr>
            </w:pPr>
            <w:r w:rsidRPr="009A18BB">
              <w:rPr>
                <w:color w:val="000000" w:themeColor="text1"/>
              </w:rPr>
              <w:t>Hand hygiene stations and clean toilets are accessible</w:t>
            </w:r>
            <w:r w:rsidR="00512A8B">
              <w:rPr>
                <w:color w:val="000000" w:themeColor="text1"/>
              </w:rPr>
              <w:t>. Alcohol based dispensers at bed entry</w:t>
            </w:r>
          </w:p>
        </w:tc>
        <w:tc>
          <w:tcPr>
            <w:tcW w:w="2978" w:type="dxa"/>
            <w:vAlign w:val="center"/>
            <w:hideMark/>
          </w:tcPr>
          <w:p w14:paraId="42E2BE2C" w14:textId="77777777" w:rsidR="005F053C" w:rsidRPr="009A18BB" w:rsidRDefault="005F053C" w:rsidP="009A18BB">
            <w:pPr>
              <w:rPr>
                <w:color w:val="000000" w:themeColor="text1"/>
              </w:rPr>
            </w:pPr>
            <w:r w:rsidRPr="009A18BB">
              <w:rPr>
                <w:color w:val="000000" w:themeColor="text1"/>
              </w:rPr>
              <w:t>Site inspection, supply logs</w:t>
            </w:r>
          </w:p>
        </w:tc>
        <w:tc>
          <w:tcPr>
            <w:tcW w:w="1352" w:type="dxa"/>
            <w:shd w:val="clear" w:color="auto" w:fill="FF0000"/>
          </w:tcPr>
          <w:p w14:paraId="5E263454" w14:textId="2AB1A5C0" w:rsidR="005F053C" w:rsidRPr="009A18BB" w:rsidRDefault="00512A8B" w:rsidP="009A18BB">
            <w:pPr>
              <w:rPr>
                <w:color w:val="000000" w:themeColor="text1"/>
              </w:rPr>
            </w:pPr>
            <w:r>
              <w:rPr>
                <w:color w:val="000000" w:themeColor="text1"/>
              </w:rPr>
              <w:t>Essential</w:t>
            </w:r>
          </w:p>
        </w:tc>
      </w:tr>
      <w:tr w:rsidR="005F053C" w:rsidRPr="006E1167" w14:paraId="79231C2D" w14:textId="7AB254BA" w:rsidTr="00CF03CA">
        <w:trPr>
          <w:tblCellSpacing w:w="15" w:type="dxa"/>
        </w:trPr>
        <w:tc>
          <w:tcPr>
            <w:tcW w:w="490" w:type="dxa"/>
          </w:tcPr>
          <w:p w14:paraId="027509EC" w14:textId="77777777" w:rsidR="005F053C" w:rsidRPr="005F053C" w:rsidRDefault="005F053C" w:rsidP="003E7064">
            <w:pPr>
              <w:pStyle w:val="ListParagraph"/>
              <w:numPr>
                <w:ilvl w:val="0"/>
                <w:numId w:val="215"/>
              </w:numPr>
              <w:rPr>
                <w:color w:val="000000" w:themeColor="text1"/>
              </w:rPr>
            </w:pPr>
          </w:p>
        </w:tc>
        <w:tc>
          <w:tcPr>
            <w:tcW w:w="4380" w:type="dxa"/>
            <w:vAlign w:val="center"/>
            <w:hideMark/>
          </w:tcPr>
          <w:p w14:paraId="0229F5FD" w14:textId="22B7DBB9" w:rsidR="005F053C" w:rsidRPr="009A18BB" w:rsidRDefault="005F053C" w:rsidP="009A18BB">
            <w:pPr>
              <w:rPr>
                <w:color w:val="000000" w:themeColor="text1"/>
              </w:rPr>
            </w:pPr>
            <w:r w:rsidRPr="009A18BB">
              <w:rPr>
                <w:color w:val="000000" w:themeColor="text1"/>
              </w:rPr>
              <w:t>Proper lighting, ventilation, and temperature control are maintained</w:t>
            </w:r>
          </w:p>
        </w:tc>
        <w:tc>
          <w:tcPr>
            <w:tcW w:w="2978" w:type="dxa"/>
            <w:vAlign w:val="center"/>
            <w:hideMark/>
          </w:tcPr>
          <w:p w14:paraId="1ECEA881" w14:textId="77777777" w:rsidR="005F053C" w:rsidRPr="009A18BB" w:rsidRDefault="005F053C" w:rsidP="009A18BB">
            <w:pPr>
              <w:rPr>
                <w:color w:val="000000" w:themeColor="text1"/>
              </w:rPr>
            </w:pPr>
            <w:r w:rsidRPr="009A18BB">
              <w:rPr>
                <w:color w:val="000000" w:themeColor="text1"/>
              </w:rPr>
              <w:t>Maintenance records, environmental monitoring logs</w:t>
            </w:r>
          </w:p>
        </w:tc>
        <w:tc>
          <w:tcPr>
            <w:tcW w:w="1352" w:type="dxa"/>
            <w:shd w:val="clear" w:color="auto" w:fill="FFFF00"/>
          </w:tcPr>
          <w:p w14:paraId="26695816" w14:textId="75C5817A" w:rsidR="005F053C" w:rsidRPr="009A18BB" w:rsidRDefault="00512A8B" w:rsidP="009A18BB">
            <w:pPr>
              <w:rPr>
                <w:color w:val="000000" w:themeColor="text1"/>
              </w:rPr>
            </w:pPr>
            <w:r>
              <w:rPr>
                <w:color w:val="000000" w:themeColor="text1"/>
              </w:rPr>
              <w:t>Desirable</w:t>
            </w:r>
          </w:p>
        </w:tc>
      </w:tr>
      <w:tr w:rsidR="005F053C" w:rsidRPr="006E1167" w14:paraId="6BE2E1A3" w14:textId="326508DA" w:rsidTr="00CF03CA">
        <w:trPr>
          <w:tblCellSpacing w:w="15" w:type="dxa"/>
        </w:trPr>
        <w:tc>
          <w:tcPr>
            <w:tcW w:w="490" w:type="dxa"/>
          </w:tcPr>
          <w:p w14:paraId="2C51F382" w14:textId="77777777" w:rsidR="005F053C" w:rsidRPr="005F053C" w:rsidRDefault="005F053C" w:rsidP="003E7064">
            <w:pPr>
              <w:pStyle w:val="ListParagraph"/>
              <w:numPr>
                <w:ilvl w:val="0"/>
                <w:numId w:val="215"/>
              </w:numPr>
              <w:rPr>
                <w:color w:val="000000" w:themeColor="text1"/>
              </w:rPr>
            </w:pPr>
          </w:p>
        </w:tc>
        <w:tc>
          <w:tcPr>
            <w:tcW w:w="4380" w:type="dxa"/>
            <w:vAlign w:val="center"/>
            <w:hideMark/>
          </w:tcPr>
          <w:p w14:paraId="52FCEDD9" w14:textId="5F0A61AC" w:rsidR="005F053C" w:rsidRPr="009A18BB" w:rsidRDefault="005F053C" w:rsidP="009A18BB">
            <w:pPr>
              <w:rPr>
                <w:color w:val="000000" w:themeColor="text1"/>
              </w:rPr>
            </w:pPr>
            <w:r w:rsidRPr="009A18BB">
              <w:rPr>
                <w:color w:val="000000" w:themeColor="text1"/>
              </w:rPr>
              <w:t>Safety signage and emergency exits are clearly marked</w:t>
            </w:r>
          </w:p>
        </w:tc>
        <w:tc>
          <w:tcPr>
            <w:tcW w:w="2978" w:type="dxa"/>
            <w:vAlign w:val="center"/>
            <w:hideMark/>
          </w:tcPr>
          <w:p w14:paraId="4C3D6F47" w14:textId="77777777" w:rsidR="005F053C" w:rsidRPr="009A18BB" w:rsidRDefault="005F053C" w:rsidP="009A18BB">
            <w:pPr>
              <w:rPr>
                <w:color w:val="000000" w:themeColor="text1"/>
              </w:rPr>
            </w:pPr>
            <w:r w:rsidRPr="009A18BB">
              <w:rPr>
                <w:color w:val="000000" w:themeColor="text1"/>
              </w:rPr>
              <w:t>Safety audit, signage verification</w:t>
            </w:r>
          </w:p>
        </w:tc>
        <w:tc>
          <w:tcPr>
            <w:tcW w:w="1352" w:type="dxa"/>
            <w:shd w:val="clear" w:color="auto" w:fill="FF0000"/>
          </w:tcPr>
          <w:p w14:paraId="69116A43" w14:textId="312465B9" w:rsidR="005F053C" w:rsidRPr="009A18BB" w:rsidRDefault="00512A8B" w:rsidP="009A18BB">
            <w:pPr>
              <w:rPr>
                <w:color w:val="000000" w:themeColor="text1"/>
              </w:rPr>
            </w:pPr>
            <w:r>
              <w:rPr>
                <w:color w:val="000000" w:themeColor="text1"/>
              </w:rPr>
              <w:t>Essential</w:t>
            </w:r>
          </w:p>
        </w:tc>
      </w:tr>
    </w:tbl>
    <w:p w14:paraId="79F72B2A" w14:textId="77777777" w:rsidR="009A18BB" w:rsidRPr="009A18BB" w:rsidRDefault="009A18BB" w:rsidP="009A18BB">
      <w:pPr>
        <w:rPr>
          <w:b/>
          <w:bCs/>
          <w:color w:val="000000" w:themeColor="text1"/>
        </w:rPr>
      </w:pPr>
      <w:r w:rsidRPr="009A18BB">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6E1167" w:rsidRPr="009A18BB" w14:paraId="5A9A137A" w14:textId="77777777" w:rsidTr="006E1167">
        <w:trPr>
          <w:tblHeader/>
          <w:tblCellSpacing w:w="15" w:type="dxa"/>
        </w:trPr>
        <w:tc>
          <w:tcPr>
            <w:tcW w:w="0" w:type="auto"/>
            <w:vAlign w:val="center"/>
            <w:hideMark/>
          </w:tcPr>
          <w:p w14:paraId="1A3FDB54" w14:textId="77777777" w:rsidR="009A18BB" w:rsidRPr="009A18BB" w:rsidRDefault="009A18BB" w:rsidP="009A18BB">
            <w:pPr>
              <w:rPr>
                <w:b/>
                <w:bCs/>
                <w:color w:val="000000" w:themeColor="text1"/>
              </w:rPr>
            </w:pPr>
            <w:r w:rsidRPr="009A18BB">
              <w:rPr>
                <w:b/>
                <w:bCs/>
                <w:color w:val="000000" w:themeColor="text1"/>
              </w:rPr>
              <w:t>Score</w:t>
            </w:r>
          </w:p>
        </w:tc>
        <w:tc>
          <w:tcPr>
            <w:tcW w:w="0" w:type="auto"/>
            <w:vAlign w:val="center"/>
            <w:hideMark/>
          </w:tcPr>
          <w:p w14:paraId="1ECDDCBD" w14:textId="77777777" w:rsidR="009A18BB" w:rsidRPr="009A18BB" w:rsidRDefault="009A18BB" w:rsidP="009A18BB">
            <w:pPr>
              <w:rPr>
                <w:b/>
                <w:bCs/>
                <w:color w:val="000000" w:themeColor="text1"/>
              </w:rPr>
            </w:pPr>
            <w:r w:rsidRPr="009A18BB">
              <w:rPr>
                <w:b/>
                <w:bCs/>
                <w:color w:val="000000" w:themeColor="text1"/>
              </w:rPr>
              <w:t>Description</w:t>
            </w:r>
          </w:p>
        </w:tc>
      </w:tr>
      <w:tr w:rsidR="006E1167" w:rsidRPr="006E1167" w14:paraId="52DAB884" w14:textId="77777777" w:rsidTr="006E1167">
        <w:trPr>
          <w:tblCellSpacing w:w="15" w:type="dxa"/>
        </w:trPr>
        <w:tc>
          <w:tcPr>
            <w:tcW w:w="0" w:type="auto"/>
            <w:vAlign w:val="center"/>
            <w:hideMark/>
          </w:tcPr>
          <w:p w14:paraId="63EA20D6" w14:textId="77777777" w:rsidR="009A18BB" w:rsidRPr="009A18BB" w:rsidRDefault="009A18BB" w:rsidP="009A18BB">
            <w:pPr>
              <w:rPr>
                <w:color w:val="000000" w:themeColor="text1"/>
              </w:rPr>
            </w:pPr>
            <w:r w:rsidRPr="009A18BB">
              <w:rPr>
                <w:color w:val="000000" w:themeColor="text1"/>
              </w:rPr>
              <w:t>2</w:t>
            </w:r>
          </w:p>
        </w:tc>
        <w:tc>
          <w:tcPr>
            <w:tcW w:w="0" w:type="auto"/>
            <w:vAlign w:val="center"/>
            <w:hideMark/>
          </w:tcPr>
          <w:p w14:paraId="27FA92B4" w14:textId="77777777" w:rsidR="009A18BB" w:rsidRPr="009A18BB" w:rsidRDefault="009A18BB" w:rsidP="009A18BB">
            <w:pPr>
              <w:rPr>
                <w:color w:val="000000" w:themeColor="text1"/>
              </w:rPr>
            </w:pPr>
            <w:r w:rsidRPr="009A18BB">
              <w:rPr>
                <w:color w:val="000000" w:themeColor="text1"/>
              </w:rPr>
              <w:t>Fully compliant with all listed indicators</w:t>
            </w:r>
          </w:p>
        </w:tc>
      </w:tr>
      <w:tr w:rsidR="006E1167" w:rsidRPr="006E1167" w14:paraId="3CD92266" w14:textId="77777777" w:rsidTr="006E1167">
        <w:trPr>
          <w:tblCellSpacing w:w="15" w:type="dxa"/>
        </w:trPr>
        <w:tc>
          <w:tcPr>
            <w:tcW w:w="0" w:type="auto"/>
            <w:vAlign w:val="center"/>
            <w:hideMark/>
          </w:tcPr>
          <w:p w14:paraId="2BE5717A" w14:textId="77777777" w:rsidR="009A18BB" w:rsidRPr="009A18BB" w:rsidRDefault="009A18BB" w:rsidP="009A18BB">
            <w:pPr>
              <w:rPr>
                <w:color w:val="000000" w:themeColor="text1"/>
              </w:rPr>
            </w:pPr>
            <w:r w:rsidRPr="009A18BB">
              <w:rPr>
                <w:color w:val="000000" w:themeColor="text1"/>
              </w:rPr>
              <w:t>1</w:t>
            </w:r>
          </w:p>
        </w:tc>
        <w:tc>
          <w:tcPr>
            <w:tcW w:w="0" w:type="auto"/>
            <w:vAlign w:val="center"/>
            <w:hideMark/>
          </w:tcPr>
          <w:p w14:paraId="1C3F20C7" w14:textId="77777777" w:rsidR="009A18BB" w:rsidRPr="009A18BB" w:rsidRDefault="009A18BB" w:rsidP="009A18BB">
            <w:pPr>
              <w:rPr>
                <w:color w:val="000000" w:themeColor="text1"/>
              </w:rPr>
            </w:pPr>
            <w:r w:rsidRPr="009A18BB">
              <w:rPr>
                <w:color w:val="000000" w:themeColor="text1"/>
              </w:rPr>
              <w:t>Partially compliant with at least 50% of indicators</w:t>
            </w:r>
          </w:p>
        </w:tc>
      </w:tr>
      <w:tr w:rsidR="006E1167" w:rsidRPr="006E1167" w14:paraId="74E1C752" w14:textId="77777777" w:rsidTr="006E1167">
        <w:trPr>
          <w:tblCellSpacing w:w="15" w:type="dxa"/>
        </w:trPr>
        <w:tc>
          <w:tcPr>
            <w:tcW w:w="0" w:type="auto"/>
            <w:vAlign w:val="center"/>
            <w:hideMark/>
          </w:tcPr>
          <w:p w14:paraId="71096E0E" w14:textId="77777777" w:rsidR="009A18BB" w:rsidRPr="009A18BB" w:rsidRDefault="009A18BB" w:rsidP="009A18BB">
            <w:pPr>
              <w:rPr>
                <w:color w:val="000000" w:themeColor="text1"/>
              </w:rPr>
            </w:pPr>
            <w:r w:rsidRPr="009A18BB">
              <w:rPr>
                <w:color w:val="000000" w:themeColor="text1"/>
              </w:rPr>
              <w:t>0</w:t>
            </w:r>
          </w:p>
        </w:tc>
        <w:tc>
          <w:tcPr>
            <w:tcW w:w="0" w:type="auto"/>
            <w:vAlign w:val="center"/>
            <w:hideMark/>
          </w:tcPr>
          <w:p w14:paraId="11D00879" w14:textId="77777777" w:rsidR="009A18BB" w:rsidRPr="009A18BB" w:rsidRDefault="009A18BB" w:rsidP="009A18BB">
            <w:pPr>
              <w:rPr>
                <w:color w:val="000000" w:themeColor="text1"/>
              </w:rPr>
            </w:pPr>
            <w:r w:rsidRPr="009A18BB">
              <w:rPr>
                <w:color w:val="000000" w:themeColor="text1"/>
              </w:rPr>
              <w:t>Less than 50% compliance or no system in place</w:t>
            </w:r>
          </w:p>
        </w:tc>
      </w:tr>
    </w:tbl>
    <w:p w14:paraId="10C56A23" w14:textId="77777777" w:rsidR="006E1167" w:rsidRDefault="006E1167" w:rsidP="009A18BB">
      <w:pPr>
        <w:rPr>
          <w:b/>
          <w:bCs/>
          <w:color w:val="FF0000"/>
        </w:rPr>
      </w:pPr>
    </w:p>
    <w:p w14:paraId="14A88BEE" w14:textId="49B3C626" w:rsidR="009A18BB" w:rsidRPr="009A18BB" w:rsidRDefault="009A18BB" w:rsidP="009A18BB">
      <w:pPr>
        <w:rPr>
          <w:b/>
          <w:bCs/>
          <w:color w:val="000000" w:themeColor="text1"/>
        </w:rPr>
      </w:pPr>
      <w:r w:rsidRPr="009A18BB">
        <w:rPr>
          <w:b/>
          <w:bCs/>
          <w:color w:val="000000" w:themeColor="text1"/>
        </w:rPr>
        <w:t>Domain: MED-2 – Staffing and Clinical Protocols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23"/>
        <w:gridCol w:w="4768"/>
        <w:gridCol w:w="2662"/>
        <w:gridCol w:w="1397"/>
      </w:tblGrid>
      <w:tr w:rsidR="005F053C" w:rsidRPr="009A18BB" w14:paraId="74B37FCE" w14:textId="569D9170" w:rsidTr="005F053C">
        <w:trPr>
          <w:tblHeader/>
          <w:tblCellSpacing w:w="15" w:type="dxa"/>
        </w:trPr>
        <w:tc>
          <w:tcPr>
            <w:tcW w:w="490" w:type="dxa"/>
          </w:tcPr>
          <w:p w14:paraId="49E916DB" w14:textId="77777777" w:rsidR="005F053C" w:rsidRPr="009A18BB" w:rsidRDefault="005F053C" w:rsidP="009A18BB">
            <w:pPr>
              <w:rPr>
                <w:b/>
                <w:bCs/>
                <w:color w:val="000000" w:themeColor="text1"/>
              </w:rPr>
            </w:pPr>
          </w:p>
        </w:tc>
        <w:tc>
          <w:tcPr>
            <w:tcW w:w="4830" w:type="dxa"/>
            <w:vAlign w:val="center"/>
            <w:hideMark/>
          </w:tcPr>
          <w:p w14:paraId="210CD5BF" w14:textId="25265073" w:rsidR="005F053C" w:rsidRPr="009A18BB" w:rsidRDefault="005F053C" w:rsidP="009A18BB">
            <w:pPr>
              <w:rPr>
                <w:b/>
                <w:bCs/>
                <w:color w:val="000000" w:themeColor="text1"/>
              </w:rPr>
            </w:pPr>
            <w:r w:rsidRPr="009A18BB">
              <w:rPr>
                <w:b/>
                <w:bCs/>
                <w:color w:val="000000" w:themeColor="text1"/>
              </w:rPr>
              <w:t>Indicator</w:t>
            </w:r>
          </w:p>
        </w:tc>
        <w:tc>
          <w:tcPr>
            <w:tcW w:w="2670" w:type="dxa"/>
            <w:vAlign w:val="center"/>
            <w:hideMark/>
          </w:tcPr>
          <w:p w14:paraId="0470C147" w14:textId="77777777" w:rsidR="005F053C" w:rsidRPr="009A18BB" w:rsidRDefault="005F053C" w:rsidP="009A18BB">
            <w:pPr>
              <w:rPr>
                <w:b/>
                <w:bCs/>
                <w:color w:val="000000" w:themeColor="text1"/>
              </w:rPr>
            </w:pPr>
            <w:r w:rsidRPr="009A18BB">
              <w:rPr>
                <w:b/>
                <w:bCs/>
                <w:color w:val="000000" w:themeColor="text1"/>
              </w:rPr>
              <w:t>Means of Verification</w:t>
            </w:r>
          </w:p>
        </w:tc>
        <w:tc>
          <w:tcPr>
            <w:tcW w:w="1210" w:type="dxa"/>
          </w:tcPr>
          <w:p w14:paraId="75E14855" w14:textId="273F99BA" w:rsidR="005F053C" w:rsidRPr="009A18BB" w:rsidRDefault="005F053C" w:rsidP="009A18BB">
            <w:pPr>
              <w:rPr>
                <w:b/>
                <w:bCs/>
                <w:color w:val="000000" w:themeColor="text1"/>
              </w:rPr>
            </w:pPr>
            <w:r>
              <w:rPr>
                <w:b/>
                <w:bCs/>
                <w:color w:val="000000" w:themeColor="text1"/>
              </w:rPr>
              <w:t>Classification</w:t>
            </w:r>
          </w:p>
        </w:tc>
      </w:tr>
      <w:tr w:rsidR="005F053C" w:rsidRPr="006E1167" w14:paraId="5D4BA82C" w14:textId="5EA0CC21" w:rsidTr="00190E36">
        <w:trPr>
          <w:tblCellSpacing w:w="15" w:type="dxa"/>
        </w:trPr>
        <w:tc>
          <w:tcPr>
            <w:tcW w:w="490" w:type="dxa"/>
          </w:tcPr>
          <w:p w14:paraId="495B3F78" w14:textId="77777777" w:rsidR="005F053C" w:rsidRPr="005F053C" w:rsidRDefault="005F053C" w:rsidP="003E7064">
            <w:pPr>
              <w:pStyle w:val="ListParagraph"/>
              <w:numPr>
                <w:ilvl w:val="0"/>
                <w:numId w:val="216"/>
              </w:numPr>
              <w:rPr>
                <w:color w:val="000000" w:themeColor="text1"/>
              </w:rPr>
            </w:pPr>
          </w:p>
        </w:tc>
        <w:tc>
          <w:tcPr>
            <w:tcW w:w="4830" w:type="dxa"/>
            <w:vAlign w:val="center"/>
            <w:hideMark/>
          </w:tcPr>
          <w:p w14:paraId="253AF8D3" w14:textId="4410EF13" w:rsidR="005F053C" w:rsidRPr="009A18BB" w:rsidRDefault="005F053C" w:rsidP="009A18BB">
            <w:pPr>
              <w:rPr>
                <w:color w:val="000000" w:themeColor="text1"/>
              </w:rPr>
            </w:pPr>
            <w:r w:rsidRPr="009A18BB">
              <w:rPr>
                <w:color w:val="000000" w:themeColor="text1"/>
              </w:rPr>
              <w:t xml:space="preserve">Medical officers or physicians </w:t>
            </w:r>
            <w:r w:rsidR="00542315">
              <w:rPr>
                <w:color w:val="000000" w:themeColor="text1"/>
              </w:rPr>
              <w:t xml:space="preserve">(1:15 doctor patient ration) </w:t>
            </w:r>
            <w:r w:rsidRPr="009A18BB">
              <w:rPr>
                <w:color w:val="000000" w:themeColor="text1"/>
              </w:rPr>
              <w:t>are available as per patient load</w:t>
            </w:r>
            <w:r w:rsidR="00542315">
              <w:rPr>
                <w:color w:val="000000" w:themeColor="text1"/>
              </w:rPr>
              <w:t xml:space="preserve"> </w:t>
            </w:r>
          </w:p>
        </w:tc>
        <w:tc>
          <w:tcPr>
            <w:tcW w:w="2670" w:type="dxa"/>
            <w:vAlign w:val="center"/>
            <w:hideMark/>
          </w:tcPr>
          <w:p w14:paraId="62687B36" w14:textId="77777777" w:rsidR="005F053C" w:rsidRPr="009A18BB" w:rsidRDefault="005F053C" w:rsidP="009A18BB">
            <w:pPr>
              <w:rPr>
                <w:color w:val="000000" w:themeColor="text1"/>
              </w:rPr>
            </w:pPr>
            <w:r w:rsidRPr="009A18BB">
              <w:rPr>
                <w:color w:val="000000" w:themeColor="text1"/>
              </w:rPr>
              <w:t>HR records, duty rosters</w:t>
            </w:r>
          </w:p>
        </w:tc>
        <w:tc>
          <w:tcPr>
            <w:tcW w:w="1210" w:type="dxa"/>
            <w:shd w:val="clear" w:color="auto" w:fill="FF0000"/>
          </w:tcPr>
          <w:p w14:paraId="59C3F384" w14:textId="7E76695A" w:rsidR="005F053C" w:rsidRPr="009A18BB" w:rsidRDefault="00542315" w:rsidP="009A18BB">
            <w:pPr>
              <w:rPr>
                <w:color w:val="000000" w:themeColor="text1"/>
              </w:rPr>
            </w:pPr>
            <w:r>
              <w:rPr>
                <w:color w:val="000000" w:themeColor="text1"/>
              </w:rPr>
              <w:t>Essential</w:t>
            </w:r>
          </w:p>
        </w:tc>
      </w:tr>
      <w:tr w:rsidR="005F053C" w:rsidRPr="006E1167" w14:paraId="4E260AC5" w14:textId="4D61ED83" w:rsidTr="00190E36">
        <w:trPr>
          <w:tblCellSpacing w:w="15" w:type="dxa"/>
        </w:trPr>
        <w:tc>
          <w:tcPr>
            <w:tcW w:w="490" w:type="dxa"/>
          </w:tcPr>
          <w:p w14:paraId="7EC8DAFF" w14:textId="77777777" w:rsidR="005F053C" w:rsidRPr="005F053C" w:rsidRDefault="005F053C" w:rsidP="003E7064">
            <w:pPr>
              <w:pStyle w:val="ListParagraph"/>
              <w:numPr>
                <w:ilvl w:val="0"/>
                <w:numId w:val="216"/>
              </w:numPr>
              <w:rPr>
                <w:color w:val="000000" w:themeColor="text1"/>
              </w:rPr>
            </w:pPr>
          </w:p>
        </w:tc>
        <w:tc>
          <w:tcPr>
            <w:tcW w:w="4830" w:type="dxa"/>
            <w:vAlign w:val="center"/>
            <w:hideMark/>
          </w:tcPr>
          <w:p w14:paraId="3A7F8CDB" w14:textId="4B8038C7" w:rsidR="005F053C" w:rsidRPr="009A18BB" w:rsidRDefault="005F053C" w:rsidP="009A18BB">
            <w:pPr>
              <w:rPr>
                <w:color w:val="000000" w:themeColor="text1"/>
              </w:rPr>
            </w:pPr>
            <w:r w:rsidRPr="009A18BB">
              <w:rPr>
                <w:color w:val="000000" w:themeColor="text1"/>
              </w:rPr>
              <w:t xml:space="preserve">Nursing staff-to-patient ratio is maintained </w:t>
            </w:r>
            <w:r w:rsidR="00542315">
              <w:rPr>
                <w:color w:val="000000" w:themeColor="text1"/>
              </w:rPr>
              <w:t xml:space="preserve">(1:4 for acute and 1:2 for high dependency) </w:t>
            </w:r>
            <w:r w:rsidRPr="009A18BB">
              <w:rPr>
                <w:color w:val="000000" w:themeColor="text1"/>
              </w:rPr>
              <w:t>and documented</w:t>
            </w:r>
          </w:p>
        </w:tc>
        <w:tc>
          <w:tcPr>
            <w:tcW w:w="2670" w:type="dxa"/>
            <w:vAlign w:val="center"/>
            <w:hideMark/>
          </w:tcPr>
          <w:p w14:paraId="4A4B847A" w14:textId="77777777" w:rsidR="005F053C" w:rsidRPr="009A18BB" w:rsidRDefault="005F053C" w:rsidP="009A18BB">
            <w:pPr>
              <w:rPr>
                <w:color w:val="000000" w:themeColor="text1"/>
              </w:rPr>
            </w:pPr>
            <w:r w:rsidRPr="009A18BB">
              <w:rPr>
                <w:color w:val="000000" w:themeColor="text1"/>
              </w:rPr>
              <w:t>Staff rosters, shift schedules</w:t>
            </w:r>
          </w:p>
        </w:tc>
        <w:tc>
          <w:tcPr>
            <w:tcW w:w="1210" w:type="dxa"/>
            <w:shd w:val="clear" w:color="auto" w:fill="FF0000"/>
          </w:tcPr>
          <w:p w14:paraId="40E19D45" w14:textId="41F076A4" w:rsidR="005F053C" w:rsidRPr="009A18BB" w:rsidRDefault="00542315" w:rsidP="009A18BB">
            <w:pPr>
              <w:rPr>
                <w:color w:val="000000" w:themeColor="text1"/>
              </w:rPr>
            </w:pPr>
            <w:r>
              <w:rPr>
                <w:color w:val="000000" w:themeColor="text1"/>
              </w:rPr>
              <w:t>Essential</w:t>
            </w:r>
          </w:p>
        </w:tc>
      </w:tr>
      <w:tr w:rsidR="005F053C" w:rsidRPr="006E1167" w14:paraId="58B71394" w14:textId="2A5B4260" w:rsidTr="00190E36">
        <w:trPr>
          <w:tblCellSpacing w:w="15" w:type="dxa"/>
        </w:trPr>
        <w:tc>
          <w:tcPr>
            <w:tcW w:w="490" w:type="dxa"/>
          </w:tcPr>
          <w:p w14:paraId="0E463653" w14:textId="77777777" w:rsidR="005F053C" w:rsidRPr="005F053C" w:rsidRDefault="005F053C" w:rsidP="003E7064">
            <w:pPr>
              <w:pStyle w:val="ListParagraph"/>
              <w:numPr>
                <w:ilvl w:val="0"/>
                <w:numId w:val="216"/>
              </w:numPr>
              <w:rPr>
                <w:color w:val="000000" w:themeColor="text1"/>
              </w:rPr>
            </w:pPr>
          </w:p>
        </w:tc>
        <w:tc>
          <w:tcPr>
            <w:tcW w:w="4830" w:type="dxa"/>
            <w:vAlign w:val="center"/>
            <w:hideMark/>
          </w:tcPr>
          <w:p w14:paraId="2478083A" w14:textId="7A8653B5" w:rsidR="005F053C" w:rsidRPr="009A18BB" w:rsidRDefault="005F053C" w:rsidP="009A18BB">
            <w:pPr>
              <w:rPr>
                <w:color w:val="000000" w:themeColor="text1"/>
              </w:rPr>
            </w:pPr>
            <w:r w:rsidRPr="009A18BB">
              <w:rPr>
                <w:color w:val="000000" w:themeColor="text1"/>
              </w:rPr>
              <w:t>Clinical protocols for common medical conditions are available and displayed</w:t>
            </w:r>
          </w:p>
        </w:tc>
        <w:tc>
          <w:tcPr>
            <w:tcW w:w="2670" w:type="dxa"/>
            <w:vAlign w:val="center"/>
            <w:hideMark/>
          </w:tcPr>
          <w:p w14:paraId="2BE058B0" w14:textId="77777777" w:rsidR="005F053C" w:rsidRPr="009A18BB" w:rsidRDefault="005F053C" w:rsidP="009A18BB">
            <w:pPr>
              <w:rPr>
                <w:color w:val="000000" w:themeColor="text1"/>
              </w:rPr>
            </w:pPr>
            <w:r w:rsidRPr="009A18BB">
              <w:rPr>
                <w:color w:val="000000" w:themeColor="text1"/>
              </w:rPr>
              <w:t>SOP manuals, staff interviews</w:t>
            </w:r>
          </w:p>
        </w:tc>
        <w:tc>
          <w:tcPr>
            <w:tcW w:w="1210" w:type="dxa"/>
            <w:shd w:val="clear" w:color="auto" w:fill="FF0000"/>
          </w:tcPr>
          <w:p w14:paraId="0A0E1C58" w14:textId="3FCDAEFD" w:rsidR="005F053C" w:rsidRPr="009A18BB" w:rsidRDefault="00542315" w:rsidP="009A18BB">
            <w:pPr>
              <w:rPr>
                <w:color w:val="000000" w:themeColor="text1"/>
              </w:rPr>
            </w:pPr>
            <w:r>
              <w:rPr>
                <w:color w:val="000000" w:themeColor="text1"/>
              </w:rPr>
              <w:t>Essential</w:t>
            </w:r>
          </w:p>
        </w:tc>
      </w:tr>
      <w:tr w:rsidR="005F053C" w:rsidRPr="006E1167" w14:paraId="5A876AC6" w14:textId="5A6209AC" w:rsidTr="00190E36">
        <w:trPr>
          <w:tblCellSpacing w:w="15" w:type="dxa"/>
        </w:trPr>
        <w:tc>
          <w:tcPr>
            <w:tcW w:w="490" w:type="dxa"/>
          </w:tcPr>
          <w:p w14:paraId="06233062" w14:textId="77777777" w:rsidR="005F053C" w:rsidRPr="005F053C" w:rsidRDefault="005F053C" w:rsidP="003E7064">
            <w:pPr>
              <w:pStyle w:val="ListParagraph"/>
              <w:numPr>
                <w:ilvl w:val="0"/>
                <w:numId w:val="216"/>
              </w:numPr>
              <w:rPr>
                <w:color w:val="000000" w:themeColor="text1"/>
              </w:rPr>
            </w:pPr>
          </w:p>
        </w:tc>
        <w:tc>
          <w:tcPr>
            <w:tcW w:w="4830" w:type="dxa"/>
            <w:vAlign w:val="center"/>
            <w:hideMark/>
          </w:tcPr>
          <w:p w14:paraId="02770516" w14:textId="610DF767" w:rsidR="005F053C" w:rsidRPr="009A18BB" w:rsidRDefault="005F053C" w:rsidP="009A18BB">
            <w:pPr>
              <w:rPr>
                <w:color w:val="000000" w:themeColor="text1"/>
              </w:rPr>
            </w:pPr>
            <w:r w:rsidRPr="009A18BB">
              <w:rPr>
                <w:color w:val="000000" w:themeColor="text1"/>
              </w:rPr>
              <w:t>Basic life support training is provided to all clinical staff</w:t>
            </w:r>
            <w:r w:rsidR="00542315">
              <w:rPr>
                <w:color w:val="000000" w:themeColor="text1"/>
              </w:rPr>
              <w:t>. Defibrillator access 30 seconds. Crash card standardization</w:t>
            </w:r>
          </w:p>
        </w:tc>
        <w:tc>
          <w:tcPr>
            <w:tcW w:w="2670" w:type="dxa"/>
            <w:vAlign w:val="center"/>
            <w:hideMark/>
          </w:tcPr>
          <w:p w14:paraId="2B0ADB2F" w14:textId="0FD0BB8B" w:rsidR="005F053C" w:rsidRPr="009A18BB" w:rsidRDefault="005F053C" w:rsidP="009A18BB">
            <w:pPr>
              <w:rPr>
                <w:color w:val="000000" w:themeColor="text1"/>
              </w:rPr>
            </w:pPr>
            <w:r w:rsidRPr="009A18BB">
              <w:rPr>
                <w:color w:val="000000" w:themeColor="text1"/>
              </w:rPr>
              <w:t>Training records, certification copies</w:t>
            </w:r>
            <w:r w:rsidR="00542315">
              <w:rPr>
                <w:color w:val="000000" w:themeColor="text1"/>
              </w:rPr>
              <w:t>, observation</w:t>
            </w:r>
          </w:p>
        </w:tc>
        <w:tc>
          <w:tcPr>
            <w:tcW w:w="1210" w:type="dxa"/>
            <w:shd w:val="clear" w:color="auto" w:fill="FF0000"/>
          </w:tcPr>
          <w:p w14:paraId="7E1A040A" w14:textId="2EE310EC" w:rsidR="005F053C" w:rsidRPr="009A18BB" w:rsidRDefault="00542315" w:rsidP="009A18BB">
            <w:pPr>
              <w:rPr>
                <w:color w:val="000000" w:themeColor="text1"/>
              </w:rPr>
            </w:pPr>
            <w:r>
              <w:rPr>
                <w:color w:val="000000" w:themeColor="text1"/>
              </w:rPr>
              <w:t>Essential</w:t>
            </w:r>
          </w:p>
        </w:tc>
      </w:tr>
      <w:tr w:rsidR="005F053C" w:rsidRPr="006E1167" w14:paraId="1B5212DE" w14:textId="4719FDCD" w:rsidTr="003E7064">
        <w:trPr>
          <w:tblCellSpacing w:w="15" w:type="dxa"/>
        </w:trPr>
        <w:tc>
          <w:tcPr>
            <w:tcW w:w="490" w:type="dxa"/>
          </w:tcPr>
          <w:p w14:paraId="23325C01" w14:textId="77777777" w:rsidR="005F053C" w:rsidRPr="005F053C" w:rsidRDefault="005F053C" w:rsidP="003E7064">
            <w:pPr>
              <w:pStyle w:val="ListParagraph"/>
              <w:numPr>
                <w:ilvl w:val="0"/>
                <w:numId w:val="216"/>
              </w:numPr>
              <w:rPr>
                <w:color w:val="000000" w:themeColor="text1"/>
              </w:rPr>
            </w:pPr>
          </w:p>
        </w:tc>
        <w:tc>
          <w:tcPr>
            <w:tcW w:w="4830" w:type="dxa"/>
            <w:vAlign w:val="center"/>
            <w:hideMark/>
          </w:tcPr>
          <w:p w14:paraId="18181077" w14:textId="0F03E344" w:rsidR="005F053C" w:rsidRPr="009A18BB" w:rsidRDefault="005F053C" w:rsidP="009A18BB">
            <w:pPr>
              <w:rPr>
                <w:color w:val="000000" w:themeColor="text1"/>
              </w:rPr>
            </w:pPr>
            <w:r w:rsidRPr="009A18BB">
              <w:rPr>
                <w:color w:val="000000" w:themeColor="text1"/>
              </w:rPr>
              <w:t>Staff identification and uniform compliance is maintained</w:t>
            </w:r>
          </w:p>
        </w:tc>
        <w:tc>
          <w:tcPr>
            <w:tcW w:w="2670" w:type="dxa"/>
            <w:vAlign w:val="center"/>
            <w:hideMark/>
          </w:tcPr>
          <w:p w14:paraId="6E3C533C" w14:textId="77777777" w:rsidR="005F053C" w:rsidRPr="009A18BB" w:rsidRDefault="005F053C" w:rsidP="009A18BB">
            <w:pPr>
              <w:rPr>
                <w:color w:val="000000" w:themeColor="text1"/>
              </w:rPr>
            </w:pPr>
            <w:r w:rsidRPr="009A18BB">
              <w:rPr>
                <w:color w:val="000000" w:themeColor="text1"/>
              </w:rPr>
              <w:t>Observation, HR records</w:t>
            </w:r>
          </w:p>
        </w:tc>
        <w:tc>
          <w:tcPr>
            <w:tcW w:w="1210" w:type="dxa"/>
            <w:shd w:val="clear" w:color="auto" w:fill="FF0000"/>
          </w:tcPr>
          <w:p w14:paraId="4B2A7937" w14:textId="398562A6" w:rsidR="005F053C" w:rsidRPr="009A18BB" w:rsidRDefault="00BD2118" w:rsidP="009A18BB">
            <w:pPr>
              <w:rPr>
                <w:color w:val="000000" w:themeColor="text1"/>
              </w:rPr>
            </w:pPr>
            <w:r>
              <w:rPr>
                <w:color w:val="000000" w:themeColor="text1"/>
              </w:rPr>
              <w:t>Essential</w:t>
            </w:r>
          </w:p>
        </w:tc>
      </w:tr>
    </w:tbl>
    <w:p w14:paraId="36AAA20B" w14:textId="77777777" w:rsidR="009A18BB" w:rsidRPr="009A18BB" w:rsidRDefault="009A18BB" w:rsidP="009A18BB">
      <w:pPr>
        <w:rPr>
          <w:b/>
          <w:bCs/>
          <w:color w:val="000000" w:themeColor="text1"/>
        </w:rPr>
      </w:pPr>
      <w:r w:rsidRPr="009A18BB">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6E1167" w:rsidRPr="009A18BB" w14:paraId="5A883C9A" w14:textId="77777777" w:rsidTr="006E1167">
        <w:trPr>
          <w:tblHeader/>
          <w:tblCellSpacing w:w="15" w:type="dxa"/>
        </w:trPr>
        <w:tc>
          <w:tcPr>
            <w:tcW w:w="0" w:type="auto"/>
            <w:vAlign w:val="center"/>
            <w:hideMark/>
          </w:tcPr>
          <w:p w14:paraId="4B176034" w14:textId="77777777" w:rsidR="009A18BB" w:rsidRPr="009A18BB" w:rsidRDefault="009A18BB" w:rsidP="009A18BB">
            <w:pPr>
              <w:rPr>
                <w:b/>
                <w:bCs/>
                <w:color w:val="000000" w:themeColor="text1"/>
              </w:rPr>
            </w:pPr>
            <w:r w:rsidRPr="009A18BB">
              <w:rPr>
                <w:b/>
                <w:bCs/>
                <w:color w:val="000000" w:themeColor="text1"/>
              </w:rPr>
              <w:t>Score</w:t>
            </w:r>
          </w:p>
        </w:tc>
        <w:tc>
          <w:tcPr>
            <w:tcW w:w="0" w:type="auto"/>
            <w:vAlign w:val="center"/>
            <w:hideMark/>
          </w:tcPr>
          <w:p w14:paraId="5AD28D6C" w14:textId="77777777" w:rsidR="009A18BB" w:rsidRPr="009A18BB" w:rsidRDefault="009A18BB" w:rsidP="009A18BB">
            <w:pPr>
              <w:rPr>
                <w:b/>
                <w:bCs/>
                <w:color w:val="000000" w:themeColor="text1"/>
              </w:rPr>
            </w:pPr>
            <w:r w:rsidRPr="009A18BB">
              <w:rPr>
                <w:b/>
                <w:bCs/>
                <w:color w:val="000000" w:themeColor="text1"/>
              </w:rPr>
              <w:t>Description</w:t>
            </w:r>
          </w:p>
        </w:tc>
      </w:tr>
      <w:tr w:rsidR="006E1167" w:rsidRPr="006E1167" w14:paraId="775B7F2B" w14:textId="77777777" w:rsidTr="006E1167">
        <w:trPr>
          <w:tblCellSpacing w:w="15" w:type="dxa"/>
        </w:trPr>
        <w:tc>
          <w:tcPr>
            <w:tcW w:w="0" w:type="auto"/>
            <w:vAlign w:val="center"/>
            <w:hideMark/>
          </w:tcPr>
          <w:p w14:paraId="3789CE04" w14:textId="77777777" w:rsidR="009A18BB" w:rsidRPr="009A18BB" w:rsidRDefault="009A18BB" w:rsidP="009A18BB">
            <w:pPr>
              <w:rPr>
                <w:color w:val="000000" w:themeColor="text1"/>
              </w:rPr>
            </w:pPr>
            <w:r w:rsidRPr="009A18BB">
              <w:rPr>
                <w:color w:val="000000" w:themeColor="text1"/>
              </w:rPr>
              <w:t>2</w:t>
            </w:r>
          </w:p>
        </w:tc>
        <w:tc>
          <w:tcPr>
            <w:tcW w:w="0" w:type="auto"/>
            <w:vAlign w:val="center"/>
            <w:hideMark/>
          </w:tcPr>
          <w:p w14:paraId="3CB142C6" w14:textId="77777777" w:rsidR="009A18BB" w:rsidRPr="009A18BB" w:rsidRDefault="009A18BB" w:rsidP="009A18BB">
            <w:pPr>
              <w:rPr>
                <w:color w:val="000000" w:themeColor="text1"/>
              </w:rPr>
            </w:pPr>
            <w:r w:rsidRPr="009A18BB">
              <w:rPr>
                <w:color w:val="000000" w:themeColor="text1"/>
              </w:rPr>
              <w:t>Fully compliant with all listed indicators</w:t>
            </w:r>
          </w:p>
        </w:tc>
      </w:tr>
      <w:tr w:rsidR="006E1167" w:rsidRPr="006E1167" w14:paraId="17CAE092" w14:textId="77777777" w:rsidTr="006E1167">
        <w:trPr>
          <w:tblCellSpacing w:w="15" w:type="dxa"/>
        </w:trPr>
        <w:tc>
          <w:tcPr>
            <w:tcW w:w="0" w:type="auto"/>
            <w:vAlign w:val="center"/>
            <w:hideMark/>
          </w:tcPr>
          <w:p w14:paraId="0C2A7B47" w14:textId="77777777" w:rsidR="009A18BB" w:rsidRPr="009A18BB" w:rsidRDefault="009A18BB" w:rsidP="009A18BB">
            <w:pPr>
              <w:rPr>
                <w:color w:val="000000" w:themeColor="text1"/>
              </w:rPr>
            </w:pPr>
            <w:r w:rsidRPr="009A18BB">
              <w:rPr>
                <w:color w:val="000000" w:themeColor="text1"/>
              </w:rPr>
              <w:t>1</w:t>
            </w:r>
          </w:p>
        </w:tc>
        <w:tc>
          <w:tcPr>
            <w:tcW w:w="0" w:type="auto"/>
            <w:vAlign w:val="center"/>
            <w:hideMark/>
          </w:tcPr>
          <w:p w14:paraId="54C80093" w14:textId="77777777" w:rsidR="009A18BB" w:rsidRPr="009A18BB" w:rsidRDefault="009A18BB" w:rsidP="009A18BB">
            <w:pPr>
              <w:rPr>
                <w:color w:val="000000" w:themeColor="text1"/>
              </w:rPr>
            </w:pPr>
            <w:r w:rsidRPr="009A18BB">
              <w:rPr>
                <w:color w:val="000000" w:themeColor="text1"/>
              </w:rPr>
              <w:t>Partially compliant with at least 50% of indicators</w:t>
            </w:r>
          </w:p>
        </w:tc>
      </w:tr>
      <w:tr w:rsidR="006E1167" w:rsidRPr="006E1167" w14:paraId="3D873FFD" w14:textId="77777777" w:rsidTr="006E1167">
        <w:trPr>
          <w:tblCellSpacing w:w="15" w:type="dxa"/>
        </w:trPr>
        <w:tc>
          <w:tcPr>
            <w:tcW w:w="0" w:type="auto"/>
            <w:vAlign w:val="center"/>
            <w:hideMark/>
          </w:tcPr>
          <w:p w14:paraId="5D15FA5C" w14:textId="77777777" w:rsidR="009A18BB" w:rsidRPr="009A18BB" w:rsidRDefault="009A18BB" w:rsidP="009A18BB">
            <w:pPr>
              <w:rPr>
                <w:color w:val="000000" w:themeColor="text1"/>
              </w:rPr>
            </w:pPr>
            <w:r w:rsidRPr="009A18BB">
              <w:rPr>
                <w:color w:val="000000" w:themeColor="text1"/>
              </w:rPr>
              <w:t>0</w:t>
            </w:r>
          </w:p>
        </w:tc>
        <w:tc>
          <w:tcPr>
            <w:tcW w:w="0" w:type="auto"/>
            <w:vAlign w:val="center"/>
            <w:hideMark/>
          </w:tcPr>
          <w:p w14:paraId="2F32738A" w14:textId="77777777" w:rsidR="009A18BB" w:rsidRPr="009A18BB" w:rsidRDefault="009A18BB" w:rsidP="009A18BB">
            <w:pPr>
              <w:rPr>
                <w:color w:val="000000" w:themeColor="text1"/>
              </w:rPr>
            </w:pPr>
            <w:r w:rsidRPr="009A18BB">
              <w:rPr>
                <w:color w:val="000000" w:themeColor="text1"/>
              </w:rPr>
              <w:t>Less than 50% compliance or no system in place</w:t>
            </w:r>
          </w:p>
        </w:tc>
      </w:tr>
    </w:tbl>
    <w:p w14:paraId="1BDB410F" w14:textId="77777777" w:rsidR="006E1167" w:rsidRPr="006E1167" w:rsidRDefault="006E1167" w:rsidP="009A18BB">
      <w:pPr>
        <w:rPr>
          <w:b/>
          <w:bCs/>
          <w:color w:val="000000" w:themeColor="text1"/>
        </w:rPr>
      </w:pPr>
    </w:p>
    <w:p w14:paraId="08AE91FF" w14:textId="00857B63" w:rsidR="009A18BB" w:rsidRPr="009A18BB" w:rsidRDefault="009A18BB" w:rsidP="009A18BB">
      <w:pPr>
        <w:rPr>
          <w:b/>
          <w:bCs/>
          <w:color w:val="000000" w:themeColor="text1"/>
        </w:rPr>
      </w:pPr>
      <w:r w:rsidRPr="009A18BB">
        <w:rPr>
          <w:b/>
          <w:bCs/>
          <w:color w:val="000000" w:themeColor="text1"/>
        </w:rPr>
        <w:t>Domain: MED-3 – Patient Monitoring and Care Documentation</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472"/>
        <w:gridCol w:w="4203"/>
        <w:gridCol w:w="3278"/>
        <w:gridCol w:w="1397"/>
      </w:tblGrid>
      <w:tr w:rsidR="005F053C" w:rsidRPr="009A18BB" w14:paraId="5289B52F" w14:textId="3C44DCBC" w:rsidTr="005F053C">
        <w:trPr>
          <w:tblHeader/>
          <w:tblCellSpacing w:w="15" w:type="dxa"/>
        </w:trPr>
        <w:tc>
          <w:tcPr>
            <w:tcW w:w="427" w:type="dxa"/>
          </w:tcPr>
          <w:p w14:paraId="4D7DA83C" w14:textId="77777777" w:rsidR="005F053C" w:rsidRPr="009A18BB" w:rsidRDefault="005F053C" w:rsidP="009A18BB">
            <w:pPr>
              <w:rPr>
                <w:b/>
                <w:bCs/>
                <w:color w:val="000000" w:themeColor="text1"/>
              </w:rPr>
            </w:pPr>
          </w:p>
        </w:tc>
        <w:tc>
          <w:tcPr>
            <w:tcW w:w="4173" w:type="dxa"/>
            <w:vAlign w:val="center"/>
            <w:hideMark/>
          </w:tcPr>
          <w:p w14:paraId="2C23A93F" w14:textId="6CBA989D" w:rsidR="005F053C" w:rsidRPr="009A18BB" w:rsidRDefault="005F053C" w:rsidP="009A18BB">
            <w:pPr>
              <w:rPr>
                <w:b/>
                <w:bCs/>
                <w:color w:val="000000" w:themeColor="text1"/>
              </w:rPr>
            </w:pPr>
            <w:r w:rsidRPr="009A18BB">
              <w:rPr>
                <w:b/>
                <w:bCs/>
                <w:color w:val="000000" w:themeColor="text1"/>
              </w:rPr>
              <w:t>Indicator</w:t>
            </w:r>
          </w:p>
        </w:tc>
        <w:tc>
          <w:tcPr>
            <w:tcW w:w="3248" w:type="dxa"/>
            <w:vAlign w:val="center"/>
            <w:hideMark/>
          </w:tcPr>
          <w:p w14:paraId="6F20A5E8" w14:textId="77777777" w:rsidR="005F053C" w:rsidRPr="009A18BB" w:rsidRDefault="005F053C" w:rsidP="009A18BB">
            <w:pPr>
              <w:rPr>
                <w:b/>
                <w:bCs/>
                <w:color w:val="000000" w:themeColor="text1"/>
              </w:rPr>
            </w:pPr>
            <w:r w:rsidRPr="009A18BB">
              <w:rPr>
                <w:b/>
                <w:bCs/>
                <w:color w:val="000000" w:themeColor="text1"/>
              </w:rPr>
              <w:t>Means of Verification</w:t>
            </w:r>
          </w:p>
        </w:tc>
        <w:tc>
          <w:tcPr>
            <w:tcW w:w="1352" w:type="dxa"/>
          </w:tcPr>
          <w:p w14:paraId="38D4E4B9" w14:textId="1102A822" w:rsidR="005F053C" w:rsidRPr="009A18BB" w:rsidRDefault="005F053C" w:rsidP="009A18BB">
            <w:pPr>
              <w:rPr>
                <w:b/>
                <w:bCs/>
                <w:color w:val="000000" w:themeColor="text1"/>
              </w:rPr>
            </w:pPr>
            <w:r>
              <w:rPr>
                <w:b/>
                <w:bCs/>
                <w:color w:val="000000" w:themeColor="text1"/>
              </w:rPr>
              <w:t>Classification</w:t>
            </w:r>
          </w:p>
        </w:tc>
      </w:tr>
      <w:tr w:rsidR="005F053C" w:rsidRPr="006E1167" w14:paraId="4EEFD01A" w14:textId="5A577189" w:rsidTr="00190E36">
        <w:trPr>
          <w:tblCellSpacing w:w="15" w:type="dxa"/>
        </w:trPr>
        <w:tc>
          <w:tcPr>
            <w:tcW w:w="427" w:type="dxa"/>
          </w:tcPr>
          <w:p w14:paraId="24D1C056" w14:textId="77777777" w:rsidR="005F053C" w:rsidRPr="005F053C" w:rsidRDefault="005F053C" w:rsidP="003E7064">
            <w:pPr>
              <w:pStyle w:val="ListParagraph"/>
              <w:numPr>
                <w:ilvl w:val="0"/>
                <w:numId w:val="217"/>
              </w:numPr>
              <w:rPr>
                <w:color w:val="000000" w:themeColor="text1"/>
              </w:rPr>
            </w:pPr>
          </w:p>
        </w:tc>
        <w:tc>
          <w:tcPr>
            <w:tcW w:w="4173" w:type="dxa"/>
            <w:vAlign w:val="center"/>
            <w:hideMark/>
          </w:tcPr>
          <w:p w14:paraId="07F8A851" w14:textId="11C2E45F" w:rsidR="005F053C" w:rsidRPr="009A18BB" w:rsidRDefault="005F053C" w:rsidP="009A18BB">
            <w:pPr>
              <w:rPr>
                <w:color w:val="000000" w:themeColor="text1"/>
              </w:rPr>
            </w:pPr>
            <w:r w:rsidRPr="009A18BB">
              <w:rPr>
                <w:color w:val="000000" w:themeColor="text1"/>
              </w:rPr>
              <w:t xml:space="preserve">Vital signs are monitored regularly </w:t>
            </w:r>
            <w:r w:rsidR="00954E5E">
              <w:rPr>
                <w:color w:val="000000" w:themeColor="text1"/>
              </w:rPr>
              <w:t xml:space="preserve">(Q4-8 h for stable patients and Q1 h for critical) </w:t>
            </w:r>
            <w:r w:rsidRPr="009A18BB">
              <w:rPr>
                <w:color w:val="000000" w:themeColor="text1"/>
              </w:rPr>
              <w:t>and documented</w:t>
            </w:r>
          </w:p>
        </w:tc>
        <w:tc>
          <w:tcPr>
            <w:tcW w:w="3248" w:type="dxa"/>
            <w:vAlign w:val="center"/>
            <w:hideMark/>
          </w:tcPr>
          <w:p w14:paraId="695DCF8A" w14:textId="77777777" w:rsidR="005F053C" w:rsidRPr="009A18BB" w:rsidRDefault="005F053C" w:rsidP="009A18BB">
            <w:pPr>
              <w:rPr>
                <w:color w:val="000000" w:themeColor="text1"/>
              </w:rPr>
            </w:pPr>
            <w:r w:rsidRPr="009A18BB">
              <w:rPr>
                <w:color w:val="000000" w:themeColor="text1"/>
              </w:rPr>
              <w:t>Patient charts, observation rounds</w:t>
            </w:r>
          </w:p>
        </w:tc>
        <w:tc>
          <w:tcPr>
            <w:tcW w:w="1352" w:type="dxa"/>
            <w:shd w:val="clear" w:color="auto" w:fill="FF0000"/>
          </w:tcPr>
          <w:p w14:paraId="67AB76EC" w14:textId="52874325" w:rsidR="005F053C" w:rsidRPr="009A18BB" w:rsidRDefault="00954E5E" w:rsidP="009A18BB">
            <w:pPr>
              <w:rPr>
                <w:color w:val="000000" w:themeColor="text1"/>
              </w:rPr>
            </w:pPr>
            <w:r>
              <w:rPr>
                <w:color w:val="000000" w:themeColor="text1"/>
              </w:rPr>
              <w:t>Essential</w:t>
            </w:r>
          </w:p>
        </w:tc>
      </w:tr>
      <w:tr w:rsidR="005F053C" w:rsidRPr="006E1167" w14:paraId="1439C3A6" w14:textId="37FE39FD" w:rsidTr="00190E36">
        <w:trPr>
          <w:tblCellSpacing w:w="15" w:type="dxa"/>
        </w:trPr>
        <w:tc>
          <w:tcPr>
            <w:tcW w:w="427" w:type="dxa"/>
          </w:tcPr>
          <w:p w14:paraId="472CB438" w14:textId="77777777" w:rsidR="005F053C" w:rsidRPr="005F053C" w:rsidRDefault="005F053C" w:rsidP="003E7064">
            <w:pPr>
              <w:pStyle w:val="ListParagraph"/>
              <w:numPr>
                <w:ilvl w:val="0"/>
                <w:numId w:val="217"/>
              </w:numPr>
              <w:rPr>
                <w:color w:val="000000" w:themeColor="text1"/>
              </w:rPr>
            </w:pPr>
          </w:p>
        </w:tc>
        <w:tc>
          <w:tcPr>
            <w:tcW w:w="4173" w:type="dxa"/>
            <w:vAlign w:val="center"/>
            <w:hideMark/>
          </w:tcPr>
          <w:p w14:paraId="610F4FA8" w14:textId="1DCC718B" w:rsidR="005F053C" w:rsidRPr="009A18BB" w:rsidRDefault="005F053C" w:rsidP="009A18BB">
            <w:pPr>
              <w:rPr>
                <w:color w:val="000000" w:themeColor="text1"/>
              </w:rPr>
            </w:pPr>
            <w:r w:rsidRPr="009A18BB">
              <w:rPr>
                <w:color w:val="000000" w:themeColor="text1"/>
              </w:rPr>
              <w:t>Intake-output and fluid balance is recorded for relevant patients</w:t>
            </w:r>
          </w:p>
        </w:tc>
        <w:tc>
          <w:tcPr>
            <w:tcW w:w="3248" w:type="dxa"/>
            <w:vAlign w:val="center"/>
            <w:hideMark/>
          </w:tcPr>
          <w:p w14:paraId="236FD48C" w14:textId="77777777" w:rsidR="005F053C" w:rsidRPr="009A18BB" w:rsidRDefault="005F053C" w:rsidP="009A18BB">
            <w:pPr>
              <w:rPr>
                <w:color w:val="000000" w:themeColor="text1"/>
              </w:rPr>
            </w:pPr>
            <w:r w:rsidRPr="009A18BB">
              <w:rPr>
                <w:color w:val="000000" w:themeColor="text1"/>
              </w:rPr>
              <w:t>Nursing notes, charts</w:t>
            </w:r>
          </w:p>
        </w:tc>
        <w:tc>
          <w:tcPr>
            <w:tcW w:w="1352" w:type="dxa"/>
            <w:shd w:val="clear" w:color="auto" w:fill="FF0000"/>
          </w:tcPr>
          <w:p w14:paraId="2F037B39" w14:textId="71EC3CA2" w:rsidR="005F053C" w:rsidRPr="009A18BB" w:rsidRDefault="00954E5E" w:rsidP="009A18BB">
            <w:pPr>
              <w:rPr>
                <w:color w:val="000000" w:themeColor="text1"/>
              </w:rPr>
            </w:pPr>
            <w:r>
              <w:rPr>
                <w:color w:val="000000" w:themeColor="text1"/>
              </w:rPr>
              <w:t>Essential</w:t>
            </w:r>
          </w:p>
        </w:tc>
      </w:tr>
      <w:tr w:rsidR="005F053C" w:rsidRPr="006E1167" w14:paraId="4D5F461E" w14:textId="339B0B28" w:rsidTr="00190E36">
        <w:trPr>
          <w:tblCellSpacing w:w="15" w:type="dxa"/>
        </w:trPr>
        <w:tc>
          <w:tcPr>
            <w:tcW w:w="427" w:type="dxa"/>
          </w:tcPr>
          <w:p w14:paraId="454AD5C9" w14:textId="77777777" w:rsidR="005F053C" w:rsidRPr="005F053C" w:rsidRDefault="005F053C" w:rsidP="003E7064">
            <w:pPr>
              <w:pStyle w:val="ListParagraph"/>
              <w:numPr>
                <w:ilvl w:val="0"/>
                <w:numId w:val="217"/>
              </w:numPr>
              <w:rPr>
                <w:color w:val="000000" w:themeColor="text1"/>
              </w:rPr>
            </w:pPr>
          </w:p>
        </w:tc>
        <w:tc>
          <w:tcPr>
            <w:tcW w:w="4173" w:type="dxa"/>
            <w:vAlign w:val="center"/>
            <w:hideMark/>
          </w:tcPr>
          <w:p w14:paraId="0713610B" w14:textId="5A05740A" w:rsidR="005F053C" w:rsidRPr="009A18BB" w:rsidRDefault="005F053C" w:rsidP="009A18BB">
            <w:pPr>
              <w:rPr>
                <w:color w:val="000000" w:themeColor="text1"/>
              </w:rPr>
            </w:pPr>
            <w:r w:rsidRPr="009A18BB">
              <w:rPr>
                <w:color w:val="000000" w:themeColor="text1"/>
              </w:rPr>
              <w:t>Daily clinical progress is noted in the medical record</w:t>
            </w:r>
            <w:r w:rsidR="00954E5E">
              <w:rPr>
                <w:color w:val="000000" w:themeColor="text1"/>
              </w:rPr>
              <w:t>. SOAP (Subjective, Objective, Assessment, Plan) note structure</w:t>
            </w:r>
          </w:p>
        </w:tc>
        <w:tc>
          <w:tcPr>
            <w:tcW w:w="3248" w:type="dxa"/>
            <w:vAlign w:val="center"/>
            <w:hideMark/>
          </w:tcPr>
          <w:p w14:paraId="0D7E9D25" w14:textId="77777777" w:rsidR="005F053C" w:rsidRPr="009A18BB" w:rsidRDefault="005F053C" w:rsidP="009A18BB">
            <w:pPr>
              <w:rPr>
                <w:color w:val="000000" w:themeColor="text1"/>
              </w:rPr>
            </w:pPr>
            <w:r w:rsidRPr="009A18BB">
              <w:rPr>
                <w:color w:val="000000" w:themeColor="text1"/>
              </w:rPr>
              <w:t>Medical notes, EMR entries</w:t>
            </w:r>
          </w:p>
        </w:tc>
        <w:tc>
          <w:tcPr>
            <w:tcW w:w="1352" w:type="dxa"/>
            <w:shd w:val="clear" w:color="auto" w:fill="FF0000"/>
          </w:tcPr>
          <w:p w14:paraId="5E07C204" w14:textId="7BB7BF98" w:rsidR="005F053C" w:rsidRPr="009A18BB" w:rsidRDefault="00954E5E" w:rsidP="009A18BB">
            <w:pPr>
              <w:rPr>
                <w:color w:val="000000" w:themeColor="text1"/>
              </w:rPr>
            </w:pPr>
            <w:r>
              <w:rPr>
                <w:color w:val="000000" w:themeColor="text1"/>
              </w:rPr>
              <w:t>Essential</w:t>
            </w:r>
          </w:p>
        </w:tc>
      </w:tr>
      <w:tr w:rsidR="005F053C" w:rsidRPr="006E1167" w14:paraId="44C2B653" w14:textId="6AAAEE0A" w:rsidTr="00190E36">
        <w:trPr>
          <w:tblCellSpacing w:w="15" w:type="dxa"/>
        </w:trPr>
        <w:tc>
          <w:tcPr>
            <w:tcW w:w="427" w:type="dxa"/>
          </w:tcPr>
          <w:p w14:paraId="6B48EDDA" w14:textId="77777777" w:rsidR="005F053C" w:rsidRPr="005F053C" w:rsidRDefault="005F053C" w:rsidP="003E7064">
            <w:pPr>
              <w:pStyle w:val="ListParagraph"/>
              <w:numPr>
                <w:ilvl w:val="0"/>
                <w:numId w:val="217"/>
              </w:numPr>
              <w:rPr>
                <w:color w:val="000000" w:themeColor="text1"/>
              </w:rPr>
            </w:pPr>
          </w:p>
        </w:tc>
        <w:tc>
          <w:tcPr>
            <w:tcW w:w="4173" w:type="dxa"/>
            <w:vAlign w:val="center"/>
            <w:hideMark/>
          </w:tcPr>
          <w:p w14:paraId="5B11D725" w14:textId="62F85104" w:rsidR="005F053C" w:rsidRPr="009A18BB" w:rsidRDefault="005F053C" w:rsidP="009A18BB">
            <w:pPr>
              <w:rPr>
                <w:color w:val="000000" w:themeColor="text1"/>
              </w:rPr>
            </w:pPr>
            <w:r w:rsidRPr="009A18BB">
              <w:rPr>
                <w:color w:val="000000" w:themeColor="text1"/>
              </w:rPr>
              <w:t>Referral and consultation notes are updated timely</w:t>
            </w:r>
          </w:p>
        </w:tc>
        <w:tc>
          <w:tcPr>
            <w:tcW w:w="3248" w:type="dxa"/>
            <w:vAlign w:val="center"/>
            <w:hideMark/>
          </w:tcPr>
          <w:p w14:paraId="56779602" w14:textId="77777777" w:rsidR="005F053C" w:rsidRPr="009A18BB" w:rsidRDefault="005F053C" w:rsidP="009A18BB">
            <w:pPr>
              <w:rPr>
                <w:color w:val="000000" w:themeColor="text1"/>
              </w:rPr>
            </w:pPr>
            <w:r w:rsidRPr="009A18BB">
              <w:rPr>
                <w:color w:val="000000" w:themeColor="text1"/>
              </w:rPr>
              <w:t>Patient file review, referral logs</w:t>
            </w:r>
          </w:p>
        </w:tc>
        <w:tc>
          <w:tcPr>
            <w:tcW w:w="1352" w:type="dxa"/>
            <w:shd w:val="clear" w:color="auto" w:fill="FFFF00"/>
          </w:tcPr>
          <w:p w14:paraId="3A7AE6A0" w14:textId="57810D61" w:rsidR="005F053C" w:rsidRPr="009A18BB" w:rsidRDefault="00954E5E" w:rsidP="009A18BB">
            <w:pPr>
              <w:rPr>
                <w:color w:val="000000" w:themeColor="text1"/>
              </w:rPr>
            </w:pPr>
            <w:r>
              <w:rPr>
                <w:color w:val="000000" w:themeColor="text1"/>
              </w:rPr>
              <w:t>Desirable</w:t>
            </w:r>
          </w:p>
        </w:tc>
      </w:tr>
      <w:tr w:rsidR="005F053C" w:rsidRPr="006E1167" w14:paraId="3BB4FAA3" w14:textId="17EE5EAC" w:rsidTr="00190E36">
        <w:trPr>
          <w:tblCellSpacing w:w="15" w:type="dxa"/>
        </w:trPr>
        <w:tc>
          <w:tcPr>
            <w:tcW w:w="427" w:type="dxa"/>
          </w:tcPr>
          <w:p w14:paraId="2661E50C" w14:textId="77777777" w:rsidR="005F053C" w:rsidRPr="005F053C" w:rsidRDefault="005F053C" w:rsidP="003E7064">
            <w:pPr>
              <w:pStyle w:val="ListParagraph"/>
              <w:numPr>
                <w:ilvl w:val="0"/>
                <w:numId w:val="217"/>
              </w:numPr>
              <w:rPr>
                <w:color w:val="000000" w:themeColor="text1"/>
              </w:rPr>
            </w:pPr>
          </w:p>
        </w:tc>
        <w:tc>
          <w:tcPr>
            <w:tcW w:w="4173" w:type="dxa"/>
            <w:vAlign w:val="center"/>
            <w:hideMark/>
          </w:tcPr>
          <w:p w14:paraId="7CD961B2" w14:textId="7D6A9763" w:rsidR="005F053C" w:rsidRPr="009A18BB" w:rsidRDefault="005F053C" w:rsidP="009A18BB">
            <w:pPr>
              <w:rPr>
                <w:color w:val="000000" w:themeColor="text1"/>
              </w:rPr>
            </w:pPr>
            <w:r w:rsidRPr="009A18BB">
              <w:rPr>
                <w:color w:val="000000" w:themeColor="text1"/>
              </w:rPr>
              <w:t>Bedside handover protocols are practiced during shift changes</w:t>
            </w:r>
            <w:r w:rsidR="00954E5E">
              <w:rPr>
                <w:color w:val="000000" w:themeColor="text1"/>
              </w:rPr>
              <w:t xml:space="preserve"> (SBAR format)</w:t>
            </w:r>
            <w:r w:rsidR="002E4DEB">
              <w:rPr>
                <w:color w:val="000000" w:themeColor="text1"/>
              </w:rPr>
              <w:t>*</w:t>
            </w:r>
          </w:p>
        </w:tc>
        <w:tc>
          <w:tcPr>
            <w:tcW w:w="3248" w:type="dxa"/>
            <w:vAlign w:val="center"/>
            <w:hideMark/>
          </w:tcPr>
          <w:p w14:paraId="3A85D7CF" w14:textId="77777777" w:rsidR="005F053C" w:rsidRPr="009A18BB" w:rsidRDefault="005F053C" w:rsidP="009A18BB">
            <w:pPr>
              <w:rPr>
                <w:color w:val="000000" w:themeColor="text1"/>
              </w:rPr>
            </w:pPr>
            <w:r w:rsidRPr="009A18BB">
              <w:rPr>
                <w:color w:val="000000" w:themeColor="text1"/>
              </w:rPr>
              <w:t>Handover checklists, staff interviews</w:t>
            </w:r>
          </w:p>
        </w:tc>
        <w:tc>
          <w:tcPr>
            <w:tcW w:w="1352" w:type="dxa"/>
            <w:shd w:val="clear" w:color="auto" w:fill="FF0000"/>
          </w:tcPr>
          <w:p w14:paraId="2EB29818" w14:textId="4C22A5DC" w:rsidR="005F053C" w:rsidRPr="009A18BB" w:rsidRDefault="00954E5E" w:rsidP="009A18BB">
            <w:pPr>
              <w:rPr>
                <w:color w:val="000000" w:themeColor="text1"/>
              </w:rPr>
            </w:pPr>
            <w:r>
              <w:rPr>
                <w:color w:val="000000" w:themeColor="text1"/>
              </w:rPr>
              <w:t>Essential</w:t>
            </w:r>
          </w:p>
        </w:tc>
      </w:tr>
    </w:tbl>
    <w:p w14:paraId="68A1160E" w14:textId="24098344" w:rsidR="002E4DEB" w:rsidRDefault="002E4DEB" w:rsidP="009A18BB">
      <w:pPr>
        <w:rPr>
          <w:b/>
          <w:bCs/>
          <w:color w:val="000000" w:themeColor="text1"/>
        </w:rPr>
      </w:pPr>
      <w:r>
        <w:rPr>
          <w:b/>
          <w:bCs/>
          <w:color w:val="000000" w:themeColor="text1"/>
        </w:rPr>
        <w:t xml:space="preserve">* </w:t>
      </w:r>
      <w:r w:rsidRPr="002E4DEB">
        <w:rPr>
          <w:i/>
          <w:iCs/>
          <w:color w:val="000000" w:themeColor="text1"/>
          <w:sz w:val="20"/>
          <w:szCs w:val="20"/>
        </w:rPr>
        <w:t>https://cdn.who.int/media/docs/default-source/patient-safety/patient-safety-solutions/ps-solution3-communication-during-patient-handovers.pdf</w:t>
      </w:r>
    </w:p>
    <w:p w14:paraId="29002246" w14:textId="7D3EADDE" w:rsidR="009A18BB" w:rsidRPr="009A18BB" w:rsidRDefault="009A18BB" w:rsidP="009A18BB">
      <w:pPr>
        <w:rPr>
          <w:b/>
          <w:bCs/>
          <w:color w:val="000000" w:themeColor="text1"/>
        </w:rPr>
      </w:pPr>
      <w:r w:rsidRPr="009A18BB">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6E1167" w:rsidRPr="009A18BB" w14:paraId="1AF531D1" w14:textId="77777777" w:rsidTr="006E1167">
        <w:trPr>
          <w:tblHeader/>
          <w:tblCellSpacing w:w="15" w:type="dxa"/>
        </w:trPr>
        <w:tc>
          <w:tcPr>
            <w:tcW w:w="0" w:type="auto"/>
            <w:vAlign w:val="center"/>
            <w:hideMark/>
          </w:tcPr>
          <w:p w14:paraId="052F8FDB" w14:textId="77777777" w:rsidR="009A18BB" w:rsidRPr="009A18BB" w:rsidRDefault="009A18BB" w:rsidP="009A18BB">
            <w:pPr>
              <w:rPr>
                <w:b/>
                <w:bCs/>
                <w:color w:val="000000" w:themeColor="text1"/>
              </w:rPr>
            </w:pPr>
            <w:r w:rsidRPr="009A18BB">
              <w:rPr>
                <w:b/>
                <w:bCs/>
                <w:color w:val="000000" w:themeColor="text1"/>
              </w:rPr>
              <w:t>Score</w:t>
            </w:r>
          </w:p>
        </w:tc>
        <w:tc>
          <w:tcPr>
            <w:tcW w:w="0" w:type="auto"/>
            <w:vAlign w:val="center"/>
            <w:hideMark/>
          </w:tcPr>
          <w:p w14:paraId="0CAE6F6C" w14:textId="77777777" w:rsidR="009A18BB" w:rsidRPr="009A18BB" w:rsidRDefault="009A18BB" w:rsidP="009A18BB">
            <w:pPr>
              <w:rPr>
                <w:b/>
                <w:bCs/>
                <w:color w:val="000000" w:themeColor="text1"/>
              </w:rPr>
            </w:pPr>
            <w:r w:rsidRPr="009A18BB">
              <w:rPr>
                <w:b/>
                <w:bCs/>
                <w:color w:val="000000" w:themeColor="text1"/>
              </w:rPr>
              <w:t>Description</w:t>
            </w:r>
          </w:p>
        </w:tc>
      </w:tr>
      <w:tr w:rsidR="006E1167" w:rsidRPr="006E1167" w14:paraId="106F2D9D" w14:textId="77777777" w:rsidTr="006E1167">
        <w:trPr>
          <w:tblCellSpacing w:w="15" w:type="dxa"/>
        </w:trPr>
        <w:tc>
          <w:tcPr>
            <w:tcW w:w="0" w:type="auto"/>
            <w:vAlign w:val="center"/>
            <w:hideMark/>
          </w:tcPr>
          <w:p w14:paraId="4B84DF83" w14:textId="77777777" w:rsidR="009A18BB" w:rsidRPr="009A18BB" w:rsidRDefault="009A18BB" w:rsidP="009A18BB">
            <w:pPr>
              <w:rPr>
                <w:color w:val="000000" w:themeColor="text1"/>
              </w:rPr>
            </w:pPr>
            <w:r w:rsidRPr="009A18BB">
              <w:rPr>
                <w:color w:val="000000" w:themeColor="text1"/>
              </w:rPr>
              <w:t>2</w:t>
            </w:r>
          </w:p>
        </w:tc>
        <w:tc>
          <w:tcPr>
            <w:tcW w:w="0" w:type="auto"/>
            <w:vAlign w:val="center"/>
            <w:hideMark/>
          </w:tcPr>
          <w:p w14:paraId="437F9475" w14:textId="77777777" w:rsidR="009A18BB" w:rsidRPr="009A18BB" w:rsidRDefault="009A18BB" w:rsidP="009A18BB">
            <w:pPr>
              <w:rPr>
                <w:color w:val="000000" w:themeColor="text1"/>
              </w:rPr>
            </w:pPr>
            <w:r w:rsidRPr="009A18BB">
              <w:rPr>
                <w:color w:val="000000" w:themeColor="text1"/>
              </w:rPr>
              <w:t>Fully compliant with all listed indicators</w:t>
            </w:r>
          </w:p>
        </w:tc>
      </w:tr>
      <w:tr w:rsidR="006E1167" w:rsidRPr="006E1167" w14:paraId="78C01EFC" w14:textId="77777777" w:rsidTr="006E1167">
        <w:trPr>
          <w:tblCellSpacing w:w="15" w:type="dxa"/>
        </w:trPr>
        <w:tc>
          <w:tcPr>
            <w:tcW w:w="0" w:type="auto"/>
            <w:vAlign w:val="center"/>
            <w:hideMark/>
          </w:tcPr>
          <w:p w14:paraId="1435A319" w14:textId="77777777" w:rsidR="009A18BB" w:rsidRPr="009A18BB" w:rsidRDefault="009A18BB" w:rsidP="009A18BB">
            <w:pPr>
              <w:rPr>
                <w:color w:val="000000" w:themeColor="text1"/>
              </w:rPr>
            </w:pPr>
            <w:r w:rsidRPr="009A18BB">
              <w:rPr>
                <w:color w:val="000000" w:themeColor="text1"/>
              </w:rPr>
              <w:t>1</w:t>
            </w:r>
          </w:p>
        </w:tc>
        <w:tc>
          <w:tcPr>
            <w:tcW w:w="0" w:type="auto"/>
            <w:vAlign w:val="center"/>
            <w:hideMark/>
          </w:tcPr>
          <w:p w14:paraId="68BEBF5C" w14:textId="77777777" w:rsidR="009A18BB" w:rsidRPr="009A18BB" w:rsidRDefault="009A18BB" w:rsidP="009A18BB">
            <w:pPr>
              <w:rPr>
                <w:color w:val="000000" w:themeColor="text1"/>
              </w:rPr>
            </w:pPr>
            <w:r w:rsidRPr="009A18BB">
              <w:rPr>
                <w:color w:val="000000" w:themeColor="text1"/>
              </w:rPr>
              <w:t>Partially compliant with at least 50% of indicators</w:t>
            </w:r>
          </w:p>
        </w:tc>
      </w:tr>
      <w:tr w:rsidR="006E1167" w:rsidRPr="006E1167" w14:paraId="446A15E6" w14:textId="77777777" w:rsidTr="006E1167">
        <w:trPr>
          <w:tblCellSpacing w:w="15" w:type="dxa"/>
        </w:trPr>
        <w:tc>
          <w:tcPr>
            <w:tcW w:w="0" w:type="auto"/>
            <w:vAlign w:val="center"/>
            <w:hideMark/>
          </w:tcPr>
          <w:p w14:paraId="7D719F55" w14:textId="77777777" w:rsidR="009A18BB" w:rsidRPr="009A18BB" w:rsidRDefault="009A18BB" w:rsidP="009A18BB">
            <w:pPr>
              <w:rPr>
                <w:color w:val="000000" w:themeColor="text1"/>
              </w:rPr>
            </w:pPr>
            <w:r w:rsidRPr="009A18BB">
              <w:rPr>
                <w:color w:val="000000" w:themeColor="text1"/>
              </w:rPr>
              <w:t>0</w:t>
            </w:r>
          </w:p>
        </w:tc>
        <w:tc>
          <w:tcPr>
            <w:tcW w:w="0" w:type="auto"/>
            <w:vAlign w:val="center"/>
            <w:hideMark/>
          </w:tcPr>
          <w:p w14:paraId="0AFA6E67" w14:textId="77777777" w:rsidR="009A18BB" w:rsidRPr="009A18BB" w:rsidRDefault="009A18BB" w:rsidP="009A18BB">
            <w:pPr>
              <w:rPr>
                <w:color w:val="000000" w:themeColor="text1"/>
              </w:rPr>
            </w:pPr>
            <w:r w:rsidRPr="009A18BB">
              <w:rPr>
                <w:color w:val="000000" w:themeColor="text1"/>
              </w:rPr>
              <w:t>Less than 50% compliance or no system in place</w:t>
            </w:r>
          </w:p>
        </w:tc>
      </w:tr>
    </w:tbl>
    <w:p w14:paraId="69024A7A" w14:textId="77777777" w:rsidR="002E4DEB" w:rsidRDefault="002E4DEB" w:rsidP="009A18BB">
      <w:pPr>
        <w:rPr>
          <w:b/>
          <w:bCs/>
          <w:color w:val="000000" w:themeColor="text1"/>
        </w:rPr>
      </w:pPr>
    </w:p>
    <w:p w14:paraId="34D6E00A" w14:textId="7D70BCA7" w:rsidR="009A18BB" w:rsidRPr="009A18BB" w:rsidRDefault="009A18BB" w:rsidP="009A18BB">
      <w:pPr>
        <w:rPr>
          <w:b/>
          <w:bCs/>
          <w:color w:val="000000" w:themeColor="text1"/>
        </w:rPr>
      </w:pPr>
      <w:r w:rsidRPr="009A18BB">
        <w:rPr>
          <w:b/>
          <w:bCs/>
          <w:color w:val="000000" w:themeColor="text1"/>
        </w:rPr>
        <w:t>Domain: MED-4 – Medication Safety and Supply</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19"/>
        <w:gridCol w:w="4686"/>
        <w:gridCol w:w="2648"/>
        <w:gridCol w:w="1397"/>
      </w:tblGrid>
      <w:tr w:rsidR="005F053C" w:rsidRPr="009A18BB" w14:paraId="28F51DE6" w14:textId="26F7682A" w:rsidTr="005F053C">
        <w:trPr>
          <w:tblHeader/>
          <w:tblCellSpacing w:w="15" w:type="dxa"/>
        </w:trPr>
        <w:tc>
          <w:tcPr>
            <w:tcW w:w="574" w:type="dxa"/>
          </w:tcPr>
          <w:p w14:paraId="60DA3440" w14:textId="77777777" w:rsidR="005F053C" w:rsidRPr="009A18BB" w:rsidRDefault="005F053C" w:rsidP="009A18BB">
            <w:pPr>
              <w:rPr>
                <w:b/>
                <w:bCs/>
                <w:color w:val="000000" w:themeColor="text1"/>
              </w:rPr>
            </w:pPr>
          </w:p>
        </w:tc>
        <w:tc>
          <w:tcPr>
            <w:tcW w:w="4656" w:type="dxa"/>
            <w:vAlign w:val="center"/>
            <w:hideMark/>
          </w:tcPr>
          <w:p w14:paraId="325D9E0D" w14:textId="4C8D3940" w:rsidR="005F053C" w:rsidRPr="009A18BB" w:rsidRDefault="005F053C" w:rsidP="009A18BB">
            <w:pPr>
              <w:rPr>
                <w:b/>
                <w:bCs/>
                <w:color w:val="000000" w:themeColor="text1"/>
              </w:rPr>
            </w:pPr>
            <w:r w:rsidRPr="009A18BB">
              <w:rPr>
                <w:b/>
                <w:bCs/>
                <w:color w:val="000000" w:themeColor="text1"/>
              </w:rPr>
              <w:t>Indicator</w:t>
            </w:r>
          </w:p>
        </w:tc>
        <w:tc>
          <w:tcPr>
            <w:tcW w:w="2618" w:type="dxa"/>
            <w:vAlign w:val="center"/>
            <w:hideMark/>
          </w:tcPr>
          <w:p w14:paraId="4C8517F6" w14:textId="77777777" w:rsidR="005F053C" w:rsidRPr="009A18BB" w:rsidRDefault="005F053C" w:rsidP="009A18BB">
            <w:pPr>
              <w:rPr>
                <w:b/>
                <w:bCs/>
                <w:color w:val="000000" w:themeColor="text1"/>
              </w:rPr>
            </w:pPr>
            <w:r w:rsidRPr="009A18BB">
              <w:rPr>
                <w:b/>
                <w:bCs/>
                <w:color w:val="000000" w:themeColor="text1"/>
              </w:rPr>
              <w:t>Means of Verification</w:t>
            </w:r>
          </w:p>
        </w:tc>
        <w:tc>
          <w:tcPr>
            <w:tcW w:w="1352" w:type="dxa"/>
          </w:tcPr>
          <w:p w14:paraId="7C63D7AA" w14:textId="49E975E9" w:rsidR="005F053C" w:rsidRPr="009A18BB" w:rsidRDefault="005F053C" w:rsidP="009A18BB">
            <w:pPr>
              <w:rPr>
                <w:b/>
                <w:bCs/>
                <w:color w:val="000000" w:themeColor="text1"/>
              </w:rPr>
            </w:pPr>
            <w:r>
              <w:rPr>
                <w:b/>
                <w:bCs/>
                <w:color w:val="000000" w:themeColor="text1"/>
              </w:rPr>
              <w:t>Classification</w:t>
            </w:r>
          </w:p>
        </w:tc>
      </w:tr>
      <w:tr w:rsidR="005F053C" w:rsidRPr="006E1167" w14:paraId="195FDE45" w14:textId="1D558EBE" w:rsidTr="00190E36">
        <w:trPr>
          <w:tblCellSpacing w:w="15" w:type="dxa"/>
        </w:trPr>
        <w:tc>
          <w:tcPr>
            <w:tcW w:w="574" w:type="dxa"/>
          </w:tcPr>
          <w:p w14:paraId="37609D45" w14:textId="77777777" w:rsidR="005F053C" w:rsidRPr="005F053C" w:rsidRDefault="005F053C" w:rsidP="003E7064">
            <w:pPr>
              <w:pStyle w:val="ListParagraph"/>
              <w:numPr>
                <w:ilvl w:val="0"/>
                <w:numId w:val="218"/>
              </w:numPr>
              <w:rPr>
                <w:color w:val="000000" w:themeColor="text1"/>
              </w:rPr>
            </w:pPr>
          </w:p>
        </w:tc>
        <w:tc>
          <w:tcPr>
            <w:tcW w:w="4656" w:type="dxa"/>
            <w:vAlign w:val="center"/>
            <w:hideMark/>
          </w:tcPr>
          <w:p w14:paraId="5E88B8C0" w14:textId="2E135996" w:rsidR="005F053C" w:rsidRPr="009A18BB" w:rsidRDefault="005F053C" w:rsidP="009A18BB">
            <w:pPr>
              <w:rPr>
                <w:color w:val="000000" w:themeColor="text1"/>
              </w:rPr>
            </w:pPr>
            <w:r w:rsidRPr="009A18BB">
              <w:rPr>
                <w:color w:val="000000" w:themeColor="text1"/>
              </w:rPr>
              <w:t>Prescription orders are legible and reviewed before dispensing</w:t>
            </w:r>
          </w:p>
        </w:tc>
        <w:tc>
          <w:tcPr>
            <w:tcW w:w="2618" w:type="dxa"/>
            <w:vAlign w:val="center"/>
            <w:hideMark/>
          </w:tcPr>
          <w:p w14:paraId="3E24806E" w14:textId="77777777" w:rsidR="005F053C" w:rsidRPr="009A18BB" w:rsidRDefault="005F053C" w:rsidP="009A18BB">
            <w:pPr>
              <w:rPr>
                <w:color w:val="000000" w:themeColor="text1"/>
              </w:rPr>
            </w:pPr>
            <w:r w:rsidRPr="009A18BB">
              <w:rPr>
                <w:color w:val="000000" w:themeColor="text1"/>
              </w:rPr>
              <w:t>Medical records, pharmacy logs</w:t>
            </w:r>
          </w:p>
        </w:tc>
        <w:tc>
          <w:tcPr>
            <w:tcW w:w="1352" w:type="dxa"/>
            <w:shd w:val="clear" w:color="auto" w:fill="FF0000"/>
          </w:tcPr>
          <w:p w14:paraId="7651DDC5" w14:textId="1D6A2EA7" w:rsidR="005F053C" w:rsidRPr="009A18BB" w:rsidRDefault="002E4DEB" w:rsidP="009A18BB">
            <w:pPr>
              <w:rPr>
                <w:color w:val="000000" w:themeColor="text1"/>
              </w:rPr>
            </w:pPr>
            <w:r>
              <w:rPr>
                <w:color w:val="000000" w:themeColor="text1"/>
              </w:rPr>
              <w:t>Essential</w:t>
            </w:r>
          </w:p>
        </w:tc>
      </w:tr>
      <w:tr w:rsidR="005F053C" w:rsidRPr="006E1167" w14:paraId="7CBAF783" w14:textId="3DB5CB19" w:rsidTr="00190E36">
        <w:trPr>
          <w:tblCellSpacing w:w="15" w:type="dxa"/>
        </w:trPr>
        <w:tc>
          <w:tcPr>
            <w:tcW w:w="574" w:type="dxa"/>
          </w:tcPr>
          <w:p w14:paraId="52DFA937" w14:textId="77777777" w:rsidR="005F053C" w:rsidRPr="005F053C" w:rsidRDefault="005F053C" w:rsidP="003E7064">
            <w:pPr>
              <w:pStyle w:val="ListParagraph"/>
              <w:numPr>
                <w:ilvl w:val="0"/>
                <w:numId w:val="218"/>
              </w:numPr>
              <w:rPr>
                <w:color w:val="000000" w:themeColor="text1"/>
              </w:rPr>
            </w:pPr>
          </w:p>
        </w:tc>
        <w:tc>
          <w:tcPr>
            <w:tcW w:w="4656" w:type="dxa"/>
            <w:vAlign w:val="center"/>
            <w:hideMark/>
          </w:tcPr>
          <w:p w14:paraId="0DDEBC89" w14:textId="6C494A34" w:rsidR="005F053C" w:rsidRPr="009A18BB" w:rsidRDefault="005F053C" w:rsidP="009A18BB">
            <w:pPr>
              <w:rPr>
                <w:color w:val="000000" w:themeColor="text1"/>
              </w:rPr>
            </w:pPr>
            <w:r w:rsidRPr="009A18BB">
              <w:rPr>
                <w:color w:val="000000" w:themeColor="text1"/>
              </w:rPr>
              <w:t>High-alert and look-alike/sound-alike (LASA) drugs are identified and stored separately</w:t>
            </w:r>
            <w:r w:rsidR="002E4DEB">
              <w:rPr>
                <w:color w:val="000000" w:themeColor="text1"/>
              </w:rPr>
              <w:t xml:space="preserve"> with red labels</w:t>
            </w:r>
          </w:p>
        </w:tc>
        <w:tc>
          <w:tcPr>
            <w:tcW w:w="2618" w:type="dxa"/>
            <w:vAlign w:val="center"/>
            <w:hideMark/>
          </w:tcPr>
          <w:p w14:paraId="34F3817A" w14:textId="77777777" w:rsidR="005F053C" w:rsidRPr="009A18BB" w:rsidRDefault="005F053C" w:rsidP="009A18BB">
            <w:pPr>
              <w:rPr>
                <w:color w:val="000000" w:themeColor="text1"/>
              </w:rPr>
            </w:pPr>
            <w:r w:rsidRPr="009A18BB">
              <w:rPr>
                <w:color w:val="000000" w:themeColor="text1"/>
              </w:rPr>
              <w:t>Drug inventory, SOPs</w:t>
            </w:r>
          </w:p>
        </w:tc>
        <w:tc>
          <w:tcPr>
            <w:tcW w:w="1352" w:type="dxa"/>
            <w:shd w:val="clear" w:color="auto" w:fill="FF0000"/>
          </w:tcPr>
          <w:p w14:paraId="023D53BB" w14:textId="4B2AA452" w:rsidR="005F053C" w:rsidRPr="009A18BB" w:rsidRDefault="002E4DEB" w:rsidP="009A18BB">
            <w:pPr>
              <w:rPr>
                <w:color w:val="000000" w:themeColor="text1"/>
              </w:rPr>
            </w:pPr>
            <w:r>
              <w:rPr>
                <w:color w:val="000000" w:themeColor="text1"/>
              </w:rPr>
              <w:t>Essential</w:t>
            </w:r>
          </w:p>
        </w:tc>
      </w:tr>
      <w:tr w:rsidR="005F053C" w:rsidRPr="006E1167" w14:paraId="478F4AB8" w14:textId="05C1D1A7" w:rsidTr="00190E36">
        <w:trPr>
          <w:tblCellSpacing w:w="15" w:type="dxa"/>
        </w:trPr>
        <w:tc>
          <w:tcPr>
            <w:tcW w:w="574" w:type="dxa"/>
          </w:tcPr>
          <w:p w14:paraId="5C584DAF" w14:textId="77777777" w:rsidR="005F053C" w:rsidRPr="005F053C" w:rsidRDefault="005F053C" w:rsidP="003E7064">
            <w:pPr>
              <w:pStyle w:val="ListParagraph"/>
              <w:numPr>
                <w:ilvl w:val="0"/>
                <w:numId w:val="218"/>
              </w:numPr>
              <w:rPr>
                <w:color w:val="000000" w:themeColor="text1"/>
              </w:rPr>
            </w:pPr>
          </w:p>
        </w:tc>
        <w:tc>
          <w:tcPr>
            <w:tcW w:w="4656" w:type="dxa"/>
            <w:vAlign w:val="center"/>
            <w:hideMark/>
          </w:tcPr>
          <w:p w14:paraId="2BB666C2" w14:textId="22808010" w:rsidR="005F053C" w:rsidRPr="009A18BB" w:rsidRDefault="005F053C" w:rsidP="009A18BB">
            <w:pPr>
              <w:rPr>
                <w:color w:val="000000" w:themeColor="text1"/>
              </w:rPr>
            </w:pPr>
            <w:r w:rsidRPr="009A18BB">
              <w:rPr>
                <w:color w:val="000000" w:themeColor="text1"/>
              </w:rPr>
              <w:t>Adverse drug reactions are documented and reported</w:t>
            </w:r>
            <w:r w:rsidR="00EC1564">
              <w:rPr>
                <w:color w:val="000000" w:themeColor="text1"/>
              </w:rPr>
              <w:t xml:space="preserve"> and root cause analysis done</w:t>
            </w:r>
          </w:p>
        </w:tc>
        <w:tc>
          <w:tcPr>
            <w:tcW w:w="2618" w:type="dxa"/>
            <w:vAlign w:val="center"/>
            <w:hideMark/>
          </w:tcPr>
          <w:p w14:paraId="0F90F839" w14:textId="77777777" w:rsidR="005F053C" w:rsidRPr="009A18BB" w:rsidRDefault="005F053C" w:rsidP="009A18BB">
            <w:pPr>
              <w:rPr>
                <w:color w:val="000000" w:themeColor="text1"/>
              </w:rPr>
            </w:pPr>
            <w:r w:rsidRPr="009A18BB">
              <w:rPr>
                <w:color w:val="000000" w:themeColor="text1"/>
              </w:rPr>
              <w:t>ADR forms, pharmacovigilance records</w:t>
            </w:r>
          </w:p>
        </w:tc>
        <w:tc>
          <w:tcPr>
            <w:tcW w:w="1352" w:type="dxa"/>
            <w:shd w:val="clear" w:color="auto" w:fill="FF0000"/>
          </w:tcPr>
          <w:p w14:paraId="7794A74B" w14:textId="08A74CD8" w:rsidR="005F053C" w:rsidRPr="009A18BB" w:rsidRDefault="002E4DEB" w:rsidP="009A18BB">
            <w:pPr>
              <w:rPr>
                <w:color w:val="000000" w:themeColor="text1"/>
              </w:rPr>
            </w:pPr>
            <w:r>
              <w:rPr>
                <w:color w:val="000000" w:themeColor="text1"/>
              </w:rPr>
              <w:t>Essential</w:t>
            </w:r>
          </w:p>
        </w:tc>
      </w:tr>
      <w:tr w:rsidR="005F053C" w:rsidRPr="006E1167" w14:paraId="7B6FB37E" w14:textId="1CE2DEDA" w:rsidTr="00190E36">
        <w:trPr>
          <w:tblCellSpacing w:w="15" w:type="dxa"/>
        </w:trPr>
        <w:tc>
          <w:tcPr>
            <w:tcW w:w="574" w:type="dxa"/>
          </w:tcPr>
          <w:p w14:paraId="6AF4C8AD" w14:textId="77777777" w:rsidR="005F053C" w:rsidRPr="005F053C" w:rsidRDefault="005F053C" w:rsidP="003E7064">
            <w:pPr>
              <w:pStyle w:val="ListParagraph"/>
              <w:numPr>
                <w:ilvl w:val="0"/>
                <w:numId w:val="218"/>
              </w:numPr>
              <w:rPr>
                <w:color w:val="000000" w:themeColor="text1"/>
              </w:rPr>
            </w:pPr>
          </w:p>
        </w:tc>
        <w:tc>
          <w:tcPr>
            <w:tcW w:w="4656" w:type="dxa"/>
            <w:vAlign w:val="center"/>
            <w:hideMark/>
          </w:tcPr>
          <w:p w14:paraId="5F324E88" w14:textId="5FA159E8" w:rsidR="005F053C" w:rsidRPr="009A18BB" w:rsidRDefault="005F053C" w:rsidP="009A18BB">
            <w:pPr>
              <w:rPr>
                <w:color w:val="000000" w:themeColor="text1"/>
              </w:rPr>
            </w:pPr>
            <w:r w:rsidRPr="009A18BB">
              <w:rPr>
                <w:color w:val="000000" w:themeColor="text1"/>
              </w:rPr>
              <w:t>Ward stock is checked regularly for expiry and replenishment</w:t>
            </w:r>
            <w:r w:rsidR="00EC1564">
              <w:rPr>
                <w:color w:val="000000" w:themeColor="text1"/>
              </w:rPr>
              <w:t xml:space="preserve">. FEFO policy implemented </w:t>
            </w:r>
          </w:p>
        </w:tc>
        <w:tc>
          <w:tcPr>
            <w:tcW w:w="2618" w:type="dxa"/>
            <w:vAlign w:val="center"/>
            <w:hideMark/>
          </w:tcPr>
          <w:p w14:paraId="27FBA182" w14:textId="77777777" w:rsidR="005F053C" w:rsidRPr="009A18BB" w:rsidRDefault="005F053C" w:rsidP="009A18BB">
            <w:pPr>
              <w:rPr>
                <w:color w:val="000000" w:themeColor="text1"/>
              </w:rPr>
            </w:pPr>
            <w:r w:rsidRPr="009A18BB">
              <w:rPr>
                <w:color w:val="000000" w:themeColor="text1"/>
              </w:rPr>
              <w:t>Pharmacy supply logs, ward stock checks</w:t>
            </w:r>
          </w:p>
        </w:tc>
        <w:tc>
          <w:tcPr>
            <w:tcW w:w="1352" w:type="dxa"/>
            <w:shd w:val="clear" w:color="auto" w:fill="FFFF00"/>
          </w:tcPr>
          <w:p w14:paraId="468C0A11" w14:textId="696314E6" w:rsidR="005F053C" w:rsidRPr="009A18BB" w:rsidRDefault="002E4DEB" w:rsidP="009A18BB">
            <w:pPr>
              <w:rPr>
                <w:color w:val="000000" w:themeColor="text1"/>
              </w:rPr>
            </w:pPr>
            <w:r>
              <w:rPr>
                <w:color w:val="000000" w:themeColor="text1"/>
              </w:rPr>
              <w:t>Desirable</w:t>
            </w:r>
          </w:p>
        </w:tc>
      </w:tr>
      <w:tr w:rsidR="005F053C" w:rsidRPr="006E1167" w14:paraId="49E28AF2" w14:textId="056B02D9" w:rsidTr="00190E36">
        <w:trPr>
          <w:tblCellSpacing w:w="15" w:type="dxa"/>
        </w:trPr>
        <w:tc>
          <w:tcPr>
            <w:tcW w:w="574" w:type="dxa"/>
          </w:tcPr>
          <w:p w14:paraId="27D57582" w14:textId="77777777" w:rsidR="005F053C" w:rsidRPr="005F053C" w:rsidRDefault="005F053C" w:rsidP="003E7064">
            <w:pPr>
              <w:pStyle w:val="ListParagraph"/>
              <w:numPr>
                <w:ilvl w:val="0"/>
                <w:numId w:val="218"/>
              </w:numPr>
              <w:rPr>
                <w:color w:val="000000" w:themeColor="text1"/>
              </w:rPr>
            </w:pPr>
          </w:p>
        </w:tc>
        <w:tc>
          <w:tcPr>
            <w:tcW w:w="4656" w:type="dxa"/>
            <w:vAlign w:val="center"/>
            <w:hideMark/>
          </w:tcPr>
          <w:p w14:paraId="0745DC9E" w14:textId="4BC38BC2" w:rsidR="005F053C" w:rsidRPr="009A18BB" w:rsidRDefault="005F053C" w:rsidP="009A18BB">
            <w:pPr>
              <w:rPr>
                <w:color w:val="000000" w:themeColor="text1"/>
              </w:rPr>
            </w:pPr>
            <w:r w:rsidRPr="009A18BB">
              <w:rPr>
                <w:color w:val="000000" w:themeColor="text1"/>
              </w:rPr>
              <w:t>Medication administration is double-checked by nursing staff</w:t>
            </w:r>
          </w:p>
        </w:tc>
        <w:tc>
          <w:tcPr>
            <w:tcW w:w="2618" w:type="dxa"/>
            <w:vAlign w:val="center"/>
            <w:hideMark/>
          </w:tcPr>
          <w:p w14:paraId="1E2D45FC" w14:textId="1BC17BE7" w:rsidR="005F053C" w:rsidRPr="009A18BB" w:rsidRDefault="005F053C" w:rsidP="009A18BB">
            <w:pPr>
              <w:rPr>
                <w:color w:val="000000" w:themeColor="text1"/>
              </w:rPr>
            </w:pPr>
            <w:r w:rsidRPr="009A18BB">
              <w:rPr>
                <w:color w:val="000000" w:themeColor="text1"/>
              </w:rPr>
              <w:t>Observation, medication charts</w:t>
            </w:r>
            <w:r w:rsidR="00EC1564">
              <w:rPr>
                <w:color w:val="000000" w:themeColor="text1"/>
              </w:rPr>
              <w:t>, double signatures logs</w:t>
            </w:r>
          </w:p>
        </w:tc>
        <w:tc>
          <w:tcPr>
            <w:tcW w:w="1352" w:type="dxa"/>
            <w:shd w:val="clear" w:color="auto" w:fill="FF0000"/>
          </w:tcPr>
          <w:p w14:paraId="7558FC0C" w14:textId="59CB5273" w:rsidR="005F053C" w:rsidRPr="009A18BB" w:rsidRDefault="002E4DEB" w:rsidP="009A18BB">
            <w:pPr>
              <w:rPr>
                <w:color w:val="000000" w:themeColor="text1"/>
              </w:rPr>
            </w:pPr>
            <w:r>
              <w:rPr>
                <w:color w:val="000000" w:themeColor="text1"/>
              </w:rPr>
              <w:t>Essential</w:t>
            </w:r>
          </w:p>
        </w:tc>
      </w:tr>
    </w:tbl>
    <w:p w14:paraId="12F93AD0" w14:textId="77777777" w:rsidR="009A18BB" w:rsidRPr="009A18BB" w:rsidRDefault="009A18BB" w:rsidP="009A18BB">
      <w:pPr>
        <w:rPr>
          <w:b/>
          <w:bCs/>
          <w:color w:val="000000" w:themeColor="text1"/>
        </w:rPr>
      </w:pPr>
      <w:r w:rsidRPr="009A18BB">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6E1167" w:rsidRPr="009A18BB" w14:paraId="2D409510" w14:textId="77777777" w:rsidTr="006E1167">
        <w:trPr>
          <w:tblHeader/>
          <w:tblCellSpacing w:w="15" w:type="dxa"/>
        </w:trPr>
        <w:tc>
          <w:tcPr>
            <w:tcW w:w="0" w:type="auto"/>
            <w:vAlign w:val="center"/>
            <w:hideMark/>
          </w:tcPr>
          <w:p w14:paraId="7E51E951" w14:textId="77777777" w:rsidR="009A18BB" w:rsidRPr="009A18BB" w:rsidRDefault="009A18BB" w:rsidP="009A18BB">
            <w:pPr>
              <w:rPr>
                <w:b/>
                <w:bCs/>
                <w:color w:val="000000" w:themeColor="text1"/>
              </w:rPr>
            </w:pPr>
            <w:r w:rsidRPr="009A18BB">
              <w:rPr>
                <w:b/>
                <w:bCs/>
                <w:color w:val="000000" w:themeColor="text1"/>
              </w:rPr>
              <w:t>Score</w:t>
            </w:r>
          </w:p>
        </w:tc>
        <w:tc>
          <w:tcPr>
            <w:tcW w:w="0" w:type="auto"/>
            <w:vAlign w:val="center"/>
            <w:hideMark/>
          </w:tcPr>
          <w:p w14:paraId="2770CBA1" w14:textId="77777777" w:rsidR="009A18BB" w:rsidRPr="009A18BB" w:rsidRDefault="009A18BB" w:rsidP="009A18BB">
            <w:pPr>
              <w:rPr>
                <w:b/>
                <w:bCs/>
                <w:color w:val="000000" w:themeColor="text1"/>
              </w:rPr>
            </w:pPr>
            <w:r w:rsidRPr="009A18BB">
              <w:rPr>
                <w:b/>
                <w:bCs/>
                <w:color w:val="000000" w:themeColor="text1"/>
              </w:rPr>
              <w:t>Description</w:t>
            </w:r>
          </w:p>
        </w:tc>
      </w:tr>
      <w:tr w:rsidR="006E1167" w:rsidRPr="006E1167" w14:paraId="3D2ED81A" w14:textId="77777777" w:rsidTr="006E1167">
        <w:trPr>
          <w:tblCellSpacing w:w="15" w:type="dxa"/>
        </w:trPr>
        <w:tc>
          <w:tcPr>
            <w:tcW w:w="0" w:type="auto"/>
            <w:vAlign w:val="center"/>
            <w:hideMark/>
          </w:tcPr>
          <w:p w14:paraId="21A35BC9" w14:textId="77777777" w:rsidR="009A18BB" w:rsidRPr="009A18BB" w:rsidRDefault="009A18BB" w:rsidP="009A18BB">
            <w:pPr>
              <w:rPr>
                <w:color w:val="000000" w:themeColor="text1"/>
              </w:rPr>
            </w:pPr>
            <w:r w:rsidRPr="009A18BB">
              <w:rPr>
                <w:color w:val="000000" w:themeColor="text1"/>
              </w:rPr>
              <w:t>2</w:t>
            </w:r>
          </w:p>
        </w:tc>
        <w:tc>
          <w:tcPr>
            <w:tcW w:w="0" w:type="auto"/>
            <w:vAlign w:val="center"/>
            <w:hideMark/>
          </w:tcPr>
          <w:p w14:paraId="1304E0C0" w14:textId="77777777" w:rsidR="009A18BB" w:rsidRPr="009A18BB" w:rsidRDefault="009A18BB" w:rsidP="009A18BB">
            <w:pPr>
              <w:rPr>
                <w:color w:val="000000" w:themeColor="text1"/>
              </w:rPr>
            </w:pPr>
            <w:r w:rsidRPr="009A18BB">
              <w:rPr>
                <w:color w:val="000000" w:themeColor="text1"/>
              </w:rPr>
              <w:t>Fully compliant with all listed indicators</w:t>
            </w:r>
          </w:p>
        </w:tc>
      </w:tr>
      <w:tr w:rsidR="006E1167" w:rsidRPr="006E1167" w14:paraId="332216B1" w14:textId="77777777" w:rsidTr="006E1167">
        <w:trPr>
          <w:tblCellSpacing w:w="15" w:type="dxa"/>
        </w:trPr>
        <w:tc>
          <w:tcPr>
            <w:tcW w:w="0" w:type="auto"/>
            <w:vAlign w:val="center"/>
            <w:hideMark/>
          </w:tcPr>
          <w:p w14:paraId="492539AF" w14:textId="77777777" w:rsidR="009A18BB" w:rsidRPr="009A18BB" w:rsidRDefault="009A18BB" w:rsidP="009A18BB">
            <w:pPr>
              <w:rPr>
                <w:color w:val="000000" w:themeColor="text1"/>
              </w:rPr>
            </w:pPr>
            <w:r w:rsidRPr="009A18BB">
              <w:rPr>
                <w:color w:val="000000" w:themeColor="text1"/>
              </w:rPr>
              <w:t>1</w:t>
            </w:r>
          </w:p>
        </w:tc>
        <w:tc>
          <w:tcPr>
            <w:tcW w:w="0" w:type="auto"/>
            <w:vAlign w:val="center"/>
            <w:hideMark/>
          </w:tcPr>
          <w:p w14:paraId="3422B90E" w14:textId="77777777" w:rsidR="009A18BB" w:rsidRPr="009A18BB" w:rsidRDefault="009A18BB" w:rsidP="009A18BB">
            <w:pPr>
              <w:rPr>
                <w:color w:val="000000" w:themeColor="text1"/>
              </w:rPr>
            </w:pPr>
            <w:r w:rsidRPr="009A18BB">
              <w:rPr>
                <w:color w:val="000000" w:themeColor="text1"/>
              </w:rPr>
              <w:t>Partially compliant with at least 50% of indicators</w:t>
            </w:r>
          </w:p>
        </w:tc>
      </w:tr>
      <w:tr w:rsidR="006E1167" w:rsidRPr="006E1167" w14:paraId="12D01C99" w14:textId="77777777" w:rsidTr="006E1167">
        <w:trPr>
          <w:tblCellSpacing w:w="15" w:type="dxa"/>
        </w:trPr>
        <w:tc>
          <w:tcPr>
            <w:tcW w:w="0" w:type="auto"/>
            <w:vAlign w:val="center"/>
            <w:hideMark/>
          </w:tcPr>
          <w:p w14:paraId="3DCD5E84" w14:textId="77777777" w:rsidR="009A18BB" w:rsidRPr="009A18BB" w:rsidRDefault="009A18BB" w:rsidP="009A18BB">
            <w:pPr>
              <w:rPr>
                <w:color w:val="000000" w:themeColor="text1"/>
              </w:rPr>
            </w:pPr>
            <w:r w:rsidRPr="009A18BB">
              <w:rPr>
                <w:color w:val="000000" w:themeColor="text1"/>
              </w:rPr>
              <w:t>0</w:t>
            </w:r>
          </w:p>
        </w:tc>
        <w:tc>
          <w:tcPr>
            <w:tcW w:w="0" w:type="auto"/>
            <w:vAlign w:val="center"/>
            <w:hideMark/>
          </w:tcPr>
          <w:p w14:paraId="0AAFBC1B" w14:textId="77777777" w:rsidR="009A18BB" w:rsidRPr="009A18BB" w:rsidRDefault="009A18BB" w:rsidP="009A18BB">
            <w:pPr>
              <w:rPr>
                <w:color w:val="000000" w:themeColor="text1"/>
              </w:rPr>
            </w:pPr>
            <w:r w:rsidRPr="009A18BB">
              <w:rPr>
                <w:color w:val="000000" w:themeColor="text1"/>
              </w:rPr>
              <w:t>Less than 50% compliance or no system in place</w:t>
            </w:r>
          </w:p>
        </w:tc>
      </w:tr>
    </w:tbl>
    <w:p w14:paraId="5BF4C121" w14:textId="77777777" w:rsidR="006E1167" w:rsidRPr="006E1167" w:rsidRDefault="006E1167" w:rsidP="009A18BB">
      <w:pPr>
        <w:rPr>
          <w:b/>
          <w:bCs/>
          <w:color w:val="000000" w:themeColor="text1"/>
        </w:rPr>
      </w:pPr>
    </w:p>
    <w:p w14:paraId="54E5C351" w14:textId="4FF3EDC0" w:rsidR="009A18BB" w:rsidRPr="009A18BB" w:rsidRDefault="009A18BB" w:rsidP="009A18BB">
      <w:pPr>
        <w:rPr>
          <w:b/>
          <w:bCs/>
          <w:color w:val="000000" w:themeColor="text1"/>
        </w:rPr>
      </w:pPr>
      <w:r w:rsidRPr="009A18BB">
        <w:rPr>
          <w:b/>
          <w:bCs/>
          <w:color w:val="000000" w:themeColor="text1"/>
        </w:rPr>
        <w:t>Domain: MED-5 – Discharge Planning and Infection Prevention</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97"/>
        <w:gridCol w:w="4338"/>
        <w:gridCol w:w="2918"/>
        <w:gridCol w:w="1397"/>
      </w:tblGrid>
      <w:tr w:rsidR="00FB44E2" w:rsidRPr="009A18BB" w14:paraId="117A3A89" w14:textId="30AEA8B0" w:rsidTr="00FB44E2">
        <w:trPr>
          <w:tblHeader/>
          <w:tblCellSpacing w:w="15" w:type="dxa"/>
        </w:trPr>
        <w:tc>
          <w:tcPr>
            <w:tcW w:w="652" w:type="dxa"/>
          </w:tcPr>
          <w:p w14:paraId="20EF1EEA" w14:textId="77777777" w:rsidR="00FB44E2" w:rsidRPr="009A18BB" w:rsidRDefault="00FB44E2" w:rsidP="009A18BB">
            <w:pPr>
              <w:rPr>
                <w:b/>
                <w:bCs/>
                <w:color w:val="000000" w:themeColor="text1"/>
              </w:rPr>
            </w:pPr>
          </w:p>
        </w:tc>
        <w:tc>
          <w:tcPr>
            <w:tcW w:w="4308" w:type="dxa"/>
            <w:vAlign w:val="center"/>
            <w:hideMark/>
          </w:tcPr>
          <w:p w14:paraId="0D82DAF0" w14:textId="4FDE5EFE" w:rsidR="00FB44E2" w:rsidRPr="009A18BB" w:rsidRDefault="00FB44E2" w:rsidP="009A18BB">
            <w:pPr>
              <w:rPr>
                <w:b/>
                <w:bCs/>
                <w:color w:val="000000" w:themeColor="text1"/>
              </w:rPr>
            </w:pPr>
            <w:r w:rsidRPr="009A18BB">
              <w:rPr>
                <w:b/>
                <w:bCs/>
                <w:color w:val="000000" w:themeColor="text1"/>
              </w:rPr>
              <w:t>Indicator</w:t>
            </w:r>
          </w:p>
        </w:tc>
        <w:tc>
          <w:tcPr>
            <w:tcW w:w="2888" w:type="dxa"/>
            <w:vAlign w:val="center"/>
            <w:hideMark/>
          </w:tcPr>
          <w:p w14:paraId="7015DADD" w14:textId="77777777" w:rsidR="00FB44E2" w:rsidRPr="009A18BB" w:rsidRDefault="00FB44E2" w:rsidP="009A18BB">
            <w:pPr>
              <w:rPr>
                <w:b/>
                <w:bCs/>
                <w:color w:val="000000" w:themeColor="text1"/>
              </w:rPr>
            </w:pPr>
            <w:r w:rsidRPr="009A18BB">
              <w:rPr>
                <w:b/>
                <w:bCs/>
                <w:color w:val="000000" w:themeColor="text1"/>
              </w:rPr>
              <w:t>Means of Verification</w:t>
            </w:r>
          </w:p>
        </w:tc>
        <w:tc>
          <w:tcPr>
            <w:tcW w:w="1352" w:type="dxa"/>
          </w:tcPr>
          <w:p w14:paraId="378A3411" w14:textId="77BD900D" w:rsidR="00FB44E2" w:rsidRPr="009A18BB" w:rsidRDefault="00FB44E2" w:rsidP="009A18BB">
            <w:pPr>
              <w:rPr>
                <w:b/>
                <w:bCs/>
                <w:color w:val="000000" w:themeColor="text1"/>
              </w:rPr>
            </w:pPr>
            <w:r>
              <w:rPr>
                <w:b/>
                <w:bCs/>
                <w:color w:val="000000" w:themeColor="text1"/>
              </w:rPr>
              <w:t>Classification</w:t>
            </w:r>
          </w:p>
        </w:tc>
      </w:tr>
      <w:tr w:rsidR="00FB44E2" w:rsidRPr="00F05B7F" w14:paraId="05AE7E6B" w14:textId="4BFC38A2" w:rsidTr="00190E36">
        <w:trPr>
          <w:tblCellSpacing w:w="15" w:type="dxa"/>
        </w:trPr>
        <w:tc>
          <w:tcPr>
            <w:tcW w:w="652" w:type="dxa"/>
          </w:tcPr>
          <w:p w14:paraId="5A64BDFC" w14:textId="77777777" w:rsidR="00FB44E2" w:rsidRPr="00FB44E2" w:rsidRDefault="00FB44E2" w:rsidP="003E7064">
            <w:pPr>
              <w:pStyle w:val="ListParagraph"/>
              <w:numPr>
                <w:ilvl w:val="0"/>
                <w:numId w:val="219"/>
              </w:numPr>
              <w:rPr>
                <w:color w:val="000000" w:themeColor="text1"/>
              </w:rPr>
            </w:pPr>
          </w:p>
        </w:tc>
        <w:tc>
          <w:tcPr>
            <w:tcW w:w="4308" w:type="dxa"/>
            <w:vAlign w:val="center"/>
            <w:hideMark/>
          </w:tcPr>
          <w:p w14:paraId="19246321" w14:textId="1081B0B5" w:rsidR="00FB44E2" w:rsidRPr="009A18BB" w:rsidRDefault="00FB44E2" w:rsidP="009A18BB">
            <w:pPr>
              <w:rPr>
                <w:color w:val="000000" w:themeColor="text1"/>
              </w:rPr>
            </w:pPr>
            <w:r w:rsidRPr="009A18BB">
              <w:rPr>
                <w:color w:val="000000" w:themeColor="text1"/>
              </w:rPr>
              <w:t>Discharge summaries are prepared and handed over to patients/caregivers</w:t>
            </w:r>
          </w:p>
        </w:tc>
        <w:tc>
          <w:tcPr>
            <w:tcW w:w="2888" w:type="dxa"/>
            <w:vAlign w:val="center"/>
            <w:hideMark/>
          </w:tcPr>
          <w:p w14:paraId="23FB95CC" w14:textId="77777777" w:rsidR="00FB44E2" w:rsidRPr="009A18BB" w:rsidRDefault="00FB44E2" w:rsidP="009A18BB">
            <w:pPr>
              <w:rPr>
                <w:color w:val="000000" w:themeColor="text1"/>
              </w:rPr>
            </w:pPr>
            <w:r w:rsidRPr="009A18BB">
              <w:rPr>
                <w:color w:val="000000" w:themeColor="text1"/>
              </w:rPr>
              <w:t>Patient records, discharge log</w:t>
            </w:r>
          </w:p>
        </w:tc>
        <w:tc>
          <w:tcPr>
            <w:tcW w:w="1352" w:type="dxa"/>
            <w:shd w:val="clear" w:color="auto" w:fill="FF0000"/>
          </w:tcPr>
          <w:p w14:paraId="26156B21" w14:textId="1A021AB7" w:rsidR="00FB44E2" w:rsidRPr="009A18BB" w:rsidRDefault="00EC1564" w:rsidP="009A18BB">
            <w:pPr>
              <w:rPr>
                <w:color w:val="000000" w:themeColor="text1"/>
              </w:rPr>
            </w:pPr>
            <w:r>
              <w:rPr>
                <w:color w:val="000000" w:themeColor="text1"/>
              </w:rPr>
              <w:t>Essential</w:t>
            </w:r>
          </w:p>
        </w:tc>
      </w:tr>
      <w:tr w:rsidR="00FB44E2" w:rsidRPr="00F05B7F" w14:paraId="61280D02" w14:textId="1EBBA762" w:rsidTr="00190E36">
        <w:trPr>
          <w:tblCellSpacing w:w="15" w:type="dxa"/>
        </w:trPr>
        <w:tc>
          <w:tcPr>
            <w:tcW w:w="652" w:type="dxa"/>
          </w:tcPr>
          <w:p w14:paraId="5BD870DA" w14:textId="77777777" w:rsidR="00FB44E2" w:rsidRPr="00FB44E2" w:rsidRDefault="00FB44E2" w:rsidP="003E7064">
            <w:pPr>
              <w:pStyle w:val="ListParagraph"/>
              <w:numPr>
                <w:ilvl w:val="0"/>
                <w:numId w:val="219"/>
              </w:numPr>
              <w:rPr>
                <w:color w:val="000000" w:themeColor="text1"/>
              </w:rPr>
            </w:pPr>
          </w:p>
        </w:tc>
        <w:tc>
          <w:tcPr>
            <w:tcW w:w="4308" w:type="dxa"/>
            <w:vAlign w:val="center"/>
            <w:hideMark/>
          </w:tcPr>
          <w:p w14:paraId="1234710B" w14:textId="65D94928" w:rsidR="00FB44E2" w:rsidRPr="009A18BB" w:rsidRDefault="00FB44E2" w:rsidP="009A18BB">
            <w:pPr>
              <w:rPr>
                <w:color w:val="000000" w:themeColor="text1"/>
              </w:rPr>
            </w:pPr>
            <w:r w:rsidRPr="009A18BB">
              <w:rPr>
                <w:color w:val="000000" w:themeColor="text1"/>
              </w:rPr>
              <w:t>Follow-up instructions and medication counseling are provided</w:t>
            </w:r>
          </w:p>
        </w:tc>
        <w:tc>
          <w:tcPr>
            <w:tcW w:w="2888" w:type="dxa"/>
            <w:vAlign w:val="center"/>
            <w:hideMark/>
          </w:tcPr>
          <w:p w14:paraId="00E15FE2" w14:textId="77777777" w:rsidR="00FB44E2" w:rsidRPr="009A18BB" w:rsidRDefault="00FB44E2" w:rsidP="009A18BB">
            <w:pPr>
              <w:rPr>
                <w:color w:val="000000" w:themeColor="text1"/>
              </w:rPr>
            </w:pPr>
            <w:r w:rsidRPr="009A18BB">
              <w:rPr>
                <w:color w:val="000000" w:themeColor="text1"/>
              </w:rPr>
              <w:t>Discharge checklists, observation</w:t>
            </w:r>
          </w:p>
        </w:tc>
        <w:tc>
          <w:tcPr>
            <w:tcW w:w="1352" w:type="dxa"/>
            <w:shd w:val="clear" w:color="auto" w:fill="FF0000"/>
          </w:tcPr>
          <w:p w14:paraId="20111EA4" w14:textId="4958FFE2" w:rsidR="00FB44E2" w:rsidRPr="009A18BB" w:rsidRDefault="00EC1564" w:rsidP="009A18BB">
            <w:pPr>
              <w:rPr>
                <w:color w:val="000000" w:themeColor="text1"/>
              </w:rPr>
            </w:pPr>
            <w:r>
              <w:rPr>
                <w:color w:val="000000" w:themeColor="text1"/>
              </w:rPr>
              <w:t>Essential</w:t>
            </w:r>
          </w:p>
        </w:tc>
      </w:tr>
      <w:tr w:rsidR="00FB44E2" w:rsidRPr="00F05B7F" w14:paraId="26A16A3A" w14:textId="4BD12A5B" w:rsidTr="00190E36">
        <w:trPr>
          <w:tblCellSpacing w:w="15" w:type="dxa"/>
        </w:trPr>
        <w:tc>
          <w:tcPr>
            <w:tcW w:w="652" w:type="dxa"/>
          </w:tcPr>
          <w:p w14:paraId="34098B0A" w14:textId="77777777" w:rsidR="00FB44E2" w:rsidRPr="00FB44E2" w:rsidRDefault="00FB44E2" w:rsidP="003E7064">
            <w:pPr>
              <w:pStyle w:val="ListParagraph"/>
              <w:numPr>
                <w:ilvl w:val="0"/>
                <w:numId w:val="219"/>
              </w:numPr>
              <w:rPr>
                <w:color w:val="000000" w:themeColor="text1"/>
              </w:rPr>
            </w:pPr>
          </w:p>
        </w:tc>
        <w:tc>
          <w:tcPr>
            <w:tcW w:w="4308" w:type="dxa"/>
            <w:vAlign w:val="center"/>
            <w:hideMark/>
          </w:tcPr>
          <w:p w14:paraId="5887F080" w14:textId="196E3590" w:rsidR="00FB44E2" w:rsidRPr="009A18BB" w:rsidRDefault="00FB44E2" w:rsidP="009A18BB">
            <w:pPr>
              <w:rPr>
                <w:color w:val="000000" w:themeColor="text1"/>
              </w:rPr>
            </w:pPr>
            <w:r w:rsidRPr="009A18BB">
              <w:rPr>
                <w:color w:val="000000" w:themeColor="text1"/>
              </w:rPr>
              <w:t>Patient education on hygiene, disease management, and red flags is documented</w:t>
            </w:r>
          </w:p>
        </w:tc>
        <w:tc>
          <w:tcPr>
            <w:tcW w:w="2888" w:type="dxa"/>
            <w:vAlign w:val="center"/>
            <w:hideMark/>
          </w:tcPr>
          <w:p w14:paraId="72223D95" w14:textId="77777777" w:rsidR="00FB44E2" w:rsidRPr="009A18BB" w:rsidRDefault="00FB44E2" w:rsidP="009A18BB">
            <w:pPr>
              <w:rPr>
                <w:color w:val="000000" w:themeColor="text1"/>
              </w:rPr>
            </w:pPr>
            <w:r w:rsidRPr="009A18BB">
              <w:rPr>
                <w:color w:val="000000" w:themeColor="text1"/>
              </w:rPr>
              <w:t>Education logs, checklists</w:t>
            </w:r>
          </w:p>
        </w:tc>
        <w:tc>
          <w:tcPr>
            <w:tcW w:w="1352" w:type="dxa"/>
            <w:shd w:val="clear" w:color="auto" w:fill="FFFF00"/>
          </w:tcPr>
          <w:p w14:paraId="3252C86A" w14:textId="24F99521" w:rsidR="00FB44E2" w:rsidRPr="009A18BB" w:rsidRDefault="00EC1564" w:rsidP="009A18BB">
            <w:pPr>
              <w:rPr>
                <w:color w:val="000000" w:themeColor="text1"/>
              </w:rPr>
            </w:pPr>
            <w:r>
              <w:rPr>
                <w:color w:val="000000" w:themeColor="text1"/>
              </w:rPr>
              <w:t>Desirable</w:t>
            </w:r>
          </w:p>
        </w:tc>
      </w:tr>
      <w:tr w:rsidR="00FB44E2" w:rsidRPr="00F05B7F" w14:paraId="414A328E" w14:textId="2CDF5ECE" w:rsidTr="00190E36">
        <w:trPr>
          <w:tblCellSpacing w:w="15" w:type="dxa"/>
        </w:trPr>
        <w:tc>
          <w:tcPr>
            <w:tcW w:w="652" w:type="dxa"/>
          </w:tcPr>
          <w:p w14:paraId="28447E32" w14:textId="77777777" w:rsidR="00FB44E2" w:rsidRPr="00FB44E2" w:rsidRDefault="00FB44E2" w:rsidP="003E7064">
            <w:pPr>
              <w:pStyle w:val="ListParagraph"/>
              <w:numPr>
                <w:ilvl w:val="0"/>
                <w:numId w:val="219"/>
              </w:numPr>
              <w:rPr>
                <w:color w:val="000000" w:themeColor="text1"/>
              </w:rPr>
            </w:pPr>
          </w:p>
        </w:tc>
        <w:tc>
          <w:tcPr>
            <w:tcW w:w="4308" w:type="dxa"/>
            <w:vAlign w:val="center"/>
            <w:hideMark/>
          </w:tcPr>
          <w:p w14:paraId="1974F888" w14:textId="6D27BB2C" w:rsidR="00FB44E2" w:rsidRPr="009A18BB" w:rsidRDefault="00FB44E2" w:rsidP="009A18BB">
            <w:pPr>
              <w:rPr>
                <w:color w:val="000000" w:themeColor="text1"/>
              </w:rPr>
            </w:pPr>
            <w:r w:rsidRPr="009A18BB">
              <w:rPr>
                <w:color w:val="000000" w:themeColor="text1"/>
              </w:rPr>
              <w:t>Hand hygiene compliance and waste segregation are audited regularly</w:t>
            </w:r>
          </w:p>
        </w:tc>
        <w:tc>
          <w:tcPr>
            <w:tcW w:w="2888" w:type="dxa"/>
            <w:vAlign w:val="center"/>
            <w:hideMark/>
          </w:tcPr>
          <w:p w14:paraId="376F3B7E" w14:textId="77777777" w:rsidR="00FB44E2" w:rsidRPr="009A18BB" w:rsidRDefault="00FB44E2" w:rsidP="009A18BB">
            <w:pPr>
              <w:rPr>
                <w:color w:val="000000" w:themeColor="text1"/>
              </w:rPr>
            </w:pPr>
            <w:r w:rsidRPr="009A18BB">
              <w:rPr>
                <w:color w:val="000000" w:themeColor="text1"/>
              </w:rPr>
              <w:t>Audit reports, waste disposal SOPs</w:t>
            </w:r>
          </w:p>
        </w:tc>
        <w:tc>
          <w:tcPr>
            <w:tcW w:w="1352" w:type="dxa"/>
            <w:shd w:val="clear" w:color="auto" w:fill="FF0000"/>
          </w:tcPr>
          <w:p w14:paraId="1044C594" w14:textId="3F0BDE3B" w:rsidR="00FB44E2" w:rsidRPr="009A18BB" w:rsidRDefault="00EC1564" w:rsidP="009A18BB">
            <w:pPr>
              <w:rPr>
                <w:color w:val="000000" w:themeColor="text1"/>
              </w:rPr>
            </w:pPr>
            <w:r>
              <w:rPr>
                <w:color w:val="000000" w:themeColor="text1"/>
              </w:rPr>
              <w:t>Essential</w:t>
            </w:r>
          </w:p>
        </w:tc>
      </w:tr>
      <w:tr w:rsidR="00FB44E2" w:rsidRPr="00F05B7F" w14:paraId="66EAEE28" w14:textId="395C6FD8" w:rsidTr="00190E36">
        <w:trPr>
          <w:tblCellSpacing w:w="15" w:type="dxa"/>
        </w:trPr>
        <w:tc>
          <w:tcPr>
            <w:tcW w:w="652" w:type="dxa"/>
          </w:tcPr>
          <w:p w14:paraId="27425E8E" w14:textId="77777777" w:rsidR="00FB44E2" w:rsidRPr="00FB44E2" w:rsidRDefault="00FB44E2" w:rsidP="003E7064">
            <w:pPr>
              <w:pStyle w:val="ListParagraph"/>
              <w:numPr>
                <w:ilvl w:val="0"/>
                <w:numId w:val="219"/>
              </w:numPr>
              <w:rPr>
                <w:color w:val="000000" w:themeColor="text1"/>
              </w:rPr>
            </w:pPr>
          </w:p>
        </w:tc>
        <w:tc>
          <w:tcPr>
            <w:tcW w:w="4308" w:type="dxa"/>
            <w:vAlign w:val="center"/>
            <w:hideMark/>
          </w:tcPr>
          <w:p w14:paraId="56824CFF" w14:textId="7D261E74" w:rsidR="00FB44E2" w:rsidRPr="009A18BB" w:rsidRDefault="00FB44E2" w:rsidP="009A18BB">
            <w:pPr>
              <w:rPr>
                <w:color w:val="000000" w:themeColor="text1"/>
              </w:rPr>
            </w:pPr>
            <w:r w:rsidRPr="009A18BB">
              <w:rPr>
                <w:color w:val="000000" w:themeColor="text1"/>
              </w:rPr>
              <w:t>Cleaning protocols for patient beds and ward surfaces are documented</w:t>
            </w:r>
            <w:r w:rsidR="00EC1564">
              <w:rPr>
                <w:color w:val="000000" w:themeColor="text1"/>
              </w:rPr>
              <w:t>. Terminal cleaning checklists</w:t>
            </w:r>
          </w:p>
        </w:tc>
        <w:tc>
          <w:tcPr>
            <w:tcW w:w="2888" w:type="dxa"/>
            <w:vAlign w:val="center"/>
            <w:hideMark/>
          </w:tcPr>
          <w:p w14:paraId="5FD0C38D" w14:textId="77777777" w:rsidR="00FB44E2" w:rsidRPr="009A18BB" w:rsidRDefault="00FB44E2" w:rsidP="009A18BB">
            <w:pPr>
              <w:rPr>
                <w:color w:val="000000" w:themeColor="text1"/>
              </w:rPr>
            </w:pPr>
            <w:r w:rsidRPr="009A18BB">
              <w:rPr>
                <w:color w:val="000000" w:themeColor="text1"/>
              </w:rPr>
              <w:t>Cleaning logs, observation</w:t>
            </w:r>
          </w:p>
        </w:tc>
        <w:tc>
          <w:tcPr>
            <w:tcW w:w="1352" w:type="dxa"/>
            <w:shd w:val="clear" w:color="auto" w:fill="FF0000"/>
          </w:tcPr>
          <w:p w14:paraId="2A3B8A56" w14:textId="393A5BFE" w:rsidR="00FB44E2" w:rsidRPr="009A18BB" w:rsidRDefault="00EC1564" w:rsidP="009A18BB">
            <w:pPr>
              <w:rPr>
                <w:color w:val="000000" w:themeColor="text1"/>
              </w:rPr>
            </w:pPr>
            <w:r>
              <w:rPr>
                <w:color w:val="000000" w:themeColor="text1"/>
              </w:rPr>
              <w:t>Essential</w:t>
            </w:r>
          </w:p>
        </w:tc>
      </w:tr>
    </w:tbl>
    <w:p w14:paraId="5E24E0AA" w14:textId="77777777" w:rsidR="00F05B7F" w:rsidRDefault="00F05B7F" w:rsidP="009A18BB">
      <w:pPr>
        <w:rPr>
          <w:b/>
          <w:bCs/>
          <w:color w:val="FF0000"/>
        </w:rPr>
      </w:pPr>
    </w:p>
    <w:p w14:paraId="5DBF70FC" w14:textId="47CBBF10" w:rsidR="009A18BB" w:rsidRPr="009A18BB" w:rsidRDefault="009A18BB" w:rsidP="009A18BB">
      <w:pPr>
        <w:rPr>
          <w:b/>
          <w:bCs/>
          <w:color w:val="000000" w:themeColor="text1"/>
        </w:rPr>
      </w:pPr>
      <w:r w:rsidRPr="009A18BB">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F05B7F" w:rsidRPr="009A18BB" w14:paraId="2029B923" w14:textId="77777777" w:rsidTr="00F05B7F">
        <w:trPr>
          <w:tblHeader/>
          <w:tblCellSpacing w:w="15" w:type="dxa"/>
        </w:trPr>
        <w:tc>
          <w:tcPr>
            <w:tcW w:w="0" w:type="auto"/>
            <w:vAlign w:val="center"/>
            <w:hideMark/>
          </w:tcPr>
          <w:p w14:paraId="145E6870" w14:textId="77777777" w:rsidR="009A18BB" w:rsidRPr="009A18BB" w:rsidRDefault="009A18BB" w:rsidP="009A18BB">
            <w:pPr>
              <w:rPr>
                <w:b/>
                <w:bCs/>
                <w:color w:val="000000" w:themeColor="text1"/>
              </w:rPr>
            </w:pPr>
            <w:r w:rsidRPr="009A18BB">
              <w:rPr>
                <w:b/>
                <w:bCs/>
                <w:color w:val="000000" w:themeColor="text1"/>
              </w:rPr>
              <w:lastRenderedPageBreak/>
              <w:t>Score</w:t>
            </w:r>
          </w:p>
        </w:tc>
        <w:tc>
          <w:tcPr>
            <w:tcW w:w="0" w:type="auto"/>
            <w:vAlign w:val="center"/>
            <w:hideMark/>
          </w:tcPr>
          <w:p w14:paraId="04D951F4" w14:textId="77777777" w:rsidR="009A18BB" w:rsidRPr="009A18BB" w:rsidRDefault="009A18BB" w:rsidP="009A18BB">
            <w:pPr>
              <w:rPr>
                <w:b/>
                <w:bCs/>
                <w:color w:val="000000" w:themeColor="text1"/>
              </w:rPr>
            </w:pPr>
            <w:r w:rsidRPr="009A18BB">
              <w:rPr>
                <w:b/>
                <w:bCs/>
                <w:color w:val="000000" w:themeColor="text1"/>
              </w:rPr>
              <w:t>Description</w:t>
            </w:r>
          </w:p>
        </w:tc>
      </w:tr>
      <w:tr w:rsidR="00F05B7F" w:rsidRPr="00F05B7F" w14:paraId="4DFCA6E2" w14:textId="77777777" w:rsidTr="00F05B7F">
        <w:trPr>
          <w:tblCellSpacing w:w="15" w:type="dxa"/>
        </w:trPr>
        <w:tc>
          <w:tcPr>
            <w:tcW w:w="0" w:type="auto"/>
            <w:vAlign w:val="center"/>
            <w:hideMark/>
          </w:tcPr>
          <w:p w14:paraId="7BB02FBB" w14:textId="77777777" w:rsidR="009A18BB" w:rsidRPr="009A18BB" w:rsidRDefault="009A18BB" w:rsidP="009A18BB">
            <w:pPr>
              <w:rPr>
                <w:color w:val="000000" w:themeColor="text1"/>
              </w:rPr>
            </w:pPr>
            <w:r w:rsidRPr="009A18BB">
              <w:rPr>
                <w:color w:val="000000" w:themeColor="text1"/>
              </w:rPr>
              <w:t>2</w:t>
            </w:r>
          </w:p>
        </w:tc>
        <w:tc>
          <w:tcPr>
            <w:tcW w:w="0" w:type="auto"/>
            <w:vAlign w:val="center"/>
            <w:hideMark/>
          </w:tcPr>
          <w:p w14:paraId="312405BB" w14:textId="77777777" w:rsidR="009A18BB" w:rsidRPr="009A18BB" w:rsidRDefault="009A18BB" w:rsidP="009A18BB">
            <w:pPr>
              <w:rPr>
                <w:color w:val="000000" w:themeColor="text1"/>
              </w:rPr>
            </w:pPr>
            <w:r w:rsidRPr="009A18BB">
              <w:rPr>
                <w:color w:val="000000" w:themeColor="text1"/>
              </w:rPr>
              <w:t>Fully compliant with all listed indicators</w:t>
            </w:r>
          </w:p>
        </w:tc>
      </w:tr>
      <w:tr w:rsidR="00F05B7F" w:rsidRPr="00F05B7F" w14:paraId="0E1004C8" w14:textId="77777777" w:rsidTr="00F05B7F">
        <w:trPr>
          <w:tblCellSpacing w:w="15" w:type="dxa"/>
        </w:trPr>
        <w:tc>
          <w:tcPr>
            <w:tcW w:w="0" w:type="auto"/>
            <w:vAlign w:val="center"/>
            <w:hideMark/>
          </w:tcPr>
          <w:p w14:paraId="709AFEAB" w14:textId="77777777" w:rsidR="009A18BB" w:rsidRPr="009A18BB" w:rsidRDefault="009A18BB" w:rsidP="009A18BB">
            <w:pPr>
              <w:rPr>
                <w:color w:val="000000" w:themeColor="text1"/>
              </w:rPr>
            </w:pPr>
            <w:r w:rsidRPr="009A18BB">
              <w:rPr>
                <w:color w:val="000000" w:themeColor="text1"/>
              </w:rPr>
              <w:t>1</w:t>
            </w:r>
          </w:p>
        </w:tc>
        <w:tc>
          <w:tcPr>
            <w:tcW w:w="0" w:type="auto"/>
            <w:vAlign w:val="center"/>
            <w:hideMark/>
          </w:tcPr>
          <w:p w14:paraId="0528ECC5" w14:textId="77777777" w:rsidR="009A18BB" w:rsidRPr="009A18BB" w:rsidRDefault="009A18BB" w:rsidP="009A18BB">
            <w:pPr>
              <w:rPr>
                <w:color w:val="000000" w:themeColor="text1"/>
              </w:rPr>
            </w:pPr>
            <w:r w:rsidRPr="009A18BB">
              <w:rPr>
                <w:color w:val="000000" w:themeColor="text1"/>
              </w:rPr>
              <w:t>Partially compliant with at least 50% of indicators</w:t>
            </w:r>
          </w:p>
        </w:tc>
      </w:tr>
      <w:tr w:rsidR="00F05B7F" w:rsidRPr="00F05B7F" w14:paraId="44986765" w14:textId="77777777" w:rsidTr="00F05B7F">
        <w:trPr>
          <w:tblCellSpacing w:w="15" w:type="dxa"/>
        </w:trPr>
        <w:tc>
          <w:tcPr>
            <w:tcW w:w="0" w:type="auto"/>
            <w:vAlign w:val="center"/>
            <w:hideMark/>
          </w:tcPr>
          <w:p w14:paraId="17941D83" w14:textId="77777777" w:rsidR="009A18BB" w:rsidRPr="009A18BB" w:rsidRDefault="009A18BB" w:rsidP="009A18BB">
            <w:pPr>
              <w:rPr>
                <w:color w:val="000000" w:themeColor="text1"/>
              </w:rPr>
            </w:pPr>
            <w:r w:rsidRPr="009A18BB">
              <w:rPr>
                <w:color w:val="000000" w:themeColor="text1"/>
              </w:rPr>
              <w:t>0</w:t>
            </w:r>
          </w:p>
        </w:tc>
        <w:tc>
          <w:tcPr>
            <w:tcW w:w="0" w:type="auto"/>
            <w:vAlign w:val="center"/>
            <w:hideMark/>
          </w:tcPr>
          <w:p w14:paraId="283CEE8D" w14:textId="77777777" w:rsidR="009A18BB" w:rsidRPr="009A18BB" w:rsidRDefault="009A18BB" w:rsidP="009A18BB">
            <w:pPr>
              <w:rPr>
                <w:color w:val="000000" w:themeColor="text1"/>
              </w:rPr>
            </w:pPr>
            <w:r w:rsidRPr="009A18BB">
              <w:rPr>
                <w:color w:val="000000" w:themeColor="text1"/>
              </w:rPr>
              <w:t>Less than 50% compliance or no system in place</w:t>
            </w:r>
          </w:p>
        </w:tc>
      </w:tr>
    </w:tbl>
    <w:p w14:paraId="25C3752B" w14:textId="7C98CE45" w:rsidR="009A18BB" w:rsidRDefault="009A18BB" w:rsidP="009A18BB">
      <w:pPr>
        <w:rPr>
          <w:b/>
          <w:bCs/>
          <w:color w:val="FF0000"/>
        </w:rPr>
      </w:pPr>
    </w:p>
    <w:p w14:paraId="5672C68A" w14:textId="77777777" w:rsidR="009A18BB" w:rsidRPr="009A18BB" w:rsidRDefault="009A18BB" w:rsidP="009A18BB">
      <w:pPr>
        <w:rPr>
          <w:b/>
          <w:bCs/>
          <w:color w:val="000000" w:themeColor="text1"/>
        </w:rPr>
      </w:pPr>
      <w:r w:rsidRPr="009A18BB">
        <w:rPr>
          <w:b/>
          <w:bCs/>
          <w:color w:val="000000" w:themeColor="text1"/>
        </w:rPr>
        <w:t>Classification of Medical Ward Standards</w:t>
      </w:r>
    </w:p>
    <w:p w14:paraId="0C3786C2" w14:textId="0D2E34C4" w:rsidR="009A18BB" w:rsidRPr="009A18BB" w:rsidRDefault="009A18BB" w:rsidP="00F05B7F">
      <w:pPr>
        <w:ind w:firstLine="720"/>
        <w:rPr>
          <w:b/>
          <w:bCs/>
          <w:color w:val="FF0000"/>
        </w:rPr>
      </w:pPr>
      <w:r w:rsidRPr="009A18BB">
        <w:rPr>
          <w:b/>
          <w:bCs/>
          <w:color w:val="FF0000"/>
        </w:rPr>
        <w:t xml:space="preserve"> </w:t>
      </w:r>
      <w:r w:rsidRPr="009A18BB">
        <w:rPr>
          <w:b/>
          <w:bCs/>
          <w:color w:val="000000" w:themeColor="text1"/>
        </w:rPr>
        <w:t>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519"/>
      </w:tblGrid>
      <w:tr w:rsidR="00F05B7F" w:rsidRPr="009A18BB" w14:paraId="326E3EE2" w14:textId="77777777" w:rsidTr="00F05B7F">
        <w:trPr>
          <w:tblHeader/>
          <w:tblCellSpacing w:w="15" w:type="dxa"/>
        </w:trPr>
        <w:tc>
          <w:tcPr>
            <w:tcW w:w="0" w:type="auto"/>
            <w:vAlign w:val="center"/>
            <w:hideMark/>
          </w:tcPr>
          <w:p w14:paraId="49398629" w14:textId="77777777" w:rsidR="009A18BB" w:rsidRPr="009A18BB" w:rsidRDefault="009A18BB" w:rsidP="009A18BB">
            <w:pPr>
              <w:rPr>
                <w:b/>
                <w:bCs/>
                <w:color w:val="000000" w:themeColor="text1"/>
              </w:rPr>
            </w:pPr>
            <w:r w:rsidRPr="009A18BB">
              <w:rPr>
                <w:b/>
                <w:bCs/>
                <w:color w:val="000000" w:themeColor="text1"/>
              </w:rPr>
              <w:t>Domain Code</w:t>
            </w:r>
          </w:p>
        </w:tc>
        <w:tc>
          <w:tcPr>
            <w:tcW w:w="0" w:type="auto"/>
            <w:vAlign w:val="center"/>
            <w:hideMark/>
          </w:tcPr>
          <w:p w14:paraId="3EDCA9E3" w14:textId="77777777" w:rsidR="009A18BB" w:rsidRPr="009A18BB" w:rsidRDefault="009A18BB" w:rsidP="009A18BB">
            <w:pPr>
              <w:rPr>
                <w:b/>
                <w:bCs/>
                <w:color w:val="000000" w:themeColor="text1"/>
              </w:rPr>
            </w:pPr>
            <w:r w:rsidRPr="009A18BB">
              <w:rPr>
                <w:b/>
                <w:bCs/>
                <w:color w:val="000000" w:themeColor="text1"/>
              </w:rPr>
              <w:t>Title</w:t>
            </w:r>
          </w:p>
        </w:tc>
      </w:tr>
      <w:tr w:rsidR="00F05B7F" w:rsidRPr="009A18BB" w14:paraId="559D0029" w14:textId="77777777" w:rsidTr="00F05B7F">
        <w:trPr>
          <w:tblCellSpacing w:w="15" w:type="dxa"/>
        </w:trPr>
        <w:tc>
          <w:tcPr>
            <w:tcW w:w="0" w:type="auto"/>
            <w:vAlign w:val="center"/>
            <w:hideMark/>
          </w:tcPr>
          <w:p w14:paraId="4A6F40A3" w14:textId="77777777" w:rsidR="009A18BB" w:rsidRPr="009A18BB" w:rsidRDefault="009A18BB" w:rsidP="009A18BB">
            <w:pPr>
              <w:rPr>
                <w:b/>
                <w:bCs/>
                <w:color w:val="000000" w:themeColor="text1"/>
              </w:rPr>
            </w:pPr>
            <w:r w:rsidRPr="009A18BB">
              <w:rPr>
                <w:b/>
                <w:bCs/>
                <w:color w:val="000000" w:themeColor="text1"/>
              </w:rPr>
              <w:t>MED-2</w:t>
            </w:r>
          </w:p>
        </w:tc>
        <w:tc>
          <w:tcPr>
            <w:tcW w:w="0" w:type="auto"/>
            <w:vAlign w:val="center"/>
            <w:hideMark/>
          </w:tcPr>
          <w:p w14:paraId="290F9392" w14:textId="77777777" w:rsidR="009A18BB" w:rsidRPr="009A18BB" w:rsidRDefault="009A18BB" w:rsidP="009A18BB">
            <w:pPr>
              <w:rPr>
                <w:b/>
                <w:bCs/>
                <w:color w:val="000000" w:themeColor="text1"/>
              </w:rPr>
            </w:pPr>
            <w:r w:rsidRPr="009A18BB">
              <w:rPr>
                <w:b/>
                <w:bCs/>
                <w:color w:val="000000" w:themeColor="text1"/>
              </w:rPr>
              <w:t>Staffing and Clinical Protocols</w:t>
            </w:r>
          </w:p>
        </w:tc>
      </w:tr>
      <w:tr w:rsidR="00F05B7F" w:rsidRPr="009A18BB" w14:paraId="7104B1C0" w14:textId="77777777" w:rsidTr="00F05B7F">
        <w:trPr>
          <w:tblCellSpacing w:w="15" w:type="dxa"/>
        </w:trPr>
        <w:tc>
          <w:tcPr>
            <w:tcW w:w="0" w:type="auto"/>
            <w:vAlign w:val="center"/>
            <w:hideMark/>
          </w:tcPr>
          <w:p w14:paraId="031C009C" w14:textId="77777777" w:rsidR="009A18BB" w:rsidRPr="009A18BB" w:rsidRDefault="009A18BB" w:rsidP="009A18BB">
            <w:pPr>
              <w:rPr>
                <w:b/>
                <w:bCs/>
                <w:color w:val="000000" w:themeColor="text1"/>
              </w:rPr>
            </w:pPr>
            <w:r w:rsidRPr="009A18BB">
              <w:rPr>
                <w:b/>
                <w:bCs/>
                <w:color w:val="000000" w:themeColor="text1"/>
              </w:rPr>
              <w:t>MED-3</w:t>
            </w:r>
          </w:p>
        </w:tc>
        <w:tc>
          <w:tcPr>
            <w:tcW w:w="0" w:type="auto"/>
            <w:vAlign w:val="center"/>
            <w:hideMark/>
          </w:tcPr>
          <w:p w14:paraId="645020BC" w14:textId="77777777" w:rsidR="009A18BB" w:rsidRPr="009A18BB" w:rsidRDefault="009A18BB" w:rsidP="009A18BB">
            <w:pPr>
              <w:rPr>
                <w:b/>
                <w:bCs/>
                <w:color w:val="000000" w:themeColor="text1"/>
              </w:rPr>
            </w:pPr>
            <w:r w:rsidRPr="009A18BB">
              <w:rPr>
                <w:b/>
                <w:bCs/>
                <w:color w:val="000000" w:themeColor="text1"/>
              </w:rPr>
              <w:t>Patient Monitoring and Care Documentation</w:t>
            </w:r>
          </w:p>
        </w:tc>
      </w:tr>
      <w:tr w:rsidR="00F05B7F" w:rsidRPr="009A18BB" w14:paraId="7D8E5E25" w14:textId="77777777" w:rsidTr="00F05B7F">
        <w:trPr>
          <w:tblCellSpacing w:w="15" w:type="dxa"/>
        </w:trPr>
        <w:tc>
          <w:tcPr>
            <w:tcW w:w="0" w:type="auto"/>
            <w:vAlign w:val="center"/>
            <w:hideMark/>
          </w:tcPr>
          <w:p w14:paraId="5C240158" w14:textId="77777777" w:rsidR="009A18BB" w:rsidRPr="009A18BB" w:rsidRDefault="009A18BB" w:rsidP="009A18BB">
            <w:pPr>
              <w:rPr>
                <w:b/>
                <w:bCs/>
                <w:color w:val="000000" w:themeColor="text1"/>
              </w:rPr>
            </w:pPr>
            <w:r w:rsidRPr="009A18BB">
              <w:rPr>
                <w:b/>
                <w:bCs/>
                <w:color w:val="000000" w:themeColor="text1"/>
              </w:rPr>
              <w:t>MED-4</w:t>
            </w:r>
          </w:p>
        </w:tc>
        <w:tc>
          <w:tcPr>
            <w:tcW w:w="0" w:type="auto"/>
            <w:vAlign w:val="center"/>
            <w:hideMark/>
          </w:tcPr>
          <w:p w14:paraId="6C546AB4" w14:textId="77777777" w:rsidR="009A18BB" w:rsidRPr="009A18BB" w:rsidRDefault="009A18BB" w:rsidP="009A18BB">
            <w:pPr>
              <w:rPr>
                <w:b/>
                <w:bCs/>
                <w:color w:val="000000" w:themeColor="text1"/>
              </w:rPr>
            </w:pPr>
            <w:r w:rsidRPr="009A18BB">
              <w:rPr>
                <w:b/>
                <w:bCs/>
                <w:color w:val="000000" w:themeColor="text1"/>
              </w:rPr>
              <w:t>Medication Safety and Supply</w:t>
            </w:r>
          </w:p>
        </w:tc>
      </w:tr>
      <w:tr w:rsidR="00F05B7F" w:rsidRPr="009A18BB" w14:paraId="6534F988" w14:textId="77777777" w:rsidTr="00F05B7F">
        <w:trPr>
          <w:tblCellSpacing w:w="15" w:type="dxa"/>
        </w:trPr>
        <w:tc>
          <w:tcPr>
            <w:tcW w:w="0" w:type="auto"/>
            <w:vAlign w:val="center"/>
            <w:hideMark/>
          </w:tcPr>
          <w:p w14:paraId="59BE9ADD" w14:textId="77777777" w:rsidR="009A18BB" w:rsidRPr="009A18BB" w:rsidRDefault="009A18BB" w:rsidP="009A18BB">
            <w:pPr>
              <w:rPr>
                <w:b/>
                <w:bCs/>
                <w:color w:val="000000" w:themeColor="text1"/>
              </w:rPr>
            </w:pPr>
            <w:r w:rsidRPr="009A18BB">
              <w:rPr>
                <w:b/>
                <w:bCs/>
                <w:color w:val="000000" w:themeColor="text1"/>
              </w:rPr>
              <w:t>MED-5</w:t>
            </w:r>
          </w:p>
        </w:tc>
        <w:tc>
          <w:tcPr>
            <w:tcW w:w="0" w:type="auto"/>
            <w:vAlign w:val="center"/>
            <w:hideMark/>
          </w:tcPr>
          <w:p w14:paraId="00480002" w14:textId="77777777" w:rsidR="009A18BB" w:rsidRPr="009A18BB" w:rsidRDefault="009A18BB" w:rsidP="009A18BB">
            <w:pPr>
              <w:rPr>
                <w:b/>
                <w:bCs/>
                <w:color w:val="000000" w:themeColor="text1"/>
              </w:rPr>
            </w:pPr>
            <w:r w:rsidRPr="009A18BB">
              <w:rPr>
                <w:b/>
                <w:bCs/>
                <w:color w:val="000000" w:themeColor="text1"/>
              </w:rPr>
              <w:t>Discharge Planning and Infection Prevention</w:t>
            </w:r>
          </w:p>
        </w:tc>
      </w:tr>
    </w:tbl>
    <w:p w14:paraId="3C55C813" w14:textId="798145FC" w:rsidR="009A18BB" w:rsidRPr="009A18BB" w:rsidRDefault="009A18BB" w:rsidP="00F05B7F">
      <w:pPr>
        <w:ind w:firstLine="720"/>
        <w:rPr>
          <w:b/>
          <w:bCs/>
          <w:color w:val="FF0000"/>
        </w:rPr>
      </w:pPr>
      <w:r w:rsidRPr="009A18BB">
        <w:rPr>
          <w:b/>
          <w:bCs/>
          <w:color w:val="000000" w:themeColor="text1"/>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2571"/>
      </w:tblGrid>
      <w:tr w:rsidR="00F05B7F" w:rsidRPr="009A18BB" w14:paraId="7B12F050" w14:textId="77777777" w:rsidTr="00F05B7F">
        <w:trPr>
          <w:tblHeader/>
          <w:tblCellSpacing w:w="15" w:type="dxa"/>
        </w:trPr>
        <w:tc>
          <w:tcPr>
            <w:tcW w:w="0" w:type="auto"/>
            <w:vAlign w:val="center"/>
            <w:hideMark/>
          </w:tcPr>
          <w:p w14:paraId="41E957D2" w14:textId="77777777" w:rsidR="009A18BB" w:rsidRPr="009A18BB" w:rsidRDefault="009A18BB" w:rsidP="009A18BB">
            <w:pPr>
              <w:rPr>
                <w:b/>
                <w:bCs/>
                <w:color w:val="000000" w:themeColor="text1"/>
              </w:rPr>
            </w:pPr>
            <w:r w:rsidRPr="009A18BB">
              <w:rPr>
                <w:b/>
                <w:bCs/>
                <w:color w:val="000000" w:themeColor="text1"/>
              </w:rPr>
              <w:t>Domain Code</w:t>
            </w:r>
          </w:p>
        </w:tc>
        <w:tc>
          <w:tcPr>
            <w:tcW w:w="0" w:type="auto"/>
            <w:vAlign w:val="center"/>
            <w:hideMark/>
          </w:tcPr>
          <w:p w14:paraId="2FDAE1BE" w14:textId="77777777" w:rsidR="009A18BB" w:rsidRPr="009A18BB" w:rsidRDefault="009A18BB" w:rsidP="009A18BB">
            <w:pPr>
              <w:rPr>
                <w:b/>
                <w:bCs/>
                <w:color w:val="000000" w:themeColor="text1"/>
              </w:rPr>
            </w:pPr>
            <w:r w:rsidRPr="009A18BB">
              <w:rPr>
                <w:b/>
                <w:bCs/>
                <w:color w:val="000000" w:themeColor="text1"/>
              </w:rPr>
              <w:t>Title</w:t>
            </w:r>
          </w:p>
        </w:tc>
      </w:tr>
      <w:tr w:rsidR="00F05B7F" w:rsidRPr="009A18BB" w14:paraId="249B2D6D" w14:textId="77777777" w:rsidTr="00F05B7F">
        <w:trPr>
          <w:tblCellSpacing w:w="15" w:type="dxa"/>
        </w:trPr>
        <w:tc>
          <w:tcPr>
            <w:tcW w:w="0" w:type="auto"/>
            <w:vAlign w:val="center"/>
            <w:hideMark/>
          </w:tcPr>
          <w:p w14:paraId="209A3968" w14:textId="77777777" w:rsidR="009A18BB" w:rsidRPr="009A18BB" w:rsidRDefault="009A18BB" w:rsidP="009A18BB">
            <w:pPr>
              <w:rPr>
                <w:b/>
                <w:bCs/>
                <w:color w:val="000000" w:themeColor="text1"/>
              </w:rPr>
            </w:pPr>
            <w:r w:rsidRPr="009A18BB">
              <w:rPr>
                <w:b/>
                <w:bCs/>
                <w:color w:val="000000" w:themeColor="text1"/>
              </w:rPr>
              <w:t>MED-1</w:t>
            </w:r>
          </w:p>
        </w:tc>
        <w:tc>
          <w:tcPr>
            <w:tcW w:w="0" w:type="auto"/>
            <w:vAlign w:val="center"/>
            <w:hideMark/>
          </w:tcPr>
          <w:p w14:paraId="5799067F" w14:textId="77777777" w:rsidR="009A18BB" w:rsidRPr="009A18BB" w:rsidRDefault="009A18BB" w:rsidP="009A18BB">
            <w:pPr>
              <w:rPr>
                <w:b/>
                <w:bCs/>
                <w:color w:val="000000" w:themeColor="text1"/>
              </w:rPr>
            </w:pPr>
            <w:r w:rsidRPr="009A18BB">
              <w:rPr>
                <w:b/>
                <w:bCs/>
                <w:color w:val="000000" w:themeColor="text1"/>
              </w:rPr>
              <w:t>Infrastructure and Safety</w:t>
            </w:r>
          </w:p>
        </w:tc>
      </w:tr>
    </w:tbl>
    <w:p w14:paraId="702A68AA" w14:textId="547E7835" w:rsidR="009A18BB" w:rsidRPr="009A18BB" w:rsidRDefault="009A18BB" w:rsidP="00F05B7F">
      <w:pPr>
        <w:ind w:firstLine="720"/>
        <w:rPr>
          <w:b/>
          <w:bCs/>
          <w:color w:val="000000" w:themeColor="text1"/>
        </w:rPr>
      </w:pPr>
      <w:r w:rsidRPr="009A18BB">
        <w:rPr>
          <w:b/>
          <w:bCs/>
          <w:color w:val="000000" w:themeColor="text1"/>
        </w:rPr>
        <w:t>Developmental Standards</w:t>
      </w:r>
    </w:p>
    <w:p w14:paraId="25FE3932" w14:textId="77777777" w:rsidR="009A18BB" w:rsidRPr="009A18BB" w:rsidRDefault="009A18BB" w:rsidP="009A18BB">
      <w:pPr>
        <w:rPr>
          <w:b/>
          <w:bCs/>
          <w:color w:val="000000" w:themeColor="text1"/>
        </w:rPr>
      </w:pPr>
      <w:r w:rsidRPr="009A18BB">
        <w:rPr>
          <w:b/>
          <w:bCs/>
          <w:color w:val="000000" w:themeColor="text1"/>
        </w:rPr>
        <w:t>Potential future enhancements may include:</w:t>
      </w:r>
    </w:p>
    <w:p w14:paraId="24E4FB52" w14:textId="77777777" w:rsidR="009A18BB" w:rsidRPr="009A18BB" w:rsidRDefault="009A18BB" w:rsidP="003E7064">
      <w:pPr>
        <w:numPr>
          <w:ilvl w:val="0"/>
          <w:numId w:val="37"/>
        </w:numPr>
        <w:rPr>
          <w:b/>
          <w:bCs/>
          <w:color w:val="000000" w:themeColor="text1"/>
        </w:rPr>
      </w:pPr>
      <w:r w:rsidRPr="009A18BB">
        <w:rPr>
          <w:b/>
          <w:bCs/>
          <w:color w:val="000000" w:themeColor="text1"/>
        </w:rPr>
        <w:t>Electronic medication administration records (eMAR)</w:t>
      </w:r>
    </w:p>
    <w:p w14:paraId="7F8A4F8D" w14:textId="77777777" w:rsidR="009A18BB" w:rsidRPr="009A18BB" w:rsidRDefault="009A18BB" w:rsidP="003E7064">
      <w:pPr>
        <w:numPr>
          <w:ilvl w:val="0"/>
          <w:numId w:val="37"/>
        </w:numPr>
        <w:rPr>
          <w:b/>
          <w:bCs/>
          <w:color w:val="000000" w:themeColor="text1"/>
        </w:rPr>
      </w:pPr>
      <w:r w:rsidRPr="009A18BB">
        <w:rPr>
          <w:b/>
          <w:bCs/>
          <w:color w:val="000000" w:themeColor="text1"/>
        </w:rPr>
        <w:t>Real-time patient dashboard for vitals and alerts</w:t>
      </w:r>
    </w:p>
    <w:p w14:paraId="781AE176" w14:textId="77777777" w:rsidR="009A18BB" w:rsidRPr="009A18BB" w:rsidRDefault="009A18BB" w:rsidP="003E7064">
      <w:pPr>
        <w:numPr>
          <w:ilvl w:val="0"/>
          <w:numId w:val="37"/>
        </w:numPr>
        <w:rPr>
          <w:b/>
          <w:bCs/>
          <w:color w:val="000000" w:themeColor="text1"/>
        </w:rPr>
      </w:pPr>
      <w:r w:rsidRPr="009A18BB">
        <w:rPr>
          <w:b/>
          <w:bCs/>
          <w:color w:val="000000" w:themeColor="text1"/>
        </w:rPr>
        <w:t>AI-based predictive analytics for clinical deterioration</w:t>
      </w:r>
    </w:p>
    <w:p w14:paraId="3A4854D8" w14:textId="12D663D8" w:rsidR="009A18BB" w:rsidRPr="009A18BB" w:rsidRDefault="009A18BB" w:rsidP="009A18BB">
      <w:pPr>
        <w:rPr>
          <w:b/>
          <w:bCs/>
          <w:color w:val="FF0000"/>
        </w:rPr>
      </w:pPr>
    </w:p>
    <w:p w14:paraId="03EBA861" w14:textId="77777777" w:rsidR="009A18BB" w:rsidRPr="009A18BB" w:rsidRDefault="009A18BB" w:rsidP="009A18BB">
      <w:pPr>
        <w:rPr>
          <w:b/>
          <w:bCs/>
          <w:color w:val="000000" w:themeColor="text1"/>
        </w:rPr>
      </w:pPr>
      <w:r w:rsidRPr="009A18BB">
        <w:rPr>
          <w:b/>
          <w:bCs/>
          <w:color w:val="000000" w:themeColor="text1"/>
        </w:rPr>
        <w:t>References</w:t>
      </w:r>
    </w:p>
    <w:p w14:paraId="02A756C7" w14:textId="77777777" w:rsidR="009A18BB" w:rsidRPr="009A18BB" w:rsidRDefault="009A18BB" w:rsidP="00F91736">
      <w:pPr>
        <w:numPr>
          <w:ilvl w:val="0"/>
          <w:numId w:val="38"/>
        </w:numPr>
        <w:rPr>
          <w:color w:val="000000" w:themeColor="text1"/>
        </w:rPr>
      </w:pPr>
      <w:r w:rsidRPr="009A18BB">
        <w:rPr>
          <w:color w:val="000000" w:themeColor="text1"/>
        </w:rPr>
        <w:t xml:space="preserve">WHO (2018) – </w:t>
      </w:r>
      <w:r w:rsidRPr="009A18BB">
        <w:rPr>
          <w:i/>
          <w:iCs/>
          <w:color w:val="000000" w:themeColor="text1"/>
        </w:rPr>
        <w:t>Standards for Quality Maternal and Adult Medical Care in Hospitals</w:t>
      </w:r>
    </w:p>
    <w:p w14:paraId="68B8B2FC" w14:textId="77777777" w:rsidR="009A18BB" w:rsidRPr="009A18BB" w:rsidRDefault="009A18BB" w:rsidP="00F91736">
      <w:pPr>
        <w:numPr>
          <w:ilvl w:val="0"/>
          <w:numId w:val="38"/>
        </w:numPr>
        <w:rPr>
          <w:color w:val="000000" w:themeColor="text1"/>
        </w:rPr>
      </w:pPr>
      <w:r w:rsidRPr="009A18BB">
        <w:rPr>
          <w:color w:val="000000" w:themeColor="text1"/>
        </w:rPr>
        <w:lastRenderedPageBreak/>
        <w:t xml:space="preserve">Ministry of National Health Services (Pakistan) – </w:t>
      </w:r>
      <w:r w:rsidRPr="009A18BB">
        <w:rPr>
          <w:i/>
          <w:iCs/>
          <w:color w:val="000000" w:themeColor="text1"/>
        </w:rPr>
        <w:t>National Inpatient Care Guidelines</w:t>
      </w:r>
    </w:p>
    <w:p w14:paraId="10B74B36" w14:textId="77777777" w:rsidR="009A18BB" w:rsidRPr="009A18BB" w:rsidRDefault="009A18BB" w:rsidP="00F91736">
      <w:pPr>
        <w:numPr>
          <w:ilvl w:val="0"/>
          <w:numId w:val="38"/>
        </w:numPr>
        <w:rPr>
          <w:color w:val="000000" w:themeColor="text1"/>
        </w:rPr>
      </w:pPr>
      <w:r w:rsidRPr="009A18BB">
        <w:rPr>
          <w:color w:val="000000" w:themeColor="text1"/>
        </w:rPr>
        <w:t xml:space="preserve">CDC (2022) – </w:t>
      </w:r>
      <w:r w:rsidRPr="009A18BB">
        <w:rPr>
          <w:i/>
          <w:iCs/>
          <w:color w:val="000000" w:themeColor="text1"/>
        </w:rPr>
        <w:t>Infection Prevention and Control Recommendations for Acute Care Settings</w:t>
      </w:r>
    </w:p>
    <w:p w14:paraId="62CD230B" w14:textId="77777777" w:rsidR="009A18BB" w:rsidRPr="009A18BB" w:rsidRDefault="009A18BB" w:rsidP="00F91736">
      <w:pPr>
        <w:numPr>
          <w:ilvl w:val="0"/>
          <w:numId w:val="38"/>
        </w:numPr>
        <w:rPr>
          <w:color w:val="000000" w:themeColor="text1"/>
        </w:rPr>
      </w:pPr>
      <w:r w:rsidRPr="009A18BB">
        <w:rPr>
          <w:color w:val="000000" w:themeColor="text1"/>
        </w:rPr>
        <w:t xml:space="preserve">Joint Commission International (JCI) – </w:t>
      </w:r>
      <w:r w:rsidRPr="009A18BB">
        <w:rPr>
          <w:i/>
          <w:iCs/>
          <w:color w:val="000000" w:themeColor="text1"/>
        </w:rPr>
        <w:t>Hospital Accreditation Standards, 7th Edition</w:t>
      </w:r>
    </w:p>
    <w:p w14:paraId="72C64153" w14:textId="77777777" w:rsidR="009A18BB" w:rsidRPr="009A18BB" w:rsidRDefault="009A18BB" w:rsidP="00F91736">
      <w:pPr>
        <w:numPr>
          <w:ilvl w:val="0"/>
          <w:numId w:val="38"/>
        </w:numPr>
        <w:rPr>
          <w:color w:val="000000" w:themeColor="text1"/>
        </w:rPr>
      </w:pPr>
      <w:r w:rsidRPr="009A18BB">
        <w:rPr>
          <w:color w:val="000000" w:themeColor="text1"/>
        </w:rPr>
        <w:t xml:space="preserve">British Medical Association (BMA) – </w:t>
      </w:r>
      <w:r w:rsidRPr="009A18BB">
        <w:rPr>
          <w:i/>
          <w:iCs/>
          <w:color w:val="000000" w:themeColor="text1"/>
        </w:rPr>
        <w:t>Safe Staffing and Patient Care Standards</w:t>
      </w:r>
    </w:p>
    <w:p w14:paraId="245B4CEA" w14:textId="77777777" w:rsidR="001E532D" w:rsidRPr="001E532D" w:rsidRDefault="001E532D" w:rsidP="001E532D">
      <w:pPr>
        <w:rPr>
          <w:b/>
          <w:bCs/>
          <w:color w:val="FF0000"/>
        </w:rPr>
      </w:pPr>
    </w:p>
    <w:p w14:paraId="28DBC433" w14:textId="77777777" w:rsidR="006F2F37" w:rsidRPr="006F2F37" w:rsidRDefault="006F2F37" w:rsidP="001568B6">
      <w:pPr>
        <w:pStyle w:val="ListParagraph"/>
        <w:numPr>
          <w:ilvl w:val="0"/>
          <w:numId w:val="204"/>
        </w:numPr>
        <w:shd w:val="clear" w:color="auto" w:fill="D0CECE" w:themeFill="background2" w:themeFillShade="E6"/>
        <w:rPr>
          <w:b/>
          <w:bCs/>
          <w:color w:val="000000" w:themeColor="text1"/>
          <w:sz w:val="32"/>
          <w:szCs w:val="32"/>
        </w:rPr>
      </w:pPr>
      <w:r w:rsidRPr="006F2F37">
        <w:rPr>
          <w:b/>
          <w:bCs/>
          <w:color w:val="000000" w:themeColor="text1"/>
          <w:sz w:val="32"/>
          <w:szCs w:val="32"/>
        </w:rPr>
        <w:t>Surgical Ward Standards for Category I Hospitals (Medium-Risk Unit)</w:t>
      </w:r>
    </w:p>
    <w:p w14:paraId="1202AA34" w14:textId="77777777" w:rsidR="006F2F37" w:rsidRPr="006F2F37" w:rsidRDefault="006F2F37" w:rsidP="006F2F37">
      <w:pPr>
        <w:rPr>
          <w:b/>
          <w:bCs/>
          <w:color w:val="000000" w:themeColor="text1"/>
        </w:rPr>
      </w:pPr>
      <w:r w:rsidRPr="006F2F37">
        <w:rPr>
          <w:b/>
          <w:bCs/>
          <w:color w:val="000000" w:themeColor="text1"/>
        </w:rPr>
        <w:t>Domain: SURG-1 – Infrastructure and Safety</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445"/>
        <w:gridCol w:w="4230"/>
        <w:gridCol w:w="3278"/>
        <w:gridCol w:w="1397"/>
      </w:tblGrid>
      <w:tr w:rsidR="00214227" w:rsidRPr="006F2F37" w14:paraId="4F900155" w14:textId="2A5520DD" w:rsidTr="00CF03CA">
        <w:trPr>
          <w:tblHeader/>
          <w:tblCellSpacing w:w="15" w:type="dxa"/>
        </w:trPr>
        <w:tc>
          <w:tcPr>
            <w:tcW w:w="400" w:type="dxa"/>
          </w:tcPr>
          <w:p w14:paraId="781E9441" w14:textId="77777777" w:rsidR="00214227" w:rsidRPr="006F2F37" w:rsidRDefault="00214227" w:rsidP="006F2F37">
            <w:pPr>
              <w:rPr>
                <w:b/>
                <w:bCs/>
                <w:color w:val="000000" w:themeColor="text1"/>
              </w:rPr>
            </w:pPr>
          </w:p>
        </w:tc>
        <w:tc>
          <w:tcPr>
            <w:tcW w:w="4200" w:type="dxa"/>
            <w:vAlign w:val="center"/>
            <w:hideMark/>
          </w:tcPr>
          <w:p w14:paraId="0B483FEC" w14:textId="6E7420E3" w:rsidR="00214227" w:rsidRPr="006F2F37" w:rsidRDefault="00214227" w:rsidP="006F2F37">
            <w:pPr>
              <w:rPr>
                <w:b/>
                <w:bCs/>
                <w:color w:val="000000" w:themeColor="text1"/>
              </w:rPr>
            </w:pPr>
            <w:r w:rsidRPr="006F2F37">
              <w:rPr>
                <w:b/>
                <w:bCs/>
                <w:color w:val="000000" w:themeColor="text1"/>
              </w:rPr>
              <w:t>Indicator</w:t>
            </w:r>
          </w:p>
        </w:tc>
        <w:tc>
          <w:tcPr>
            <w:tcW w:w="3248" w:type="dxa"/>
            <w:vAlign w:val="center"/>
            <w:hideMark/>
          </w:tcPr>
          <w:p w14:paraId="6DC8E898" w14:textId="77777777" w:rsidR="00214227" w:rsidRPr="006F2F37" w:rsidRDefault="00214227" w:rsidP="006F2F37">
            <w:pPr>
              <w:rPr>
                <w:b/>
                <w:bCs/>
                <w:color w:val="000000" w:themeColor="text1"/>
              </w:rPr>
            </w:pPr>
            <w:r w:rsidRPr="006F2F37">
              <w:rPr>
                <w:b/>
                <w:bCs/>
                <w:color w:val="000000" w:themeColor="text1"/>
              </w:rPr>
              <w:t>Means of Verification</w:t>
            </w:r>
          </w:p>
        </w:tc>
        <w:tc>
          <w:tcPr>
            <w:tcW w:w="1352" w:type="dxa"/>
          </w:tcPr>
          <w:p w14:paraId="1EDA78F5" w14:textId="03B70796" w:rsidR="00214227" w:rsidRPr="006F2F37" w:rsidRDefault="00214227" w:rsidP="006F2F37">
            <w:pPr>
              <w:rPr>
                <w:b/>
                <w:bCs/>
                <w:color w:val="000000" w:themeColor="text1"/>
              </w:rPr>
            </w:pPr>
            <w:r>
              <w:rPr>
                <w:b/>
                <w:bCs/>
                <w:color w:val="000000" w:themeColor="text1"/>
              </w:rPr>
              <w:t>Classification</w:t>
            </w:r>
          </w:p>
        </w:tc>
      </w:tr>
      <w:tr w:rsidR="00214227" w:rsidRPr="00F05B7F" w14:paraId="75B16FBC" w14:textId="3E5F0B19" w:rsidTr="00CF03CA">
        <w:trPr>
          <w:tblCellSpacing w:w="15" w:type="dxa"/>
        </w:trPr>
        <w:tc>
          <w:tcPr>
            <w:tcW w:w="400" w:type="dxa"/>
          </w:tcPr>
          <w:p w14:paraId="21CE8028" w14:textId="77777777" w:rsidR="00214227" w:rsidRPr="00214227" w:rsidRDefault="00214227" w:rsidP="00F91736">
            <w:pPr>
              <w:pStyle w:val="ListParagraph"/>
              <w:numPr>
                <w:ilvl w:val="0"/>
                <w:numId w:val="220"/>
              </w:numPr>
              <w:rPr>
                <w:color w:val="000000" w:themeColor="text1"/>
              </w:rPr>
            </w:pPr>
          </w:p>
        </w:tc>
        <w:tc>
          <w:tcPr>
            <w:tcW w:w="4200" w:type="dxa"/>
            <w:vAlign w:val="center"/>
            <w:hideMark/>
          </w:tcPr>
          <w:p w14:paraId="73D380B3" w14:textId="3FD7A739" w:rsidR="00214227" w:rsidRPr="006F2F37" w:rsidRDefault="00214227" w:rsidP="006F2F37">
            <w:pPr>
              <w:rPr>
                <w:color w:val="000000" w:themeColor="text1"/>
              </w:rPr>
            </w:pPr>
            <w:r w:rsidRPr="006F2F37">
              <w:rPr>
                <w:color w:val="000000" w:themeColor="text1"/>
              </w:rPr>
              <w:t xml:space="preserve">Adequate space </w:t>
            </w:r>
            <w:r w:rsidR="00A76C0E">
              <w:rPr>
                <w:color w:val="000000" w:themeColor="text1"/>
              </w:rPr>
              <w:t xml:space="preserve">(2.4m space) </w:t>
            </w:r>
            <w:r w:rsidRPr="006F2F37">
              <w:rPr>
                <w:color w:val="000000" w:themeColor="text1"/>
              </w:rPr>
              <w:t>between beds for privacy and infection control</w:t>
            </w:r>
          </w:p>
        </w:tc>
        <w:tc>
          <w:tcPr>
            <w:tcW w:w="3248" w:type="dxa"/>
            <w:vAlign w:val="center"/>
            <w:hideMark/>
          </w:tcPr>
          <w:p w14:paraId="13FD40F3" w14:textId="77777777" w:rsidR="00214227" w:rsidRPr="006F2F37" w:rsidRDefault="00214227" w:rsidP="006F2F37">
            <w:pPr>
              <w:rPr>
                <w:color w:val="000000" w:themeColor="text1"/>
              </w:rPr>
            </w:pPr>
            <w:r w:rsidRPr="006F2F37">
              <w:rPr>
                <w:color w:val="000000" w:themeColor="text1"/>
              </w:rPr>
              <w:t>Visual inspection, measurement logs</w:t>
            </w:r>
          </w:p>
        </w:tc>
        <w:tc>
          <w:tcPr>
            <w:tcW w:w="1352" w:type="dxa"/>
            <w:shd w:val="clear" w:color="auto" w:fill="FF0000"/>
          </w:tcPr>
          <w:p w14:paraId="5F398B7B" w14:textId="383DCF04" w:rsidR="00214227" w:rsidRPr="006F2F37" w:rsidRDefault="00EC1564" w:rsidP="006F2F37">
            <w:pPr>
              <w:rPr>
                <w:color w:val="000000" w:themeColor="text1"/>
              </w:rPr>
            </w:pPr>
            <w:r>
              <w:rPr>
                <w:color w:val="000000" w:themeColor="text1"/>
              </w:rPr>
              <w:t>Essential</w:t>
            </w:r>
          </w:p>
        </w:tc>
      </w:tr>
      <w:tr w:rsidR="00214227" w:rsidRPr="00F05B7F" w14:paraId="1D86C8C7" w14:textId="3DA8DFE0" w:rsidTr="00CF03CA">
        <w:trPr>
          <w:tblCellSpacing w:w="15" w:type="dxa"/>
        </w:trPr>
        <w:tc>
          <w:tcPr>
            <w:tcW w:w="400" w:type="dxa"/>
          </w:tcPr>
          <w:p w14:paraId="3B27B762" w14:textId="77777777" w:rsidR="00214227" w:rsidRPr="00214227" w:rsidRDefault="00214227" w:rsidP="00F91736">
            <w:pPr>
              <w:pStyle w:val="ListParagraph"/>
              <w:numPr>
                <w:ilvl w:val="0"/>
                <w:numId w:val="220"/>
              </w:numPr>
              <w:rPr>
                <w:color w:val="000000" w:themeColor="text1"/>
              </w:rPr>
            </w:pPr>
          </w:p>
        </w:tc>
        <w:tc>
          <w:tcPr>
            <w:tcW w:w="4200" w:type="dxa"/>
            <w:vAlign w:val="center"/>
            <w:hideMark/>
          </w:tcPr>
          <w:p w14:paraId="331867BF" w14:textId="0A174E69" w:rsidR="00214227" w:rsidRPr="006F2F37" w:rsidRDefault="00214227" w:rsidP="006F2F37">
            <w:pPr>
              <w:rPr>
                <w:color w:val="000000" w:themeColor="text1"/>
              </w:rPr>
            </w:pPr>
            <w:r w:rsidRPr="006F2F37">
              <w:rPr>
                <w:color w:val="000000" w:themeColor="text1"/>
              </w:rPr>
              <w:t>Lighting, ventilation, and power backup are ensured</w:t>
            </w:r>
          </w:p>
        </w:tc>
        <w:tc>
          <w:tcPr>
            <w:tcW w:w="3248" w:type="dxa"/>
            <w:vAlign w:val="center"/>
            <w:hideMark/>
          </w:tcPr>
          <w:p w14:paraId="4A50EC51" w14:textId="77777777" w:rsidR="00214227" w:rsidRPr="006F2F37" w:rsidRDefault="00214227" w:rsidP="006F2F37">
            <w:pPr>
              <w:rPr>
                <w:color w:val="000000" w:themeColor="text1"/>
              </w:rPr>
            </w:pPr>
            <w:r w:rsidRPr="006F2F37">
              <w:rPr>
                <w:color w:val="000000" w:themeColor="text1"/>
              </w:rPr>
              <w:t>Environmental logs, engineering reports</w:t>
            </w:r>
          </w:p>
        </w:tc>
        <w:tc>
          <w:tcPr>
            <w:tcW w:w="1352" w:type="dxa"/>
            <w:shd w:val="clear" w:color="auto" w:fill="FF0000"/>
          </w:tcPr>
          <w:p w14:paraId="12A16753" w14:textId="4F0F6926" w:rsidR="00214227" w:rsidRPr="006F2F37" w:rsidRDefault="00EC1564" w:rsidP="006F2F37">
            <w:pPr>
              <w:rPr>
                <w:color w:val="000000" w:themeColor="text1"/>
              </w:rPr>
            </w:pPr>
            <w:r>
              <w:rPr>
                <w:color w:val="000000" w:themeColor="text1"/>
              </w:rPr>
              <w:t>Essential</w:t>
            </w:r>
          </w:p>
        </w:tc>
      </w:tr>
      <w:tr w:rsidR="00214227" w:rsidRPr="00F05B7F" w14:paraId="384CD3E7" w14:textId="5505918D" w:rsidTr="00CF03CA">
        <w:trPr>
          <w:tblCellSpacing w:w="15" w:type="dxa"/>
        </w:trPr>
        <w:tc>
          <w:tcPr>
            <w:tcW w:w="400" w:type="dxa"/>
          </w:tcPr>
          <w:p w14:paraId="5953827D" w14:textId="77777777" w:rsidR="00214227" w:rsidRPr="00214227" w:rsidRDefault="00214227" w:rsidP="00F91736">
            <w:pPr>
              <w:pStyle w:val="ListParagraph"/>
              <w:numPr>
                <w:ilvl w:val="0"/>
                <w:numId w:val="220"/>
              </w:numPr>
              <w:rPr>
                <w:color w:val="000000" w:themeColor="text1"/>
              </w:rPr>
            </w:pPr>
          </w:p>
        </w:tc>
        <w:tc>
          <w:tcPr>
            <w:tcW w:w="4200" w:type="dxa"/>
            <w:vAlign w:val="center"/>
            <w:hideMark/>
          </w:tcPr>
          <w:p w14:paraId="56D13C9A" w14:textId="24D21335" w:rsidR="00214227" w:rsidRPr="006F2F37" w:rsidRDefault="00214227" w:rsidP="006F2F37">
            <w:pPr>
              <w:rPr>
                <w:color w:val="000000" w:themeColor="text1"/>
              </w:rPr>
            </w:pPr>
            <w:r w:rsidRPr="006F2F37">
              <w:rPr>
                <w:color w:val="000000" w:themeColor="text1"/>
              </w:rPr>
              <w:t>Handwashing stations and PPE are available</w:t>
            </w:r>
            <w:r w:rsidR="00A76C0E">
              <w:rPr>
                <w:color w:val="000000" w:themeColor="text1"/>
              </w:rPr>
              <w:t xml:space="preserve">. Alcohol based sanitizers </w:t>
            </w:r>
          </w:p>
        </w:tc>
        <w:tc>
          <w:tcPr>
            <w:tcW w:w="3248" w:type="dxa"/>
            <w:vAlign w:val="center"/>
            <w:hideMark/>
          </w:tcPr>
          <w:p w14:paraId="340ED6A2" w14:textId="77777777" w:rsidR="00214227" w:rsidRPr="006F2F37" w:rsidRDefault="00214227" w:rsidP="006F2F37">
            <w:pPr>
              <w:rPr>
                <w:color w:val="000000" w:themeColor="text1"/>
              </w:rPr>
            </w:pPr>
            <w:r w:rsidRPr="006F2F37">
              <w:rPr>
                <w:color w:val="000000" w:themeColor="text1"/>
              </w:rPr>
              <w:t>Visual check, supply logs</w:t>
            </w:r>
          </w:p>
        </w:tc>
        <w:tc>
          <w:tcPr>
            <w:tcW w:w="1352" w:type="dxa"/>
            <w:shd w:val="clear" w:color="auto" w:fill="FF0000"/>
          </w:tcPr>
          <w:p w14:paraId="51ADA31E" w14:textId="61DC2F15" w:rsidR="00214227" w:rsidRPr="006F2F37" w:rsidRDefault="00EC1564" w:rsidP="006F2F37">
            <w:pPr>
              <w:rPr>
                <w:color w:val="000000" w:themeColor="text1"/>
              </w:rPr>
            </w:pPr>
            <w:r>
              <w:rPr>
                <w:color w:val="000000" w:themeColor="text1"/>
              </w:rPr>
              <w:t>Essential</w:t>
            </w:r>
          </w:p>
        </w:tc>
      </w:tr>
      <w:tr w:rsidR="00214227" w:rsidRPr="00F05B7F" w14:paraId="7A9DBFEE" w14:textId="0D578806" w:rsidTr="00CF03CA">
        <w:trPr>
          <w:tblCellSpacing w:w="15" w:type="dxa"/>
        </w:trPr>
        <w:tc>
          <w:tcPr>
            <w:tcW w:w="400" w:type="dxa"/>
          </w:tcPr>
          <w:p w14:paraId="6C52A644" w14:textId="77777777" w:rsidR="00214227" w:rsidRPr="00214227" w:rsidRDefault="00214227" w:rsidP="00F91736">
            <w:pPr>
              <w:pStyle w:val="ListParagraph"/>
              <w:numPr>
                <w:ilvl w:val="0"/>
                <w:numId w:val="220"/>
              </w:numPr>
              <w:rPr>
                <w:color w:val="000000" w:themeColor="text1"/>
              </w:rPr>
            </w:pPr>
          </w:p>
        </w:tc>
        <w:tc>
          <w:tcPr>
            <w:tcW w:w="4200" w:type="dxa"/>
            <w:vAlign w:val="center"/>
            <w:hideMark/>
          </w:tcPr>
          <w:p w14:paraId="766A1098" w14:textId="73C1C941" w:rsidR="00214227" w:rsidRPr="006F2F37" w:rsidRDefault="00214227" w:rsidP="006F2F37">
            <w:pPr>
              <w:rPr>
                <w:color w:val="000000" w:themeColor="text1"/>
              </w:rPr>
            </w:pPr>
            <w:r w:rsidRPr="006F2F37">
              <w:rPr>
                <w:color w:val="000000" w:themeColor="text1"/>
              </w:rPr>
              <w:t>Safety signage and post-op precautions are displayed clearly</w:t>
            </w:r>
          </w:p>
        </w:tc>
        <w:tc>
          <w:tcPr>
            <w:tcW w:w="3248" w:type="dxa"/>
            <w:vAlign w:val="center"/>
            <w:hideMark/>
          </w:tcPr>
          <w:p w14:paraId="5E0B8297" w14:textId="77777777" w:rsidR="00214227" w:rsidRPr="006F2F37" w:rsidRDefault="00214227" w:rsidP="006F2F37">
            <w:pPr>
              <w:rPr>
                <w:color w:val="000000" w:themeColor="text1"/>
              </w:rPr>
            </w:pPr>
            <w:r w:rsidRPr="006F2F37">
              <w:rPr>
                <w:color w:val="000000" w:themeColor="text1"/>
              </w:rPr>
              <w:t>Posters, SOPs, observation</w:t>
            </w:r>
          </w:p>
        </w:tc>
        <w:tc>
          <w:tcPr>
            <w:tcW w:w="1352" w:type="dxa"/>
            <w:shd w:val="clear" w:color="auto" w:fill="FFFF00"/>
          </w:tcPr>
          <w:p w14:paraId="720A04A6" w14:textId="4402B474" w:rsidR="00214227" w:rsidRPr="006F2F37" w:rsidRDefault="00EC1564" w:rsidP="006F2F37">
            <w:pPr>
              <w:rPr>
                <w:color w:val="000000" w:themeColor="text1"/>
              </w:rPr>
            </w:pPr>
            <w:r>
              <w:rPr>
                <w:color w:val="000000" w:themeColor="text1"/>
              </w:rPr>
              <w:t>Desirable</w:t>
            </w:r>
          </w:p>
        </w:tc>
      </w:tr>
    </w:tbl>
    <w:p w14:paraId="10D90EF1" w14:textId="77777777" w:rsidR="006F2F37" w:rsidRPr="006F2F37" w:rsidRDefault="006F2F37" w:rsidP="006F2F37">
      <w:pPr>
        <w:rPr>
          <w:b/>
          <w:bCs/>
          <w:color w:val="000000" w:themeColor="text1"/>
        </w:rPr>
      </w:pPr>
      <w:r w:rsidRPr="006F2F37">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F05B7F" w:rsidRPr="006F2F37" w14:paraId="3046A385" w14:textId="77777777" w:rsidTr="00F05B7F">
        <w:trPr>
          <w:tblHeader/>
          <w:tblCellSpacing w:w="15" w:type="dxa"/>
        </w:trPr>
        <w:tc>
          <w:tcPr>
            <w:tcW w:w="0" w:type="auto"/>
            <w:vAlign w:val="center"/>
            <w:hideMark/>
          </w:tcPr>
          <w:p w14:paraId="721EE23A" w14:textId="77777777" w:rsidR="006F2F37" w:rsidRPr="006F2F37" w:rsidRDefault="006F2F37" w:rsidP="006F2F37">
            <w:pPr>
              <w:rPr>
                <w:b/>
                <w:bCs/>
                <w:color w:val="000000" w:themeColor="text1"/>
              </w:rPr>
            </w:pPr>
            <w:r w:rsidRPr="006F2F37">
              <w:rPr>
                <w:b/>
                <w:bCs/>
                <w:color w:val="000000" w:themeColor="text1"/>
              </w:rPr>
              <w:t>Score</w:t>
            </w:r>
          </w:p>
        </w:tc>
        <w:tc>
          <w:tcPr>
            <w:tcW w:w="0" w:type="auto"/>
            <w:vAlign w:val="center"/>
            <w:hideMark/>
          </w:tcPr>
          <w:p w14:paraId="25D9D17E" w14:textId="77777777" w:rsidR="006F2F37" w:rsidRPr="006F2F37" w:rsidRDefault="006F2F37" w:rsidP="006F2F37">
            <w:pPr>
              <w:rPr>
                <w:b/>
                <w:bCs/>
                <w:color w:val="000000" w:themeColor="text1"/>
              </w:rPr>
            </w:pPr>
            <w:r w:rsidRPr="006F2F37">
              <w:rPr>
                <w:b/>
                <w:bCs/>
                <w:color w:val="000000" w:themeColor="text1"/>
              </w:rPr>
              <w:t>Description</w:t>
            </w:r>
          </w:p>
        </w:tc>
      </w:tr>
      <w:tr w:rsidR="00F05B7F" w:rsidRPr="00F05B7F" w14:paraId="706AE0E0" w14:textId="77777777" w:rsidTr="00F05B7F">
        <w:trPr>
          <w:tblCellSpacing w:w="15" w:type="dxa"/>
        </w:trPr>
        <w:tc>
          <w:tcPr>
            <w:tcW w:w="0" w:type="auto"/>
            <w:vAlign w:val="center"/>
            <w:hideMark/>
          </w:tcPr>
          <w:p w14:paraId="20FBE981" w14:textId="77777777" w:rsidR="006F2F37" w:rsidRPr="006F2F37" w:rsidRDefault="006F2F37" w:rsidP="006F2F37">
            <w:pPr>
              <w:rPr>
                <w:color w:val="000000" w:themeColor="text1"/>
              </w:rPr>
            </w:pPr>
            <w:r w:rsidRPr="006F2F37">
              <w:rPr>
                <w:color w:val="000000" w:themeColor="text1"/>
              </w:rPr>
              <w:t>2</w:t>
            </w:r>
          </w:p>
        </w:tc>
        <w:tc>
          <w:tcPr>
            <w:tcW w:w="0" w:type="auto"/>
            <w:vAlign w:val="center"/>
            <w:hideMark/>
          </w:tcPr>
          <w:p w14:paraId="7B39B893" w14:textId="77777777" w:rsidR="006F2F37" w:rsidRPr="006F2F37" w:rsidRDefault="006F2F37" w:rsidP="006F2F37">
            <w:pPr>
              <w:rPr>
                <w:color w:val="000000" w:themeColor="text1"/>
              </w:rPr>
            </w:pPr>
            <w:r w:rsidRPr="006F2F37">
              <w:rPr>
                <w:color w:val="000000" w:themeColor="text1"/>
              </w:rPr>
              <w:t>Fully compliant with all listed indicators</w:t>
            </w:r>
          </w:p>
        </w:tc>
      </w:tr>
      <w:tr w:rsidR="00F05B7F" w:rsidRPr="00F05B7F" w14:paraId="4FC9E4F2" w14:textId="77777777" w:rsidTr="00F05B7F">
        <w:trPr>
          <w:tblCellSpacing w:w="15" w:type="dxa"/>
        </w:trPr>
        <w:tc>
          <w:tcPr>
            <w:tcW w:w="0" w:type="auto"/>
            <w:vAlign w:val="center"/>
            <w:hideMark/>
          </w:tcPr>
          <w:p w14:paraId="4F41ECC8" w14:textId="77777777" w:rsidR="006F2F37" w:rsidRPr="006F2F37" w:rsidRDefault="006F2F37" w:rsidP="006F2F37">
            <w:pPr>
              <w:rPr>
                <w:color w:val="000000" w:themeColor="text1"/>
              </w:rPr>
            </w:pPr>
            <w:r w:rsidRPr="006F2F37">
              <w:rPr>
                <w:color w:val="000000" w:themeColor="text1"/>
              </w:rPr>
              <w:t>1</w:t>
            </w:r>
          </w:p>
        </w:tc>
        <w:tc>
          <w:tcPr>
            <w:tcW w:w="0" w:type="auto"/>
            <w:vAlign w:val="center"/>
            <w:hideMark/>
          </w:tcPr>
          <w:p w14:paraId="2F2594CA" w14:textId="77777777" w:rsidR="006F2F37" w:rsidRPr="006F2F37" w:rsidRDefault="006F2F37" w:rsidP="006F2F37">
            <w:pPr>
              <w:rPr>
                <w:color w:val="000000" w:themeColor="text1"/>
              </w:rPr>
            </w:pPr>
            <w:r w:rsidRPr="006F2F37">
              <w:rPr>
                <w:color w:val="000000" w:themeColor="text1"/>
              </w:rPr>
              <w:t>Partially compliant with at least 50% of indicators</w:t>
            </w:r>
          </w:p>
        </w:tc>
      </w:tr>
      <w:tr w:rsidR="00F05B7F" w:rsidRPr="00F05B7F" w14:paraId="5E796860" w14:textId="77777777" w:rsidTr="00F05B7F">
        <w:trPr>
          <w:tblCellSpacing w:w="15" w:type="dxa"/>
        </w:trPr>
        <w:tc>
          <w:tcPr>
            <w:tcW w:w="0" w:type="auto"/>
            <w:vAlign w:val="center"/>
            <w:hideMark/>
          </w:tcPr>
          <w:p w14:paraId="0F60F068" w14:textId="77777777" w:rsidR="006F2F37" w:rsidRPr="006F2F37" w:rsidRDefault="006F2F37" w:rsidP="006F2F37">
            <w:pPr>
              <w:rPr>
                <w:color w:val="000000" w:themeColor="text1"/>
              </w:rPr>
            </w:pPr>
            <w:r w:rsidRPr="006F2F37">
              <w:rPr>
                <w:color w:val="000000" w:themeColor="text1"/>
              </w:rPr>
              <w:t>0</w:t>
            </w:r>
          </w:p>
        </w:tc>
        <w:tc>
          <w:tcPr>
            <w:tcW w:w="0" w:type="auto"/>
            <w:vAlign w:val="center"/>
            <w:hideMark/>
          </w:tcPr>
          <w:p w14:paraId="14F38D1E" w14:textId="77777777" w:rsidR="006F2F37" w:rsidRPr="006F2F37" w:rsidRDefault="006F2F37" w:rsidP="006F2F37">
            <w:pPr>
              <w:rPr>
                <w:color w:val="000000" w:themeColor="text1"/>
              </w:rPr>
            </w:pPr>
            <w:r w:rsidRPr="006F2F37">
              <w:rPr>
                <w:color w:val="000000" w:themeColor="text1"/>
              </w:rPr>
              <w:t>Less than 50% compliance or no system in place</w:t>
            </w:r>
          </w:p>
        </w:tc>
      </w:tr>
    </w:tbl>
    <w:p w14:paraId="72A618B8" w14:textId="77777777" w:rsidR="006F2F37" w:rsidRPr="006F2F37" w:rsidRDefault="006F2F37" w:rsidP="006F2F37">
      <w:pPr>
        <w:rPr>
          <w:b/>
          <w:bCs/>
          <w:color w:val="000000" w:themeColor="text1"/>
        </w:rPr>
      </w:pPr>
      <w:r w:rsidRPr="006F2F37">
        <w:rPr>
          <w:b/>
          <w:bCs/>
          <w:color w:val="000000" w:themeColor="text1"/>
        </w:rPr>
        <w:t>Domain: SURG-2 – Staffing and Clinical Protocols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4691"/>
        <w:gridCol w:w="2727"/>
        <w:gridCol w:w="1397"/>
      </w:tblGrid>
      <w:tr w:rsidR="00214227" w:rsidRPr="006F2F37" w14:paraId="2E89D12F" w14:textId="324AB794" w:rsidTr="00CF03CA">
        <w:trPr>
          <w:tblHeader/>
          <w:tblCellSpacing w:w="15" w:type="dxa"/>
        </w:trPr>
        <w:tc>
          <w:tcPr>
            <w:tcW w:w="490" w:type="dxa"/>
          </w:tcPr>
          <w:p w14:paraId="6F9665E0" w14:textId="77777777" w:rsidR="00214227" w:rsidRPr="006F2F37" w:rsidRDefault="00214227" w:rsidP="006F2F37">
            <w:pPr>
              <w:rPr>
                <w:b/>
                <w:bCs/>
                <w:color w:val="000000" w:themeColor="text1"/>
              </w:rPr>
            </w:pPr>
          </w:p>
        </w:tc>
        <w:tc>
          <w:tcPr>
            <w:tcW w:w="4661" w:type="dxa"/>
            <w:vAlign w:val="center"/>
            <w:hideMark/>
          </w:tcPr>
          <w:p w14:paraId="690F2F9F" w14:textId="31CF0F9A" w:rsidR="00214227" w:rsidRPr="006F2F37" w:rsidRDefault="00214227" w:rsidP="006F2F37">
            <w:pPr>
              <w:rPr>
                <w:b/>
                <w:bCs/>
                <w:color w:val="000000" w:themeColor="text1"/>
              </w:rPr>
            </w:pPr>
            <w:r w:rsidRPr="006F2F37">
              <w:rPr>
                <w:b/>
                <w:bCs/>
                <w:color w:val="000000" w:themeColor="text1"/>
              </w:rPr>
              <w:t>Indicator</w:t>
            </w:r>
          </w:p>
        </w:tc>
        <w:tc>
          <w:tcPr>
            <w:tcW w:w="2697" w:type="dxa"/>
            <w:vAlign w:val="center"/>
            <w:hideMark/>
          </w:tcPr>
          <w:p w14:paraId="06A2CC71" w14:textId="77777777" w:rsidR="00214227" w:rsidRPr="006F2F37" w:rsidRDefault="00214227" w:rsidP="006F2F37">
            <w:pPr>
              <w:rPr>
                <w:b/>
                <w:bCs/>
                <w:color w:val="000000" w:themeColor="text1"/>
              </w:rPr>
            </w:pPr>
            <w:r w:rsidRPr="006F2F37">
              <w:rPr>
                <w:b/>
                <w:bCs/>
                <w:color w:val="000000" w:themeColor="text1"/>
              </w:rPr>
              <w:t>Means of Verification</w:t>
            </w:r>
          </w:p>
        </w:tc>
        <w:tc>
          <w:tcPr>
            <w:tcW w:w="1352" w:type="dxa"/>
          </w:tcPr>
          <w:p w14:paraId="777186B9" w14:textId="200A0860" w:rsidR="00214227" w:rsidRPr="006F2F37" w:rsidRDefault="00214227" w:rsidP="006F2F37">
            <w:pPr>
              <w:rPr>
                <w:b/>
                <w:bCs/>
                <w:color w:val="000000" w:themeColor="text1"/>
              </w:rPr>
            </w:pPr>
            <w:r>
              <w:rPr>
                <w:b/>
                <w:bCs/>
                <w:color w:val="000000" w:themeColor="text1"/>
              </w:rPr>
              <w:t>Classification</w:t>
            </w:r>
          </w:p>
        </w:tc>
      </w:tr>
      <w:tr w:rsidR="00214227" w:rsidRPr="00F05B7F" w14:paraId="6E366EE0" w14:textId="594A5EDE" w:rsidTr="00CF03CA">
        <w:trPr>
          <w:tblCellSpacing w:w="15" w:type="dxa"/>
        </w:trPr>
        <w:tc>
          <w:tcPr>
            <w:tcW w:w="490" w:type="dxa"/>
          </w:tcPr>
          <w:p w14:paraId="66061067" w14:textId="77777777" w:rsidR="00214227" w:rsidRPr="00214227" w:rsidRDefault="00214227" w:rsidP="00F91736">
            <w:pPr>
              <w:pStyle w:val="ListParagraph"/>
              <w:numPr>
                <w:ilvl w:val="0"/>
                <w:numId w:val="221"/>
              </w:numPr>
              <w:rPr>
                <w:color w:val="000000" w:themeColor="text1"/>
              </w:rPr>
            </w:pPr>
          </w:p>
        </w:tc>
        <w:tc>
          <w:tcPr>
            <w:tcW w:w="4661" w:type="dxa"/>
            <w:vAlign w:val="center"/>
            <w:hideMark/>
          </w:tcPr>
          <w:p w14:paraId="782AD282" w14:textId="77CF47E5" w:rsidR="00214227" w:rsidRPr="006F2F37" w:rsidRDefault="00214227" w:rsidP="006F2F37">
            <w:pPr>
              <w:rPr>
                <w:color w:val="000000" w:themeColor="text1"/>
              </w:rPr>
            </w:pPr>
            <w:r w:rsidRPr="006F2F37">
              <w:rPr>
                <w:color w:val="000000" w:themeColor="text1"/>
              </w:rPr>
              <w:t>Surgical patients are managed by qualified surgeons and trained nurses</w:t>
            </w:r>
          </w:p>
        </w:tc>
        <w:tc>
          <w:tcPr>
            <w:tcW w:w="2697" w:type="dxa"/>
            <w:vAlign w:val="center"/>
            <w:hideMark/>
          </w:tcPr>
          <w:p w14:paraId="1DDACEA6" w14:textId="77777777" w:rsidR="00214227" w:rsidRPr="006F2F37" w:rsidRDefault="00214227" w:rsidP="006F2F37">
            <w:pPr>
              <w:rPr>
                <w:color w:val="000000" w:themeColor="text1"/>
              </w:rPr>
            </w:pPr>
            <w:r w:rsidRPr="006F2F37">
              <w:rPr>
                <w:color w:val="000000" w:themeColor="text1"/>
              </w:rPr>
              <w:t>HR records, rosters, licenses</w:t>
            </w:r>
          </w:p>
        </w:tc>
        <w:tc>
          <w:tcPr>
            <w:tcW w:w="1352" w:type="dxa"/>
            <w:shd w:val="clear" w:color="auto" w:fill="FF0000"/>
          </w:tcPr>
          <w:p w14:paraId="152647A3" w14:textId="47700142" w:rsidR="00214227" w:rsidRPr="006F2F37" w:rsidRDefault="00393DEE" w:rsidP="006F2F37">
            <w:pPr>
              <w:rPr>
                <w:color w:val="000000" w:themeColor="text1"/>
              </w:rPr>
            </w:pPr>
            <w:r>
              <w:rPr>
                <w:color w:val="000000" w:themeColor="text1"/>
              </w:rPr>
              <w:t>Essential</w:t>
            </w:r>
          </w:p>
        </w:tc>
      </w:tr>
      <w:tr w:rsidR="00393DEE" w:rsidRPr="00F05B7F" w14:paraId="70049A09" w14:textId="7896FBA6" w:rsidTr="00CF03CA">
        <w:trPr>
          <w:tblCellSpacing w:w="15" w:type="dxa"/>
        </w:trPr>
        <w:tc>
          <w:tcPr>
            <w:tcW w:w="490" w:type="dxa"/>
          </w:tcPr>
          <w:p w14:paraId="2FF31A8A" w14:textId="77777777" w:rsidR="00393DEE" w:rsidRPr="00214227" w:rsidRDefault="00393DEE" w:rsidP="00F91736">
            <w:pPr>
              <w:pStyle w:val="ListParagraph"/>
              <w:numPr>
                <w:ilvl w:val="0"/>
                <w:numId w:val="221"/>
              </w:numPr>
              <w:rPr>
                <w:color w:val="000000" w:themeColor="text1"/>
              </w:rPr>
            </w:pPr>
          </w:p>
        </w:tc>
        <w:tc>
          <w:tcPr>
            <w:tcW w:w="4661" w:type="dxa"/>
            <w:vAlign w:val="center"/>
            <w:hideMark/>
          </w:tcPr>
          <w:p w14:paraId="39486689" w14:textId="11B03522" w:rsidR="00393DEE" w:rsidRPr="006F2F37" w:rsidRDefault="00393DEE" w:rsidP="00393DEE">
            <w:pPr>
              <w:rPr>
                <w:color w:val="000000" w:themeColor="text1"/>
              </w:rPr>
            </w:pPr>
            <w:r w:rsidRPr="006F2F37">
              <w:rPr>
                <w:color w:val="000000" w:themeColor="text1"/>
              </w:rPr>
              <w:t>Ward staff are trained in post-operative care and monitoring</w:t>
            </w:r>
          </w:p>
        </w:tc>
        <w:tc>
          <w:tcPr>
            <w:tcW w:w="2697" w:type="dxa"/>
            <w:vAlign w:val="center"/>
            <w:hideMark/>
          </w:tcPr>
          <w:p w14:paraId="2992639F" w14:textId="77777777" w:rsidR="00393DEE" w:rsidRPr="006F2F37" w:rsidRDefault="00393DEE" w:rsidP="00393DEE">
            <w:pPr>
              <w:rPr>
                <w:color w:val="000000" w:themeColor="text1"/>
              </w:rPr>
            </w:pPr>
            <w:r w:rsidRPr="006F2F37">
              <w:rPr>
                <w:color w:val="000000" w:themeColor="text1"/>
              </w:rPr>
              <w:t>Training records, SOPs</w:t>
            </w:r>
          </w:p>
        </w:tc>
        <w:tc>
          <w:tcPr>
            <w:tcW w:w="1352" w:type="dxa"/>
            <w:shd w:val="clear" w:color="auto" w:fill="FF0000"/>
          </w:tcPr>
          <w:p w14:paraId="5340FB6D" w14:textId="5AA22DF2" w:rsidR="00393DEE" w:rsidRPr="006F2F37" w:rsidRDefault="00393DEE" w:rsidP="00393DEE">
            <w:pPr>
              <w:rPr>
                <w:color w:val="000000" w:themeColor="text1"/>
              </w:rPr>
            </w:pPr>
            <w:r>
              <w:rPr>
                <w:color w:val="000000" w:themeColor="text1"/>
              </w:rPr>
              <w:t>Essential</w:t>
            </w:r>
          </w:p>
        </w:tc>
      </w:tr>
      <w:tr w:rsidR="00393DEE" w:rsidRPr="00F05B7F" w14:paraId="38C575F7" w14:textId="7EFA62A1" w:rsidTr="00CF03CA">
        <w:trPr>
          <w:tblCellSpacing w:w="15" w:type="dxa"/>
        </w:trPr>
        <w:tc>
          <w:tcPr>
            <w:tcW w:w="490" w:type="dxa"/>
          </w:tcPr>
          <w:p w14:paraId="76A3D551" w14:textId="77777777" w:rsidR="00393DEE" w:rsidRPr="00214227" w:rsidRDefault="00393DEE" w:rsidP="00F91736">
            <w:pPr>
              <w:pStyle w:val="ListParagraph"/>
              <w:numPr>
                <w:ilvl w:val="0"/>
                <w:numId w:val="221"/>
              </w:numPr>
              <w:rPr>
                <w:color w:val="000000" w:themeColor="text1"/>
              </w:rPr>
            </w:pPr>
          </w:p>
        </w:tc>
        <w:tc>
          <w:tcPr>
            <w:tcW w:w="4661" w:type="dxa"/>
            <w:vAlign w:val="center"/>
            <w:hideMark/>
          </w:tcPr>
          <w:p w14:paraId="7B962BD9" w14:textId="6A3BBF82" w:rsidR="00393DEE" w:rsidRPr="006F2F37" w:rsidRDefault="00393DEE" w:rsidP="00393DEE">
            <w:pPr>
              <w:rPr>
                <w:color w:val="000000" w:themeColor="text1"/>
              </w:rPr>
            </w:pPr>
            <w:r w:rsidRPr="006F2F37">
              <w:rPr>
                <w:color w:val="000000" w:themeColor="text1"/>
              </w:rPr>
              <w:t xml:space="preserve">Clinical protocols for post-op care, wound care, and </w:t>
            </w:r>
            <w:r w:rsidR="001568B6">
              <w:rPr>
                <w:color w:val="000000" w:themeColor="text1"/>
              </w:rPr>
              <w:t>Venous Thrombo embolism (</w:t>
            </w:r>
            <w:r w:rsidRPr="006F2F37">
              <w:rPr>
                <w:color w:val="000000" w:themeColor="text1"/>
              </w:rPr>
              <w:t>VTE</w:t>
            </w:r>
            <w:r w:rsidR="001568B6">
              <w:rPr>
                <w:color w:val="000000" w:themeColor="text1"/>
              </w:rPr>
              <w:t>)</w:t>
            </w:r>
            <w:r w:rsidR="00C24672">
              <w:rPr>
                <w:color w:val="000000" w:themeColor="text1"/>
              </w:rPr>
              <w:t xml:space="preserve"> </w:t>
            </w:r>
            <w:r w:rsidRPr="006F2F37">
              <w:rPr>
                <w:color w:val="000000" w:themeColor="text1"/>
              </w:rPr>
              <w:t>prevention are available</w:t>
            </w:r>
          </w:p>
        </w:tc>
        <w:tc>
          <w:tcPr>
            <w:tcW w:w="2697" w:type="dxa"/>
            <w:vAlign w:val="center"/>
            <w:hideMark/>
          </w:tcPr>
          <w:p w14:paraId="4B1D2947" w14:textId="77777777" w:rsidR="00393DEE" w:rsidRPr="006F2F37" w:rsidRDefault="00393DEE" w:rsidP="00393DEE">
            <w:pPr>
              <w:rPr>
                <w:color w:val="000000" w:themeColor="text1"/>
              </w:rPr>
            </w:pPr>
            <w:r w:rsidRPr="006F2F37">
              <w:rPr>
                <w:color w:val="000000" w:themeColor="text1"/>
              </w:rPr>
              <w:t>SOP manuals, interviews</w:t>
            </w:r>
          </w:p>
        </w:tc>
        <w:tc>
          <w:tcPr>
            <w:tcW w:w="1352" w:type="dxa"/>
            <w:shd w:val="clear" w:color="auto" w:fill="FF0000"/>
          </w:tcPr>
          <w:p w14:paraId="66A6B91D" w14:textId="1AC97B8D" w:rsidR="00393DEE" w:rsidRPr="006F2F37" w:rsidRDefault="00393DEE" w:rsidP="00393DEE">
            <w:pPr>
              <w:rPr>
                <w:color w:val="000000" w:themeColor="text1"/>
              </w:rPr>
            </w:pPr>
            <w:r>
              <w:rPr>
                <w:color w:val="000000" w:themeColor="text1"/>
              </w:rPr>
              <w:t>Essential</w:t>
            </w:r>
          </w:p>
        </w:tc>
      </w:tr>
      <w:tr w:rsidR="00214227" w:rsidRPr="00F05B7F" w14:paraId="5D858D14" w14:textId="25188CD7" w:rsidTr="00CF03CA">
        <w:trPr>
          <w:tblCellSpacing w:w="15" w:type="dxa"/>
        </w:trPr>
        <w:tc>
          <w:tcPr>
            <w:tcW w:w="490" w:type="dxa"/>
          </w:tcPr>
          <w:p w14:paraId="31650861" w14:textId="77777777" w:rsidR="00214227" w:rsidRPr="00214227" w:rsidRDefault="00214227" w:rsidP="00F91736">
            <w:pPr>
              <w:pStyle w:val="ListParagraph"/>
              <w:numPr>
                <w:ilvl w:val="0"/>
                <w:numId w:val="221"/>
              </w:numPr>
              <w:rPr>
                <w:color w:val="000000" w:themeColor="text1"/>
              </w:rPr>
            </w:pPr>
          </w:p>
        </w:tc>
        <w:tc>
          <w:tcPr>
            <w:tcW w:w="4661" w:type="dxa"/>
            <w:vAlign w:val="center"/>
            <w:hideMark/>
          </w:tcPr>
          <w:p w14:paraId="0A4B5129" w14:textId="063B70DA" w:rsidR="00214227" w:rsidRPr="006F2F37" w:rsidRDefault="00214227" w:rsidP="006F2F37">
            <w:pPr>
              <w:rPr>
                <w:color w:val="000000" w:themeColor="text1"/>
              </w:rPr>
            </w:pPr>
            <w:r w:rsidRPr="006F2F37">
              <w:rPr>
                <w:color w:val="000000" w:themeColor="text1"/>
              </w:rPr>
              <w:t>Pain assessment and management tools are used</w:t>
            </w:r>
          </w:p>
        </w:tc>
        <w:tc>
          <w:tcPr>
            <w:tcW w:w="2697" w:type="dxa"/>
            <w:vAlign w:val="center"/>
            <w:hideMark/>
          </w:tcPr>
          <w:p w14:paraId="06754FDD" w14:textId="77777777" w:rsidR="00214227" w:rsidRPr="006F2F37" w:rsidRDefault="00214227" w:rsidP="006F2F37">
            <w:pPr>
              <w:rPr>
                <w:color w:val="000000" w:themeColor="text1"/>
              </w:rPr>
            </w:pPr>
            <w:r w:rsidRPr="006F2F37">
              <w:rPr>
                <w:color w:val="000000" w:themeColor="text1"/>
              </w:rPr>
              <w:t>Observation, patient charts</w:t>
            </w:r>
          </w:p>
        </w:tc>
        <w:tc>
          <w:tcPr>
            <w:tcW w:w="1352" w:type="dxa"/>
            <w:shd w:val="clear" w:color="auto" w:fill="FFFF00"/>
          </w:tcPr>
          <w:p w14:paraId="39DFDEE2" w14:textId="2195F348" w:rsidR="00214227" w:rsidRPr="006F2F37" w:rsidRDefault="00393DEE" w:rsidP="00393DEE">
            <w:pPr>
              <w:rPr>
                <w:color w:val="000000" w:themeColor="text1"/>
              </w:rPr>
            </w:pPr>
            <w:r>
              <w:rPr>
                <w:color w:val="000000" w:themeColor="text1"/>
              </w:rPr>
              <w:t>Desirable</w:t>
            </w:r>
          </w:p>
        </w:tc>
      </w:tr>
      <w:tr w:rsidR="00393DEE" w:rsidRPr="00F05B7F" w14:paraId="7850F1EA" w14:textId="5C766894" w:rsidTr="00CF03CA">
        <w:trPr>
          <w:tblCellSpacing w:w="15" w:type="dxa"/>
        </w:trPr>
        <w:tc>
          <w:tcPr>
            <w:tcW w:w="490" w:type="dxa"/>
          </w:tcPr>
          <w:p w14:paraId="593B4F1B" w14:textId="77777777" w:rsidR="00393DEE" w:rsidRPr="00214227" w:rsidRDefault="00393DEE" w:rsidP="00F91736">
            <w:pPr>
              <w:pStyle w:val="ListParagraph"/>
              <w:numPr>
                <w:ilvl w:val="0"/>
                <w:numId w:val="221"/>
              </w:numPr>
              <w:rPr>
                <w:color w:val="000000" w:themeColor="text1"/>
              </w:rPr>
            </w:pPr>
          </w:p>
        </w:tc>
        <w:tc>
          <w:tcPr>
            <w:tcW w:w="4661" w:type="dxa"/>
            <w:vAlign w:val="center"/>
            <w:hideMark/>
          </w:tcPr>
          <w:p w14:paraId="67821028" w14:textId="0BFF3906" w:rsidR="00393DEE" w:rsidRPr="006F2F37" w:rsidRDefault="00393DEE" w:rsidP="00393DEE">
            <w:pPr>
              <w:rPr>
                <w:color w:val="000000" w:themeColor="text1"/>
              </w:rPr>
            </w:pPr>
            <w:r w:rsidRPr="006F2F37">
              <w:rPr>
                <w:color w:val="000000" w:themeColor="text1"/>
              </w:rPr>
              <w:t>Emergency response training (e.g. BLS, anaphylaxis) is provided</w:t>
            </w:r>
          </w:p>
        </w:tc>
        <w:tc>
          <w:tcPr>
            <w:tcW w:w="2697" w:type="dxa"/>
            <w:vAlign w:val="center"/>
            <w:hideMark/>
          </w:tcPr>
          <w:p w14:paraId="03B2AAD9" w14:textId="77777777" w:rsidR="00393DEE" w:rsidRPr="006F2F37" w:rsidRDefault="00393DEE" w:rsidP="00393DEE">
            <w:pPr>
              <w:rPr>
                <w:color w:val="000000" w:themeColor="text1"/>
              </w:rPr>
            </w:pPr>
            <w:r w:rsidRPr="006F2F37">
              <w:rPr>
                <w:color w:val="000000" w:themeColor="text1"/>
              </w:rPr>
              <w:t>Training logs, certificates</w:t>
            </w:r>
          </w:p>
        </w:tc>
        <w:tc>
          <w:tcPr>
            <w:tcW w:w="1352" w:type="dxa"/>
            <w:shd w:val="clear" w:color="auto" w:fill="FF0000"/>
          </w:tcPr>
          <w:p w14:paraId="4596E5DC" w14:textId="3D71867A" w:rsidR="00393DEE" w:rsidRPr="006F2F37" w:rsidRDefault="00393DEE" w:rsidP="00393DEE">
            <w:pPr>
              <w:rPr>
                <w:color w:val="000000" w:themeColor="text1"/>
              </w:rPr>
            </w:pPr>
            <w:r>
              <w:rPr>
                <w:color w:val="000000" w:themeColor="text1"/>
              </w:rPr>
              <w:t>Essential</w:t>
            </w:r>
          </w:p>
        </w:tc>
      </w:tr>
    </w:tbl>
    <w:p w14:paraId="545D88DB" w14:textId="77777777" w:rsidR="006F2F37" w:rsidRPr="006F2F37" w:rsidRDefault="006F2F37" w:rsidP="006F2F37">
      <w:pPr>
        <w:rPr>
          <w:b/>
          <w:bCs/>
          <w:color w:val="FF0000"/>
        </w:rPr>
      </w:pPr>
      <w:r w:rsidRPr="006F2F37">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F05B7F" w:rsidRPr="006F2F37" w14:paraId="3EB50CA6" w14:textId="77777777" w:rsidTr="00F05B7F">
        <w:trPr>
          <w:tblHeader/>
          <w:tblCellSpacing w:w="15" w:type="dxa"/>
        </w:trPr>
        <w:tc>
          <w:tcPr>
            <w:tcW w:w="0" w:type="auto"/>
            <w:vAlign w:val="center"/>
            <w:hideMark/>
          </w:tcPr>
          <w:p w14:paraId="2358144D" w14:textId="77777777" w:rsidR="006F2F37" w:rsidRPr="006F2F37" w:rsidRDefault="006F2F37" w:rsidP="006F2F37">
            <w:pPr>
              <w:rPr>
                <w:b/>
                <w:bCs/>
                <w:color w:val="000000" w:themeColor="text1"/>
              </w:rPr>
            </w:pPr>
            <w:r w:rsidRPr="006F2F37">
              <w:rPr>
                <w:b/>
                <w:bCs/>
                <w:color w:val="000000" w:themeColor="text1"/>
              </w:rPr>
              <w:t>Score</w:t>
            </w:r>
          </w:p>
        </w:tc>
        <w:tc>
          <w:tcPr>
            <w:tcW w:w="0" w:type="auto"/>
            <w:vAlign w:val="center"/>
            <w:hideMark/>
          </w:tcPr>
          <w:p w14:paraId="050F802E" w14:textId="77777777" w:rsidR="006F2F37" w:rsidRPr="006F2F37" w:rsidRDefault="006F2F37" w:rsidP="006F2F37">
            <w:pPr>
              <w:rPr>
                <w:b/>
                <w:bCs/>
                <w:color w:val="000000" w:themeColor="text1"/>
              </w:rPr>
            </w:pPr>
            <w:r w:rsidRPr="006F2F37">
              <w:rPr>
                <w:b/>
                <w:bCs/>
                <w:color w:val="000000" w:themeColor="text1"/>
              </w:rPr>
              <w:t>Description</w:t>
            </w:r>
          </w:p>
        </w:tc>
      </w:tr>
      <w:tr w:rsidR="00F05B7F" w:rsidRPr="00F05B7F" w14:paraId="3E43F550" w14:textId="77777777" w:rsidTr="00F05B7F">
        <w:trPr>
          <w:tblCellSpacing w:w="15" w:type="dxa"/>
        </w:trPr>
        <w:tc>
          <w:tcPr>
            <w:tcW w:w="0" w:type="auto"/>
            <w:vAlign w:val="center"/>
            <w:hideMark/>
          </w:tcPr>
          <w:p w14:paraId="42B30F07" w14:textId="77777777" w:rsidR="006F2F37" w:rsidRPr="006F2F37" w:rsidRDefault="006F2F37" w:rsidP="006F2F37">
            <w:pPr>
              <w:rPr>
                <w:color w:val="000000" w:themeColor="text1"/>
              </w:rPr>
            </w:pPr>
            <w:r w:rsidRPr="006F2F37">
              <w:rPr>
                <w:color w:val="000000" w:themeColor="text1"/>
              </w:rPr>
              <w:t>2</w:t>
            </w:r>
          </w:p>
        </w:tc>
        <w:tc>
          <w:tcPr>
            <w:tcW w:w="0" w:type="auto"/>
            <w:vAlign w:val="center"/>
            <w:hideMark/>
          </w:tcPr>
          <w:p w14:paraId="6A544766" w14:textId="77777777" w:rsidR="006F2F37" w:rsidRPr="006F2F37" w:rsidRDefault="006F2F37" w:rsidP="006F2F37">
            <w:pPr>
              <w:rPr>
                <w:color w:val="000000" w:themeColor="text1"/>
              </w:rPr>
            </w:pPr>
            <w:r w:rsidRPr="006F2F37">
              <w:rPr>
                <w:color w:val="000000" w:themeColor="text1"/>
              </w:rPr>
              <w:t>Fully compliant with all listed indicators</w:t>
            </w:r>
          </w:p>
        </w:tc>
      </w:tr>
      <w:tr w:rsidR="00F05B7F" w:rsidRPr="00F05B7F" w14:paraId="359DCD26" w14:textId="77777777" w:rsidTr="00F05B7F">
        <w:trPr>
          <w:tblCellSpacing w:w="15" w:type="dxa"/>
        </w:trPr>
        <w:tc>
          <w:tcPr>
            <w:tcW w:w="0" w:type="auto"/>
            <w:vAlign w:val="center"/>
            <w:hideMark/>
          </w:tcPr>
          <w:p w14:paraId="5026CF0F" w14:textId="77777777" w:rsidR="006F2F37" w:rsidRPr="006F2F37" w:rsidRDefault="006F2F37" w:rsidP="006F2F37">
            <w:pPr>
              <w:rPr>
                <w:color w:val="000000" w:themeColor="text1"/>
              </w:rPr>
            </w:pPr>
            <w:r w:rsidRPr="006F2F37">
              <w:rPr>
                <w:color w:val="000000" w:themeColor="text1"/>
              </w:rPr>
              <w:t>1</w:t>
            </w:r>
          </w:p>
        </w:tc>
        <w:tc>
          <w:tcPr>
            <w:tcW w:w="0" w:type="auto"/>
            <w:vAlign w:val="center"/>
            <w:hideMark/>
          </w:tcPr>
          <w:p w14:paraId="7BE259D9" w14:textId="77777777" w:rsidR="006F2F37" w:rsidRPr="006F2F37" w:rsidRDefault="006F2F37" w:rsidP="006F2F37">
            <w:pPr>
              <w:rPr>
                <w:color w:val="000000" w:themeColor="text1"/>
              </w:rPr>
            </w:pPr>
            <w:r w:rsidRPr="006F2F37">
              <w:rPr>
                <w:color w:val="000000" w:themeColor="text1"/>
              </w:rPr>
              <w:t>Partially compliant with at least 50% of indicators</w:t>
            </w:r>
          </w:p>
        </w:tc>
      </w:tr>
      <w:tr w:rsidR="00F05B7F" w:rsidRPr="00F05B7F" w14:paraId="0D050CCC" w14:textId="77777777" w:rsidTr="00F05B7F">
        <w:trPr>
          <w:tblCellSpacing w:w="15" w:type="dxa"/>
        </w:trPr>
        <w:tc>
          <w:tcPr>
            <w:tcW w:w="0" w:type="auto"/>
            <w:vAlign w:val="center"/>
            <w:hideMark/>
          </w:tcPr>
          <w:p w14:paraId="01D3F344" w14:textId="77777777" w:rsidR="006F2F37" w:rsidRPr="006F2F37" w:rsidRDefault="006F2F37" w:rsidP="006F2F37">
            <w:pPr>
              <w:rPr>
                <w:color w:val="000000" w:themeColor="text1"/>
              </w:rPr>
            </w:pPr>
            <w:r w:rsidRPr="006F2F37">
              <w:rPr>
                <w:color w:val="000000" w:themeColor="text1"/>
              </w:rPr>
              <w:t>0</w:t>
            </w:r>
          </w:p>
        </w:tc>
        <w:tc>
          <w:tcPr>
            <w:tcW w:w="0" w:type="auto"/>
            <w:vAlign w:val="center"/>
            <w:hideMark/>
          </w:tcPr>
          <w:p w14:paraId="3B281D9E" w14:textId="77777777" w:rsidR="006F2F37" w:rsidRPr="006F2F37" w:rsidRDefault="006F2F37" w:rsidP="006F2F37">
            <w:pPr>
              <w:rPr>
                <w:color w:val="000000" w:themeColor="text1"/>
              </w:rPr>
            </w:pPr>
            <w:r w:rsidRPr="006F2F37">
              <w:rPr>
                <w:color w:val="000000" w:themeColor="text1"/>
              </w:rPr>
              <w:t>Less than 50% compliance or no system in place</w:t>
            </w:r>
          </w:p>
        </w:tc>
      </w:tr>
    </w:tbl>
    <w:p w14:paraId="3B8D3A40" w14:textId="77777777" w:rsidR="00F05B7F" w:rsidRDefault="00F05B7F" w:rsidP="006F2F37">
      <w:pPr>
        <w:rPr>
          <w:b/>
          <w:bCs/>
          <w:color w:val="FF0000"/>
        </w:rPr>
      </w:pPr>
    </w:p>
    <w:p w14:paraId="15C8A2C9" w14:textId="0CB29F12" w:rsidR="006F2F37" w:rsidRPr="006F2F37" w:rsidRDefault="006F2F37" w:rsidP="006F2F37">
      <w:pPr>
        <w:rPr>
          <w:b/>
          <w:bCs/>
          <w:color w:val="000000" w:themeColor="text1"/>
        </w:rPr>
      </w:pPr>
      <w:r w:rsidRPr="006F2F37">
        <w:rPr>
          <w:b/>
          <w:bCs/>
          <w:color w:val="000000" w:themeColor="text1"/>
        </w:rPr>
        <w:t>Domain: SURG-3 – Patient Monitoring and Documentation</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19"/>
        <w:gridCol w:w="4416"/>
        <w:gridCol w:w="2918"/>
        <w:gridCol w:w="1397"/>
      </w:tblGrid>
      <w:tr w:rsidR="00214227" w:rsidRPr="006F2F37" w14:paraId="6CBC96C6" w14:textId="33CE93D8" w:rsidTr="00214227">
        <w:trPr>
          <w:tblHeader/>
          <w:tblCellSpacing w:w="15" w:type="dxa"/>
        </w:trPr>
        <w:tc>
          <w:tcPr>
            <w:tcW w:w="574" w:type="dxa"/>
          </w:tcPr>
          <w:p w14:paraId="2A531A1E" w14:textId="77777777" w:rsidR="00214227" w:rsidRPr="006F2F37" w:rsidRDefault="00214227" w:rsidP="006F2F37">
            <w:pPr>
              <w:rPr>
                <w:b/>
                <w:bCs/>
                <w:color w:val="000000" w:themeColor="text1"/>
              </w:rPr>
            </w:pPr>
          </w:p>
        </w:tc>
        <w:tc>
          <w:tcPr>
            <w:tcW w:w="4386" w:type="dxa"/>
            <w:vAlign w:val="center"/>
            <w:hideMark/>
          </w:tcPr>
          <w:p w14:paraId="4D19C718" w14:textId="6934D16C" w:rsidR="00214227" w:rsidRPr="006F2F37" w:rsidRDefault="00214227" w:rsidP="006F2F37">
            <w:pPr>
              <w:rPr>
                <w:b/>
                <w:bCs/>
                <w:color w:val="000000" w:themeColor="text1"/>
              </w:rPr>
            </w:pPr>
            <w:r w:rsidRPr="006F2F37">
              <w:rPr>
                <w:b/>
                <w:bCs/>
                <w:color w:val="000000" w:themeColor="text1"/>
              </w:rPr>
              <w:t>Indicator</w:t>
            </w:r>
          </w:p>
        </w:tc>
        <w:tc>
          <w:tcPr>
            <w:tcW w:w="2888" w:type="dxa"/>
            <w:vAlign w:val="center"/>
            <w:hideMark/>
          </w:tcPr>
          <w:p w14:paraId="70F7C7E5" w14:textId="77777777" w:rsidR="00214227" w:rsidRPr="006F2F37" w:rsidRDefault="00214227" w:rsidP="006F2F37">
            <w:pPr>
              <w:rPr>
                <w:b/>
                <w:bCs/>
                <w:color w:val="000000" w:themeColor="text1"/>
              </w:rPr>
            </w:pPr>
            <w:r w:rsidRPr="006F2F37">
              <w:rPr>
                <w:b/>
                <w:bCs/>
                <w:color w:val="000000" w:themeColor="text1"/>
              </w:rPr>
              <w:t>Means of Verification</w:t>
            </w:r>
          </w:p>
        </w:tc>
        <w:tc>
          <w:tcPr>
            <w:tcW w:w="1352" w:type="dxa"/>
          </w:tcPr>
          <w:p w14:paraId="170A9DE3" w14:textId="48A7AC4D" w:rsidR="00214227" w:rsidRPr="006F2F37" w:rsidRDefault="00214227" w:rsidP="006F2F37">
            <w:pPr>
              <w:rPr>
                <w:b/>
                <w:bCs/>
                <w:color w:val="000000" w:themeColor="text1"/>
              </w:rPr>
            </w:pPr>
            <w:r>
              <w:rPr>
                <w:b/>
                <w:bCs/>
                <w:color w:val="000000" w:themeColor="text1"/>
              </w:rPr>
              <w:t>Classification</w:t>
            </w:r>
          </w:p>
        </w:tc>
      </w:tr>
      <w:tr w:rsidR="00214227" w:rsidRPr="00F05B7F" w14:paraId="7BF1923C" w14:textId="0D57CDD5" w:rsidTr="00190E36">
        <w:trPr>
          <w:tblCellSpacing w:w="15" w:type="dxa"/>
        </w:trPr>
        <w:tc>
          <w:tcPr>
            <w:tcW w:w="574" w:type="dxa"/>
          </w:tcPr>
          <w:p w14:paraId="7A1DBE33" w14:textId="77777777" w:rsidR="00214227" w:rsidRPr="00214227" w:rsidRDefault="00214227" w:rsidP="00F91736">
            <w:pPr>
              <w:pStyle w:val="ListParagraph"/>
              <w:numPr>
                <w:ilvl w:val="0"/>
                <w:numId w:val="222"/>
              </w:numPr>
              <w:rPr>
                <w:color w:val="000000" w:themeColor="text1"/>
              </w:rPr>
            </w:pPr>
          </w:p>
        </w:tc>
        <w:tc>
          <w:tcPr>
            <w:tcW w:w="4386" w:type="dxa"/>
            <w:vAlign w:val="center"/>
            <w:hideMark/>
          </w:tcPr>
          <w:p w14:paraId="19F10A11" w14:textId="511DAA5E" w:rsidR="00214227" w:rsidRPr="006F2F37" w:rsidRDefault="00214227" w:rsidP="006F2F37">
            <w:pPr>
              <w:rPr>
                <w:color w:val="000000" w:themeColor="text1"/>
              </w:rPr>
            </w:pPr>
            <w:r w:rsidRPr="006F2F37">
              <w:rPr>
                <w:color w:val="000000" w:themeColor="text1"/>
              </w:rPr>
              <w:t>Vital signs and post-operative observations are documented</w:t>
            </w:r>
          </w:p>
        </w:tc>
        <w:tc>
          <w:tcPr>
            <w:tcW w:w="2888" w:type="dxa"/>
            <w:vAlign w:val="center"/>
            <w:hideMark/>
          </w:tcPr>
          <w:p w14:paraId="4F1BE373" w14:textId="77777777" w:rsidR="00214227" w:rsidRPr="006F2F37" w:rsidRDefault="00214227" w:rsidP="006F2F37">
            <w:pPr>
              <w:rPr>
                <w:color w:val="000000" w:themeColor="text1"/>
              </w:rPr>
            </w:pPr>
            <w:r w:rsidRPr="006F2F37">
              <w:rPr>
                <w:color w:val="000000" w:themeColor="text1"/>
              </w:rPr>
              <w:t>Patient records, nursing charts</w:t>
            </w:r>
          </w:p>
        </w:tc>
        <w:tc>
          <w:tcPr>
            <w:tcW w:w="1352" w:type="dxa"/>
            <w:shd w:val="clear" w:color="auto" w:fill="FF0000"/>
          </w:tcPr>
          <w:p w14:paraId="7C8018FA" w14:textId="1F221DAA" w:rsidR="00214227" w:rsidRPr="006F2F37" w:rsidRDefault="00393DEE" w:rsidP="006F2F37">
            <w:pPr>
              <w:rPr>
                <w:color w:val="000000" w:themeColor="text1"/>
              </w:rPr>
            </w:pPr>
            <w:r>
              <w:rPr>
                <w:color w:val="000000" w:themeColor="text1"/>
              </w:rPr>
              <w:t>Essential</w:t>
            </w:r>
          </w:p>
        </w:tc>
      </w:tr>
      <w:tr w:rsidR="00393DEE" w:rsidRPr="00F05B7F" w14:paraId="3D58C9D7" w14:textId="594B1C4A" w:rsidTr="00190E36">
        <w:trPr>
          <w:tblCellSpacing w:w="15" w:type="dxa"/>
        </w:trPr>
        <w:tc>
          <w:tcPr>
            <w:tcW w:w="574" w:type="dxa"/>
          </w:tcPr>
          <w:p w14:paraId="172581C6" w14:textId="77777777" w:rsidR="00393DEE" w:rsidRPr="00214227" w:rsidRDefault="00393DEE" w:rsidP="00F91736">
            <w:pPr>
              <w:pStyle w:val="ListParagraph"/>
              <w:numPr>
                <w:ilvl w:val="0"/>
                <w:numId w:val="222"/>
              </w:numPr>
              <w:rPr>
                <w:color w:val="000000" w:themeColor="text1"/>
              </w:rPr>
            </w:pPr>
          </w:p>
        </w:tc>
        <w:tc>
          <w:tcPr>
            <w:tcW w:w="4386" w:type="dxa"/>
            <w:vAlign w:val="center"/>
            <w:hideMark/>
          </w:tcPr>
          <w:p w14:paraId="7D83F15E" w14:textId="62169380" w:rsidR="00393DEE" w:rsidRPr="006F2F37" w:rsidRDefault="00393DEE" w:rsidP="00393DEE">
            <w:pPr>
              <w:rPr>
                <w:color w:val="000000" w:themeColor="text1"/>
              </w:rPr>
            </w:pPr>
            <w:r w:rsidRPr="006F2F37">
              <w:rPr>
                <w:color w:val="000000" w:themeColor="text1"/>
              </w:rPr>
              <w:t>Wound assessments and dressing schedules are maintained</w:t>
            </w:r>
          </w:p>
        </w:tc>
        <w:tc>
          <w:tcPr>
            <w:tcW w:w="2888" w:type="dxa"/>
            <w:vAlign w:val="center"/>
            <w:hideMark/>
          </w:tcPr>
          <w:p w14:paraId="49CFA0CE" w14:textId="77777777" w:rsidR="00393DEE" w:rsidRPr="006F2F37" w:rsidRDefault="00393DEE" w:rsidP="00393DEE">
            <w:pPr>
              <w:rPr>
                <w:color w:val="000000" w:themeColor="text1"/>
              </w:rPr>
            </w:pPr>
            <w:r w:rsidRPr="006F2F37">
              <w:rPr>
                <w:color w:val="000000" w:themeColor="text1"/>
              </w:rPr>
              <w:t>Dressing logs, observation</w:t>
            </w:r>
          </w:p>
        </w:tc>
        <w:tc>
          <w:tcPr>
            <w:tcW w:w="1352" w:type="dxa"/>
            <w:shd w:val="clear" w:color="auto" w:fill="FF0000"/>
          </w:tcPr>
          <w:p w14:paraId="31892B42" w14:textId="518B4654" w:rsidR="00393DEE" w:rsidRPr="006F2F37" w:rsidRDefault="00393DEE" w:rsidP="00393DEE">
            <w:pPr>
              <w:rPr>
                <w:color w:val="000000" w:themeColor="text1"/>
              </w:rPr>
            </w:pPr>
            <w:r w:rsidRPr="00E054EA">
              <w:rPr>
                <w:color w:val="000000" w:themeColor="text1"/>
              </w:rPr>
              <w:t>Essential</w:t>
            </w:r>
          </w:p>
        </w:tc>
      </w:tr>
      <w:tr w:rsidR="00393DEE" w:rsidRPr="00F05B7F" w14:paraId="17C196D6" w14:textId="764D5DC9" w:rsidTr="00190E36">
        <w:trPr>
          <w:tblCellSpacing w:w="15" w:type="dxa"/>
        </w:trPr>
        <w:tc>
          <w:tcPr>
            <w:tcW w:w="574" w:type="dxa"/>
          </w:tcPr>
          <w:p w14:paraId="61FEF449" w14:textId="77777777" w:rsidR="00393DEE" w:rsidRPr="00214227" w:rsidRDefault="00393DEE" w:rsidP="00F91736">
            <w:pPr>
              <w:pStyle w:val="ListParagraph"/>
              <w:numPr>
                <w:ilvl w:val="0"/>
                <w:numId w:val="222"/>
              </w:numPr>
              <w:rPr>
                <w:color w:val="000000" w:themeColor="text1"/>
              </w:rPr>
            </w:pPr>
          </w:p>
        </w:tc>
        <w:tc>
          <w:tcPr>
            <w:tcW w:w="4386" w:type="dxa"/>
            <w:vAlign w:val="center"/>
            <w:hideMark/>
          </w:tcPr>
          <w:p w14:paraId="12441021" w14:textId="14F04E77" w:rsidR="00393DEE" w:rsidRPr="006F2F37" w:rsidRDefault="00393DEE" w:rsidP="00393DEE">
            <w:pPr>
              <w:rPr>
                <w:color w:val="000000" w:themeColor="text1"/>
              </w:rPr>
            </w:pPr>
            <w:r w:rsidRPr="006F2F37">
              <w:rPr>
                <w:color w:val="000000" w:themeColor="text1"/>
              </w:rPr>
              <w:t>Daily progress notes and surgeon reviews are recorded</w:t>
            </w:r>
          </w:p>
        </w:tc>
        <w:tc>
          <w:tcPr>
            <w:tcW w:w="2888" w:type="dxa"/>
            <w:vAlign w:val="center"/>
            <w:hideMark/>
          </w:tcPr>
          <w:p w14:paraId="582B7F5A" w14:textId="77777777" w:rsidR="00393DEE" w:rsidRPr="006F2F37" w:rsidRDefault="00393DEE" w:rsidP="00393DEE">
            <w:pPr>
              <w:rPr>
                <w:color w:val="000000" w:themeColor="text1"/>
              </w:rPr>
            </w:pPr>
            <w:r w:rsidRPr="006F2F37">
              <w:rPr>
                <w:color w:val="000000" w:themeColor="text1"/>
              </w:rPr>
              <w:t>Medical notes, EMR entries</w:t>
            </w:r>
          </w:p>
        </w:tc>
        <w:tc>
          <w:tcPr>
            <w:tcW w:w="1352" w:type="dxa"/>
            <w:shd w:val="clear" w:color="auto" w:fill="FF0000"/>
          </w:tcPr>
          <w:p w14:paraId="1113EDEB" w14:textId="6715EA6B" w:rsidR="00393DEE" w:rsidRPr="006F2F37" w:rsidRDefault="00393DEE" w:rsidP="00393DEE">
            <w:pPr>
              <w:rPr>
                <w:color w:val="000000" w:themeColor="text1"/>
              </w:rPr>
            </w:pPr>
            <w:r w:rsidRPr="00E054EA">
              <w:rPr>
                <w:color w:val="000000" w:themeColor="text1"/>
              </w:rPr>
              <w:t>Essential</w:t>
            </w:r>
          </w:p>
        </w:tc>
      </w:tr>
      <w:tr w:rsidR="00214227" w:rsidRPr="00F05B7F" w14:paraId="1561228F" w14:textId="449B1AA0" w:rsidTr="00190E36">
        <w:trPr>
          <w:tblCellSpacing w:w="15" w:type="dxa"/>
        </w:trPr>
        <w:tc>
          <w:tcPr>
            <w:tcW w:w="574" w:type="dxa"/>
          </w:tcPr>
          <w:p w14:paraId="329F2A80" w14:textId="77777777" w:rsidR="00214227" w:rsidRPr="00214227" w:rsidRDefault="00214227" w:rsidP="00F91736">
            <w:pPr>
              <w:pStyle w:val="ListParagraph"/>
              <w:numPr>
                <w:ilvl w:val="0"/>
                <w:numId w:val="222"/>
              </w:numPr>
              <w:rPr>
                <w:color w:val="000000" w:themeColor="text1"/>
              </w:rPr>
            </w:pPr>
          </w:p>
        </w:tc>
        <w:tc>
          <w:tcPr>
            <w:tcW w:w="4386" w:type="dxa"/>
            <w:vAlign w:val="center"/>
            <w:hideMark/>
          </w:tcPr>
          <w:p w14:paraId="78C43BDF" w14:textId="0CEE722F" w:rsidR="00214227" w:rsidRPr="006F2F37" w:rsidRDefault="00214227" w:rsidP="006F2F37">
            <w:pPr>
              <w:rPr>
                <w:color w:val="000000" w:themeColor="text1"/>
              </w:rPr>
            </w:pPr>
            <w:r w:rsidRPr="006F2F37">
              <w:rPr>
                <w:color w:val="000000" w:themeColor="text1"/>
              </w:rPr>
              <w:t>Fluid balance, intake/output are tracked</w:t>
            </w:r>
          </w:p>
        </w:tc>
        <w:tc>
          <w:tcPr>
            <w:tcW w:w="2888" w:type="dxa"/>
            <w:vAlign w:val="center"/>
            <w:hideMark/>
          </w:tcPr>
          <w:p w14:paraId="1B39D9B1" w14:textId="77777777" w:rsidR="00214227" w:rsidRPr="006F2F37" w:rsidRDefault="00214227" w:rsidP="006F2F37">
            <w:pPr>
              <w:rPr>
                <w:color w:val="000000" w:themeColor="text1"/>
              </w:rPr>
            </w:pPr>
            <w:r w:rsidRPr="006F2F37">
              <w:rPr>
                <w:color w:val="000000" w:themeColor="text1"/>
              </w:rPr>
              <w:t>Fluid balance charts, nurse documentation</w:t>
            </w:r>
          </w:p>
        </w:tc>
        <w:tc>
          <w:tcPr>
            <w:tcW w:w="1352" w:type="dxa"/>
            <w:shd w:val="clear" w:color="auto" w:fill="FFFF00"/>
          </w:tcPr>
          <w:p w14:paraId="0D594631" w14:textId="4BCF9AFE" w:rsidR="00214227" w:rsidRPr="006F2F37" w:rsidRDefault="00393DEE" w:rsidP="006F2F37">
            <w:pPr>
              <w:rPr>
                <w:color w:val="000000" w:themeColor="text1"/>
              </w:rPr>
            </w:pPr>
            <w:r>
              <w:rPr>
                <w:color w:val="000000" w:themeColor="text1"/>
              </w:rPr>
              <w:t>Desirable</w:t>
            </w:r>
          </w:p>
        </w:tc>
      </w:tr>
      <w:tr w:rsidR="00214227" w:rsidRPr="00F05B7F" w14:paraId="7D55B304" w14:textId="34E68604" w:rsidTr="00190E36">
        <w:trPr>
          <w:tblCellSpacing w:w="15" w:type="dxa"/>
        </w:trPr>
        <w:tc>
          <w:tcPr>
            <w:tcW w:w="574" w:type="dxa"/>
          </w:tcPr>
          <w:p w14:paraId="4B153DBD" w14:textId="77777777" w:rsidR="00214227" w:rsidRPr="00214227" w:rsidRDefault="00214227" w:rsidP="00F91736">
            <w:pPr>
              <w:pStyle w:val="ListParagraph"/>
              <w:numPr>
                <w:ilvl w:val="0"/>
                <w:numId w:val="222"/>
              </w:numPr>
              <w:rPr>
                <w:color w:val="000000" w:themeColor="text1"/>
              </w:rPr>
            </w:pPr>
          </w:p>
        </w:tc>
        <w:tc>
          <w:tcPr>
            <w:tcW w:w="4386" w:type="dxa"/>
            <w:vAlign w:val="center"/>
            <w:hideMark/>
          </w:tcPr>
          <w:p w14:paraId="4A7797D3" w14:textId="1F2E3789" w:rsidR="00214227" w:rsidRPr="006F2F37" w:rsidRDefault="00214227" w:rsidP="006F2F37">
            <w:pPr>
              <w:rPr>
                <w:color w:val="000000" w:themeColor="text1"/>
              </w:rPr>
            </w:pPr>
            <w:r w:rsidRPr="006F2F37">
              <w:rPr>
                <w:color w:val="000000" w:themeColor="text1"/>
              </w:rPr>
              <w:t>Referral and consultation notes are documented</w:t>
            </w:r>
          </w:p>
        </w:tc>
        <w:tc>
          <w:tcPr>
            <w:tcW w:w="2888" w:type="dxa"/>
            <w:vAlign w:val="center"/>
            <w:hideMark/>
          </w:tcPr>
          <w:p w14:paraId="69084541" w14:textId="77777777" w:rsidR="00214227" w:rsidRPr="006F2F37" w:rsidRDefault="00214227" w:rsidP="006F2F37">
            <w:pPr>
              <w:rPr>
                <w:color w:val="000000" w:themeColor="text1"/>
              </w:rPr>
            </w:pPr>
            <w:r w:rsidRPr="006F2F37">
              <w:rPr>
                <w:color w:val="000000" w:themeColor="text1"/>
              </w:rPr>
              <w:t>Patient files, referral records</w:t>
            </w:r>
          </w:p>
        </w:tc>
        <w:tc>
          <w:tcPr>
            <w:tcW w:w="1352" w:type="dxa"/>
            <w:shd w:val="clear" w:color="auto" w:fill="FF0000"/>
          </w:tcPr>
          <w:p w14:paraId="0AB0147C" w14:textId="4ECEE5E9" w:rsidR="00214227" w:rsidRPr="006F2F37" w:rsidRDefault="00393DEE" w:rsidP="006F2F37">
            <w:pPr>
              <w:rPr>
                <w:color w:val="000000" w:themeColor="text1"/>
              </w:rPr>
            </w:pPr>
            <w:r>
              <w:rPr>
                <w:color w:val="000000" w:themeColor="text1"/>
              </w:rPr>
              <w:t>Essential</w:t>
            </w:r>
          </w:p>
        </w:tc>
      </w:tr>
    </w:tbl>
    <w:p w14:paraId="1030D7DF" w14:textId="77777777" w:rsidR="00F05B7F" w:rsidRDefault="00F05B7F" w:rsidP="006F2F37">
      <w:pPr>
        <w:rPr>
          <w:b/>
          <w:bCs/>
          <w:color w:val="FF0000"/>
        </w:rPr>
      </w:pPr>
    </w:p>
    <w:p w14:paraId="5BC18993" w14:textId="34007262" w:rsidR="006F2F37" w:rsidRPr="006F2F37" w:rsidRDefault="006F2F37" w:rsidP="006F2F37">
      <w:pPr>
        <w:rPr>
          <w:b/>
          <w:bCs/>
          <w:color w:val="000000" w:themeColor="text1"/>
        </w:rPr>
      </w:pPr>
      <w:r w:rsidRPr="006F2F37">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F05B7F" w:rsidRPr="006F2F37" w14:paraId="27668A52" w14:textId="77777777" w:rsidTr="00F05B7F">
        <w:trPr>
          <w:tblHeader/>
          <w:tblCellSpacing w:w="15" w:type="dxa"/>
        </w:trPr>
        <w:tc>
          <w:tcPr>
            <w:tcW w:w="0" w:type="auto"/>
            <w:vAlign w:val="center"/>
            <w:hideMark/>
          </w:tcPr>
          <w:p w14:paraId="2AC7C69D" w14:textId="77777777" w:rsidR="006F2F37" w:rsidRPr="006F2F37" w:rsidRDefault="006F2F37" w:rsidP="006F2F37">
            <w:pPr>
              <w:rPr>
                <w:b/>
                <w:bCs/>
                <w:color w:val="000000" w:themeColor="text1"/>
              </w:rPr>
            </w:pPr>
            <w:r w:rsidRPr="006F2F37">
              <w:rPr>
                <w:b/>
                <w:bCs/>
                <w:color w:val="000000" w:themeColor="text1"/>
              </w:rPr>
              <w:t>Score</w:t>
            </w:r>
          </w:p>
        </w:tc>
        <w:tc>
          <w:tcPr>
            <w:tcW w:w="0" w:type="auto"/>
            <w:vAlign w:val="center"/>
            <w:hideMark/>
          </w:tcPr>
          <w:p w14:paraId="4D1B3253" w14:textId="77777777" w:rsidR="006F2F37" w:rsidRPr="006F2F37" w:rsidRDefault="006F2F37" w:rsidP="006F2F37">
            <w:pPr>
              <w:rPr>
                <w:b/>
                <w:bCs/>
                <w:color w:val="000000" w:themeColor="text1"/>
              </w:rPr>
            </w:pPr>
            <w:r w:rsidRPr="006F2F37">
              <w:rPr>
                <w:b/>
                <w:bCs/>
                <w:color w:val="000000" w:themeColor="text1"/>
              </w:rPr>
              <w:t>Description</w:t>
            </w:r>
          </w:p>
        </w:tc>
      </w:tr>
      <w:tr w:rsidR="00F05B7F" w:rsidRPr="00F05B7F" w14:paraId="7EFB4BFB" w14:textId="77777777" w:rsidTr="00F05B7F">
        <w:trPr>
          <w:tblCellSpacing w:w="15" w:type="dxa"/>
        </w:trPr>
        <w:tc>
          <w:tcPr>
            <w:tcW w:w="0" w:type="auto"/>
            <w:vAlign w:val="center"/>
            <w:hideMark/>
          </w:tcPr>
          <w:p w14:paraId="23D54269" w14:textId="77777777" w:rsidR="006F2F37" w:rsidRPr="006F2F37" w:rsidRDefault="006F2F37" w:rsidP="006F2F37">
            <w:pPr>
              <w:rPr>
                <w:color w:val="000000" w:themeColor="text1"/>
              </w:rPr>
            </w:pPr>
            <w:r w:rsidRPr="006F2F37">
              <w:rPr>
                <w:color w:val="000000" w:themeColor="text1"/>
              </w:rPr>
              <w:t>2</w:t>
            </w:r>
          </w:p>
        </w:tc>
        <w:tc>
          <w:tcPr>
            <w:tcW w:w="0" w:type="auto"/>
            <w:vAlign w:val="center"/>
            <w:hideMark/>
          </w:tcPr>
          <w:p w14:paraId="476168B9" w14:textId="77777777" w:rsidR="006F2F37" w:rsidRPr="006F2F37" w:rsidRDefault="006F2F37" w:rsidP="006F2F37">
            <w:pPr>
              <w:rPr>
                <w:color w:val="000000" w:themeColor="text1"/>
              </w:rPr>
            </w:pPr>
            <w:r w:rsidRPr="006F2F37">
              <w:rPr>
                <w:color w:val="000000" w:themeColor="text1"/>
              </w:rPr>
              <w:t>Fully compliant with all listed indicators</w:t>
            </w:r>
          </w:p>
        </w:tc>
      </w:tr>
      <w:tr w:rsidR="00F05B7F" w:rsidRPr="00F05B7F" w14:paraId="343349F3" w14:textId="77777777" w:rsidTr="00F05B7F">
        <w:trPr>
          <w:tblCellSpacing w:w="15" w:type="dxa"/>
        </w:trPr>
        <w:tc>
          <w:tcPr>
            <w:tcW w:w="0" w:type="auto"/>
            <w:vAlign w:val="center"/>
            <w:hideMark/>
          </w:tcPr>
          <w:p w14:paraId="099EE708" w14:textId="77777777" w:rsidR="006F2F37" w:rsidRPr="006F2F37" w:rsidRDefault="006F2F37" w:rsidP="006F2F37">
            <w:pPr>
              <w:rPr>
                <w:color w:val="000000" w:themeColor="text1"/>
              </w:rPr>
            </w:pPr>
            <w:r w:rsidRPr="006F2F37">
              <w:rPr>
                <w:color w:val="000000" w:themeColor="text1"/>
              </w:rPr>
              <w:t>1</w:t>
            </w:r>
          </w:p>
        </w:tc>
        <w:tc>
          <w:tcPr>
            <w:tcW w:w="0" w:type="auto"/>
            <w:vAlign w:val="center"/>
            <w:hideMark/>
          </w:tcPr>
          <w:p w14:paraId="3011C159" w14:textId="77777777" w:rsidR="006F2F37" w:rsidRPr="006F2F37" w:rsidRDefault="006F2F37" w:rsidP="006F2F37">
            <w:pPr>
              <w:rPr>
                <w:color w:val="000000" w:themeColor="text1"/>
              </w:rPr>
            </w:pPr>
            <w:r w:rsidRPr="006F2F37">
              <w:rPr>
                <w:color w:val="000000" w:themeColor="text1"/>
              </w:rPr>
              <w:t>Partially compliant with at least 50% of indicators</w:t>
            </w:r>
          </w:p>
        </w:tc>
      </w:tr>
      <w:tr w:rsidR="00F05B7F" w:rsidRPr="00F05B7F" w14:paraId="0CEAA4BE" w14:textId="77777777" w:rsidTr="00F05B7F">
        <w:trPr>
          <w:tblCellSpacing w:w="15" w:type="dxa"/>
        </w:trPr>
        <w:tc>
          <w:tcPr>
            <w:tcW w:w="0" w:type="auto"/>
            <w:vAlign w:val="center"/>
            <w:hideMark/>
          </w:tcPr>
          <w:p w14:paraId="2EA8C838" w14:textId="77777777" w:rsidR="006F2F37" w:rsidRPr="006F2F37" w:rsidRDefault="006F2F37" w:rsidP="006F2F37">
            <w:pPr>
              <w:rPr>
                <w:color w:val="000000" w:themeColor="text1"/>
              </w:rPr>
            </w:pPr>
            <w:r w:rsidRPr="006F2F37">
              <w:rPr>
                <w:color w:val="000000" w:themeColor="text1"/>
              </w:rPr>
              <w:t>0</w:t>
            </w:r>
          </w:p>
        </w:tc>
        <w:tc>
          <w:tcPr>
            <w:tcW w:w="0" w:type="auto"/>
            <w:vAlign w:val="center"/>
            <w:hideMark/>
          </w:tcPr>
          <w:p w14:paraId="1C15D720" w14:textId="77777777" w:rsidR="006F2F37" w:rsidRPr="006F2F37" w:rsidRDefault="006F2F37" w:rsidP="006F2F37">
            <w:pPr>
              <w:rPr>
                <w:color w:val="000000" w:themeColor="text1"/>
              </w:rPr>
            </w:pPr>
            <w:r w:rsidRPr="006F2F37">
              <w:rPr>
                <w:color w:val="000000" w:themeColor="text1"/>
              </w:rPr>
              <w:t>Less than 50% compliance or no system in place</w:t>
            </w:r>
          </w:p>
        </w:tc>
      </w:tr>
    </w:tbl>
    <w:p w14:paraId="2484CE36" w14:textId="77777777" w:rsidR="00F05B7F" w:rsidRDefault="00F05B7F" w:rsidP="006F2F37">
      <w:pPr>
        <w:rPr>
          <w:b/>
          <w:bCs/>
          <w:color w:val="FF0000"/>
        </w:rPr>
      </w:pPr>
    </w:p>
    <w:p w14:paraId="20BED6C1" w14:textId="21891F5C" w:rsidR="006F2F37" w:rsidRPr="006F2F37" w:rsidRDefault="006F2F37" w:rsidP="006F2F37">
      <w:pPr>
        <w:rPr>
          <w:b/>
          <w:bCs/>
          <w:color w:val="000000" w:themeColor="text1"/>
        </w:rPr>
      </w:pPr>
      <w:r w:rsidRPr="006F2F37">
        <w:rPr>
          <w:b/>
          <w:bCs/>
          <w:color w:val="000000" w:themeColor="text1"/>
        </w:rPr>
        <w:t>Domain: SURG-4 – Medication Safety and Infection Control</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11"/>
        <w:gridCol w:w="4681"/>
        <w:gridCol w:w="2661"/>
        <w:gridCol w:w="1397"/>
      </w:tblGrid>
      <w:tr w:rsidR="00214227" w:rsidRPr="006F2F37" w14:paraId="7D540A51" w14:textId="0E532D10" w:rsidTr="00214227">
        <w:trPr>
          <w:tblHeader/>
          <w:tblCellSpacing w:w="15" w:type="dxa"/>
        </w:trPr>
        <w:tc>
          <w:tcPr>
            <w:tcW w:w="580" w:type="dxa"/>
          </w:tcPr>
          <w:p w14:paraId="7E75DF9B" w14:textId="77777777" w:rsidR="00214227" w:rsidRPr="006F2F37" w:rsidRDefault="00214227" w:rsidP="006F2F37">
            <w:pPr>
              <w:rPr>
                <w:b/>
                <w:bCs/>
                <w:color w:val="000000" w:themeColor="text1"/>
              </w:rPr>
            </w:pPr>
          </w:p>
        </w:tc>
        <w:tc>
          <w:tcPr>
            <w:tcW w:w="4740" w:type="dxa"/>
            <w:vAlign w:val="center"/>
            <w:hideMark/>
          </w:tcPr>
          <w:p w14:paraId="544179C3" w14:textId="091ED249" w:rsidR="00214227" w:rsidRPr="006F2F37" w:rsidRDefault="00214227" w:rsidP="006F2F37">
            <w:pPr>
              <w:rPr>
                <w:b/>
                <w:bCs/>
                <w:color w:val="000000" w:themeColor="text1"/>
              </w:rPr>
            </w:pPr>
            <w:r w:rsidRPr="006F2F37">
              <w:rPr>
                <w:b/>
                <w:bCs/>
                <w:color w:val="000000" w:themeColor="text1"/>
              </w:rPr>
              <w:t>Indicator</w:t>
            </w:r>
          </w:p>
        </w:tc>
        <w:tc>
          <w:tcPr>
            <w:tcW w:w="2670" w:type="dxa"/>
            <w:vAlign w:val="center"/>
            <w:hideMark/>
          </w:tcPr>
          <w:p w14:paraId="6EE90AE6" w14:textId="77777777" w:rsidR="00214227" w:rsidRPr="006F2F37" w:rsidRDefault="00214227" w:rsidP="006F2F37">
            <w:pPr>
              <w:rPr>
                <w:b/>
                <w:bCs/>
                <w:color w:val="000000" w:themeColor="text1"/>
              </w:rPr>
            </w:pPr>
            <w:r w:rsidRPr="006F2F37">
              <w:rPr>
                <w:b/>
                <w:bCs/>
                <w:color w:val="000000" w:themeColor="text1"/>
              </w:rPr>
              <w:t>Means of Verification</w:t>
            </w:r>
          </w:p>
        </w:tc>
        <w:tc>
          <w:tcPr>
            <w:tcW w:w="1210" w:type="dxa"/>
          </w:tcPr>
          <w:p w14:paraId="27F46939" w14:textId="309CFDF3" w:rsidR="00214227" w:rsidRPr="006F2F37" w:rsidRDefault="00214227" w:rsidP="006F2F37">
            <w:pPr>
              <w:rPr>
                <w:b/>
                <w:bCs/>
                <w:color w:val="000000" w:themeColor="text1"/>
              </w:rPr>
            </w:pPr>
            <w:r>
              <w:rPr>
                <w:b/>
                <w:bCs/>
                <w:color w:val="000000" w:themeColor="text1"/>
              </w:rPr>
              <w:t>Classification</w:t>
            </w:r>
          </w:p>
        </w:tc>
      </w:tr>
      <w:tr w:rsidR="00214227" w:rsidRPr="00F05B7F" w14:paraId="16B80C62" w14:textId="66758233" w:rsidTr="00190E36">
        <w:trPr>
          <w:tblCellSpacing w:w="15" w:type="dxa"/>
        </w:trPr>
        <w:tc>
          <w:tcPr>
            <w:tcW w:w="580" w:type="dxa"/>
          </w:tcPr>
          <w:p w14:paraId="0893423C" w14:textId="77777777" w:rsidR="00214227" w:rsidRPr="00214227" w:rsidRDefault="00214227" w:rsidP="00F91736">
            <w:pPr>
              <w:pStyle w:val="ListParagraph"/>
              <w:numPr>
                <w:ilvl w:val="0"/>
                <w:numId w:val="223"/>
              </w:numPr>
              <w:rPr>
                <w:color w:val="000000" w:themeColor="text1"/>
              </w:rPr>
            </w:pPr>
          </w:p>
        </w:tc>
        <w:tc>
          <w:tcPr>
            <w:tcW w:w="4740" w:type="dxa"/>
            <w:vAlign w:val="center"/>
            <w:hideMark/>
          </w:tcPr>
          <w:p w14:paraId="1C1CD3DE" w14:textId="0B103A25" w:rsidR="00214227" w:rsidRPr="006F2F37" w:rsidRDefault="00214227" w:rsidP="006F2F37">
            <w:pPr>
              <w:rPr>
                <w:color w:val="000000" w:themeColor="text1"/>
              </w:rPr>
            </w:pPr>
            <w:r w:rsidRPr="006F2F37">
              <w:rPr>
                <w:color w:val="000000" w:themeColor="text1"/>
              </w:rPr>
              <w:t>Prophylactic and post-operative antibiotics are prescribed per protocol</w:t>
            </w:r>
          </w:p>
        </w:tc>
        <w:tc>
          <w:tcPr>
            <w:tcW w:w="2670" w:type="dxa"/>
            <w:vAlign w:val="center"/>
            <w:hideMark/>
          </w:tcPr>
          <w:p w14:paraId="18F8AAAA" w14:textId="77777777" w:rsidR="00214227" w:rsidRPr="006F2F37" w:rsidRDefault="00214227" w:rsidP="006F2F37">
            <w:pPr>
              <w:rPr>
                <w:color w:val="000000" w:themeColor="text1"/>
              </w:rPr>
            </w:pPr>
            <w:r w:rsidRPr="006F2F37">
              <w:rPr>
                <w:color w:val="000000" w:themeColor="text1"/>
              </w:rPr>
              <w:t>Prescription review, SOPs</w:t>
            </w:r>
          </w:p>
        </w:tc>
        <w:tc>
          <w:tcPr>
            <w:tcW w:w="1210" w:type="dxa"/>
            <w:shd w:val="clear" w:color="auto" w:fill="FF0000"/>
          </w:tcPr>
          <w:p w14:paraId="4510DE35" w14:textId="061A4526" w:rsidR="00214227" w:rsidRPr="006F2F37" w:rsidRDefault="00393DEE" w:rsidP="006F2F37">
            <w:pPr>
              <w:rPr>
                <w:color w:val="000000" w:themeColor="text1"/>
              </w:rPr>
            </w:pPr>
            <w:r>
              <w:rPr>
                <w:color w:val="000000" w:themeColor="text1"/>
              </w:rPr>
              <w:t>Essential</w:t>
            </w:r>
          </w:p>
        </w:tc>
      </w:tr>
      <w:tr w:rsidR="00214227" w:rsidRPr="00F05B7F" w14:paraId="7C15A6A5" w14:textId="33295E83" w:rsidTr="00190E36">
        <w:trPr>
          <w:tblCellSpacing w:w="15" w:type="dxa"/>
        </w:trPr>
        <w:tc>
          <w:tcPr>
            <w:tcW w:w="580" w:type="dxa"/>
          </w:tcPr>
          <w:p w14:paraId="5CA881D0" w14:textId="77777777" w:rsidR="00214227" w:rsidRPr="00214227" w:rsidRDefault="00214227" w:rsidP="00F91736">
            <w:pPr>
              <w:pStyle w:val="ListParagraph"/>
              <w:numPr>
                <w:ilvl w:val="0"/>
                <w:numId w:val="223"/>
              </w:numPr>
              <w:rPr>
                <w:color w:val="000000" w:themeColor="text1"/>
              </w:rPr>
            </w:pPr>
          </w:p>
        </w:tc>
        <w:tc>
          <w:tcPr>
            <w:tcW w:w="4740" w:type="dxa"/>
            <w:vAlign w:val="center"/>
            <w:hideMark/>
          </w:tcPr>
          <w:p w14:paraId="2DBFD02A" w14:textId="1460B265" w:rsidR="00214227" w:rsidRPr="006F2F37" w:rsidRDefault="00214227" w:rsidP="006F2F37">
            <w:pPr>
              <w:rPr>
                <w:color w:val="000000" w:themeColor="text1"/>
              </w:rPr>
            </w:pPr>
            <w:r w:rsidRPr="006F2F37">
              <w:rPr>
                <w:color w:val="000000" w:themeColor="text1"/>
              </w:rPr>
              <w:t>Medication storage and administration comply with safety standards</w:t>
            </w:r>
          </w:p>
        </w:tc>
        <w:tc>
          <w:tcPr>
            <w:tcW w:w="2670" w:type="dxa"/>
            <w:vAlign w:val="center"/>
            <w:hideMark/>
          </w:tcPr>
          <w:p w14:paraId="32A19674" w14:textId="77777777" w:rsidR="00214227" w:rsidRPr="006F2F37" w:rsidRDefault="00214227" w:rsidP="006F2F37">
            <w:pPr>
              <w:rPr>
                <w:color w:val="000000" w:themeColor="text1"/>
              </w:rPr>
            </w:pPr>
            <w:r w:rsidRPr="006F2F37">
              <w:rPr>
                <w:color w:val="000000" w:themeColor="text1"/>
              </w:rPr>
              <w:t>Drug inventory, nurse observation</w:t>
            </w:r>
          </w:p>
        </w:tc>
        <w:tc>
          <w:tcPr>
            <w:tcW w:w="1210" w:type="dxa"/>
            <w:shd w:val="clear" w:color="auto" w:fill="FF0000"/>
          </w:tcPr>
          <w:p w14:paraId="551B9776" w14:textId="5D31318A" w:rsidR="00214227" w:rsidRPr="006F2F37" w:rsidRDefault="00393DEE" w:rsidP="006F2F37">
            <w:pPr>
              <w:rPr>
                <w:color w:val="000000" w:themeColor="text1"/>
              </w:rPr>
            </w:pPr>
            <w:r>
              <w:rPr>
                <w:color w:val="000000" w:themeColor="text1"/>
              </w:rPr>
              <w:t>Essential</w:t>
            </w:r>
          </w:p>
        </w:tc>
      </w:tr>
      <w:tr w:rsidR="00214227" w:rsidRPr="00F05B7F" w14:paraId="76DE2130" w14:textId="1E8E7BD6" w:rsidTr="00190E36">
        <w:trPr>
          <w:tblCellSpacing w:w="15" w:type="dxa"/>
        </w:trPr>
        <w:tc>
          <w:tcPr>
            <w:tcW w:w="580" w:type="dxa"/>
          </w:tcPr>
          <w:p w14:paraId="6DE3073A" w14:textId="77777777" w:rsidR="00214227" w:rsidRPr="00214227" w:rsidRDefault="00214227" w:rsidP="00F91736">
            <w:pPr>
              <w:pStyle w:val="ListParagraph"/>
              <w:numPr>
                <w:ilvl w:val="0"/>
                <w:numId w:val="223"/>
              </w:numPr>
              <w:rPr>
                <w:color w:val="000000" w:themeColor="text1"/>
              </w:rPr>
            </w:pPr>
          </w:p>
        </w:tc>
        <w:tc>
          <w:tcPr>
            <w:tcW w:w="4740" w:type="dxa"/>
            <w:vAlign w:val="center"/>
            <w:hideMark/>
          </w:tcPr>
          <w:p w14:paraId="65A70538" w14:textId="47890073" w:rsidR="00214227" w:rsidRPr="006F2F37" w:rsidRDefault="00214227" w:rsidP="006F2F37">
            <w:pPr>
              <w:rPr>
                <w:color w:val="000000" w:themeColor="text1"/>
              </w:rPr>
            </w:pPr>
            <w:r w:rsidRPr="006F2F37">
              <w:rPr>
                <w:color w:val="000000" w:themeColor="text1"/>
              </w:rPr>
              <w:t>Pain medications and high-alert drugs are double-checked</w:t>
            </w:r>
          </w:p>
        </w:tc>
        <w:tc>
          <w:tcPr>
            <w:tcW w:w="2670" w:type="dxa"/>
            <w:vAlign w:val="center"/>
            <w:hideMark/>
          </w:tcPr>
          <w:p w14:paraId="53802A28" w14:textId="77777777" w:rsidR="00214227" w:rsidRPr="006F2F37" w:rsidRDefault="00214227" w:rsidP="006F2F37">
            <w:pPr>
              <w:rPr>
                <w:color w:val="000000" w:themeColor="text1"/>
              </w:rPr>
            </w:pPr>
            <w:r w:rsidRPr="006F2F37">
              <w:rPr>
                <w:color w:val="000000" w:themeColor="text1"/>
              </w:rPr>
              <w:t>Medication charts, observation</w:t>
            </w:r>
          </w:p>
        </w:tc>
        <w:tc>
          <w:tcPr>
            <w:tcW w:w="1210" w:type="dxa"/>
            <w:shd w:val="clear" w:color="auto" w:fill="FFFF00"/>
          </w:tcPr>
          <w:p w14:paraId="5B317EC8" w14:textId="591FCD34" w:rsidR="00214227" w:rsidRPr="006F2F37" w:rsidRDefault="00393DEE" w:rsidP="006F2F37">
            <w:pPr>
              <w:rPr>
                <w:color w:val="000000" w:themeColor="text1"/>
              </w:rPr>
            </w:pPr>
            <w:r>
              <w:rPr>
                <w:color w:val="000000" w:themeColor="text1"/>
              </w:rPr>
              <w:t>Desirable</w:t>
            </w:r>
          </w:p>
        </w:tc>
      </w:tr>
      <w:tr w:rsidR="00214227" w:rsidRPr="00F05B7F" w14:paraId="098E59C8" w14:textId="14D9A7C9" w:rsidTr="00190E36">
        <w:trPr>
          <w:tblCellSpacing w:w="15" w:type="dxa"/>
        </w:trPr>
        <w:tc>
          <w:tcPr>
            <w:tcW w:w="580" w:type="dxa"/>
          </w:tcPr>
          <w:p w14:paraId="4628C112" w14:textId="77777777" w:rsidR="00214227" w:rsidRPr="00214227" w:rsidRDefault="00214227" w:rsidP="00F91736">
            <w:pPr>
              <w:pStyle w:val="ListParagraph"/>
              <w:numPr>
                <w:ilvl w:val="0"/>
                <w:numId w:val="223"/>
              </w:numPr>
              <w:rPr>
                <w:color w:val="000000" w:themeColor="text1"/>
              </w:rPr>
            </w:pPr>
          </w:p>
        </w:tc>
        <w:tc>
          <w:tcPr>
            <w:tcW w:w="4740" w:type="dxa"/>
            <w:vAlign w:val="center"/>
            <w:hideMark/>
          </w:tcPr>
          <w:p w14:paraId="42AC146A" w14:textId="399938E7" w:rsidR="00214227" w:rsidRPr="006F2F37" w:rsidRDefault="00214227" w:rsidP="006F2F37">
            <w:pPr>
              <w:rPr>
                <w:color w:val="000000" w:themeColor="text1"/>
              </w:rPr>
            </w:pPr>
            <w:r w:rsidRPr="006F2F37">
              <w:rPr>
                <w:color w:val="000000" w:themeColor="text1"/>
              </w:rPr>
              <w:t>Infection prevention practices (hand hygiene, glove use, etc.) are followed</w:t>
            </w:r>
          </w:p>
        </w:tc>
        <w:tc>
          <w:tcPr>
            <w:tcW w:w="2670" w:type="dxa"/>
            <w:vAlign w:val="center"/>
            <w:hideMark/>
          </w:tcPr>
          <w:p w14:paraId="5E980896" w14:textId="77777777" w:rsidR="00214227" w:rsidRPr="006F2F37" w:rsidRDefault="00214227" w:rsidP="006F2F37">
            <w:pPr>
              <w:rPr>
                <w:color w:val="000000" w:themeColor="text1"/>
              </w:rPr>
            </w:pPr>
            <w:r w:rsidRPr="006F2F37">
              <w:rPr>
                <w:color w:val="000000" w:themeColor="text1"/>
              </w:rPr>
              <w:t>Compliance audits, training logs</w:t>
            </w:r>
          </w:p>
        </w:tc>
        <w:tc>
          <w:tcPr>
            <w:tcW w:w="1210" w:type="dxa"/>
            <w:shd w:val="clear" w:color="auto" w:fill="FF0000"/>
          </w:tcPr>
          <w:p w14:paraId="7D06776C" w14:textId="79586B19" w:rsidR="00214227" w:rsidRPr="006F2F37" w:rsidRDefault="00393DEE" w:rsidP="006F2F37">
            <w:pPr>
              <w:rPr>
                <w:color w:val="000000" w:themeColor="text1"/>
              </w:rPr>
            </w:pPr>
            <w:r>
              <w:rPr>
                <w:color w:val="000000" w:themeColor="text1"/>
              </w:rPr>
              <w:t>Essential</w:t>
            </w:r>
          </w:p>
        </w:tc>
      </w:tr>
      <w:tr w:rsidR="00214227" w:rsidRPr="00F05B7F" w14:paraId="6B4CF0F2" w14:textId="7C206D48" w:rsidTr="00190E36">
        <w:trPr>
          <w:tblCellSpacing w:w="15" w:type="dxa"/>
        </w:trPr>
        <w:tc>
          <w:tcPr>
            <w:tcW w:w="580" w:type="dxa"/>
          </w:tcPr>
          <w:p w14:paraId="6B16D39F" w14:textId="77777777" w:rsidR="00214227" w:rsidRPr="00214227" w:rsidRDefault="00214227" w:rsidP="00F91736">
            <w:pPr>
              <w:pStyle w:val="ListParagraph"/>
              <w:numPr>
                <w:ilvl w:val="0"/>
                <w:numId w:val="223"/>
              </w:numPr>
              <w:rPr>
                <w:color w:val="000000" w:themeColor="text1"/>
              </w:rPr>
            </w:pPr>
          </w:p>
        </w:tc>
        <w:tc>
          <w:tcPr>
            <w:tcW w:w="4740" w:type="dxa"/>
            <w:vAlign w:val="center"/>
            <w:hideMark/>
          </w:tcPr>
          <w:p w14:paraId="351707BA" w14:textId="2483B080" w:rsidR="00214227" w:rsidRPr="006F2F37" w:rsidRDefault="00214227" w:rsidP="006F2F37">
            <w:pPr>
              <w:rPr>
                <w:color w:val="000000" w:themeColor="text1"/>
              </w:rPr>
            </w:pPr>
            <w:r w:rsidRPr="006F2F37">
              <w:rPr>
                <w:color w:val="000000" w:themeColor="text1"/>
              </w:rPr>
              <w:t>Biomedical waste and soiled dressings are disposed per protocol</w:t>
            </w:r>
          </w:p>
        </w:tc>
        <w:tc>
          <w:tcPr>
            <w:tcW w:w="2670" w:type="dxa"/>
            <w:vAlign w:val="center"/>
            <w:hideMark/>
          </w:tcPr>
          <w:p w14:paraId="4F903BA4" w14:textId="77777777" w:rsidR="00214227" w:rsidRPr="006F2F37" w:rsidRDefault="00214227" w:rsidP="006F2F37">
            <w:pPr>
              <w:rPr>
                <w:color w:val="000000" w:themeColor="text1"/>
              </w:rPr>
            </w:pPr>
            <w:r w:rsidRPr="006F2F37">
              <w:rPr>
                <w:color w:val="000000" w:themeColor="text1"/>
              </w:rPr>
              <w:t>Waste disposal SOPs, site inspection</w:t>
            </w:r>
          </w:p>
        </w:tc>
        <w:tc>
          <w:tcPr>
            <w:tcW w:w="1210" w:type="dxa"/>
            <w:shd w:val="clear" w:color="auto" w:fill="FF0000"/>
          </w:tcPr>
          <w:p w14:paraId="030D5786" w14:textId="30125336" w:rsidR="00214227" w:rsidRPr="006F2F37" w:rsidRDefault="00393DEE" w:rsidP="006F2F37">
            <w:pPr>
              <w:rPr>
                <w:color w:val="000000" w:themeColor="text1"/>
              </w:rPr>
            </w:pPr>
            <w:r>
              <w:rPr>
                <w:color w:val="000000" w:themeColor="text1"/>
              </w:rPr>
              <w:t>Essential</w:t>
            </w:r>
          </w:p>
        </w:tc>
      </w:tr>
    </w:tbl>
    <w:p w14:paraId="01C4631D" w14:textId="77777777" w:rsidR="006F2F37" w:rsidRPr="006F2F37" w:rsidRDefault="006F2F37" w:rsidP="006F2F37">
      <w:pPr>
        <w:rPr>
          <w:b/>
          <w:bCs/>
          <w:color w:val="000000" w:themeColor="text1"/>
        </w:rPr>
      </w:pPr>
      <w:r w:rsidRPr="006F2F37">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F05B7F" w:rsidRPr="006F2F37" w14:paraId="09C9E92A" w14:textId="77777777" w:rsidTr="00F05B7F">
        <w:trPr>
          <w:tblHeader/>
          <w:tblCellSpacing w:w="15" w:type="dxa"/>
        </w:trPr>
        <w:tc>
          <w:tcPr>
            <w:tcW w:w="0" w:type="auto"/>
            <w:vAlign w:val="center"/>
            <w:hideMark/>
          </w:tcPr>
          <w:p w14:paraId="661AF1ED" w14:textId="77777777" w:rsidR="006F2F37" w:rsidRPr="006F2F37" w:rsidRDefault="006F2F37" w:rsidP="006F2F37">
            <w:pPr>
              <w:rPr>
                <w:b/>
                <w:bCs/>
                <w:color w:val="000000" w:themeColor="text1"/>
              </w:rPr>
            </w:pPr>
            <w:r w:rsidRPr="006F2F37">
              <w:rPr>
                <w:b/>
                <w:bCs/>
                <w:color w:val="000000" w:themeColor="text1"/>
              </w:rPr>
              <w:t>Score</w:t>
            </w:r>
          </w:p>
        </w:tc>
        <w:tc>
          <w:tcPr>
            <w:tcW w:w="0" w:type="auto"/>
            <w:vAlign w:val="center"/>
            <w:hideMark/>
          </w:tcPr>
          <w:p w14:paraId="32BFF940" w14:textId="77777777" w:rsidR="006F2F37" w:rsidRPr="006F2F37" w:rsidRDefault="006F2F37" w:rsidP="006F2F37">
            <w:pPr>
              <w:rPr>
                <w:b/>
                <w:bCs/>
                <w:color w:val="000000" w:themeColor="text1"/>
              </w:rPr>
            </w:pPr>
            <w:r w:rsidRPr="006F2F37">
              <w:rPr>
                <w:b/>
                <w:bCs/>
                <w:color w:val="000000" w:themeColor="text1"/>
              </w:rPr>
              <w:t>Description</w:t>
            </w:r>
          </w:p>
        </w:tc>
      </w:tr>
      <w:tr w:rsidR="00F05B7F" w:rsidRPr="00F05B7F" w14:paraId="030E8A5E" w14:textId="77777777" w:rsidTr="00F05B7F">
        <w:trPr>
          <w:tblCellSpacing w:w="15" w:type="dxa"/>
        </w:trPr>
        <w:tc>
          <w:tcPr>
            <w:tcW w:w="0" w:type="auto"/>
            <w:vAlign w:val="center"/>
            <w:hideMark/>
          </w:tcPr>
          <w:p w14:paraId="2202ACBA" w14:textId="77777777" w:rsidR="006F2F37" w:rsidRPr="006F2F37" w:rsidRDefault="006F2F37" w:rsidP="006F2F37">
            <w:pPr>
              <w:rPr>
                <w:color w:val="000000" w:themeColor="text1"/>
              </w:rPr>
            </w:pPr>
            <w:r w:rsidRPr="006F2F37">
              <w:rPr>
                <w:color w:val="000000" w:themeColor="text1"/>
              </w:rPr>
              <w:t>2</w:t>
            </w:r>
          </w:p>
        </w:tc>
        <w:tc>
          <w:tcPr>
            <w:tcW w:w="0" w:type="auto"/>
            <w:vAlign w:val="center"/>
            <w:hideMark/>
          </w:tcPr>
          <w:p w14:paraId="5BA92573" w14:textId="77777777" w:rsidR="006F2F37" w:rsidRPr="006F2F37" w:rsidRDefault="006F2F37" w:rsidP="006F2F37">
            <w:pPr>
              <w:rPr>
                <w:color w:val="000000" w:themeColor="text1"/>
              </w:rPr>
            </w:pPr>
            <w:r w:rsidRPr="006F2F37">
              <w:rPr>
                <w:color w:val="000000" w:themeColor="text1"/>
              </w:rPr>
              <w:t>Fully compliant with all listed indicators</w:t>
            </w:r>
          </w:p>
        </w:tc>
      </w:tr>
      <w:tr w:rsidR="00F05B7F" w:rsidRPr="00F05B7F" w14:paraId="3FC30DD4" w14:textId="77777777" w:rsidTr="00F05B7F">
        <w:trPr>
          <w:tblCellSpacing w:w="15" w:type="dxa"/>
        </w:trPr>
        <w:tc>
          <w:tcPr>
            <w:tcW w:w="0" w:type="auto"/>
            <w:vAlign w:val="center"/>
            <w:hideMark/>
          </w:tcPr>
          <w:p w14:paraId="5FDEE69A" w14:textId="77777777" w:rsidR="006F2F37" w:rsidRPr="006F2F37" w:rsidRDefault="006F2F37" w:rsidP="006F2F37">
            <w:pPr>
              <w:rPr>
                <w:color w:val="000000" w:themeColor="text1"/>
              </w:rPr>
            </w:pPr>
            <w:r w:rsidRPr="006F2F37">
              <w:rPr>
                <w:color w:val="000000" w:themeColor="text1"/>
              </w:rPr>
              <w:t>1</w:t>
            </w:r>
          </w:p>
        </w:tc>
        <w:tc>
          <w:tcPr>
            <w:tcW w:w="0" w:type="auto"/>
            <w:vAlign w:val="center"/>
            <w:hideMark/>
          </w:tcPr>
          <w:p w14:paraId="05419378" w14:textId="77777777" w:rsidR="006F2F37" w:rsidRPr="006F2F37" w:rsidRDefault="006F2F37" w:rsidP="006F2F37">
            <w:pPr>
              <w:rPr>
                <w:color w:val="000000" w:themeColor="text1"/>
              </w:rPr>
            </w:pPr>
            <w:r w:rsidRPr="006F2F37">
              <w:rPr>
                <w:color w:val="000000" w:themeColor="text1"/>
              </w:rPr>
              <w:t>Partially compliant with at least 50% of indicators</w:t>
            </w:r>
          </w:p>
        </w:tc>
      </w:tr>
      <w:tr w:rsidR="00F05B7F" w:rsidRPr="00F05B7F" w14:paraId="1C4643A6" w14:textId="77777777" w:rsidTr="00F05B7F">
        <w:trPr>
          <w:tblCellSpacing w:w="15" w:type="dxa"/>
        </w:trPr>
        <w:tc>
          <w:tcPr>
            <w:tcW w:w="0" w:type="auto"/>
            <w:vAlign w:val="center"/>
            <w:hideMark/>
          </w:tcPr>
          <w:p w14:paraId="38F65070" w14:textId="77777777" w:rsidR="006F2F37" w:rsidRPr="006F2F37" w:rsidRDefault="006F2F37" w:rsidP="006F2F37">
            <w:pPr>
              <w:rPr>
                <w:color w:val="000000" w:themeColor="text1"/>
              </w:rPr>
            </w:pPr>
            <w:r w:rsidRPr="006F2F37">
              <w:rPr>
                <w:color w:val="000000" w:themeColor="text1"/>
              </w:rPr>
              <w:t>0</w:t>
            </w:r>
          </w:p>
        </w:tc>
        <w:tc>
          <w:tcPr>
            <w:tcW w:w="0" w:type="auto"/>
            <w:vAlign w:val="center"/>
            <w:hideMark/>
          </w:tcPr>
          <w:p w14:paraId="5C78AB08" w14:textId="77777777" w:rsidR="006F2F37" w:rsidRPr="006F2F37" w:rsidRDefault="006F2F37" w:rsidP="006F2F37">
            <w:pPr>
              <w:rPr>
                <w:color w:val="000000" w:themeColor="text1"/>
              </w:rPr>
            </w:pPr>
            <w:r w:rsidRPr="006F2F37">
              <w:rPr>
                <w:color w:val="000000" w:themeColor="text1"/>
              </w:rPr>
              <w:t>Less than 50% compliance or no system in place</w:t>
            </w:r>
          </w:p>
        </w:tc>
      </w:tr>
    </w:tbl>
    <w:p w14:paraId="74DF0793" w14:textId="77777777" w:rsidR="00F05B7F" w:rsidRDefault="00F05B7F" w:rsidP="006F2F37">
      <w:pPr>
        <w:rPr>
          <w:b/>
          <w:bCs/>
          <w:color w:val="FF0000"/>
        </w:rPr>
      </w:pPr>
    </w:p>
    <w:p w14:paraId="4E9E06CE" w14:textId="01D14FF0" w:rsidR="006F2F37" w:rsidRPr="006F2F37" w:rsidRDefault="006F2F37" w:rsidP="006F2F37">
      <w:pPr>
        <w:rPr>
          <w:b/>
          <w:bCs/>
          <w:color w:val="000000" w:themeColor="text1"/>
        </w:rPr>
      </w:pPr>
      <w:r w:rsidRPr="006F2F37">
        <w:rPr>
          <w:b/>
          <w:bCs/>
          <w:color w:val="000000" w:themeColor="text1"/>
        </w:rPr>
        <w:t>Domain: SURG-5 – Discharge Planning and Patient Education</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64"/>
        <w:gridCol w:w="4441"/>
        <w:gridCol w:w="2768"/>
        <w:gridCol w:w="1577"/>
      </w:tblGrid>
      <w:tr w:rsidR="00214227" w:rsidRPr="006F2F37" w14:paraId="73043D57" w14:textId="2444CD8D" w:rsidTr="00214227">
        <w:trPr>
          <w:tblHeader/>
          <w:tblCellSpacing w:w="15" w:type="dxa"/>
        </w:trPr>
        <w:tc>
          <w:tcPr>
            <w:tcW w:w="580" w:type="dxa"/>
          </w:tcPr>
          <w:p w14:paraId="50214147" w14:textId="77777777" w:rsidR="00214227" w:rsidRPr="006F2F37" w:rsidRDefault="00214227" w:rsidP="006F2F37">
            <w:pPr>
              <w:rPr>
                <w:b/>
                <w:bCs/>
                <w:color w:val="000000" w:themeColor="text1"/>
              </w:rPr>
            </w:pPr>
          </w:p>
        </w:tc>
        <w:tc>
          <w:tcPr>
            <w:tcW w:w="4740" w:type="dxa"/>
            <w:vAlign w:val="center"/>
            <w:hideMark/>
          </w:tcPr>
          <w:p w14:paraId="1F77DBF6" w14:textId="3116BB6E" w:rsidR="00214227" w:rsidRPr="006F2F37" w:rsidRDefault="00214227" w:rsidP="006F2F37">
            <w:pPr>
              <w:rPr>
                <w:b/>
                <w:bCs/>
                <w:color w:val="000000" w:themeColor="text1"/>
              </w:rPr>
            </w:pPr>
            <w:r w:rsidRPr="006F2F37">
              <w:rPr>
                <w:b/>
                <w:bCs/>
                <w:color w:val="000000" w:themeColor="text1"/>
              </w:rPr>
              <w:t>Indicator</w:t>
            </w:r>
          </w:p>
        </w:tc>
        <w:tc>
          <w:tcPr>
            <w:tcW w:w="2940" w:type="dxa"/>
            <w:vAlign w:val="center"/>
            <w:hideMark/>
          </w:tcPr>
          <w:p w14:paraId="543E3F03" w14:textId="77777777" w:rsidR="00214227" w:rsidRPr="006F2F37" w:rsidRDefault="00214227" w:rsidP="006F2F37">
            <w:pPr>
              <w:rPr>
                <w:b/>
                <w:bCs/>
                <w:color w:val="000000" w:themeColor="text1"/>
              </w:rPr>
            </w:pPr>
            <w:r w:rsidRPr="006F2F37">
              <w:rPr>
                <w:b/>
                <w:bCs/>
                <w:color w:val="000000" w:themeColor="text1"/>
              </w:rPr>
              <w:t>Means of Verification</w:t>
            </w:r>
          </w:p>
        </w:tc>
        <w:tc>
          <w:tcPr>
            <w:tcW w:w="940" w:type="dxa"/>
          </w:tcPr>
          <w:p w14:paraId="7E8E6E10" w14:textId="0E07CB10" w:rsidR="00214227" w:rsidRPr="006F2F37" w:rsidRDefault="00214227" w:rsidP="006F2F37">
            <w:pPr>
              <w:rPr>
                <w:b/>
                <w:bCs/>
                <w:color w:val="000000" w:themeColor="text1"/>
              </w:rPr>
            </w:pPr>
            <w:r>
              <w:rPr>
                <w:b/>
                <w:bCs/>
                <w:color w:val="000000" w:themeColor="text1"/>
              </w:rPr>
              <w:t>Classification</w:t>
            </w:r>
          </w:p>
        </w:tc>
      </w:tr>
      <w:tr w:rsidR="00214227" w:rsidRPr="00F05B7F" w14:paraId="523D0F6A" w14:textId="392165D5" w:rsidTr="00190E36">
        <w:trPr>
          <w:tblCellSpacing w:w="15" w:type="dxa"/>
        </w:trPr>
        <w:tc>
          <w:tcPr>
            <w:tcW w:w="580" w:type="dxa"/>
          </w:tcPr>
          <w:p w14:paraId="66C479F8" w14:textId="77777777" w:rsidR="00214227" w:rsidRPr="00214227" w:rsidRDefault="00214227" w:rsidP="00F91736">
            <w:pPr>
              <w:pStyle w:val="ListParagraph"/>
              <w:numPr>
                <w:ilvl w:val="0"/>
                <w:numId w:val="224"/>
              </w:numPr>
              <w:rPr>
                <w:color w:val="000000" w:themeColor="text1"/>
              </w:rPr>
            </w:pPr>
          </w:p>
        </w:tc>
        <w:tc>
          <w:tcPr>
            <w:tcW w:w="4740" w:type="dxa"/>
            <w:vAlign w:val="center"/>
            <w:hideMark/>
          </w:tcPr>
          <w:p w14:paraId="04B217FD" w14:textId="26D2243A" w:rsidR="00214227" w:rsidRPr="006F2F37" w:rsidRDefault="00214227" w:rsidP="006F2F37">
            <w:pPr>
              <w:rPr>
                <w:color w:val="000000" w:themeColor="text1"/>
              </w:rPr>
            </w:pPr>
            <w:r w:rsidRPr="006F2F37">
              <w:rPr>
                <w:color w:val="000000" w:themeColor="text1"/>
              </w:rPr>
              <w:t>Discharge plans include wound care, pain management, and follow-up advice</w:t>
            </w:r>
          </w:p>
        </w:tc>
        <w:tc>
          <w:tcPr>
            <w:tcW w:w="2940" w:type="dxa"/>
            <w:vAlign w:val="center"/>
            <w:hideMark/>
          </w:tcPr>
          <w:p w14:paraId="3F4EEF3F" w14:textId="77777777" w:rsidR="00214227" w:rsidRPr="006F2F37" w:rsidRDefault="00214227" w:rsidP="006F2F37">
            <w:pPr>
              <w:rPr>
                <w:color w:val="000000" w:themeColor="text1"/>
              </w:rPr>
            </w:pPr>
            <w:r w:rsidRPr="006F2F37">
              <w:rPr>
                <w:color w:val="000000" w:themeColor="text1"/>
              </w:rPr>
              <w:t>Discharge sheets, patient records</w:t>
            </w:r>
          </w:p>
        </w:tc>
        <w:tc>
          <w:tcPr>
            <w:tcW w:w="940" w:type="dxa"/>
            <w:shd w:val="clear" w:color="auto" w:fill="FF0000"/>
          </w:tcPr>
          <w:p w14:paraId="514C6655" w14:textId="1780DACE" w:rsidR="00214227" w:rsidRPr="006F2F37" w:rsidRDefault="00393DEE" w:rsidP="006F2F37">
            <w:pPr>
              <w:rPr>
                <w:color w:val="000000" w:themeColor="text1"/>
              </w:rPr>
            </w:pPr>
            <w:r>
              <w:rPr>
                <w:color w:val="000000" w:themeColor="text1"/>
              </w:rPr>
              <w:t>Essential</w:t>
            </w:r>
          </w:p>
        </w:tc>
      </w:tr>
      <w:tr w:rsidR="00214227" w:rsidRPr="00F05B7F" w14:paraId="72F64980" w14:textId="7AFEAF6E" w:rsidTr="00190E36">
        <w:trPr>
          <w:tblCellSpacing w:w="15" w:type="dxa"/>
        </w:trPr>
        <w:tc>
          <w:tcPr>
            <w:tcW w:w="580" w:type="dxa"/>
          </w:tcPr>
          <w:p w14:paraId="6EC46AB7" w14:textId="77777777" w:rsidR="00214227" w:rsidRPr="00214227" w:rsidRDefault="00214227" w:rsidP="00F91736">
            <w:pPr>
              <w:pStyle w:val="ListParagraph"/>
              <w:numPr>
                <w:ilvl w:val="0"/>
                <w:numId w:val="224"/>
              </w:numPr>
              <w:rPr>
                <w:color w:val="000000" w:themeColor="text1"/>
              </w:rPr>
            </w:pPr>
          </w:p>
        </w:tc>
        <w:tc>
          <w:tcPr>
            <w:tcW w:w="4740" w:type="dxa"/>
            <w:vAlign w:val="center"/>
            <w:hideMark/>
          </w:tcPr>
          <w:p w14:paraId="0B8532F2" w14:textId="1A880214" w:rsidR="00214227" w:rsidRPr="006F2F37" w:rsidRDefault="00214227" w:rsidP="006F2F37">
            <w:pPr>
              <w:rPr>
                <w:color w:val="000000" w:themeColor="text1"/>
              </w:rPr>
            </w:pPr>
            <w:r w:rsidRPr="006F2F37">
              <w:rPr>
                <w:color w:val="000000" w:themeColor="text1"/>
              </w:rPr>
              <w:t>Verbal and written instructions are provided to patients/caregivers</w:t>
            </w:r>
          </w:p>
        </w:tc>
        <w:tc>
          <w:tcPr>
            <w:tcW w:w="2940" w:type="dxa"/>
            <w:vAlign w:val="center"/>
            <w:hideMark/>
          </w:tcPr>
          <w:p w14:paraId="100034CD" w14:textId="77777777" w:rsidR="00214227" w:rsidRPr="006F2F37" w:rsidRDefault="00214227" w:rsidP="006F2F37">
            <w:pPr>
              <w:rPr>
                <w:color w:val="000000" w:themeColor="text1"/>
              </w:rPr>
            </w:pPr>
            <w:r w:rsidRPr="006F2F37">
              <w:rPr>
                <w:color w:val="000000" w:themeColor="text1"/>
              </w:rPr>
              <w:t>Education leaflets, observation</w:t>
            </w:r>
          </w:p>
        </w:tc>
        <w:tc>
          <w:tcPr>
            <w:tcW w:w="940" w:type="dxa"/>
            <w:shd w:val="clear" w:color="auto" w:fill="FF0000"/>
          </w:tcPr>
          <w:p w14:paraId="179D0606" w14:textId="02F061EE" w:rsidR="00214227" w:rsidRPr="006F2F37" w:rsidRDefault="00393DEE" w:rsidP="006F2F37">
            <w:pPr>
              <w:rPr>
                <w:color w:val="000000" w:themeColor="text1"/>
              </w:rPr>
            </w:pPr>
            <w:r>
              <w:rPr>
                <w:color w:val="000000" w:themeColor="text1"/>
              </w:rPr>
              <w:t xml:space="preserve">Essential </w:t>
            </w:r>
          </w:p>
        </w:tc>
      </w:tr>
      <w:tr w:rsidR="00214227" w:rsidRPr="00F05B7F" w14:paraId="3118B1FC" w14:textId="7DFCDFC7" w:rsidTr="00190E36">
        <w:trPr>
          <w:tblCellSpacing w:w="15" w:type="dxa"/>
        </w:trPr>
        <w:tc>
          <w:tcPr>
            <w:tcW w:w="580" w:type="dxa"/>
          </w:tcPr>
          <w:p w14:paraId="08AB0916" w14:textId="77777777" w:rsidR="00214227" w:rsidRPr="00214227" w:rsidRDefault="00214227" w:rsidP="00F91736">
            <w:pPr>
              <w:pStyle w:val="ListParagraph"/>
              <w:numPr>
                <w:ilvl w:val="0"/>
                <w:numId w:val="224"/>
              </w:numPr>
              <w:rPr>
                <w:color w:val="000000" w:themeColor="text1"/>
              </w:rPr>
            </w:pPr>
          </w:p>
        </w:tc>
        <w:tc>
          <w:tcPr>
            <w:tcW w:w="4740" w:type="dxa"/>
            <w:vAlign w:val="center"/>
            <w:hideMark/>
          </w:tcPr>
          <w:p w14:paraId="6D6EBA12" w14:textId="003EEA31" w:rsidR="00214227" w:rsidRPr="006F2F37" w:rsidRDefault="00214227" w:rsidP="006F2F37">
            <w:pPr>
              <w:rPr>
                <w:color w:val="000000" w:themeColor="text1"/>
              </w:rPr>
            </w:pPr>
            <w:r w:rsidRPr="006F2F37">
              <w:rPr>
                <w:color w:val="000000" w:themeColor="text1"/>
              </w:rPr>
              <w:t>Instructions on mobility, nutrition, and red flag signs are shared</w:t>
            </w:r>
          </w:p>
        </w:tc>
        <w:tc>
          <w:tcPr>
            <w:tcW w:w="2940" w:type="dxa"/>
            <w:vAlign w:val="center"/>
            <w:hideMark/>
          </w:tcPr>
          <w:p w14:paraId="4BE52712" w14:textId="77777777" w:rsidR="00214227" w:rsidRPr="006F2F37" w:rsidRDefault="00214227" w:rsidP="006F2F37">
            <w:pPr>
              <w:rPr>
                <w:color w:val="000000" w:themeColor="text1"/>
              </w:rPr>
            </w:pPr>
            <w:r w:rsidRPr="006F2F37">
              <w:rPr>
                <w:color w:val="000000" w:themeColor="text1"/>
              </w:rPr>
              <w:t>Discharge checklist, patient feedback</w:t>
            </w:r>
          </w:p>
        </w:tc>
        <w:tc>
          <w:tcPr>
            <w:tcW w:w="940" w:type="dxa"/>
            <w:shd w:val="clear" w:color="auto" w:fill="FFFF00"/>
          </w:tcPr>
          <w:p w14:paraId="6921E00F" w14:textId="7B164F9E" w:rsidR="00214227" w:rsidRPr="006F2F37" w:rsidRDefault="00393DEE" w:rsidP="006F2F37">
            <w:pPr>
              <w:rPr>
                <w:color w:val="000000" w:themeColor="text1"/>
              </w:rPr>
            </w:pPr>
            <w:r>
              <w:rPr>
                <w:color w:val="000000" w:themeColor="text1"/>
              </w:rPr>
              <w:t>Desirable</w:t>
            </w:r>
          </w:p>
        </w:tc>
      </w:tr>
      <w:tr w:rsidR="00214227" w:rsidRPr="00F05B7F" w14:paraId="5E6909E5" w14:textId="539D8893" w:rsidTr="00190E36">
        <w:trPr>
          <w:tblCellSpacing w:w="15" w:type="dxa"/>
        </w:trPr>
        <w:tc>
          <w:tcPr>
            <w:tcW w:w="580" w:type="dxa"/>
          </w:tcPr>
          <w:p w14:paraId="1881491F" w14:textId="77777777" w:rsidR="00214227" w:rsidRPr="00214227" w:rsidRDefault="00214227" w:rsidP="00F91736">
            <w:pPr>
              <w:pStyle w:val="ListParagraph"/>
              <w:numPr>
                <w:ilvl w:val="0"/>
                <w:numId w:val="224"/>
              </w:numPr>
              <w:rPr>
                <w:color w:val="000000" w:themeColor="text1"/>
              </w:rPr>
            </w:pPr>
          </w:p>
        </w:tc>
        <w:tc>
          <w:tcPr>
            <w:tcW w:w="4740" w:type="dxa"/>
            <w:vAlign w:val="center"/>
            <w:hideMark/>
          </w:tcPr>
          <w:p w14:paraId="1B70DF39" w14:textId="248835B6" w:rsidR="00214227" w:rsidRPr="006F2F37" w:rsidRDefault="00214227" w:rsidP="006F2F37">
            <w:pPr>
              <w:rPr>
                <w:color w:val="000000" w:themeColor="text1"/>
              </w:rPr>
            </w:pPr>
            <w:r w:rsidRPr="006F2F37">
              <w:rPr>
                <w:color w:val="000000" w:themeColor="text1"/>
              </w:rPr>
              <w:t>Records of post-discharge calls or visits (if applicable) are maintained</w:t>
            </w:r>
          </w:p>
        </w:tc>
        <w:tc>
          <w:tcPr>
            <w:tcW w:w="2940" w:type="dxa"/>
            <w:vAlign w:val="center"/>
            <w:hideMark/>
          </w:tcPr>
          <w:p w14:paraId="54305CE8" w14:textId="77777777" w:rsidR="00214227" w:rsidRPr="006F2F37" w:rsidRDefault="00214227" w:rsidP="006F2F37">
            <w:pPr>
              <w:rPr>
                <w:color w:val="000000" w:themeColor="text1"/>
              </w:rPr>
            </w:pPr>
            <w:r w:rsidRPr="006F2F37">
              <w:rPr>
                <w:color w:val="000000" w:themeColor="text1"/>
              </w:rPr>
              <w:t>Follow-up logs, referral forms</w:t>
            </w:r>
          </w:p>
        </w:tc>
        <w:tc>
          <w:tcPr>
            <w:tcW w:w="940" w:type="dxa"/>
            <w:shd w:val="clear" w:color="auto" w:fill="AAE571"/>
          </w:tcPr>
          <w:p w14:paraId="5D8D432C" w14:textId="6DAF9CDF" w:rsidR="00214227" w:rsidRPr="006F2F37" w:rsidRDefault="00393DEE" w:rsidP="006F2F37">
            <w:pPr>
              <w:rPr>
                <w:color w:val="000000" w:themeColor="text1"/>
              </w:rPr>
            </w:pPr>
            <w:r>
              <w:rPr>
                <w:color w:val="000000" w:themeColor="text1"/>
              </w:rPr>
              <w:t>Developmental</w:t>
            </w:r>
          </w:p>
        </w:tc>
      </w:tr>
      <w:tr w:rsidR="00214227" w:rsidRPr="00F05B7F" w14:paraId="7FCAB5BE" w14:textId="0F56CBAD" w:rsidTr="00190E36">
        <w:trPr>
          <w:tblCellSpacing w:w="15" w:type="dxa"/>
        </w:trPr>
        <w:tc>
          <w:tcPr>
            <w:tcW w:w="580" w:type="dxa"/>
          </w:tcPr>
          <w:p w14:paraId="2E8993C1" w14:textId="77777777" w:rsidR="00214227" w:rsidRPr="00214227" w:rsidRDefault="00214227" w:rsidP="00F91736">
            <w:pPr>
              <w:pStyle w:val="ListParagraph"/>
              <w:numPr>
                <w:ilvl w:val="0"/>
                <w:numId w:val="224"/>
              </w:numPr>
              <w:rPr>
                <w:color w:val="000000" w:themeColor="text1"/>
              </w:rPr>
            </w:pPr>
          </w:p>
        </w:tc>
        <w:tc>
          <w:tcPr>
            <w:tcW w:w="4740" w:type="dxa"/>
            <w:vAlign w:val="center"/>
            <w:hideMark/>
          </w:tcPr>
          <w:p w14:paraId="7EAD7951" w14:textId="32DEF5D4" w:rsidR="00214227" w:rsidRPr="006F2F37" w:rsidRDefault="00214227" w:rsidP="006F2F37">
            <w:pPr>
              <w:rPr>
                <w:color w:val="000000" w:themeColor="text1"/>
              </w:rPr>
            </w:pPr>
            <w:r w:rsidRPr="006F2F37">
              <w:rPr>
                <w:color w:val="000000" w:themeColor="text1"/>
              </w:rPr>
              <w:t>Patient satisfaction is recorded and analyzed</w:t>
            </w:r>
          </w:p>
        </w:tc>
        <w:tc>
          <w:tcPr>
            <w:tcW w:w="2940" w:type="dxa"/>
            <w:vAlign w:val="center"/>
            <w:hideMark/>
          </w:tcPr>
          <w:p w14:paraId="6014248A" w14:textId="77777777" w:rsidR="00214227" w:rsidRPr="006F2F37" w:rsidRDefault="00214227" w:rsidP="006F2F37">
            <w:pPr>
              <w:rPr>
                <w:color w:val="000000" w:themeColor="text1"/>
              </w:rPr>
            </w:pPr>
            <w:r w:rsidRPr="006F2F37">
              <w:rPr>
                <w:color w:val="000000" w:themeColor="text1"/>
              </w:rPr>
              <w:t>Feedback forms, satisfaction reports</w:t>
            </w:r>
          </w:p>
        </w:tc>
        <w:tc>
          <w:tcPr>
            <w:tcW w:w="940" w:type="dxa"/>
            <w:shd w:val="clear" w:color="auto" w:fill="FFFF00"/>
          </w:tcPr>
          <w:p w14:paraId="0FD0536A" w14:textId="6F9CC3E9" w:rsidR="00214227" w:rsidRPr="006F2F37" w:rsidRDefault="00393DEE" w:rsidP="006F2F37">
            <w:pPr>
              <w:rPr>
                <w:color w:val="000000" w:themeColor="text1"/>
              </w:rPr>
            </w:pPr>
            <w:r>
              <w:rPr>
                <w:color w:val="000000" w:themeColor="text1"/>
              </w:rPr>
              <w:t>Desirable</w:t>
            </w:r>
          </w:p>
        </w:tc>
      </w:tr>
    </w:tbl>
    <w:p w14:paraId="1EAB44A5" w14:textId="77777777" w:rsidR="006F2F37" w:rsidRPr="006F2F37" w:rsidRDefault="006F2F37" w:rsidP="006F2F37">
      <w:pPr>
        <w:rPr>
          <w:b/>
          <w:bCs/>
          <w:color w:val="000000" w:themeColor="text1"/>
        </w:rPr>
      </w:pPr>
      <w:r w:rsidRPr="006F2F37">
        <w:rPr>
          <w:b/>
          <w:bCs/>
          <w:color w:val="000000" w:themeColor="text1"/>
        </w:rPr>
        <w:t>Scoring Matrix:</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1"/>
        <w:gridCol w:w="4868"/>
      </w:tblGrid>
      <w:tr w:rsidR="00F05B7F" w:rsidRPr="006F2F37" w14:paraId="11CD0EB4" w14:textId="77777777" w:rsidTr="006F2F37">
        <w:trPr>
          <w:tblHeader/>
          <w:tblCellSpacing w:w="15" w:type="dxa"/>
        </w:trPr>
        <w:tc>
          <w:tcPr>
            <w:tcW w:w="0" w:type="auto"/>
            <w:vAlign w:val="center"/>
            <w:hideMark/>
          </w:tcPr>
          <w:p w14:paraId="2B7522EB" w14:textId="77777777" w:rsidR="006F2F37" w:rsidRPr="006F2F37" w:rsidRDefault="006F2F37" w:rsidP="006F2F37">
            <w:pPr>
              <w:rPr>
                <w:b/>
                <w:bCs/>
                <w:color w:val="000000" w:themeColor="text1"/>
              </w:rPr>
            </w:pPr>
            <w:r w:rsidRPr="006F2F37">
              <w:rPr>
                <w:b/>
                <w:bCs/>
                <w:color w:val="000000" w:themeColor="text1"/>
              </w:rPr>
              <w:t>Score</w:t>
            </w:r>
          </w:p>
        </w:tc>
        <w:tc>
          <w:tcPr>
            <w:tcW w:w="0" w:type="auto"/>
            <w:vAlign w:val="center"/>
            <w:hideMark/>
          </w:tcPr>
          <w:p w14:paraId="47C954F5" w14:textId="77777777" w:rsidR="006F2F37" w:rsidRPr="006F2F37" w:rsidRDefault="006F2F37" w:rsidP="006F2F37">
            <w:pPr>
              <w:rPr>
                <w:b/>
                <w:bCs/>
                <w:color w:val="000000" w:themeColor="text1"/>
              </w:rPr>
            </w:pPr>
            <w:r w:rsidRPr="006F2F37">
              <w:rPr>
                <w:b/>
                <w:bCs/>
                <w:color w:val="000000" w:themeColor="text1"/>
              </w:rPr>
              <w:t>Description</w:t>
            </w:r>
          </w:p>
        </w:tc>
      </w:tr>
      <w:tr w:rsidR="00F05B7F" w:rsidRPr="00F05B7F" w14:paraId="270DB332" w14:textId="77777777" w:rsidTr="006F2F37">
        <w:trPr>
          <w:tblCellSpacing w:w="15" w:type="dxa"/>
        </w:trPr>
        <w:tc>
          <w:tcPr>
            <w:tcW w:w="0" w:type="auto"/>
            <w:vAlign w:val="center"/>
            <w:hideMark/>
          </w:tcPr>
          <w:p w14:paraId="02B9BEC0" w14:textId="77777777" w:rsidR="006F2F37" w:rsidRPr="006F2F37" w:rsidRDefault="006F2F37" w:rsidP="006F2F37">
            <w:pPr>
              <w:rPr>
                <w:color w:val="000000" w:themeColor="text1"/>
              </w:rPr>
            </w:pPr>
            <w:r w:rsidRPr="006F2F37">
              <w:rPr>
                <w:color w:val="000000" w:themeColor="text1"/>
              </w:rPr>
              <w:t>2</w:t>
            </w:r>
          </w:p>
        </w:tc>
        <w:tc>
          <w:tcPr>
            <w:tcW w:w="0" w:type="auto"/>
            <w:vAlign w:val="center"/>
            <w:hideMark/>
          </w:tcPr>
          <w:p w14:paraId="2AD7776F" w14:textId="77777777" w:rsidR="006F2F37" w:rsidRPr="006F2F37" w:rsidRDefault="006F2F37" w:rsidP="006F2F37">
            <w:pPr>
              <w:rPr>
                <w:color w:val="000000" w:themeColor="text1"/>
              </w:rPr>
            </w:pPr>
            <w:r w:rsidRPr="006F2F37">
              <w:rPr>
                <w:color w:val="000000" w:themeColor="text1"/>
              </w:rPr>
              <w:t>Fully compliant with all listed indicators</w:t>
            </w:r>
          </w:p>
        </w:tc>
      </w:tr>
      <w:tr w:rsidR="00F05B7F" w:rsidRPr="00F05B7F" w14:paraId="4FCD011B" w14:textId="77777777" w:rsidTr="006F2F37">
        <w:trPr>
          <w:tblCellSpacing w:w="15" w:type="dxa"/>
        </w:trPr>
        <w:tc>
          <w:tcPr>
            <w:tcW w:w="0" w:type="auto"/>
            <w:vAlign w:val="center"/>
            <w:hideMark/>
          </w:tcPr>
          <w:p w14:paraId="53A055C9" w14:textId="77777777" w:rsidR="006F2F37" w:rsidRPr="006F2F37" w:rsidRDefault="006F2F37" w:rsidP="006F2F37">
            <w:pPr>
              <w:rPr>
                <w:color w:val="000000" w:themeColor="text1"/>
              </w:rPr>
            </w:pPr>
            <w:r w:rsidRPr="006F2F37">
              <w:rPr>
                <w:color w:val="000000" w:themeColor="text1"/>
              </w:rPr>
              <w:lastRenderedPageBreak/>
              <w:t>1</w:t>
            </w:r>
          </w:p>
        </w:tc>
        <w:tc>
          <w:tcPr>
            <w:tcW w:w="0" w:type="auto"/>
            <w:vAlign w:val="center"/>
            <w:hideMark/>
          </w:tcPr>
          <w:p w14:paraId="4907EAF1" w14:textId="77777777" w:rsidR="006F2F37" w:rsidRPr="006F2F37" w:rsidRDefault="006F2F37" w:rsidP="006F2F37">
            <w:pPr>
              <w:rPr>
                <w:color w:val="000000" w:themeColor="text1"/>
              </w:rPr>
            </w:pPr>
            <w:r w:rsidRPr="006F2F37">
              <w:rPr>
                <w:color w:val="000000" w:themeColor="text1"/>
              </w:rPr>
              <w:t>Partially compliant with at least 50% of indicators</w:t>
            </w:r>
          </w:p>
        </w:tc>
      </w:tr>
      <w:tr w:rsidR="00F05B7F" w:rsidRPr="00F05B7F" w14:paraId="19247F71" w14:textId="77777777" w:rsidTr="006F2F37">
        <w:trPr>
          <w:tblCellSpacing w:w="15" w:type="dxa"/>
        </w:trPr>
        <w:tc>
          <w:tcPr>
            <w:tcW w:w="0" w:type="auto"/>
            <w:vAlign w:val="center"/>
            <w:hideMark/>
          </w:tcPr>
          <w:p w14:paraId="06B055AF" w14:textId="77777777" w:rsidR="006F2F37" w:rsidRPr="006F2F37" w:rsidRDefault="006F2F37" w:rsidP="006F2F37">
            <w:pPr>
              <w:rPr>
                <w:color w:val="000000" w:themeColor="text1"/>
              </w:rPr>
            </w:pPr>
            <w:r w:rsidRPr="006F2F37">
              <w:rPr>
                <w:color w:val="000000" w:themeColor="text1"/>
              </w:rPr>
              <w:t>0</w:t>
            </w:r>
          </w:p>
        </w:tc>
        <w:tc>
          <w:tcPr>
            <w:tcW w:w="0" w:type="auto"/>
            <w:vAlign w:val="center"/>
            <w:hideMark/>
          </w:tcPr>
          <w:p w14:paraId="35D3CB21" w14:textId="77777777" w:rsidR="006F2F37" w:rsidRPr="006F2F37" w:rsidRDefault="006F2F37" w:rsidP="006F2F37">
            <w:pPr>
              <w:rPr>
                <w:color w:val="000000" w:themeColor="text1"/>
              </w:rPr>
            </w:pPr>
            <w:r w:rsidRPr="006F2F37">
              <w:rPr>
                <w:color w:val="000000" w:themeColor="text1"/>
              </w:rPr>
              <w:t>Less than 50% compliance or no system in place</w:t>
            </w:r>
          </w:p>
        </w:tc>
      </w:tr>
    </w:tbl>
    <w:p w14:paraId="2839CC59" w14:textId="1D0A39CB" w:rsidR="006F2F37" w:rsidRPr="006F2F37" w:rsidRDefault="006F2F37" w:rsidP="006F2F37">
      <w:pPr>
        <w:rPr>
          <w:b/>
          <w:bCs/>
          <w:color w:val="FF0000"/>
        </w:rPr>
      </w:pPr>
    </w:p>
    <w:p w14:paraId="4C6131F2" w14:textId="77777777" w:rsidR="006F2F37" w:rsidRPr="006F2F37" w:rsidRDefault="006F2F37" w:rsidP="006F2F37">
      <w:pPr>
        <w:rPr>
          <w:b/>
          <w:bCs/>
          <w:color w:val="000000" w:themeColor="text1"/>
        </w:rPr>
      </w:pPr>
      <w:r w:rsidRPr="006F2F37">
        <w:rPr>
          <w:b/>
          <w:bCs/>
          <w:color w:val="000000" w:themeColor="text1"/>
        </w:rPr>
        <w:t>Classification of Surgical Ward Standards</w:t>
      </w:r>
    </w:p>
    <w:p w14:paraId="47C5F2EC" w14:textId="6FB9885C" w:rsidR="006F2F37" w:rsidRPr="006F2F37" w:rsidRDefault="006F2F37" w:rsidP="00F05B7F">
      <w:pPr>
        <w:ind w:firstLine="720"/>
        <w:rPr>
          <w:b/>
          <w:bCs/>
          <w:color w:val="000000" w:themeColor="text1"/>
        </w:rPr>
      </w:pPr>
      <w:r w:rsidRPr="006F2F37">
        <w:rPr>
          <w:b/>
          <w:bCs/>
          <w:color w:val="000000" w:themeColor="text1"/>
        </w:rPr>
        <w:t>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216"/>
      </w:tblGrid>
      <w:tr w:rsidR="00F05B7F" w:rsidRPr="006F2F37" w14:paraId="4D02BF79" w14:textId="77777777" w:rsidTr="00F05B7F">
        <w:trPr>
          <w:tblHeader/>
          <w:tblCellSpacing w:w="15" w:type="dxa"/>
        </w:trPr>
        <w:tc>
          <w:tcPr>
            <w:tcW w:w="0" w:type="auto"/>
            <w:vAlign w:val="center"/>
            <w:hideMark/>
          </w:tcPr>
          <w:p w14:paraId="100511B1" w14:textId="77777777" w:rsidR="006F2F37" w:rsidRPr="006F2F37" w:rsidRDefault="006F2F37" w:rsidP="006F2F37">
            <w:pPr>
              <w:rPr>
                <w:b/>
                <w:bCs/>
                <w:color w:val="000000" w:themeColor="text1"/>
              </w:rPr>
            </w:pPr>
            <w:r w:rsidRPr="006F2F37">
              <w:rPr>
                <w:b/>
                <w:bCs/>
                <w:color w:val="000000" w:themeColor="text1"/>
              </w:rPr>
              <w:t>Domain Code</w:t>
            </w:r>
          </w:p>
        </w:tc>
        <w:tc>
          <w:tcPr>
            <w:tcW w:w="0" w:type="auto"/>
            <w:vAlign w:val="center"/>
            <w:hideMark/>
          </w:tcPr>
          <w:p w14:paraId="2D84717E" w14:textId="77777777" w:rsidR="006F2F37" w:rsidRPr="006F2F37" w:rsidRDefault="006F2F37" w:rsidP="006F2F37">
            <w:pPr>
              <w:rPr>
                <w:b/>
                <w:bCs/>
                <w:color w:val="000000" w:themeColor="text1"/>
              </w:rPr>
            </w:pPr>
            <w:r w:rsidRPr="006F2F37">
              <w:rPr>
                <w:b/>
                <w:bCs/>
                <w:color w:val="000000" w:themeColor="text1"/>
              </w:rPr>
              <w:t>Title</w:t>
            </w:r>
          </w:p>
        </w:tc>
      </w:tr>
      <w:tr w:rsidR="00F05B7F" w:rsidRPr="006F2F37" w14:paraId="26FE9601" w14:textId="77777777" w:rsidTr="00F05B7F">
        <w:trPr>
          <w:tblCellSpacing w:w="15" w:type="dxa"/>
        </w:trPr>
        <w:tc>
          <w:tcPr>
            <w:tcW w:w="0" w:type="auto"/>
            <w:vAlign w:val="center"/>
            <w:hideMark/>
          </w:tcPr>
          <w:p w14:paraId="7D78507B" w14:textId="77777777" w:rsidR="006F2F37" w:rsidRPr="006F2F37" w:rsidRDefault="006F2F37" w:rsidP="006F2F37">
            <w:pPr>
              <w:rPr>
                <w:b/>
                <w:bCs/>
                <w:color w:val="000000" w:themeColor="text1"/>
              </w:rPr>
            </w:pPr>
            <w:r w:rsidRPr="006F2F37">
              <w:rPr>
                <w:b/>
                <w:bCs/>
                <w:color w:val="000000" w:themeColor="text1"/>
              </w:rPr>
              <w:t>SURG-2</w:t>
            </w:r>
          </w:p>
        </w:tc>
        <w:tc>
          <w:tcPr>
            <w:tcW w:w="0" w:type="auto"/>
            <w:vAlign w:val="center"/>
            <w:hideMark/>
          </w:tcPr>
          <w:p w14:paraId="0BB4827C" w14:textId="77777777" w:rsidR="006F2F37" w:rsidRPr="006F2F37" w:rsidRDefault="006F2F37" w:rsidP="006F2F37">
            <w:pPr>
              <w:rPr>
                <w:b/>
                <w:bCs/>
                <w:color w:val="000000" w:themeColor="text1"/>
              </w:rPr>
            </w:pPr>
            <w:r w:rsidRPr="006F2F37">
              <w:rPr>
                <w:b/>
                <w:bCs/>
                <w:color w:val="000000" w:themeColor="text1"/>
              </w:rPr>
              <w:t>Staffing and Clinical Protocols</w:t>
            </w:r>
          </w:p>
        </w:tc>
      </w:tr>
      <w:tr w:rsidR="00F05B7F" w:rsidRPr="006F2F37" w14:paraId="2511ECF0" w14:textId="77777777" w:rsidTr="00F05B7F">
        <w:trPr>
          <w:tblCellSpacing w:w="15" w:type="dxa"/>
        </w:trPr>
        <w:tc>
          <w:tcPr>
            <w:tcW w:w="0" w:type="auto"/>
            <w:vAlign w:val="center"/>
            <w:hideMark/>
          </w:tcPr>
          <w:p w14:paraId="0FCD7EBB" w14:textId="77777777" w:rsidR="006F2F37" w:rsidRPr="006F2F37" w:rsidRDefault="006F2F37" w:rsidP="006F2F37">
            <w:pPr>
              <w:rPr>
                <w:b/>
                <w:bCs/>
                <w:color w:val="000000" w:themeColor="text1"/>
              </w:rPr>
            </w:pPr>
            <w:r w:rsidRPr="006F2F37">
              <w:rPr>
                <w:b/>
                <w:bCs/>
                <w:color w:val="000000" w:themeColor="text1"/>
              </w:rPr>
              <w:t>SURG-3</w:t>
            </w:r>
          </w:p>
        </w:tc>
        <w:tc>
          <w:tcPr>
            <w:tcW w:w="0" w:type="auto"/>
            <w:vAlign w:val="center"/>
            <w:hideMark/>
          </w:tcPr>
          <w:p w14:paraId="598381A8" w14:textId="77777777" w:rsidR="006F2F37" w:rsidRPr="006F2F37" w:rsidRDefault="006F2F37" w:rsidP="006F2F37">
            <w:pPr>
              <w:rPr>
                <w:b/>
                <w:bCs/>
                <w:color w:val="000000" w:themeColor="text1"/>
              </w:rPr>
            </w:pPr>
            <w:r w:rsidRPr="006F2F37">
              <w:rPr>
                <w:b/>
                <w:bCs/>
                <w:color w:val="000000" w:themeColor="text1"/>
              </w:rPr>
              <w:t>Patient Monitoring and Documentation</w:t>
            </w:r>
          </w:p>
        </w:tc>
      </w:tr>
      <w:tr w:rsidR="00F05B7F" w:rsidRPr="006F2F37" w14:paraId="5D6BCF7D" w14:textId="77777777" w:rsidTr="00F05B7F">
        <w:trPr>
          <w:tblCellSpacing w:w="15" w:type="dxa"/>
        </w:trPr>
        <w:tc>
          <w:tcPr>
            <w:tcW w:w="0" w:type="auto"/>
            <w:vAlign w:val="center"/>
            <w:hideMark/>
          </w:tcPr>
          <w:p w14:paraId="3BBB8409" w14:textId="77777777" w:rsidR="006F2F37" w:rsidRPr="006F2F37" w:rsidRDefault="006F2F37" w:rsidP="006F2F37">
            <w:pPr>
              <w:rPr>
                <w:b/>
                <w:bCs/>
                <w:color w:val="000000" w:themeColor="text1"/>
              </w:rPr>
            </w:pPr>
            <w:r w:rsidRPr="006F2F37">
              <w:rPr>
                <w:b/>
                <w:bCs/>
                <w:color w:val="000000" w:themeColor="text1"/>
              </w:rPr>
              <w:t>SURG-4</w:t>
            </w:r>
          </w:p>
        </w:tc>
        <w:tc>
          <w:tcPr>
            <w:tcW w:w="0" w:type="auto"/>
            <w:vAlign w:val="center"/>
            <w:hideMark/>
          </w:tcPr>
          <w:p w14:paraId="23C526BC" w14:textId="77777777" w:rsidR="006F2F37" w:rsidRPr="006F2F37" w:rsidRDefault="006F2F37" w:rsidP="006F2F37">
            <w:pPr>
              <w:rPr>
                <w:b/>
                <w:bCs/>
                <w:color w:val="000000" w:themeColor="text1"/>
              </w:rPr>
            </w:pPr>
            <w:r w:rsidRPr="006F2F37">
              <w:rPr>
                <w:b/>
                <w:bCs/>
                <w:color w:val="000000" w:themeColor="text1"/>
              </w:rPr>
              <w:t>Medication Safety and Infection Control</w:t>
            </w:r>
          </w:p>
        </w:tc>
      </w:tr>
      <w:tr w:rsidR="00F05B7F" w:rsidRPr="006F2F37" w14:paraId="17614BB7" w14:textId="77777777" w:rsidTr="00F05B7F">
        <w:trPr>
          <w:tblCellSpacing w:w="15" w:type="dxa"/>
        </w:trPr>
        <w:tc>
          <w:tcPr>
            <w:tcW w:w="0" w:type="auto"/>
            <w:vAlign w:val="center"/>
            <w:hideMark/>
          </w:tcPr>
          <w:p w14:paraId="0C03DC69" w14:textId="77777777" w:rsidR="006F2F37" w:rsidRPr="006F2F37" w:rsidRDefault="006F2F37" w:rsidP="006F2F37">
            <w:pPr>
              <w:rPr>
                <w:b/>
                <w:bCs/>
                <w:color w:val="000000" w:themeColor="text1"/>
              </w:rPr>
            </w:pPr>
            <w:r w:rsidRPr="006F2F37">
              <w:rPr>
                <w:b/>
                <w:bCs/>
                <w:color w:val="000000" w:themeColor="text1"/>
              </w:rPr>
              <w:t>SURG-5</w:t>
            </w:r>
          </w:p>
        </w:tc>
        <w:tc>
          <w:tcPr>
            <w:tcW w:w="0" w:type="auto"/>
            <w:vAlign w:val="center"/>
            <w:hideMark/>
          </w:tcPr>
          <w:p w14:paraId="0B2B4E23" w14:textId="77777777" w:rsidR="006F2F37" w:rsidRPr="006F2F37" w:rsidRDefault="006F2F37" w:rsidP="006F2F37">
            <w:pPr>
              <w:rPr>
                <w:b/>
                <w:bCs/>
                <w:color w:val="000000" w:themeColor="text1"/>
              </w:rPr>
            </w:pPr>
            <w:r w:rsidRPr="006F2F37">
              <w:rPr>
                <w:b/>
                <w:bCs/>
                <w:color w:val="000000" w:themeColor="text1"/>
              </w:rPr>
              <w:t>Discharge Planning and Patient Education</w:t>
            </w:r>
          </w:p>
        </w:tc>
      </w:tr>
    </w:tbl>
    <w:p w14:paraId="0AA26B66" w14:textId="1822B4F1" w:rsidR="006F2F37" w:rsidRPr="006F2F37" w:rsidRDefault="006F2F37" w:rsidP="00F05B7F">
      <w:pPr>
        <w:ind w:firstLine="720"/>
        <w:rPr>
          <w:b/>
          <w:bCs/>
          <w:color w:val="000000" w:themeColor="text1"/>
        </w:rPr>
      </w:pPr>
      <w:r w:rsidRPr="006F2F37">
        <w:rPr>
          <w:b/>
          <w:bCs/>
          <w:color w:val="000000" w:themeColor="text1"/>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2571"/>
      </w:tblGrid>
      <w:tr w:rsidR="00F05B7F" w:rsidRPr="006F2F37" w14:paraId="48F3800B" w14:textId="77777777" w:rsidTr="00F05B7F">
        <w:trPr>
          <w:tblHeader/>
          <w:tblCellSpacing w:w="15" w:type="dxa"/>
        </w:trPr>
        <w:tc>
          <w:tcPr>
            <w:tcW w:w="0" w:type="auto"/>
            <w:vAlign w:val="center"/>
            <w:hideMark/>
          </w:tcPr>
          <w:p w14:paraId="13FED936" w14:textId="77777777" w:rsidR="006F2F37" w:rsidRPr="006F2F37" w:rsidRDefault="006F2F37" w:rsidP="006F2F37">
            <w:pPr>
              <w:rPr>
                <w:b/>
                <w:bCs/>
                <w:color w:val="000000" w:themeColor="text1"/>
              </w:rPr>
            </w:pPr>
            <w:r w:rsidRPr="006F2F37">
              <w:rPr>
                <w:b/>
                <w:bCs/>
                <w:color w:val="000000" w:themeColor="text1"/>
              </w:rPr>
              <w:t>Domain Code</w:t>
            </w:r>
          </w:p>
        </w:tc>
        <w:tc>
          <w:tcPr>
            <w:tcW w:w="0" w:type="auto"/>
            <w:vAlign w:val="center"/>
            <w:hideMark/>
          </w:tcPr>
          <w:p w14:paraId="32DFA617" w14:textId="77777777" w:rsidR="006F2F37" w:rsidRPr="006F2F37" w:rsidRDefault="006F2F37" w:rsidP="006F2F37">
            <w:pPr>
              <w:rPr>
                <w:b/>
                <w:bCs/>
                <w:color w:val="000000" w:themeColor="text1"/>
              </w:rPr>
            </w:pPr>
            <w:r w:rsidRPr="006F2F37">
              <w:rPr>
                <w:b/>
                <w:bCs/>
                <w:color w:val="000000" w:themeColor="text1"/>
              </w:rPr>
              <w:t>Title</w:t>
            </w:r>
          </w:p>
        </w:tc>
      </w:tr>
      <w:tr w:rsidR="00F05B7F" w:rsidRPr="006F2F37" w14:paraId="0392F7D1" w14:textId="77777777" w:rsidTr="00F05B7F">
        <w:trPr>
          <w:tblCellSpacing w:w="15" w:type="dxa"/>
        </w:trPr>
        <w:tc>
          <w:tcPr>
            <w:tcW w:w="0" w:type="auto"/>
            <w:vAlign w:val="center"/>
            <w:hideMark/>
          </w:tcPr>
          <w:p w14:paraId="40840EF9" w14:textId="77777777" w:rsidR="006F2F37" w:rsidRPr="006F2F37" w:rsidRDefault="006F2F37" w:rsidP="006F2F37">
            <w:pPr>
              <w:rPr>
                <w:b/>
                <w:bCs/>
                <w:color w:val="000000" w:themeColor="text1"/>
              </w:rPr>
            </w:pPr>
            <w:r w:rsidRPr="006F2F37">
              <w:rPr>
                <w:b/>
                <w:bCs/>
                <w:color w:val="000000" w:themeColor="text1"/>
              </w:rPr>
              <w:t>SURG-1</w:t>
            </w:r>
          </w:p>
        </w:tc>
        <w:tc>
          <w:tcPr>
            <w:tcW w:w="0" w:type="auto"/>
            <w:vAlign w:val="center"/>
            <w:hideMark/>
          </w:tcPr>
          <w:p w14:paraId="253F2C4B" w14:textId="77777777" w:rsidR="006F2F37" w:rsidRPr="006F2F37" w:rsidRDefault="006F2F37" w:rsidP="006F2F37">
            <w:pPr>
              <w:rPr>
                <w:b/>
                <w:bCs/>
                <w:color w:val="000000" w:themeColor="text1"/>
              </w:rPr>
            </w:pPr>
            <w:r w:rsidRPr="006F2F37">
              <w:rPr>
                <w:b/>
                <w:bCs/>
                <w:color w:val="000000" w:themeColor="text1"/>
              </w:rPr>
              <w:t>Infrastructure and Safety</w:t>
            </w:r>
          </w:p>
        </w:tc>
      </w:tr>
    </w:tbl>
    <w:p w14:paraId="3839B3BD" w14:textId="1912BDCC" w:rsidR="006F2F37" w:rsidRPr="006F2F37" w:rsidRDefault="006F2F37" w:rsidP="00F05B7F">
      <w:pPr>
        <w:ind w:firstLine="720"/>
        <w:rPr>
          <w:b/>
          <w:bCs/>
          <w:color w:val="000000" w:themeColor="text1"/>
        </w:rPr>
      </w:pPr>
      <w:r w:rsidRPr="006F2F37">
        <w:rPr>
          <w:b/>
          <w:bCs/>
          <w:color w:val="000000" w:themeColor="text1"/>
        </w:rPr>
        <w:t>Developmental Standards</w:t>
      </w:r>
    </w:p>
    <w:p w14:paraId="18B136F3" w14:textId="77777777" w:rsidR="006F2F37" w:rsidRPr="006F2F37" w:rsidRDefault="006F2F37" w:rsidP="006F2F37">
      <w:pPr>
        <w:rPr>
          <w:b/>
          <w:bCs/>
          <w:color w:val="000000" w:themeColor="text1"/>
        </w:rPr>
      </w:pPr>
      <w:r w:rsidRPr="006F2F37">
        <w:rPr>
          <w:b/>
          <w:bCs/>
          <w:color w:val="000000" w:themeColor="text1"/>
        </w:rPr>
        <w:t>Potential future enhancements may include:</w:t>
      </w:r>
    </w:p>
    <w:p w14:paraId="6195C139" w14:textId="77777777" w:rsidR="006F2F37" w:rsidRPr="006F2F37" w:rsidRDefault="006F2F37" w:rsidP="00F91736">
      <w:pPr>
        <w:numPr>
          <w:ilvl w:val="0"/>
          <w:numId w:val="39"/>
        </w:numPr>
        <w:rPr>
          <w:b/>
          <w:bCs/>
          <w:color w:val="000000" w:themeColor="text1"/>
        </w:rPr>
      </w:pPr>
      <w:r w:rsidRPr="006F2F37">
        <w:rPr>
          <w:b/>
          <w:bCs/>
          <w:color w:val="000000" w:themeColor="text1"/>
        </w:rPr>
        <w:t>Real-time wound monitoring via mobile tools</w:t>
      </w:r>
    </w:p>
    <w:p w14:paraId="49228358" w14:textId="77777777" w:rsidR="006F2F37" w:rsidRPr="006F2F37" w:rsidRDefault="006F2F37" w:rsidP="00F91736">
      <w:pPr>
        <w:numPr>
          <w:ilvl w:val="0"/>
          <w:numId w:val="39"/>
        </w:numPr>
        <w:rPr>
          <w:b/>
          <w:bCs/>
          <w:color w:val="000000" w:themeColor="text1"/>
        </w:rPr>
      </w:pPr>
      <w:r w:rsidRPr="006F2F37">
        <w:rPr>
          <w:b/>
          <w:bCs/>
          <w:color w:val="000000" w:themeColor="text1"/>
        </w:rPr>
        <w:t>Post-surgical recovery dashboards</w:t>
      </w:r>
    </w:p>
    <w:p w14:paraId="4C15A66D" w14:textId="77777777" w:rsidR="006F2F37" w:rsidRPr="006F2F37" w:rsidRDefault="006F2F37" w:rsidP="00F91736">
      <w:pPr>
        <w:numPr>
          <w:ilvl w:val="0"/>
          <w:numId w:val="39"/>
        </w:numPr>
        <w:rPr>
          <w:b/>
          <w:bCs/>
          <w:color w:val="000000" w:themeColor="text1"/>
        </w:rPr>
      </w:pPr>
      <w:r w:rsidRPr="006F2F37">
        <w:rPr>
          <w:b/>
          <w:bCs/>
          <w:color w:val="000000" w:themeColor="text1"/>
        </w:rPr>
        <w:t>Smart drug dispensing linked to EHR</w:t>
      </w:r>
    </w:p>
    <w:p w14:paraId="759E8D2B" w14:textId="7F07E72A" w:rsidR="006F2F37" w:rsidRPr="006F2F37" w:rsidRDefault="006F2F37" w:rsidP="006F2F37">
      <w:pPr>
        <w:rPr>
          <w:b/>
          <w:bCs/>
          <w:color w:val="FF0000"/>
        </w:rPr>
      </w:pPr>
    </w:p>
    <w:p w14:paraId="5E9AA833" w14:textId="77777777" w:rsidR="006F2F37" w:rsidRPr="006F2F37" w:rsidRDefault="006F2F37" w:rsidP="006F2F37">
      <w:pPr>
        <w:rPr>
          <w:b/>
          <w:bCs/>
          <w:color w:val="000000" w:themeColor="text1"/>
        </w:rPr>
      </w:pPr>
      <w:r w:rsidRPr="006F2F37">
        <w:rPr>
          <w:b/>
          <w:bCs/>
          <w:color w:val="000000" w:themeColor="text1"/>
        </w:rPr>
        <w:t>References</w:t>
      </w:r>
    </w:p>
    <w:p w14:paraId="6E3396D9" w14:textId="77777777" w:rsidR="006F2F37" w:rsidRPr="006F2F37" w:rsidRDefault="006F2F37" w:rsidP="00F91736">
      <w:pPr>
        <w:numPr>
          <w:ilvl w:val="0"/>
          <w:numId w:val="40"/>
        </w:numPr>
        <w:rPr>
          <w:color w:val="000000" w:themeColor="text1"/>
        </w:rPr>
      </w:pPr>
      <w:r w:rsidRPr="006F2F37">
        <w:rPr>
          <w:color w:val="000000" w:themeColor="text1"/>
        </w:rPr>
        <w:t xml:space="preserve">WHO (2021) – </w:t>
      </w:r>
      <w:r w:rsidRPr="006F2F37">
        <w:rPr>
          <w:i/>
          <w:iCs/>
          <w:color w:val="000000" w:themeColor="text1"/>
        </w:rPr>
        <w:t>Standards for Safe Surgical Care and Postoperative Recovery</w:t>
      </w:r>
    </w:p>
    <w:p w14:paraId="4C2EF95E" w14:textId="77777777" w:rsidR="006F2F37" w:rsidRPr="006F2F37" w:rsidRDefault="006F2F37" w:rsidP="00F91736">
      <w:pPr>
        <w:numPr>
          <w:ilvl w:val="0"/>
          <w:numId w:val="40"/>
        </w:numPr>
        <w:rPr>
          <w:color w:val="000000" w:themeColor="text1"/>
        </w:rPr>
      </w:pPr>
      <w:r w:rsidRPr="006F2F37">
        <w:rPr>
          <w:color w:val="000000" w:themeColor="text1"/>
        </w:rPr>
        <w:t xml:space="preserve">Joint Commission International (JCI) – </w:t>
      </w:r>
      <w:r w:rsidRPr="006F2F37">
        <w:rPr>
          <w:i/>
          <w:iCs/>
          <w:color w:val="000000" w:themeColor="text1"/>
        </w:rPr>
        <w:t>Hospital Accreditation Standards, 7th Edition</w:t>
      </w:r>
    </w:p>
    <w:p w14:paraId="412172C6" w14:textId="77777777" w:rsidR="006F2F37" w:rsidRPr="006F2F37" w:rsidRDefault="006F2F37" w:rsidP="00F91736">
      <w:pPr>
        <w:numPr>
          <w:ilvl w:val="0"/>
          <w:numId w:val="40"/>
        </w:numPr>
        <w:rPr>
          <w:color w:val="000000" w:themeColor="text1"/>
        </w:rPr>
      </w:pPr>
      <w:r w:rsidRPr="006F2F37">
        <w:rPr>
          <w:color w:val="000000" w:themeColor="text1"/>
        </w:rPr>
        <w:lastRenderedPageBreak/>
        <w:t xml:space="preserve">Royal College of Surgeons (UK) – </w:t>
      </w:r>
      <w:r w:rsidRPr="006F2F37">
        <w:rPr>
          <w:i/>
          <w:iCs/>
          <w:color w:val="000000" w:themeColor="text1"/>
        </w:rPr>
        <w:t>Good Surgical Practice Guidelines</w:t>
      </w:r>
    </w:p>
    <w:p w14:paraId="3B3CF7C9" w14:textId="77777777" w:rsidR="006F2F37" w:rsidRPr="006F2F37" w:rsidRDefault="006F2F37" w:rsidP="00F91736">
      <w:pPr>
        <w:numPr>
          <w:ilvl w:val="0"/>
          <w:numId w:val="40"/>
        </w:numPr>
        <w:rPr>
          <w:color w:val="000000" w:themeColor="text1"/>
        </w:rPr>
      </w:pPr>
      <w:r w:rsidRPr="006F2F37">
        <w:rPr>
          <w:color w:val="000000" w:themeColor="text1"/>
        </w:rPr>
        <w:t xml:space="preserve">Ministry of National Health Services (Pakistan) – </w:t>
      </w:r>
      <w:r w:rsidRPr="006F2F37">
        <w:rPr>
          <w:i/>
          <w:iCs/>
          <w:color w:val="000000" w:themeColor="text1"/>
        </w:rPr>
        <w:t>Guidelines for Surgical Ward Management</w:t>
      </w:r>
    </w:p>
    <w:p w14:paraId="2CFABC67" w14:textId="77777777" w:rsidR="006F2F37" w:rsidRPr="00214227" w:rsidRDefault="006F2F37" w:rsidP="00F91736">
      <w:pPr>
        <w:numPr>
          <w:ilvl w:val="0"/>
          <w:numId w:val="40"/>
        </w:numPr>
        <w:rPr>
          <w:color w:val="000000" w:themeColor="text1"/>
        </w:rPr>
      </w:pPr>
      <w:r w:rsidRPr="006F2F37">
        <w:rPr>
          <w:color w:val="000000" w:themeColor="text1"/>
        </w:rPr>
        <w:t xml:space="preserve">CDC (2022) – </w:t>
      </w:r>
      <w:r w:rsidRPr="006F2F37">
        <w:rPr>
          <w:i/>
          <w:iCs/>
          <w:color w:val="000000" w:themeColor="text1"/>
        </w:rPr>
        <w:t>Infection Control in Surgical Settings</w:t>
      </w:r>
    </w:p>
    <w:p w14:paraId="3C6CDCD7" w14:textId="0276320B" w:rsidR="001E532D" w:rsidRDefault="001E532D">
      <w:pPr>
        <w:rPr>
          <w:b/>
          <w:bCs/>
          <w:color w:val="FF0000"/>
        </w:rPr>
      </w:pPr>
    </w:p>
    <w:p w14:paraId="3114B05A" w14:textId="5715F1AC" w:rsidR="00AC74A0" w:rsidRPr="00AC74A0" w:rsidRDefault="00AC74A0" w:rsidP="001568B6">
      <w:pPr>
        <w:pStyle w:val="ListParagraph"/>
        <w:numPr>
          <w:ilvl w:val="0"/>
          <w:numId w:val="204"/>
        </w:numPr>
        <w:shd w:val="clear" w:color="auto" w:fill="D0CECE" w:themeFill="background2" w:themeFillShade="E6"/>
        <w:rPr>
          <w:b/>
          <w:bCs/>
          <w:color w:val="000000" w:themeColor="text1"/>
          <w:sz w:val="32"/>
          <w:szCs w:val="32"/>
        </w:rPr>
      </w:pPr>
      <w:r w:rsidRPr="00AC74A0">
        <w:rPr>
          <w:b/>
          <w:bCs/>
          <w:color w:val="000000" w:themeColor="text1"/>
          <w:sz w:val="32"/>
          <w:szCs w:val="32"/>
        </w:rPr>
        <w:t>Physiotherapy Unit Standards for Category I Hospitals (Medium-Risk Unit)</w:t>
      </w:r>
    </w:p>
    <w:p w14:paraId="7AC98878" w14:textId="77777777" w:rsidR="00AC74A0" w:rsidRPr="00AC74A0" w:rsidRDefault="00AC74A0" w:rsidP="00AC74A0">
      <w:pPr>
        <w:rPr>
          <w:b/>
          <w:bCs/>
          <w:color w:val="000000" w:themeColor="text1"/>
        </w:rPr>
      </w:pPr>
      <w:r w:rsidRPr="00AC74A0">
        <w:rPr>
          <w:b/>
          <w:bCs/>
          <w:color w:val="000000" w:themeColor="text1"/>
        </w:rPr>
        <w:t>Domain: PT-1 – Infrastructure and Environment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10"/>
        <w:gridCol w:w="4245"/>
        <w:gridCol w:w="3098"/>
        <w:gridCol w:w="1397"/>
      </w:tblGrid>
      <w:tr w:rsidR="00214227" w:rsidRPr="00AC74A0" w14:paraId="607B1673" w14:textId="10B08070" w:rsidTr="004A6E6C">
        <w:trPr>
          <w:tblHeader/>
          <w:tblCellSpacing w:w="15" w:type="dxa"/>
        </w:trPr>
        <w:tc>
          <w:tcPr>
            <w:tcW w:w="565" w:type="dxa"/>
          </w:tcPr>
          <w:p w14:paraId="73741248" w14:textId="77777777" w:rsidR="00214227" w:rsidRPr="00AC74A0" w:rsidRDefault="00214227" w:rsidP="00AC74A0">
            <w:pPr>
              <w:rPr>
                <w:b/>
                <w:bCs/>
                <w:color w:val="000000" w:themeColor="text1"/>
              </w:rPr>
            </w:pPr>
          </w:p>
        </w:tc>
        <w:tc>
          <w:tcPr>
            <w:tcW w:w="4215" w:type="dxa"/>
            <w:vAlign w:val="center"/>
            <w:hideMark/>
          </w:tcPr>
          <w:p w14:paraId="208555A3" w14:textId="5E0B52CB" w:rsidR="00214227" w:rsidRPr="00AC74A0" w:rsidRDefault="00214227" w:rsidP="00AC74A0">
            <w:pPr>
              <w:rPr>
                <w:b/>
                <w:bCs/>
                <w:color w:val="000000" w:themeColor="text1"/>
              </w:rPr>
            </w:pPr>
            <w:r w:rsidRPr="00AC74A0">
              <w:rPr>
                <w:b/>
                <w:bCs/>
                <w:color w:val="000000" w:themeColor="text1"/>
              </w:rPr>
              <w:t>Indicator</w:t>
            </w:r>
          </w:p>
        </w:tc>
        <w:tc>
          <w:tcPr>
            <w:tcW w:w="3068" w:type="dxa"/>
            <w:vAlign w:val="center"/>
            <w:hideMark/>
          </w:tcPr>
          <w:p w14:paraId="36331360" w14:textId="77777777" w:rsidR="00214227" w:rsidRPr="00AC74A0" w:rsidRDefault="00214227" w:rsidP="00AC74A0">
            <w:pPr>
              <w:rPr>
                <w:b/>
                <w:bCs/>
                <w:color w:val="000000" w:themeColor="text1"/>
              </w:rPr>
            </w:pPr>
            <w:r w:rsidRPr="00AC74A0">
              <w:rPr>
                <w:b/>
                <w:bCs/>
                <w:color w:val="000000" w:themeColor="text1"/>
              </w:rPr>
              <w:t>Means of Verification</w:t>
            </w:r>
          </w:p>
        </w:tc>
        <w:tc>
          <w:tcPr>
            <w:tcW w:w="1352" w:type="dxa"/>
          </w:tcPr>
          <w:p w14:paraId="5E3C00BB" w14:textId="5FD8BAAD" w:rsidR="00214227" w:rsidRPr="00AC74A0" w:rsidRDefault="00214227" w:rsidP="00AC74A0">
            <w:pPr>
              <w:rPr>
                <w:b/>
                <w:bCs/>
                <w:color w:val="000000" w:themeColor="text1"/>
              </w:rPr>
            </w:pPr>
            <w:r>
              <w:rPr>
                <w:b/>
                <w:bCs/>
                <w:color w:val="000000" w:themeColor="text1"/>
              </w:rPr>
              <w:t>Classification</w:t>
            </w:r>
          </w:p>
        </w:tc>
      </w:tr>
      <w:tr w:rsidR="00214227" w:rsidRPr="00AC74A0" w14:paraId="288D7249" w14:textId="3EF5010B" w:rsidTr="00190E36">
        <w:trPr>
          <w:tblCellSpacing w:w="15" w:type="dxa"/>
        </w:trPr>
        <w:tc>
          <w:tcPr>
            <w:tcW w:w="565" w:type="dxa"/>
          </w:tcPr>
          <w:p w14:paraId="3C476BDD" w14:textId="77777777" w:rsidR="00214227" w:rsidRPr="00214227" w:rsidRDefault="00214227" w:rsidP="00F91736">
            <w:pPr>
              <w:pStyle w:val="ListParagraph"/>
              <w:numPr>
                <w:ilvl w:val="0"/>
                <w:numId w:val="225"/>
              </w:numPr>
              <w:rPr>
                <w:color w:val="000000" w:themeColor="text1"/>
              </w:rPr>
            </w:pPr>
          </w:p>
        </w:tc>
        <w:tc>
          <w:tcPr>
            <w:tcW w:w="4215" w:type="dxa"/>
            <w:vAlign w:val="center"/>
            <w:hideMark/>
          </w:tcPr>
          <w:p w14:paraId="6D192C0A" w14:textId="46EE3A82" w:rsidR="00214227" w:rsidRPr="00AC74A0" w:rsidRDefault="00214227" w:rsidP="00AC74A0">
            <w:pPr>
              <w:rPr>
                <w:color w:val="000000" w:themeColor="text1"/>
              </w:rPr>
            </w:pPr>
            <w:r w:rsidRPr="00AC74A0">
              <w:rPr>
                <w:color w:val="000000" w:themeColor="text1"/>
              </w:rPr>
              <w:t>Physiotherapy area is clearly demarcated and separated from non-clinical zones</w:t>
            </w:r>
          </w:p>
        </w:tc>
        <w:tc>
          <w:tcPr>
            <w:tcW w:w="3068" w:type="dxa"/>
            <w:vAlign w:val="center"/>
            <w:hideMark/>
          </w:tcPr>
          <w:p w14:paraId="79BB7BE8" w14:textId="77777777" w:rsidR="00214227" w:rsidRPr="00AC74A0" w:rsidRDefault="00214227" w:rsidP="00AC74A0">
            <w:pPr>
              <w:rPr>
                <w:color w:val="000000" w:themeColor="text1"/>
              </w:rPr>
            </w:pPr>
            <w:r w:rsidRPr="00AC74A0">
              <w:rPr>
                <w:color w:val="000000" w:themeColor="text1"/>
              </w:rPr>
              <w:t>Floor plans, site inspection, signage</w:t>
            </w:r>
          </w:p>
        </w:tc>
        <w:tc>
          <w:tcPr>
            <w:tcW w:w="1352" w:type="dxa"/>
            <w:shd w:val="clear" w:color="auto" w:fill="FF0000"/>
          </w:tcPr>
          <w:p w14:paraId="5835C72E" w14:textId="67171B01" w:rsidR="00214227" w:rsidRPr="00AC74A0" w:rsidRDefault="004A6E6C" w:rsidP="00AC74A0">
            <w:pPr>
              <w:rPr>
                <w:color w:val="000000" w:themeColor="text1"/>
              </w:rPr>
            </w:pPr>
            <w:r>
              <w:rPr>
                <w:color w:val="000000" w:themeColor="text1"/>
              </w:rPr>
              <w:t>Essential</w:t>
            </w:r>
          </w:p>
        </w:tc>
      </w:tr>
      <w:tr w:rsidR="00214227" w:rsidRPr="00AC74A0" w14:paraId="5BDEC3AB" w14:textId="222714CB" w:rsidTr="00190E36">
        <w:trPr>
          <w:tblCellSpacing w:w="15" w:type="dxa"/>
        </w:trPr>
        <w:tc>
          <w:tcPr>
            <w:tcW w:w="565" w:type="dxa"/>
          </w:tcPr>
          <w:p w14:paraId="2D457F3A" w14:textId="77777777" w:rsidR="00214227" w:rsidRPr="00214227" w:rsidRDefault="00214227" w:rsidP="00F91736">
            <w:pPr>
              <w:pStyle w:val="ListParagraph"/>
              <w:numPr>
                <w:ilvl w:val="0"/>
                <w:numId w:val="225"/>
              </w:numPr>
              <w:rPr>
                <w:color w:val="000000" w:themeColor="text1"/>
              </w:rPr>
            </w:pPr>
          </w:p>
        </w:tc>
        <w:tc>
          <w:tcPr>
            <w:tcW w:w="4215" w:type="dxa"/>
            <w:vAlign w:val="center"/>
            <w:hideMark/>
          </w:tcPr>
          <w:p w14:paraId="55662FDD" w14:textId="1B01C093" w:rsidR="00214227" w:rsidRPr="00AC74A0" w:rsidRDefault="00214227" w:rsidP="00AC74A0">
            <w:pPr>
              <w:rPr>
                <w:color w:val="000000" w:themeColor="text1"/>
              </w:rPr>
            </w:pPr>
            <w:r w:rsidRPr="00AC74A0">
              <w:rPr>
                <w:color w:val="000000" w:themeColor="text1"/>
              </w:rPr>
              <w:t>Treatment rooms are spacious, well-lit, and ventilated</w:t>
            </w:r>
          </w:p>
        </w:tc>
        <w:tc>
          <w:tcPr>
            <w:tcW w:w="3068" w:type="dxa"/>
            <w:vAlign w:val="center"/>
            <w:hideMark/>
          </w:tcPr>
          <w:p w14:paraId="4C4706DA" w14:textId="77777777" w:rsidR="00214227" w:rsidRPr="00AC74A0" w:rsidRDefault="00214227" w:rsidP="00AC74A0">
            <w:pPr>
              <w:rPr>
                <w:color w:val="000000" w:themeColor="text1"/>
              </w:rPr>
            </w:pPr>
            <w:r w:rsidRPr="00AC74A0">
              <w:rPr>
                <w:color w:val="000000" w:themeColor="text1"/>
              </w:rPr>
              <w:t>Environmental monitoring logs, physical observation</w:t>
            </w:r>
          </w:p>
        </w:tc>
        <w:tc>
          <w:tcPr>
            <w:tcW w:w="1352" w:type="dxa"/>
            <w:shd w:val="clear" w:color="auto" w:fill="FF0000"/>
          </w:tcPr>
          <w:p w14:paraId="5055647F" w14:textId="357B12C3" w:rsidR="00214227" w:rsidRPr="00AC74A0" w:rsidRDefault="004A6E6C" w:rsidP="00AC74A0">
            <w:pPr>
              <w:rPr>
                <w:color w:val="000000" w:themeColor="text1"/>
              </w:rPr>
            </w:pPr>
            <w:r>
              <w:rPr>
                <w:color w:val="000000" w:themeColor="text1"/>
              </w:rPr>
              <w:t xml:space="preserve">Essential </w:t>
            </w:r>
          </w:p>
        </w:tc>
      </w:tr>
      <w:tr w:rsidR="00214227" w:rsidRPr="00AC74A0" w14:paraId="75FE4FC9" w14:textId="76FD312D" w:rsidTr="00190E36">
        <w:trPr>
          <w:tblCellSpacing w:w="15" w:type="dxa"/>
        </w:trPr>
        <w:tc>
          <w:tcPr>
            <w:tcW w:w="565" w:type="dxa"/>
          </w:tcPr>
          <w:p w14:paraId="3BED2231" w14:textId="77777777" w:rsidR="00214227" w:rsidRPr="00214227" w:rsidRDefault="00214227" w:rsidP="00F91736">
            <w:pPr>
              <w:pStyle w:val="ListParagraph"/>
              <w:numPr>
                <w:ilvl w:val="0"/>
                <w:numId w:val="225"/>
              </w:numPr>
              <w:rPr>
                <w:color w:val="000000" w:themeColor="text1"/>
              </w:rPr>
            </w:pPr>
          </w:p>
        </w:tc>
        <w:tc>
          <w:tcPr>
            <w:tcW w:w="4215" w:type="dxa"/>
            <w:vAlign w:val="center"/>
            <w:hideMark/>
          </w:tcPr>
          <w:p w14:paraId="0C05553C" w14:textId="5E2E93E8" w:rsidR="00214227" w:rsidRPr="00AC74A0" w:rsidRDefault="00214227" w:rsidP="00AC74A0">
            <w:pPr>
              <w:rPr>
                <w:color w:val="000000" w:themeColor="text1"/>
              </w:rPr>
            </w:pPr>
            <w:r w:rsidRPr="00AC74A0">
              <w:rPr>
                <w:color w:val="000000" w:themeColor="text1"/>
              </w:rPr>
              <w:t>Accessible design with appropriate mobility aids for patients</w:t>
            </w:r>
          </w:p>
        </w:tc>
        <w:tc>
          <w:tcPr>
            <w:tcW w:w="3068" w:type="dxa"/>
            <w:vAlign w:val="center"/>
            <w:hideMark/>
          </w:tcPr>
          <w:p w14:paraId="43A397AB" w14:textId="77777777" w:rsidR="00214227" w:rsidRPr="00AC74A0" w:rsidRDefault="00214227" w:rsidP="00AC74A0">
            <w:pPr>
              <w:rPr>
                <w:color w:val="000000" w:themeColor="text1"/>
              </w:rPr>
            </w:pPr>
            <w:r w:rsidRPr="00AC74A0">
              <w:rPr>
                <w:color w:val="000000" w:themeColor="text1"/>
              </w:rPr>
              <w:t>Accessibility audit, feedback from patients and caregivers</w:t>
            </w:r>
          </w:p>
        </w:tc>
        <w:tc>
          <w:tcPr>
            <w:tcW w:w="1352" w:type="dxa"/>
            <w:shd w:val="clear" w:color="auto" w:fill="FFFF00"/>
          </w:tcPr>
          <w:p w14:paraId="6A5491C4" w14:textId="503193AF" w:rsidR="00214227" w:rsidRPr="00AC74A0" w:rsidRDefault="004A6E6C" w:rsidP="00AC74A0">
            <w:pPr>
              <w:rPr>
                <w:color w:val="000000" w:themeColor="text1"/>
              </w:rPr>
            </w:pPr>
            <w:r>
              <w:rPr>
                <w:color w:val="000000" w:themeColor="text1"/>
              </w:rPr>
              <w:t>Desirable</w:t>
            </w:r>
          </w:p>
        </w:tc>
      </w:tr>
      <w:tr w:rsidR="00214227" w:rsidRPr="00AC74A0" w14:paraId="01B8564A" w14:textId="4969074F" w:rsidTr="00190E36">
        <w:trPr>
          <w:tblCellSpacing w:w="15" w:type="dxa"/>
        </w:trPr>
        <w:tc>
          <w:tcPr>
            <w:tcW w:w="565" w:type="dxa"/>
          </w:tcPr>
          <w:p w14:paraId="6F8EF2CA" w14:textId="77777777" w:rsidR="00214227" w:rsidRPr="00214227" w:rsidRDefault="00214227" w:rsidP="00F91736">
            <w:pPr>
              <w:pStyle w:val="ListParagraph"/>
              <w:numPr>
                <w:ilvl w:val="0"/>
                <w:numId w:val="225"/>
              </w:numPr>
              <w:rPr>
                <w:color w:val="000000" w:themeColor="text1"/>
              </w:rPr>
            </w:pPr>
          </w:p>
        </w:tc>
        <w:tc>
          <w:tcPr>
            <w:tcW w:w="4215" w:type="dxa"/>
            <w:vAlign w:val="center"/>
            <w:hideMark/>
          </w:tcPr>
          <w:p w14:paraId="3847DBF7" w14:textId="134595C2" w:rsidR="00214227" w:rsidRPr="00AC74A0" w:rsidRDefault="00214227" w:rsidP="00AC74A0">
            <w:pPr>
              <w:rPr>
                <w:color w:val="000000" w:themeColor="text1"/>
              </w:rPr>
            </w:pPr>
            <w:r w:rsidRPr="00AC74A0">
              <w:rPr>
                <w:color w:val="000000" w:themeColor="text1"/>
              </w:rPr>
              <w:t>Dedicated waiting and consultation areas are provided</w:t>
            </w:r>
          </w:p>
        </w:tc>
        <w:tc>
          <w:tcPr>
            <w:tcW w:w="3068" w:type="dxa"/>
            <w:vAlign w:val="center"/>
            <w:hideMark/>
          </w:tcPr>
          <w:p w14:paraId="37CE55A4" w14:textId="77777777" w:rsidR="00214227" w:rsidRPr="00AC74A0" w:rsidRDefault="00214227" w:rsidP="00AC74A0">
            <w:pPr>
              <w:rPr>
                <w:color w:val="000000" w:themeColor="text1"/>
              </w:rPr>
            </w:pPr>
            <w:r w:rsidRPr="00AC74A0">
              <w:rPr>
                <w:color w:val="000000" w:themeColor="text1"/>
              </w:rPr>
              <w:t>Observation, layout plans</w:t>
            </w:r>
          </w:p>
        </w:tc>
        <w:tc>
          <w:tcPr>
            <w:tcW w:w="1352" w:type="dxa"/>
            <w:shd w:val="clear" w:color="auto" w:fill="FFFF00"/>
          </w:tcPr>
          <w:p w14:paraId="5D4A4C3F" w14:textId="02D3F3A8" w:rsidR="00214227" w:rsidRPr="00AC74A0" w:rsidRDefault="004A6E6C" w:rsidP="00AC74A0">
            <w:pPr>
              <w:rPr>
                <w:color w:val="000000" w:themeColor="text1"/>
              </w:rPr>
            </w:pPr>
            <w:r>
              <w:rPr>
                <w:color w:val="000000" w:themeColor="text1"/>
              </w:rPr>
              <w:t>Desirable</w:t>
            </w:r>
          </w:p>
        </w:tc>
      </w:tr>
      <w:tr w:rsidR="00214227" w:rsidRPr="00AC74A0" w14:paraId="5C8857FB" w14:textId="065BF1F8" w:rsidTr="00190E36">
        <w:trPr>
          <w:tblCellSpacing w:w="15" w:type="dxa"/>
        </w:trPr>
        <w:tc>
          <w:tcPr>
            <w:tcW w:w="565" w:type="dxa"/>
          </w:tcPr>
          <w:p w14:paraId="110B612E" w14:textId="77777777" w:rsidR="00214227" w:rsidRPr="00214227" w:rsidRDefault="00214227" w:rsidP="00F91736">
            <w:pPr>
              <w:pStyle w:val="ListParagraph"/>
              <w:numPr>
                <w:ilvl w:val="0"/>
                <w:numId w:val="225"/>
              </w:numPr>
              <w:rPr>
                <w:color w:val="000000" w:themeColor="text1"/>
              </w:rPr>
            </w:pPr>
          </w:p>
        </w:tc>
        <w:tc>
          <w:tcPr>
            <w:tcW w:w="4215" w:type="dxa"/>
            <w:vAlign w:val="center"/>
            <w:hideMark/>
          </w:tcPr>
          <w:p w14:paraId="17D302F7" w14:textId="5A051BE1" w:rsidR="00214227" w:rsidRPr="00AC74A0" w:rsidRDefault="00214227" w:rsidP="00AC74A0">
            <w:pPr>
              <w:rPr>
                <w:color w:val="000000" w:themeColor="text1"/>
              </w:rPr>
            </w:pPr>
            <w:r w:rsidRPr="00AC74A0">
              <w:rPr>
                <w:color w:val="000000" w:themeColor="text1"/>
              </w:rPr>
              <w:t>Safety signage and emergency exits are clearly marked</w:t>
            </w:r>
          </w:p>
        </w:tc>
        <w:tc>
          <w:tcPr>
            <w:tcW w:w="3068" w:type="dxa"/>
            <w:vAlign w:val="center"/>
            <w:hideMark/>
          </w:tcPr>
          <w:p w14:paraId="15258C69" w14:textId="77777777" w:rsidR="00214227" w:rsidRPr="00AC74A0" w:rsidRDefault="00214227" w:rsidP="00AC74A0">
            <w:pPr>
              <w:rPr>
                <w:color w:val="000000" w:themeColor="text1"/>
              </w:rPr>
            </w:pPr>
            <w:r w:rsidRPr="00AC74A0">
              <w:rPr>
                <w:color w:val="000000" w:themeColor="text1"/>
              </w:rPr>
              <w:t>Safety audit reports, signage review</w:t>
            </w:r>
          </w:p>
        </w:tc>
        <w:tc>
          <w:tcPr>
            <w:tcW w:w="1352" w:type="dxa"/>
            <w:shd w:val="clear" w:color="auto" w:fill="FF0000"/>
          </w:tcPr>
          <w:p w14:paraId="105E6BD9" w14:textId="5C736283" w:rsidR="00214227" w:rsidRPr="00AC74A0" w:rsidRDefault="004A6E6C" w:rsidP="00AC74A0">
            <w:pPr>
              <w:rPr>
                <w:color w:val="000000" w:themeColor="text1"/>
              </w:rPr>
            </w:pPr>
            <w:r>
              <w:rPr>
                <w:color w:val="000000" w:themeColor="text1"/>
              </w:rPr>
              <w:t>Essential</w:t>
            </w:r>
          </w:p>
        </w:tc>
      </w:tr>
    </w:tbl>
    <w:p w14:paraId="75A42F18" w14:textId="77777777" w:rsidR="00AC74A0" w:rsidRPr="00AC74A0" w:rsidRDefault="00AC74A0" w:rsidP="00AC74A0">
      <w:pPr>
        <w:rPr>
          <w:b/>
          <w:bCs/>
          <w:color w:val="000000" w:themeColor="text1"/>
        </w:rPr>
      </w:pPr>
      <w:r w:rsidRPr="00AC74A0">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AC74A0" w:rsidRPr="00AC74A0" w14:paraId="73179421" w14:textId="77777777" w:rsidTr="00AC74A0">
        <w:trPr>
          <w:tblHeader/>
          <w:tblCellSpacing w:w="15" w:type="dxa"/>
        </w:trPr>
        <w:tc>
          <w:tcPr>
            <w:tcW w:w="0" w:type="auto"/>
            <w:vAlign w:val="center"/>
            <w:hideMark/>
          </w:tcPr>
          <w:p w14:paraId="36AF8FAD" w14:textId="77777777" w:rsidR="00AC74A0" w:rsidRPr="00AC74A0" w:rsidRDefault="00AC74A0" w:rsidP="00AC74A0">
            <w:pPr>
              <w:rPr>
                <w:b/>
                <w:bCs/>
                <w:color w:val="000000" w:themeColor="text1"/>
              </w:rPr>
            </w:pPr>
            <w:r w:rsidRPr="00AC74A0">
              <w:rPr>
                <w:b/>
                <w:bCs/>
                <w:color w:val="000000" w:themeColor="text1"/>
              </w:rPr>
              <w:t>Score</w:t>
            </w:r>
          </w:p>
        </w:tc>
        <w:tc>
          <w:tcPr>
            <w:tcW w:w="0" w:type="auto"/>
            <w:vAlign w:val="center"/>
            <w:hideMark/>
          </w:tcPr>
          <w:p w14:paraId="08279F51" w14:textId="77777777" w:rsidR="00AC74A0" w:rsidRPr="00AC74A0" w:rsidRDefault="00AC74A0" w:rsidP="00AC74A0">
            <w:pPr>
              <w:rPr>
                <w:b/>
                <w:bCs/>
                <w:color w:val="000000" w:themeColor="text1"/>
              </w:rPr>
            </w:pPr>
            <w:r w:rsidRPr="00AC74A0">
              <w:rPr>
                <w:b/>
                <w:bCs/>
                <w:color w:val="000000" w:themeColor="text1"/>
              </w:rPr>
              <w:t>Description</w:t>
            </w:r>
          </w:p>
        </w:tc>
      </w:tr>
      <w:tr w:rsidR="00AC74A0" w:rsidRPr="00AC74A0" w14:paraId="3553755F" w14:textId="77777777" w:rsidTr="00AC74A0">
        <w:trPr>
          <w:tblCellSpacing w:w="15" w:type="dxa"/>
        </w:trPr>
        <w:tc>
          <w:tcPr>
            <w:tcW w:w="0" w:type="auto"/>
            <w:vAlign w:val="center"/>
            <w:hideMark/>
          </w:tcPr>
          <w:p w14:paraId="6A9AAE8C" w14:textId="77777777" w:rsidR="00AC74A0" w:rsidRPr="00AC74A0" w:rsidRDefault="00AC74A0" w:rsidP="00AC74A0">
            <w:pPr>
              <w:rPr>
                <w:color w:val="000000" w:themeColor="text1"/>
              </w:rPr>
            </w:pPr>
            <w:r w:rsidRPr="00AC74A0">
              <w:rPr>
                <w:color w:val="000000" w:themeColor="text1"/>
              </w:rPr>
              <w:t>2</w:t>
            </w:r>
          </w:p>
        </w:tc>
        <w:tc>
          <w:tcPr>
            <w:tcW w:w="0" w:type="auto"/>
            <w:vAlign w:val="center"/>
            <w:hideMark/>
          </w:tcPr>
          <w:p w14:paraId="4B2714BD" w14:textId="77777777" w:rsidR="00AC74A0" w:rsidRPr="00AC74A0" w:rsidRDefault="00AC74A0" w:rsidP="00AC74A0">
            <w:pPr>
              <w:rPr>
                <w:color w:val="000000" w:themeColor="text1"/>
              </w:rPr>
            </w:pPr>
            <w:r w:rsidRPr="00AC74A0">
              <w:rPr>
                <w:color w:val="000000" w:themeColor="text1"/>
              </w:rPr>
              <w:t>Fully compliant with all listed indicators</w:t>
            </w:r>
          </w:p>
        </w:tc>
      </w:tr>
      <w:tr w:rsidR="00AC74A0" w:rsidRPr="00AC74A0" w14:paraId="2092CB48" w14:textId="77777777" w:rsidTr="00AC74A0">
        <w:trPr>
          <w:tblCellSpacing w:w="15" w:type="dxa"/>
        </w:trPr>
        <w:tc>
          <w:tcPr>
            <w:tcW w:w="0" w:type="auto"/>
            <w:vAlign w:val="center"/>
            <w:hideMark/>
          </w:tcPr>
          <w:p w14:paraId="5DCA87C4" w14:textId="77777777" w:rsidR="00AC74A0" w:rsidRPr="00AC74A0" w:rsidRDefault="00AC74A0" w:rsidP="00AC74A0">
            <w:pPr>
              <w:rPr>
                <w:color w:val="000000" w:themeColor="text1"/>
              </w:rPr>
            </w:pPr>
            <w:r w:rsidRPr="00AC74A0">
              <w:rPr>
                <w:color w:val="000000" w:themeColor="text1"/>
              </w:rPr>
              <w:t>1</w:t>
            </w:r>
          </w:p>
        </w:tc>
        <w:tc>
          <w:tcPr>
            <w:tcW w:w="0" w:type="auto"/>
            <w:vAlign w:val="center"/>
            <w:hideMark/>
          </w:tcPr>
          <w:p w14:paraId="3DC74444" w14:textId="77777777" w:rsidR="00AC74A0" w:rsidRPr="00AC74A0" w:rsidRDefault="00AC74A0" w:rsidP="00AC74A0">
            <w:pPr>
              <w:rPr>
                <w:color w:val="000000" w:themeColor="text1"/>
              </w:rPr>
            </w:pPr>
            <w:r w:rsidRPr="00AC74A0">
              <w:rPr>
                <w:color w:val="000000" w:themeColor="text1"/>
              </w:rPr>
              <w:t>Partially compliant with at least 50% of indicators</w:t>
            </w:r>
          </w:p>
        </w:tc>
      </w:tr>
      <w:tr w:rsidR="00AC74A0" w:rsidRPr="00AC74A0" w14:paraId="5F25CEC9" w14:textId="77777777" w:rsidTr="00AC74A0">
        <w:trPr>
          <w:tblCellSpacing w:w="15" w:type="dxa"/>
        </w:trPr>
        <w:tc>
          <w:tcPr>
            <w:tcW w:w="0" w:type="auto"/>
            <w:vAlign w:val="center"/>
            <w:hideMark/>
          </w:tcPr>
          <w:p w14:paraId="3A8D562F" w14:textId="77777777" w:rsidR="00AC74A0" w:rsidRPr="00AC74A0" w:rsidRDefault="00AC74A0" w:rsidP="00AC74A0">
            <w:pPr>
              <w:rPr>
                <w:color w:val="000000" w:themeColor="text1"/>
              </w:rPr>
            </w:pPr>
            <w:r w:rsidRPr="00AC74A0">
              <w:rPr>
                <w:color w:val="000000" w:themeColor="text1"/>
              </w:rPr>
              <w:t>0</w:t>
            </w:r>
          </w:p>
        </w:tc>
        <w:tc>
          <w:tcPr>
            <w:tcW w:w="0" w:type="auto"/>
            <w:vAlign w:val="center"/>
            <w:hideMark/>
          </w:tcPr>
          <w:p w14:paraId="5B30186C" w14:textId="77777777" w:rsidR="00AC74A0" w:rsidRPr="00AC74A0" w:rsidRDefault="00AC74A0" w:rsidP="00AC74A0">
            <w:pPr>
              <w:rPr>
                <w:color w:val="000000" w:themeColor="text1"/>
              </w:rPr>
            </w:pPr>
            <w:r w:rsidRPr="00AC74A0">
              <w:rPr>
                <w:color w:val="000000" w:themeColor="text1"/>
              </w:rPr>
              <w:t>Less than 50% compliance or no system in place</w:t>
            </w:r>
          </w:p>
        </w:tc>
      </w:tr>
    </w:tbl>
    <w:p w14:paraId="487ACFE8" w14:textId="67BD40FF" w:rsidR="00AC74A0" w:rsidRPr="00AC74A0" w:rsidRDefault="00AC74A0" w:rsidP="00AC74A0">
      <w:pPr>
        <w:rPr>
          <w:b/>
          <w:bCs/>
          <w:color w:val="FF0000"/>
        </w:rPr>
      </w:pPr>
    </w:p>
    <w:p w14:paraId="2A86DDC9" w14:textId="77777777" w:rsidR="00AC74A0" w:rsidRPr="00AC74A0" w:rsidRDefault="00AC74A0" w:rsidP="00AC74A0">
      <w:pPr>
        <w:rPr>
          <w:b/>
          <w:bCs/>
          <w:color w:val="000000" w:themeColor="text1"/>
        </w:rPr>
      </w:pPr>
      <w:r w:rsidRPr="00AC74A0">
        <w:rPr>
          <w:b/>
          <w:bCs/>
          <w:color w:val="000000" w:themeColor="text1"/>
        </w:rPr>
        <w:lastRenderedPageBreak/>
        <w:t>Domain: PT-2 – Equipment, Devices, and Supplies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21"/>
        <w:gridCol w:w="3916"/>
        <w:gridCol w:w="3416"/>
        <w:gridCol w:w="1397"/>
      </w:tblGrid>
      <w:tr w:rsidR="00214227" w:rsidRPr="00AC74A0" w14:paraId="7C1D7B78" w14:textId="6D83CE0D" w:rsidTr="00214227">
        <w:trPr>
          <w:tblHeader/>
          <w:tblCellSpacing w:w="15" w:type="dxa"/>
        </w:trPr>
        <w:tc>
          <w:tcPr>
            <w:tcW w:w="580" w:type="dxa"/>
          </w:tcPr>
          <w:p w14:paraId="60992D92" w14:textId="77777777" w:rsidR="00214227" w:rsidRPr="00AC74A0" w:rsidRDefault="00214227" w:rsidP="00AC74A0">
            <w:pPr>
              <w:rPr>
                <w:b/>
                <w:bCs/>
                <w:color w:val="000000" w:themeColor="text1"/>
              </w:rPr>
            </w:pPr>
          </w:p>
        </w:tc>
        <w:tc>
          <w:tcPr>
            <w:tcW w:w="3902" w:type="dxa"/>
            <w:vAlign w:val="center"/>
            <w:hideMark/>
          </w:tcPr>
          <w:p w14:paraId="12F72E15" w14:textId="6A65DB41" w:rsidR="00214227" w:rsidRPr="00AC74A0" w:rsidRDefault="00214227" w:rsidP="00AC74A0">
            <w:pPr>
              <w:rPr>
                <w:b/>
                <w:bCs/>
                <w:color w:val="000000" w:themeColor="text1"/>
              </w:rPr>
            </w:pPr>
            <w:r w:rsidRPr="00AC74A0">
              <w:rPr>
                <w:b/>
                <w:bCs/>
                <w:color w:val="000000" w:themeColor="text1"/>
              </w:rPr>
              <w:t>Indicator</w:t>
            </w:r>
          </w:p>
        </w:tc>
        <w:tc>
          <w:tcPr>
            <w:tcW w:w="3398" w:type="dxa"/>
            <w:vAlign w:val="center"/>
            <w:hideMark/>
          </w:tcPr>
          <w:p w14:paraId="2FAF88BD" w14:textId="77777777" w:rsidR="00214227" w:rsidRPr="00AC74A0" w:rsidRDefault="00214227" w:rsidP="00AC74A0">
            <w:pPr>
              <w:rPr>
                <w:b/>
                <w:bCs/>
                <w:color w:val="000000" w:themeColor="text1"/>
              </w:rPr>
            </w:pPr>
            <w:r w:rsidRPr="00AC74A0">
              <w:rPr>
                <w:b/>
                <w:bCs/>
                <w:color w:val="000000" w:themeColor="text1"/>
              </w:rPr>
              <w:t>Means of Verification</w:t>
            </w:r>
          </w:p>
        </w:tc>
        <w:tc>
          <w:tcPr>
            <w:tcW w:w="1320" w:type="dxa"/>
          </w:tcPr>
          <w:p w14:paraId="7484BD9C" w14:textId="38D3BBC9" w:rsidR="00214227" w:rsidRPr="00AC74A0" w:rsidRDefault="00214227" w:rsidP="00AC74A0">
            <w:pPr>
              <w:rPr>
                <w:b/>
                <w:bCs/>
                <w:color w:val="000000" w:themeColor="text1"/>
              </w:rPr>
            </w:pPr>
            <w:r>
              <w:rPr>
                <w:b/>
                <w:bCs/>
                <w:color w:val="000000" w:themeColor="text1"/>
              </w:rPr>
              <w:t>Classification</w:t>
            </w:r>
          </w:p>
        </w:tc>
      </w:tr>
      <w:tr w:rsidR="00214227" w:rsidRPr="00AC74A0" w14:paraId="76B47E60" w14:textId="236AF14D" w:rsidTr="00190E36">
        <w:trPr>
          <w:tblCellSpacing w:w="15" w:type="dxa"/>
        </w:trPr>
        <w:tc>
          <w:tcPr>
            <w:tcW w:w="580" w:type="dxa"/>
          </w:tcPr>
          <w:p w14:paraId="2024AD91" w14:textId="77777777" w:rsidR="00214227" w:rsidRPr="00214227" w:rsidRDefault="00214227" w:rsidP="00F91736">
            <w:pPr>
              <w:pStyle w:val="ListParagraph"/>
              <w:numPr>
                <w:ilvl w:val="0"/>
                <w:numId w:val="226"/>
              </w:numPr>
              <w:rPr>
                <w:color w:val="000000" w:themeColor="text1"/>
              </w:rPr>
            </w:pPr>
          </w:p>
        </w:tc>
        <w:tc>
          <w:tcPr>
            <w:tcW w:w="3902" w:type="dxa"/>
            <w:vAlign w:val="center"/>
            <w:hideMark/>
          </w:tcPr>
          <w:p w14:paraId="1216AF5F" w14:textId="6F761586" w:rsidR="00214227" w:rsidRPr="00AC74A0" w:rsidRDefault="00214227" w:rsidP="00AC74A0">
            <w:pPr>
              <w:rPr>
                <w:color w:val="000000" w:themeColor="text1"/>
              </w:rPr>
            </w:pPr>
            <w:r w:rsidRPr="00AC74A0">
              <w:rPr>
                <w:color w:val="000000" w:themeColor="text1"/>
              </w:rPr>
              <w:t>Essential physiotherapy equipment (e.g., treatment tables, resistance bands, treadmills) is available and functional</w:t>
            </w:r>
          </w:p>
        </w:tc>
        <w:tc>
          <w:tcPr>
            <w:tcW w:w="3398" w:type="dxa"/>
            <w:vAlign w:val="center"/>
            <w:hideMark/>
          </w:tcPr>
          <w:p w14:paraId="0B527DE5" w14:textId="77777777" w:rsidR="00214227" w:rsidRPr="00AC74A0" w:rsidRDefault="00214227" w:rsidP="00AC74A0">
            <w:pPr>
              <w:rPr>
                <w:color w:val="000000" w:themeColor="text1"/>
              </w:rPr>
            </w:pPr>
            <w:r w:rsidRPr="00AC74A0">
              <w:rPr>
                <w:color w:val="000000" w:themeColor="text1"/>
              </w:rPr>
              <w:t>Equipment inventory, maintenance logs, physical inspection</w:t>
            </w:r>
          </w:p>
        </w:tc>
        <w:tc>
          <w:tcPr>
            <w:tcW w:w="1320" w:type="dxa"/>
            <w:shd w:val="clear" w:color="auto" w:fill="FF0000"/>
          </w:tcPr>
          <w:p w14:paraId="58B7D28A" w14:textId="348C796F" w:rsidR="00214227" w:rsidRPr="00AC74A0" w:rsidRDefault="004A6E6C" w:rsidP="00AC74A0">
            <w:pPr>
              <w:rPr>
                <w:color w:val="000000" w:themeColor="text1"/>
              </w:rPr>
            </w:pPr>
            <w:r>
              <w:rPr>
                <w:color w:val="000000" w:themeColor="text1"/>
              </w:rPr>
              <w:t>Essential</w:t>
            </w:r>
          </w:p>
        </w:tc>
      </w:tr>
      <w:tr w:rsidR="00214227" w:rsidRPr="00AC74A0" w14:paraId="64CEB507" w14:textId="1F14E17C" w:rsidTr="00190E36">
        <w:trPr>
          <w:tblCellSpacing w:w="15" w:type="dxa"/>
        </w:trPr>
        <w:tc>
          <w:tcPr>
            <w:tcW w:w="580" w:type="dxa"/>
          </w:tcPr>
          <w:p w14:paraId="7A054B74" w14:textId="77777777" w:rsidR="00214227" w:rsidRPr="00214227" w:rsidRDefault="00214227" w:rsidP="00F91736">
            <w:pPr>
              <w:pStyle w:val="ListParagraph"/>
              <w:numPr>
                <w:ilvl w:val="0"/>
                <w:numId w:val="226"/>
              </w:numPr>
              <w:rPr>
                <w:color w:val="000000" w:themeColor="text1"/>
              </w:rPr>
            </w:pPr>
          </w:p>
        </w:tc>
        <w:tc>
          <w:tcPr>
            <w:tcW w:w="3902" w:type="dxa"/>
            <w:vAlign w:val="center"/>
            <w:hideMark/>
          </w:tcPr>
          <w:p w14:paraId="05610DF5" w14:textId="3A235F21" w:rsidR="00214227" w:rsidRPr="00AC74A0" w:rsidRDefault="00214227" w:rsidP="00AC74A0">
            <w:pPr>
              <w:rPr>
                <w:color w:val="000000" w:themeColor="text1"/>
              </w:rPr>
            </w:pPr>
            <w:r w:rsidRPr="00AC74A0">
              <w:rPr>
                <w:color w:val="000000" w:themeColor="text1"/>
              </w:rPr>
              <w:t>Therapy devices (e.g., ultrasound machines, TENS units, traction devices) are calibrated and maintained</w:t>
            </w:r>
          </w:p>
        </w:tc>
        <w:tc>
          <w:tcPr>
            <w:tcW w:w="3398" w:type="dxa"/>
            <w:vAlign w:val="center"/>
            <w:hideMark/>
          </w:tcPr>
          <w:p w14:paraId="776124D3" w14:textId="77777777" w:rsidR="00214227" w:rsidRPr="00AC74A0" w:rsidRDefault="00214227" w:rsidP="00AC74A0">
            <w:pPr>
              <w:rPr>
                <w:color w:val="000000" w:themeColor="text1"/>
              </w:rPr>
            </w:pPr>
            <w:r w:rsidRPr="00AC74A0">
              <w:rPr>
                <w:color w:val="000000" w:themeColor="text1"/>
              </w:rPr>
              <w:t>Calibration records, vendor service reports, observation</w:t>
            </w:r>
          </w:p>
        </w:tc>
        <w:tc>
          <w:tcPr>
            <w:tcW w:w="1320" w:type="dxa"/>
            <w:shd w:val="clear" w:color="auto" w:fill="FF0000"/>
          </w:tcPr>
          <w:p w14:paraId="7F1B145B" w14:textId="3FB11523" w:rsidR="00214227" w:rsidRPr="00AC74A0" w:rsidRDefault="004A6E6C" w:rsidP="00AC74A0">
            <w:pPr>
              <w:rPr>
                <w:color w:val="000000" w:themeColor="text1"/>
              </w:rPr>
            </w:pPr>
            <w:r>
              <w:rPr>
                <w:color w:val="000000" w:themeColor="text1"/>
              </w:rPr>
              <w:t>Essential</w:t>
            </w:r>
          </w:p>
        </w:tc>
      </w:tr>
      <w:tr w:rsidR="00214227" w:rsidRPr="00AC74A0" w14:paraId="5817E7C2" w14:textId="4CE8DDBF" w:rsidTr="00190E36">
        <w:trPr>
          <w:tblCellSpacing w:w="15" w:type="dxa"/>
        </w:trPr>
        <w:tc>
          <w:tcPr>
            <w:tcW w:w="580" w:type="dxa"/>
          </w:tcPr>
          <w:p w14:paraId="20FD5853" w14:textId="77777777" w:rsidR="00214227" w:rsidRPr="00214227" w:rsidRDefault="00214227" w:rsidP="00F91736">
            <w:pPr>
              <w:pStyle w:val="ListParagraph"/>
              <w:numPr>
                <w:ilvl w:val="0"/>
                <w:numId w:val="226"/>
              </w:numPr>
              <w:rPr>
                <w:color w:val="000000" w:themeColor="text1"/>
              </w:rPr>
            </w:pPr>
          </w:p>
        </w:tc>
        <w:tc>
          <w:tcPr>
            <w:tcW w:w="3902" w:type="dxa"/>
            <w:vAlign w:val="center"/>
            <w:hideMark/>
          </w:tcPr>
          <w:p w14:paraId="6903A97A" w14:textId="382C9282" w:rsidR="00214227" w:rsidRPr="00AC74A0" w:rsidRDefault="00214227" w:rsidP="00AC74A0">
            <w:pPr>
              <w:rPr>
                <w:color w:val="000000" w:themeColor="text1"/>
              </w:rPr>
            </w:pPr>
            <w:r w:rsidRPr="00AC74A0">
              <w:rPr>
                <w:color w:val="000000" w:themeColor="text1"/>
              </w:rPr>
              <w:t>Consumables (e.g., exercise balls, therapy bands, ice packs) are stocked appropriately</w:t>
            </w:r>
          </w:p>
        </w:tc>
        <w:tc>
          <w:tcPr>
            <w:tcW w:w="3398" w:type="dxa"/>
            <w:vAlign w:val="center"/>
            <w:hideMark/>
          </w:tcPr>
          <w:p w14:paraId="4C89A8A7" w14:textId="77777777" w:rsidR="00214227" w:rsidRPr="00AC74A0" w:rsidRDefault="00214227" w:rsidP="00AC74A0">
            <w:pPr>
              <w:rPr>
                <w:color w:val="000000" w:themeColor="text1"/>
              </w:rPr>
            </w:pPr>
            <w:r w:rsidRPr="00AC74A0">
              <w:rPr>
                <w:color w:val="000000" w:themeColor="text1"/>
              </w:rPr>
              <w:t>Inventory logs, procurement records, visual inspection</w:t>
            </w:r>
          </w:p>
        </w:tc>
        <w:tc>
          <w:tcPr>
            <w:tcW w:w="1320" w:type="dxa"/>
            <w:shd w:val="clear" w:color="auto" w:fill="FFFF00"/>
          </w:tcPr>
          <w:p w14:paraId="1C8FB770" w14:textId="4708AE4A" w:rsidR="00214227" w:rsidRPr="00AC74A0" w:rsidRDefault="004A6E6C" w:rsidP="00AC74A0">
            <w:pPr>
              <w:rPr>
                <w:color w:val="000000" w:themeColor="text1"/>
              </w:rPr>
            </w:pPr>
            <w:r>
              <w:rPr>
                <w:color w:val="000000" w:themeColor="text1"/>
              </w:rPr>
              <w:t>Desirable</w:t>
            </w:r>
          </w:p>
        </w:tc>
      </w:tr>
      <w:tr w:rsidR="00214227" w:rsidRPr="00AC74A0" w14:paraId="5675341C" w14:textId="507D0F5D" w:rsidTr="00190E36">
        <w:trPr>
          <w:tblCellSpacing w:w="15" w:type="dxa"/>
        </w:trPr>
        <w:tc>
          <w:tcPr>
            <w:tcW w:w="580" w:type="dxa"/>
          </w:tcPr>
          <w:p w14:paraId="49E18410" w14:textId="77777777" w:rsidR="00214227" w:rsidRPr="00214227" w:rsidRDefault="00214227" w:rsidP="00F91736">
            <w:pPr>
              <w:pStyle w:val="ListParagraph"/>
              <w:numPr>
                <w:ilvl w:val="0"/>
                <w:numId w:val="226"/>
              </w:numPr>
              <w:rPr>
                <w:color w:val="000000" w:themeColor="text1"/>
              </w:rPr>
            </w:pPr>
          </w:p>
        </w:tc>
        <w:tc>
          <w:tcPr>
            <w:tcW w:w="3902" w:type="dxa"/>
            <w:vAlign w:val="center"/>
            <w:hideMark/>
          </w:tcPr>
          <w:p w14:paraId="2822D632" w14:textId="32322C7D" w:rsidR="00214227" w:rsidRPr="00AC74A0" w:rsidRDefault="00214227" w:rsidP="00AC74A0">
            <w:pPr>
              <w:rPr>
                <w:color w:val="000000" w:themeColor="text1"/>
              </w:rPr>
            </w:pPr>
            <w:r w:rsidRPr="00AC74A0">
              <w:rPr>
                <w:color w:val="000000" w:themeColor="text1"/>
              </w:rPr>
              <w:t>Equipment is stored safely with clear labeling and usage instructions</w:t>
            </w:r>
          </w:p>
        </w:tc>
        <w:tc>
          <w:tcPr>
            <w:tcW w:w="3398" w:type="dxa"/>
            <w:vAlign w:val="center"/>
            <w:hideMark/>
          </w:tcPr>
          <w:p w14:paraId="5B7FF209" w14:textId="77777777" w:rsidR="00214227" w:rsidRPr="00AC74A0" w:rsidRDefault="00214227" w:rsidP="00AC74A0">
            <w:pPr>
              <w:rPr>
                <w:color w:val="000000" w:themeColor="text1"/>
              </w:rPr>
            </w:pPr>
            <w:r w:rsidRPr="00AC74A0">
              <w:rPr>
                <w:color w:val="000000" w:themeColor="text1"/>
              </w:rPr>
              <w:t>Store layout, observation, documentation review</w:t>
            </w:r>
          </w:p>
        </w:tc>
        <w:tc>
          <w:tcPr>
            <w:tcW w:w="1320" w:type="dxa"/>
            <w:shd w:val="clear" w:color="auto" w:fill="FF0000"/>
          </w:tcPr>
          <w:p w14:paraId="68C34E28" w14:textId="2803B38F" w:rsidR="00214227" w:rsidRPr="00AC74A0" w:rsidRDefault="004A6E6C" w:rsidP="00AC74A0">
            <w:pPr>
              <w:rPr>
                <w:color w:val="000000" w:themeColor="text1"/>
              </w:rPr>
            </w:pPr>
            <w:r>
              <w:rPr>
                <w:color w:val="000000" w:themeColor="text1"/>
              </w:rPr>
              <w:t>Essential</w:t>
            </w:r>
          </w:p>
        </w:tc>
      </w:tr>
      <w:tr w:rsidR="00214227" w:rsidRPr="00AC74A0" w14:paraId="47CCDB65" w14:textId="279A3989" w:rsidTr="00190E36">
        <w:trPr>
          <w:tblCellSpacing w:w="15" w:type="dxa"/>
        </w:trPr>
        <w:tc>
          <w:tcPr>
            <w:tcW w:w="580" w:type="dxa"/>
          </w:tcPr>
          <w:p w14:paraId="2E830B5E" w14:textId="77777777" w:rsidR="00214227" w:rsidRPr="00214227" w:rsidRDefault="00214227" w:rsidP="00F91736">
            <w:pPr>
              <w:pStyle w:val="ListParagraph"/>
              <w:numPr>
                <w:ilvl w:val="0"/>
                <w:numId w:val="226"/>
              </w:numPr>
              <w:rPr>
                <w:color w:val="000000" w:themeColor="text1"/>
              </w:rPr>
            </w:pPr>
          </w:p>
        </w:tc>
        <w:tc>
          <w:tcPr>
            <w:tcW w:w="3902" w:type="dxa"/>
            <w:vAlign w:val="center"/>
            <w:hideMark/>
          </w:tcPr>
          <w:p w14:paraId="695D0523" w14:textId="6B942CAE" w:rsidR="00214227" w:rsidRPr="00AC74A0" w:rsidRDefault="00214227" w:rsidP="00AC74A0">
            <w:pPr>
              <w:rPr>
                <w:color w:val="000000" w:themeColor="text1"/>
              </w:rPr>
            </w:pPr>
            <w:r w:rsidRPr="00AC74A0">
              <w:rPr>
                <w:color w:val="000000" w:themeColor="text1"/>
              </w:rPr>
              <w:t>Backup devices or contingency plans are in place for critical equipment</w:t>
            </w:r>
          </w:p>
        </w:tc>
        <w:tc>
          <w:tcPr>
            <w:tcW w:w="3398" w:type="dxa"/>
            <w:vAlign w:val="center"/>
            <w:hideMark/>
          </w:tcPr>
          <w:p w14:paraId="309B104B" w14:textId="77777777" w:rsidR="00214227" w:rsidRPr="00AC74A0" w:rsidRDefault="00214227" w:rsidP="00AC74A0">
            <w:pPr>
              <w:rPr>
                <w:color w:val="000000" w:themeColor="text1"/>
              </w:rPr>
            </w:pPr>
            <w:r w:rsidRPr="00AC74A0">
              <w:rPr>
                <w:color w:val="000000" w:themeColor="text1"/>
              </w:rPr>
              <w:t>Backup inventory records, contingency plans, interviews with staff</w:t>
            </w:r>
          </w:p>
        </w:tc>
        <w:tc>
          <w:tcPr>
            <w:tcW w:w="1320" w:type="dxa"/>
            <w:shd w:val="clear" w:color="auto" w:fill="FFFF00"/>
          </w:tcPr>
          <w:p w14:paraId="629E10EA" w14:textId="12355365" w:rsidR="00214227" w:rsidRPr="00AC74A0" w:rsidRDefault="004A6E6C" w:rsidP="00AC74A0">
            <w:pPr>
              <w:rPr>
                <w:color w:val="000000" w:themeColor="text1"/>
              </w:rPr>
            </w:pPr>
            <w:r>
              <w:rPr>
                <w:color w:val="000000" w:themeColor="text1"/>
              </w:rPr>
              <w:t>Desirable</w:t>
            </w:r>
          </w:p>
        </w:tc>
      </w:tr>
    </w:tbl>
    <w:p w14:paraId="19099CD7" w14:textId="77777777" w:rsidR="00AC74A0" w:rsidRPr="00AC74A0" w:rsidRDefault="00AC74A0" w:rsidP="00AC74A0">
      <w:pPr>
        <w:rPr>
          <w:b/>
          <w:bCs/>
          <w:color w:val="000000" w:themeColor="text1"/>
        </w:rPr>
      </w:pPr>
      <w:r w:rsidRPr="00AC74A0">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DF23BD" w:rsidRPr="00AC74A0" w14:paraId="23539419" w14:textId="77777777" w:rsidTr="00DF23BD">
        <w:trPr>
          <w:tblHeader/>
          <w:tblCellSpacing w:w="15" w:type="dxa"/>
        </w:trPr>
        <w:tc>
          <w:tcPr>
            <w:tcW w:w="0" w:type="auto"/>
            <w:vAlign w:val="center"/>
            <w:hideMark/>
          </w:tcPr>
          <w:p w14:paraId="20D2B435" w14:textId="77777777" w:rsidR="00AC74A0" w:rsidRPr="00AC74A0" w:rsidRDefault="00AC74A0" w:rsidP="00AC74A0">
            <w:pPr>
              <w:rPr>
                <w:b/>
                <w:bCs/>
                <w:color w:val="000000" w:themeColor="text1"/>
              </w:rPr>
            </w:pPr>
            <w:r w:rsidRPr="00AC74A0">
              <w:rPr>
                <w:b/>
                <w:bCs/>
                <w:color w:val="000000" w:themeColor="text1"/>
              </w:rPr>
              <w:t>Score</w:t>
            </w:r>
          </w:p>
        </w:tc>
        <w:tc>
          <w:tcPr>
            <w:tcW w:w="0" w:type="auto"/>
            <w:vAlign w:val="center"/>
            <w:hideMark/>
          </w:tcPr>
          <w:p w14:paraId="4E580F66" w14:textId="77777777" w:rsidR="00AC74A0" w:rsidRPr="00AC74A0" w:rsidRDefault="00AC74A0" w:rsidP="00AC74A0">
            <w:pPr>
              <w:rPr>
                <w:b/>
                <w:bCs/>
                <w:color w:val="000000" w:themeColor="text1"/>
              </w:rPr>
            </w:pPr>
            <w:r w:rsidRPr="00AC74A0">
              <w:rPr>
                <w:b/>
                <w:bCs/>
                <w:color w:val="000000" w:themeColor="text1"/>
              </w:rPr>
              <w:t>Description</w:t>
            </w:r>
          </w:p>
        </w:tc>
      </w:tr>
      <w:tr w:rsidR="00DF23BD" w:rsidRPr="00DF23BD" w14:paraId="4C818C35" w14:textId="77777777" w:rsidTr="00DF23BD">
        <w:trPr>
          <w:tblCellSpacing w:w="15" w:type="dxa"/>
        </w:trPr>
        <w:tc>
          <w:tcPr>
            <w:tcW w:w="0" w:type="auto"/>
            <w:vAlign w:val="center"/>
            <w:hideMark/>
          </w:tcPr>
          <w:p w14:paraId="586546F7" w14:textId="77777777" w:rsidR="00AC74A0" w:rsidRPr="00AC74A0" w:rsidRDefault="00AC74A0" w:rsidP="00AC74A0">
            <w:pPr>
              <w:rPr>
                <w:color w:val="000000" w:themeColor="text1"/>
              </w:rPr>
            </w:pPr>
            <w:r w:rsidRPr="00AC74A0">
              <w:rPr>
                <w:color w:val="000000" w:themeColor="text1"/>
              </w:rPr>
              <w:t>2</w:t>
            </w:r>
          </w:p>
        </w:tc>
        <w:tc>
          <w:tcPr>
            <w:tcW w:w="0" w:type="auto"/>
            <w:vAlign w:val="center"/>
            <w:hideMark/>
          </w:tcPr>
          <w:p w14:paraId="4060614D" w14:textId="77777777" w:rsidR="00AC74A0" w:rsidRPr="00AC74A0" w:rsidRDefault="00AC74A0" w:rsidP="00AC74A0">
            <w:pPr>
              <w:rPr>
                <w:color w:val="000000" w:themeColor="text1"/>
              </w:rPr>
            </w:pPr>
            <w:r w:rsidRPr="00AC74A0">
              <w:rPr>
                <w:color w:val="000000" w:themeColor="text1"/>
              </w:rPr>
              <w:t>Fully compliant with all listed indicators</w:t>
            </w:r>
          </w:p>
        </w:tc>
      </w:tr>
      <w:tr w:rsidR="00DF23BD" w:rsidRPr="00DF23BD" w14:paraId="5ACDB7E7" w14:textId="77777777" w:rsidTr="00DF23BD">
        <w:trPr>
          <w:tblCellSpacing w:w="15" w:type="dxa"/>
        </w:trPr>
        <w:tc>
          <w:tcPr>
            <w:tcW w:w="0" w:type="auto"/>
            <w:vAlign w:val="center"/>
            <w:hideMark/>
          </w:tcPr>
          <w:p w14:paraId="20ECA0CD" w14:textId="77777777" w:rsidR="00AC74A0" w:rsidRPr="00AC74A0" w:rsidRDefault="00AC74A0" w:rsidP="00AC74A0">
            <w:pPr>
              <w:rPr>
                <w:color w:val="000000" w:themeColor="text1"/>
              </w:rPr>
            </w:pPr>
            <w:r w:rsidRPr="00AC74A0">
              <w:rPr>
                <w:color w:val="000000" w:themeColor="text1"/>
              </w:rPr>
              <w:t>1</w:t>
            </w:r>
          </w:p>
        </w:tc>
        <w:tc>
          <w:tcPr>
            <w:tcW w:w="0" w:type="auto"/>
            <w:vAlign w:val="center"/>
            <w:hideMark/>
          </w:tcPr>
          <w:p w14:paraId="30E1A041" w14:textId="77777777" w:rsidR="00AC74A0" w:rsidRPr="00AC74A0" w:rsidRDefault="00AC74A0" w:rsidP="00AC74A0">
            <w:pPr>
              <w:rPr>
                <w:color w:val="000000" w:themeColor="text1"/>
              </w:rPr>
            </w:pPr>
            <w:r w:rsidRPr="00AC74A0">
              <w:rPr>
                <w:color w:val="000000" w:themeColor="text1"/>
              </w:rPr>
              <w:t>Partially compliant with at least 50% of indicators</w:t>
            </w:r>
          </w:p>
        </w:tc>
      </w:tr>
      <w:tr w:rsidR="00DF23BD" w:rsidRPr="00DF23BD" w14:paraId="0BEA5216" w14:textId="77777777" w:rsidTr="00DF23BD">
        <w:trPr>
          <w:tblCellSpacing w:w="15" w:type="dxa"/>
        </w:trPr>
        <w:tc>
          <w:tcPr>
            <w:tcW w:w="0" w:type="auto"/>
            <w:vAlign w:val="center"/>
            <w:hideMark/>
          </w:tcPr>
          <w:p w14:paraId="2114EE0A" w14:textId="77777777" w:rsidR="00AC74A0" w:rsidRPr="00AC74A0" w:rsidRDefault="00AC74A0" w:rsidP="00AC74A0">
            <w:pPr>
              <w:rPr>
                <w:color w:val="000000" w:themeColor="text1"/>
              </w:rPr>
            </w:pPr>
            <w:r w:rsidRPr="00AC74A0">
              <w:rPr>
                <w:color w:val="000000" w:themeColor="text1"/>
              </w:rPr>
              <w:t>0</w:t>
            </w:r>
          </w:p>
        </w:tc>
        <w:tc>
          <w:tcPr>
            <w:tcW w:w="0" w:type="auto"/>
            <w:vAlign w:val="center"/>
            <w:hideMark/>
          </w:tcPr>
          <w:p w14:paraId="3AFCB64C" w14:textId="77777777" w:rsidR="00AC74A0" w:rsidRPr="00AC74A0" w:rsidRDefault="00AC74A0" w:rsidP="00AC74A0">
            <w:pPr>
              <w:rPr>
                <w:color w:val="000000" w:themeColor="text1"/>
              </w:rPr>
            </w:pPr>
            <w:r w:rsidRPr="00AC74A0">
              <w:rPr>
                <w:color w:val="000000" w:themeColor="text1"/>
              </w:rPr>
              <w:t>Less than 50% compliance or no system in place</w:t>
            </w:r>
          </w:p>
        </w:tc>
      </w:tr>
    </w:tbl>
    <w:p w14:paraId="375BCC9E" w14:textId="6E078CBC" w:rsidR="00AC74A0" w:rsidRPr="00AC74A0" w:rsidRDefault="00AC74A0" w:rsidP="00AC74A0">
      <w:pPr>
        <w:rPr>
          <w:b/>
          <w:bCs/>
          <w:color w:val="FF0000"/>
        </w:rPr>
      </w:pPr>
    </w:p>
    <w:p w14:paraId="57C58CD5" w14:textId="77777777" w:rsidR="00AC74A0" w:rsidRPr="00AC74A0" w:rsidRDefault="00AC74A0" w:rsidP="00AC74A0">
      <w:pPr>
        <w:rPr>
          <w:b/>
          <w:bCs/>
          <w:color w:val="000000" w:themeColor="text1"/>
        </w:rPr>
      </w:pPr>
      <w:r w:rsidRPr="00AC74A0">
        <w:rPr>
          <w:b/>
          <w:bCs/>
          <w:color w:val="000000" w:themeColor="text1"/>
        </w:rPr>
        <w:t>Domain: PT-3 – Staffing, Training, and Competency</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02"/>
        <w:gridCol w:w="4291"/>
        <w:gridCol w:w="2880"/>
        <w:gridCol w:w="1577"/>
      </w:tblGrid>
      <w:tr w:rsidR="00214227" w:rsidRPr="00AC74A0" w14:paraId="01B6672B" w14:textId="379EB10D" w:rsidTr="00326A34">
        <w:trPr>
          <w:tblHeader/>
          <w:tblCellSpacing w:w="15" w:type="dxa"/>
        </w:trPr>
        <w:tc>
          <w:tcPr>
            <w:tcW w:w="580" w:type="dxa"/>
          </w:tcPr>
          <w:p w14:paraId="55F15E01" w14:textId="77777777" w:rsidR="00214227" w:rsidRPr="00AC74A0" w:rsidRDefault="00214227" w:rsidP="00AC74A0">
            <w:pPr>
              <w:rPr>
                <w:b/>
                <w:bCs/>
                <w:color w:val="000000" w:themeColor="text1"/>
              </w:rPr>
            </w:pPr>
          </w:p>
        </w:tc>
        <w:tc>
          <w:tcPr>
            <w:tcW w:w="4380" w:type="dxa"/>
            <w:vAlign w:val="center"/>
            <w:hideMark/>
          </w:tcPr>
          <w:p w14:paraId="50B8B380" w14:textId="40AA0793" w:rsidR="00214227" w:rsidRPr="00AC74A0" w:rsidRDefault="00214227" w:rsidP="00AC74A0">
            <w:pPr>
              <w:rPr>
                <w:b/>
                <w:bCs/>
                <w:color w:val="000000" w:themeColor="text1"/>
              </w:rPr>
            </w:pPr>
            <w:r w:rsidRPr="00AC74A0">
              <w:rPr>
                <w:b/>
                <w:bCs/>
                <w:color w:val="000000" w:themeColor="text1"/>
              </w:rPr>
              <w:t>Indicator</w:t>
            </w:r>
          </w:p>
        </w:tc>
        <w:tc>
          <w:tcPr>
            <w:tcW w:w="2920" w:type="dxa"/>
            <w:vAlign w:val="center"/>
            <w:hideMark/>
          </w:tcPr>
          <w:p w14:paraId="58CB1375" w14:textId="77777777" w:rsidR="00214227" w:rsidRPr="00AC74A0" w:rsidRDefault="00214227" w:rsidP="00AC74A0">
            <w:pPr>
              <w:rPr>
                <w:b/>
                <w:bCs/>
                <w:color w:val="000000" w:themeColor="text1"/>
              </w:rPr>
            </w:pPr>
            <w:r w:rsidRPr="00AC74A0">
              <w:rPr>
                <w:b/>
                <w:bCs/>
                <w:color w:val="000000" w:themeColor="text1"/>
              </w:rPr>
              <w:t>Means of Verification</w:t>
            </w:r>
          </w:p>
        </w:tc>
        <w:tc>
          <w:tcPr>
            <w:tcW w:w="1320" w:type="dxa"/>
          </w:tcPr>
          <w:p w14:paraId="5DFAFFC9" w14:textId="1EBF2BCB" w:rsidR="00214227" w:rsidRPr="00AC74A0" w:rsidRDefault="00326A34" w:rsidP="00AC74A0">
            <w:pPr>
              <w:rPr>
                <w:b/>
                <w:bCs/>
                <w:color w:val="000000" w:themeColor="text1"/>
              </w:rPr>
            </w:pPr>
            <w:r>
              <w:rPr>
                <w:b/>
                <w:bCs/>
                <w:color w:val="000000" w:themeColor="text1"/>
              </w:rPr>
              <w:t>Classification</w:t>
            </w:r>
          </w:p>
        </w:tc>
      </w:tr>
      <w:tr w:rsidR="00214227" w:rsidRPr="00DF23BD" w14:paraId="7C363205" w14:textId="0133A77A" w:rsidTr="00190E36">
        <w:trPr>
          <w:tblCellSpacing w:w="15" w:type="dxa"/>
        </w:trPr>
        <w:tc>
          <w:tcPr>
            <w:tcW w:w="580" w:type="dxa"/>
          </w:tcPr>
          <w:p w14:paraId="2D4BB854" w14:textId="77777777" w:rsidR="00214227" w:rsidRPr="00326A34" w:rsidRDefault="00214227" w:rsidP="00F91736">
            <w:pPr>
              <w:pStyle w:val="ListParagraph"/>
              <w:numPr>
                <w:ilvl w:val="0"/>
                <w:numId w:val="227"/>
              </w:numPr>
              <w:rPr>
                <w:color w:val="000000" w:themeColor="text1"/>
              </w:rPr>
            </w:pPr>
          </w:p>
        </w:tc>
        <w:tc>
          <w:tcPr>
            <w:tcW w:w="4380" w:type="dxa"/>
            <w:vAlign w:val="center"/>
            <w:hideMark/>
          </w:tcPr>
          <w:p w14:paraId="4DA0932B" w14:textId="27B030C5" w:rsidR="00214227" w:rsidRPr="00AC74A0" w:rsidRDefault="00214227" w:rsidP="00AC74A0">
            <w:pPr>
              <w:rPr>
                <w:color w:val="000000" w:themeColor="text1"/>
              </w:rPr>
            </w:pPr>
            <w:r w:rsidRPr="00AC74A0">
              <w:rPr>
                <w:color w:val="000000" w:themeColor="text1"/>
              </w:rPr>
              <w:t>Qualified physiotherapists with appropriate certifications and licenses are present</w:t>
            </w:r>
          </w:p>
        </w:tc>
        <w:tc>
          <w:tcPr>
            <w:tcW w:w="2920" w:type="dxa"/>
            <w:vAlign w:val="center"/>
            <w:hideMark/>
          </w:tcPr>
          <w:p w14:paraId="243ABB75" w14:textId="77777777" w:rsidR="00214227" w:rsidRPr="00AC74A0" w:rsidRDefault="00214227" w:rsidP="00AC74A0">
            <w:pPr>
              <w:rPr>
                <w:color w:val="000000" w:themeColor="text1"/>
              </w:rPr>
            </w:pPr>
            <w:r w:rsidRPr="00AC74A0">
              <w:rPr>
                <w:color w:val="000000" w:themeColor="text1"/>
              </w:rPr>
              <w:t>HR records, licenses, credential verification</w:t>
            </w:r>
          </w:p>
        </w:tc>
        <w:tc>
          <w:tcPr>
            <w:tcW w:w="1320" w:type="dxa"/>
            <w:shd w:val="clear" w:color="auto" w:fill="FF0000"/>
          </w:tcPr>
          <w:p w14:paraId="35ACA48D" w14:textId="33D02CD3" w:rsidR="00214227" w:rsidRPr="00AC74A0" w:rsidRDefault="004A6E6C" w:rsidP="00AC74A0">
            <w:pPr>
              <w:rPr>
                <w:color w:val="000000" w:themeColor="text1"/>
              </w:rPr>
            </w:pPr>
            <w:r>
              <w:rPr>
                <w:color w:val="000000" w:themeColor="text1"/>
              </w:rPr>
              <w:t>Essential</w:t>
            </w:r>
          </w:p>
        </w:tc>
      </w:tr>
      <w:tr w:rsidR="00214227" w:rsidRPr="00DF23BD" w14:paraId="7BB69D8F" w14:textId="3B3175AA" w:rsidTr="00190E36">
        <w:trPr>
          <w:tblCellSpacing w:w="15" w:type="dxa"/>
        </w:trPr>
        <w:tc>
          <w:tcPr>
            <w:tcW w:w="580" w:type="dxa"/>
          </w:tcPr>
          <w:p w14:paraId="785AC734" w14:textId="77777777" w:rsidR="00214227" w:rsidRPr="00326A34" w:rsidRDefault="00214227" w:rsidP="00F91736">
            <w:pPr>
              <w:pStyle w:val="ListParagraph"/>
              <w:numPr>
                <w:ilvl w:val="0"/>
                <w:numId w:val="227"/>
              </w:numPr>
              <w:rPr>
                <w:color w:val="000000" w:themeColor="text1"/>
              </w:rPr>
            </w:pPr>
          </w:p>
        </w:tc>
        <w:tc>
          <w:tcPr>
            <w:tcW w:w="4380" w:type="dxa"/>
            <w:vAlign w:val="center"/>
            <w:hideMark/>
          </w:tcPr>
          <w:p w14:paraId="4629E4B3" w14:textId="4CEB4249" w:rsidR="00214227" w:rsidRPr="00AC74A0" w:rsidRDefault="00214227" w:rsidP="00AC74A0">
            <w:pPr>
              <w:rPr>
                <w:color w:val="000000" w:themeColor="text1"/>
              </w:rPr>
            </w:pPr>
            <w:r w:rsidRPr="00AC74A0">
              <w:rPr>
                <w:color w:val="000000" w:themeColor="text1"/>
              </w:rPr>
              <w:t>Support staff (e.g., assistants, aides) are trained in basic physiotherapy techniques</w:t>
            </w:r>
          </w:p>
        </w:tc>
        <w:tc>
          <w:tcPr>
            <w:tcW w:w="2920" w:type="dxa"/>
            <w:vAlign w:val="center"/>
            <w:hideMark/>
          </w:tcPr>
          <w:p w14:paraId="50377CAB" w14:textId="77777777" w:rsidR="00214227" w:rsidRPr="00AC74A0" w:rsidRDefault="00214227" w:rsidP="00AC74A0">
            <w:pPr>
              <w:rPr>
                <w:color w:val="000000" w:themeColor="text1"/>
              </w:rPr>
            </w:pPr>
            <w:r w:rsidRPr="00AC74A0">
              <w:rPr>
                <w:color w:val="000000" w:themeColor="text1"/>
              </w:rPr>
              <w:t>Training records, interviews, competency assessments</w:t>
            </w:r>
          </w:p>
        </w:tc>
        <w:tc>
          <w:tcPr>
            <w:tcW w:w="1320" w:type="dxa"/>
            <w:shd w:val="clear" w:color="auto" w:fill="FF0000"/>
          </w:tcPr>
          <w:p w14:paraId="737BC1C9" w14:textId="496AA484" w:rsidR="00214227" w:rsidRPr="00AC74A0" w:rsidRDefault="004A6E6C" w:rsidP="00AC74A0">
            <w:pPr>
              <w:rPr>
                <w:color w:val="000000" w:themeColor="text1"/>
              </w:rPr>
            </w:pPr>
            <w:r>
              <w:rPr>
                <w:color w:val="000000" w:themeColor="text1"/>
              </w:rPr>
              <w:t>Essential</w:t>
            </w:r>
          </w:p>
        </w:tc>
      </w:tr>
      <w:tr w:rsidR="00214227" w:rsidRPr="00DF23BD" w14:paraId="5A119925" w14:textId="6DC643B6" w:rsidTr="00190E36">
        <w:trPr>
          <w:tblCellSpacing w:w="15" w:type="dxa"/>
        </w:trPr>
        <w:tc>
          <w:tcPr>
            <w:tcW w:w="580" w:type="dxa"/>
          </w:tcPr>
          <w:p w14:paraId="03285CF5" w14:textId="77777777" w:rsidR="00214227" w:rsidRPr="00326A34" w:rsidRDefault="00214227" w:rsidP="00F91736">
            <w:pPr>
              <w:pStyle w:val="ListParagraph"/>
              <w:numPr>
                <w:ilvl w:val="0"/>
                <w:numId w:val="227"/>
              </w:numPr>
              <w:rPr>
                <w:color w:val="000000" w:themeColor="text1"/>
              </w:rPr>
            </w:pPr>
          </w:p>
        </w:tc>
        <w:tc>
          <w:tcPr>
            <w:tcW w:w="4380" w:type="dxa"/>
            <w:vAlign w:val="center"/>
            <w:hideMark/>
          </w:tcPr>
          <w:p w14:paraId="27C7774E" w14:textId="4D990A2E" w:rsidR="00214227" w:rsidRPr="00AC74A0" w:rsidRDefault="00214227" w:rsidP="00AC74A0">
            <w:pPr>
              <w:rPr>
                <w:color w:val="000000" w:themeColor="text1"/>
              </w:rPr>
            </w:pPr>
            <w:r w:rsidRPr="00AC74A0">
              <w:rPr>
                <w:color w:val="000000" w:themeColor="text1"/>
              </w:rPr>
              <w:t>Regular in-service training and continuing education (CPD) is available</w:t>
            </w:r>
          </w:p>
        </w:tc>
        <w:tc>
          <w:tcPr>
            <w:tcW w:w="2920" w:type="dxa"/>
            <w:vAlign w:val="center"/>
            <w:hideMark/>
          </w:tcPr>
          <w:p w14:paraId="2A38A4A8" w14:textId="77777777" w:rsidR="00214227" w:rsidRPr="00AC74A0" w:rsidRDefault="00214227" w:rsidP="00AC74A0">
            <w:pPr>
              <w:rPr>
                <w:color w:val="000000" w:themeColor="text1"/>
              </w:rPr>
            </w:pPr>
            <w:r w:rsidRPr="00AC74A0">
              <w:rPr>
                <w:color w:val="000000" w:themeColor="text1"/>
              </w:rPr>
              <w:t>Training logs, CME certificates, attendance records</w:t>
            </w:r>
          </w:p>
        </w:tc>
        <w:tc>
          <w:tcPr>
            <w:tcW w:w="1320" w:type="dxa"/>
            <w:shd w:val="clear" w:color="auto" w:fill="FF0000"/>
          </w:tcPr>
          <w:p w14:paraId="6A209B85" w14:textId="0ED1FB9F" w:rsidR="00214227" w:rsidRPr="00AC74A0" w:rsidRDefault="004A6E6C" w:rsidP="00AC74A0">
            <w:pPr>
              <w:rPr>
                <w:color w:val="000000" w:themeColor="text1"/>
              </w:rPr>
            </w:pPr>
            <w:r>
              <w:rPr>
                <w:color w:val="000000" w:themeColor="text1"/>
              </w:rPr>
              <w:t>Desirable</w:t>
            </w:r>
          </w:p>
        </w:tc>
      </w:tr>
      <w:tr w:rsidR="00214227" w:rsidRPr="00DF23BD" w14:paraId="27754572" w14:textId="7FFB27A3" w:rsidTr="00190E36">
        <w:trPr>
          <w:tblCellSpacing w:w="15" w:type="dxa"/>
        </w:trPr>
        <w:tc>
          <w:tcPr>
            <w:tcW w:w="580" w:type="dxa"/>
          </w:tcPr>
          <w:p w14:paraId="3CCF99D5" w14:textId="77777777" w:rsidR="00214227" w:rsidRPr="00326A34" w:rsidRDefault="00214227" w:rsidP="00F91736">
            <w:pPr>
              <w:pStyle w:val="ListParagraph"/>
              <w:numPr>
                <w:ilvl w:val="0"/>
                <w:numId w:val="227"/>
              </w:numPr>
              <w:rPr>
                <w:color w:val="000000" w:themeColor="text1"/>
              </w:rPr>
            </w:pPr>
          </w:p>
        </w:tc>
        <w:tc>
          <w:tcPr>
            <w:tcW w:w="4380" w:type="dxa"/>
            <w:vAlign w:val="center"/>
            <w:hideMark/>
          </w:tcPr>
          <w:p w14:paraId="702D11A8" w14:textId="3E82D91A" w:rsidR="00214227" w:rsidRPr="00AC74A0" w:rsidRDefault="00214227" w:rsidP="00AC74A0">
            <w:pPr>
              <w:rPr>
                <w:color w:val="000000" w:themeColor="text1"/>
              </w:rPr>
            </w:pPr>
            <w:r w:rsidRPr="00AC74A0">
              <w:rPr>
                <w:color w:val="000000" w:themeColor="text1"/>
              </w:rPr>
              <w:t>Staff-to-patient ratio adheres to national and international standards for physiotherapy services</w:t>
            </w:r>
          </w:p>
        </w:tc>
        <w:tc>
          <w:tcPr>
            <w:tcW w:w="2920" w:type="dxa"/>
            <w:vAlign w:val="center"/>
            <w:hideMark/>
          </w:tcPr>
          <w:p w14:paraId="0C0B457B" w14:textId="77777777" w:rsidR="00214227" w:rsidRPr="00AC74A0" w:rsidRDefault="00214227" w:rsidP="00AC74A0">
            <w:pPr>
              <w:rPr>
                <w:color w:val="000000" w:themeColor="text1"/>
              </w:rPr>
            </w:pPr>
            <w:r w:rsidRPr="00AC74A0">
              <w:rPr>
                <w:color w:val="000000" w:themeColor="text1"/>
              </w:rPr>
              <w:t>Duty rosters, staffing policy documents</w:t>
            </w:r>
          </w:p>
        </w:tc>
        <w:tc>
          <w:tcPr>
            <w:tcW w:w="1320" w:type="dxa"/>
            <w:shd w:val="clear" w:color="auto" w:fill="FFFF00"/>
          </w:tcPr>
          <w:p w14:paraId="612C8EC0" w14:textId="09ED17C6" w:rsidR="00214227" w:rsidRPr="00AC74A0" w:rsidRDefault="004A6E6C" w:rsidP="00AC74A0">
            <w:pPr>
              <w:rPr>
                <w:color w:val="000000" w:themeColor="text1"/>
              </w:rPr>
            </w:pPr>
            <w:r>
              <w:rPr>
                <w:color w:val="000000" w:themeColor="text1"/>
              </w:rPr>
              <w:t>Desirable</w:t>
            </w:r>
          </w:p>
        </w:tc>
      </w:tr>
      <w:tr w:rsidR="00214227" w:rsidRPr="00DF23BD" w14:paraId="66F6B4E0" w14:textId="056D4361" w:rsidTr="00190E36">
        <w:trPr>
          <w:tblCellSpacing w:w="15" w:type="dxa"/>
        </w:trPr>
        <w:tc>
          <w:tcPr>
            <w:tcW w:w="580" w:type="dxa"/>
          </w:tcPr>
          <w:p w14:paraId="488DF365" w14:textId="77777777" w:rsidR="00214227" w:rsidRPr="00326A34" w:rsidRDefault="00214227" w:rsidP="00F91736">
            <w:pPr>
              <w:pStyle w:val="ListParagraph"/>
              <w:numPr>
                <w:ilvl w:val="0"/>
                <w:numId w:val="227"/>
              </w:numPr>
              <w:rPr>
                <w:color w:val="000000" w:themeColor="text1"/>
              </w:rPr>
            </w:pPr>
          </w:p>
        </w:tc>
        <w:tc>
          <w:tcPr>
            <w:tcW w:w="4380" w:type="dxa"/>
            <w:vAlign w:val="center"/>
            <w:hideMark/>
          </w:tcPr>
          <w:p w14:paraId="58F5DE02" w14:textId="034D53A1" w:rsidR="00214227" w:rsidRPr="00AC74A0" w:rsidRDefault="00214227" w:rsidP="00AC74A0">
            <w:pPr>
              <w:rPr>
                <w:color w:val="000000" w:themeColor="text1"/>
              </w:rPr>
            </w:pPr>
            <w:r w:rsidRPr="00AC74A0">
              <w:rPr>
                <w:color w:val="000000" w:themeColor="text1"/>
              </w:rPr>
              <w:t>Documentation and records of performance evaluations are maintained</w:t>
            </w:r>
          </w:p>
        </w:tc>
        <w:tc>
          <w:tcPr>
            <w:tcW w:w="2920" w:type="dxa"/>
            <w:vAlign w:val="center"/>
            <w:hideMark/>
          </w:tcPr>
          <w:p w14:paraId="6B52EA62" w14:textId="77777777" w:rsidR="00214227" w:rsidRPr="00AC74A0" w:rsidRDefault="00214227" w:rsidP="00AC74A0">
            <w:pPr>
              <w:rPr>
                <w:color w:val="000000" w:themeColor="text1"/>
              </w:rPr>
            </w:pPr>
            <w:r w:rsidRPr="00AC74A0">
              <w:rPr>
                <w:color w:val="000000" w:themeColor="text1"/>
              </w:rPr>
              <w:t>Performance review records, HR files</w:t>
            </w:r>
          </w:p>
        </w:tc>
        <w:tc>
          <w:tcPr>
            <w:tcW w:w="1320" w:type="dxa"/>
            <w:shd w:val="clear" w:color="auto" w:fill="AAE571"/>
          </w:tcPr>
          <w:p w14:paraId="4BBE9BBB" w14:textId="621459B4" w:rsidR="00214227" w:rsidRPr="00AC74A0" w:rsidRDefault="004A6E6C" w:rsidP="00AC74A0">
            <w:pPr>
              <w:rPr>
                <w:color w:val="000000" w:themeColor="text1"/>
              </w:rPr>
            </w:pPr>
            <w:r>
              <w:rPr>
                <w:color w:val="000000" w:themeColor="text1"/>
              </w:rPr>
              <w:t>Developmental</w:t>
            </w:r>
          </w:p>
        </w:tc>
      </w:tr>
    </w:tbl>
    <w:p w14:paraId="2185D835" w14:textId="77777777" w:rsidR="00AC74A0" w:rsidRPr="00AC74A0" w:rsidRDefault="00AC74A0" w:rsidP="00AC74A0">
      <w:pPr>
        <w:rPr>
          <w:b/>
          <w:bCs/>
          <w:color w:val="000000" w:themeColor="text1"/>
        </w:rPr>
      </w:pPr>
      <w:r w:rsidRPr="00AC74A0">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DF23BD" w:rsidRPr="00AC74A0" w14:paraId="71C7D801" w14:textId="77777777" w:rsidTr="00DF23BD">
        <w:trPr>
          <w:tblHeader/>
          <w:tblCellSpacing w:w="15" w:type="dxa"/>
        </w:trPr>
        <w:tc>
          <w:tcPr>
            <w:tcW w:w="0" w:type="auto"/>
            <w:vAlign w:val="center"/>
            <w:hideMark/>
          </w:tcPr>
          <w:p w14:paraId="26C43323" w14:textId="77777777" w:rsidR="00AC74A0" w:rsidRPr="00AC74A0" w:rsidRDefault="00AC74A0" w:rsidP="00AC74A0">
            <w:pPr>
              <w:rPr>
                <w:b/>
                <w:bCs/>
                <w:color w:val="000000" w:themeColor="text1"/>
              </w:rPr>
            </w:pPr>
            <w:r w:rsidRPr="00AC74A0">
              <w:rPr>
                <w:b/>
                <w:bCs/>
                <w:color w:val="000000" w:themeColor="text1"/>
              </w:rPr>
              <w:t>Score</w:t>
            </w:r>
          </w:p>
        </w:tc>
        <w:tc>
          <w:tcPr>
            <w:tcW w:w="0" w:type="auto"/>
            <w:vAlign w:val="center"/>
            <w:hideMark/>
          </w:tcPr>
          <w:p w14:paraId="4FEA7CF0" w14:textId="77777777" w:rsidR="00AC74A0" w:rsidRPr="00AC74A0" w:rsidRDefault="00AC74A0" w:rsidP="00AC74A0">
            <w:pPr>
              <w:rPr>
                <w:b/>
                <w:bCs/>
                <w:color w:val="000000" w:themeColor="text1"/>
              </w:rPr>
            </w:pPr>
            <w:r w:rsidRPr="00AC74A0">
              <w:rPr>
                <w:b/>
                <w:bCs/>
                <w:color w:val="000000" w:themeColor="text1"/>
              </w:rPr>
              <w:t>Description</w:t>
            </w:r>
          </w:p>
        </w:tc>
      </w:tr>
      <w:tr w:rsidR="00DF23BD" w:rsidRPr="00DF23BD" w14:paraId="5790E705" w14:textId="77777777" w:rsidTr="00DF23BD">
        <w:trPr>
          <w:tblCellSpacing w:w="15" w:type="dxa"/>
        </w:trPr>
        <w:tc>
          <w:tcPr>
            <w:tcW w:w="0" w:type="auto"/>
            <w:vAlign w:val="center"/>
            <w:hideMark/>
          </w:tcPr>
          <w:p w14:paraId="1AB68FE2" w14:textId="77777777" w:rsidR="00AC74A0" w:rsidRPr="00AC74A0" w:rsidRDefault="00AC74A0" w:rsidP="00AC74A0">
            <w:pPr>
              <w:rPr>
                <w:color w:val="000000" w:themeColor="text1"/>
              </w:rPr>
            </w:pPr>
            <w:r w:rsidRPr="00AC74A0">
              <w:rPr>
                <w:color w:val="000000" w:themeColor="text1"/>
              </w:rPr>
              <w:t>2</w:t>
            </w:r>
          </w:p>
        </w:tc>
        <w:tc>
          <w:tcPr>
            <w:tcW w:w="0" w:type="auto"/>
            <w:vAlign w:val="center"/>
            <w:hideMark/>
          </w:tcPr>
          <w:p w14:paraId="68BA8BC5" w14:textId="77777777" w:rsidR="00AC74A0" w:rsidRPr="00AC74A0" w:rsidRDefault="00AC74A0" w:rsidP="00AC74A0">
            <w:pPr>
              <w:rPr>
                <w:color w:val="000000" w:themeColor="text1"/>
              </w:rPr>
            </w:pPr>
            <w:r w:rsidRPr="00AC74A0">
              <w:rPr>
                <w:color w:val="000000" w:themeColor="text1"/>
              </w:rPr>
              <w:t>Fully compliant with all listed indicators</w:t>
            </w:r>
          </w:p>
        </w:tc>
      </w:tr>
      <w:tr w:rsidR="00DF23BD" w:rsidRPr="00DF23BD" w14:paraId="64C2DAF3" w14:textId="77777777" w:rsidTr="00DF23BD">
        <w:trPr>
          <w:tblCellSpacing w:w="15" w:type="dxa"/>
        </w:trPr>
        <w:tc>
          <w:tcPr>
            <w:tcW w:w="0" w:type="auto"/>
            <w:vAlign w:val="center"/>
            <w:hideMark/>
          </w:tcPr>
          <w:p w14:paraId="6CFB9E94" w14:textId="77777777" w:rsidR="00AC74A0" w:rsidRPr="00AC74A0" w:rsidRDefault="00AC74A0" w:rsidP="00AC74A0">
            <w:pPr>
              <w:rPr>
                <w:color w:val="000000" w:themeColor="text1"/>
              </w:rPr>
            </w:pPr>
            <w:r w:rsidRPr="00AC74A0">
              <w:rPr>
                <w:color w:val="000000" w:themeColor="text1"/>
              </w:rPr>
              <w:t>1</w:t>
            </w:r>
          </w:p>
        </w:tc>
        <w:tc>
          <w:tcPr>
            <w:tcW w:w="0" w:type="auto"/>
            <w:vAlign w:val="center"/>
            <w:hideMark/>
          </w:tcPr>
          <w:p w14:paraId="0BFF85F6" w14:textId="77777777" w:rsidR="00AC74A0" w:rsidRPr="00AC74A0" w:rsidRDefault="00AC74A0" w:rsidP="00AC74A0">
            <w:pPr>
              <w:rPr>
                <w:color w:val="000000" w:themeColor="text1"/>
              </w:rPr>
            </w:pPr>
            <w:r w:rsidRPr="00AC74A0">
              <w:rPr>
                <w:color w:val="000000" w:themeColor="text1"/>
              </w:rPr>
              <w:t>Partially compliant with at least 50% of indicators</w:t>
            </w:r>
          </w:p>
        </w:tc>
      </w:tr>
      <w:tr w:rsidR="00DF23BD" w:rsidRPr="00DF23BD" w14:paraId="2407922B" w14:textId="77777777" w:rsidTr="00DF23BD">
        <w:trPr>
          <w:tblCellSpacing w:w="15" w:type="dxa"/>
        </w:trPr>
        <w:tc>
          <w:tcPr>
            <w:tcW w:w="0" w:type="auto"/>
            <w:vAlign w:val="center"/>
            <w:hideMark/>
          </w:tcPr>
          <w:p w14:paraId="2256790A" w14:textId="77777777" w:rsidR="00AC74A0" w:rsidRPr="00AC74A0" w:rsidRDefault="00AC74A0" w:rsidP="00AC74A0">
            <w:pPr>
              <w:rPr>
                <w:color w:val="000000" w:themeColor="text1"/>
              </w:rPr>
            </w:pPr>
            <w:r w:rsidRPr="00AC74A0">
              <w:rPr>
                <w:color w:val="000000" w:themeColor="text1"/>
              </w:rPr>
              <w:t>0</w:t>
            </w:r>
          </w:p>
        </w:tc>
        <w:tc>
          <w:tcPr>
            <w:tcW w:w="0" w:type="auto"/>
            <w:vAlign w:val="center"/>
            <w:hideMark/>
          </w:tcPr>
          <w:p w14:paraId="6A6E4986" w14:textId="77777777" w:rsidR="00AC74A0" w:rsidRPr="00AC74A0" w:rsidRDefault="00AC74A0" w:rsidP="00AC74A0">
            <w:pPr>
              <w:rPr>
                <w:color w:val="000000" w:themeColor="text1"/>
              </w:rPr>
            </w:pPr>
            <w:r w:rsidRPr="00AC74A0">
              <w:rPr>
                <w:color w:val="000000" w:themeColor="text1"/>
              </w:rPr>
              <w:t>Less than 50% compliance or no system in place</w:t>
            </w:r>
          </w:p>
        </w:tc>
      </w:tr>
    </w:tbl>
    <w:p w14:paraId="517F3218" w14:textId="1350A25A" w:rsidR="00AC74A0" w:rsidRPr="00AC74A0" w:rsidRDefault="00AC74A0" w:rsidP="00AC74A0">
      <w:pPr>
        <w:rPr>
          <w:b/>
          <w:bCs/>
          <w:color w:val="FF0000"/>
        </w:rPr>
      </w:pPr>
    </w:p>
    <w:p w14:paraId="17B19E95" w14:textId="77777777" w:rsidR="00AC74A0" w:rsidRPr="00AC74A0" w:rsidRDefault="00AC74A0" w:rsidP="00AC74A0">
      <w:pPr>
        <w:rPr>
          <w:b/>
          <w:bCs/>
          <w:color w:val="000000" w:themeColor="text1"/>
        </w:rPr>
      </w:pPr>
      <w:r w:rsidRPr="00AC74A0">
        <w:rPr>
          <w:b/>
          <w:bCs/>
          <w:color w:val="000000" w:themeColor="text1"/>
        </w:rPr>
        <w:t>Domain: PT-4 – Patient Assessment and Treatment Protocols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09"/>
        <w:gridCol w:w="4589"/>
        <w:gridCol w:w="2755"/>
        <w:gridCol w:w="1397"/>
      </w:tblGrid>
      <w:tr w:rsidR="00326A34" w:rsidRPr="00AC74A0" w14:paraId="25DE77DF" w14:textId="0C2D334A" w:rsidTr="00326A34">
        <w:trPr>
          <w:tblHeader/>
          <w:tblCellSpacing w:w="15" w:type="dxa"/>
        </w:trPr>
        <w:tc>
          <w:tcPr>
            <w:tcW w:w="580" w:type="dxa"/>
          </w:tcPr>
          <w:p w14:paraId="12D586FF" w14:textId="77777777" w:rsidR="00326A34" w:rsidRPr="00AC74A0" w:rsidRDefault="00326A34" w:rsidP="00AC74A0">
            <w:pPr>
              <w:rPr>
                <w:b/>
                <w:bCs/>
                <w:color w:val="000000" w:themeColor="text1"/>
              </w:rPr>
            </w:pPr>
          </w:p>
        </w:tc>
        <w:tc>
          <w:tcPr>
            <w:tcW w:w="4650" w:type="dxa"/>
            <w:vAlign w:val="center"/>
            <w:hideMark/>
          </w:tcPr>
          <w:p w14:paraId="141D8822" w14:textId="796AD760" w:rsidR="00326A34" w:rsidRPr="00AC74A0" w:rsidRDefault="00326A34" w:rsidP="00AC74A0">
            <w:pPr>
              <w:rPr>
                <w:b/>
                <w:bCs/>
                <w:color w:val="000000" w:themeColor="text1"/>
              </w:rPr>
            </w:pPr>
            <w:r w:rsidRPr="00AC74A0">
              <w:rPr>
                <w:b/>
                <w:bCs/>
                <w:color w:val="000000" w:themeColor="text1"/>
              </w:rPr>
              <w:t>Indicator</w:t>
            </w:r>
          </w:p>
        </w:tc>
        <w:tc>
          <w:tcPr>
            <w:tcW w:w="2760" w:type="dxa"/>
            <w:vAlign w:val="center"/>
            <w:hideMark/>
          </w:tcPr>
          <w:p w14:paraId="4BFC3733" w14:textId="77777777" w:rsidR="00326A34" w:rsidRPr="00AC74A0" w:rsidRDefault="00326A34" w:rsidP="00AC74A0">
            <w:pPr>
              <w:rPr>
                <w:b/>
                <w:bCs/>
                <w:color w:val="000000" w:themeColor="text1"/>
              </w:rPr>
            </w:pPr>
            <w:r w:rsidRPr="00AC74A0">
              <w:rPr>
                <w:b/>
                <w:bCs/>
                <w:color w:val="000000" w:themeColor="text1"/>
              </w:rPr>
              <w:t>Means of Verification</w:t>
            </w:r>
          </w:p>
        </w:tc>
        <w:tc>
          <w:tcPr>
            <w:tcW w:w="1210" w:type="dxa"/>
          </w:tcPr>
          <w:p w14:paraId="3D155987" w14:textId="0DA3E12F" w:rsidR="00326A34" w:rsidRPr="00AC74A0" w:rsidRDefault="00326A34" w:rsidP="00AC74A0">
            <w:pPr>
              <w:rPr>
                <w:b/>
                <w:bCs/>
                <w:color w:val="000000" w:themeColor="text1"/>
              </w:rPr>
            </w:pPr>
            <w:r>
              <w:rPr>
                <w:b/>
                <w:bCs/>
                <w:color w:val="000000" w:themeColor="text1"/>
              </w:rPr>
              <w:t>Classification</w:t>
            </w:r>
          </w:p>
        </w:tc>
      </w:tr>
      <w:tr w:rsidR="00326A34" w:rsidRPr="00DF23BD" w14:paraId="10DAC662" w14:textId="771859FF" w:rsidTr="00190E36">
        <w:trPr>
          <w:tblCellSpacing w:w="15" w:type="dxa"/>
        </w:trPr>
        <w:tc>
          <w:tcPr>
            <w:tcW w:w="580" w:type="dxa"/>
          </w:tcPr>
          <w:p w14:paraId="7536474E" w14:textId="77777777" w:rsidR="00326A34" w:rsidRPr="00326A34" w:rsidRDefault="00326A34" w:rsidP="00F91736">
            <w:pPr>
              <w:pStyle w:val="ListParagraph"/>
              <w:numPr>
                <w:ilvl w:val="0"/>
                <w:numId w:val="228"/>
              </w:numPr>
              <w:rPr>
                <w:color w:val="000000" w:themeColor="text1"/>
              </w:rPr>
            </w:pPr>
          </w:p>
        </w:tc>
        <w:tc>
          <w:tcPr>
            <w:tcW w:w="4650" w:type="dxa"/>
            <w:vAlign w:val="center"/>
            <w:hideMark/>
          </w:tcPr>
          <w:p w14:paraId="62A95F68" w14:textId="24A8A7B3" w:rsidR="00326A34" w:rsidRPr="00AC74A0" w:rsidRDefault="00326A34" w:rsidP="00AC74A0">
            <w:pPr>
              <w:rPr>
                <w:color w:val="000000" w:themeColor="text1"/>
              </w:rPr>
            </w:pPr>
            <w:r w:rsidRPr="00AC74A0">
              <w:rPr>
                <w:color w:val="000000" w:themeColor="text1"/>
              </w:rPr>
              <w:t>Standardized protocols for initial assessment (e.g., functional status, pain evaluation) are available</w:t>
            </w:r>
          </w:p>
        </w:tc>
        <w:tc>
          <w:tcPr>
            <w:tcW w:w="2760" w:type="dxa"/>
            <w:vAlign w:val="center"/>
            <w:hideMark/>
          </w:tcPr>
          <w:p w14:paraId="16BDF7DE" w14:textId="77777777" w:rsidR="00326A34" w:rsidRPr="00AC74A0" w:rsidRDefault="00326A34" w:rsidP="00AC74A0">
            <w:pPr>
              <w:rPr>
                <w:color w:val="000000" w:themeColor="text1"/>
              </w:rPr>
            </w:pPr>
            <w:r w:rsidRPr="00AC74A0">
              <w:rPr>
                <w:color w:val="000000" w:themeColor="text1"/>
              </w:rPr>
              <w:t>SOPs, treatment protocols, clinical guidelines</w:t>
            </w:r>
          </w:p>
        </w:tc>
        <w:tc>
          <w:tcPr>
            <w:tcW w:w="1210" w:type="dxa"/>
            <w:shd w:val="clear" w:color="auto" w:fill="FF0000"/>
          </w:tcPr>
          <w:p w14:paraId="7C417030" w14:textId="751F9E1C" w:rsidR="00326A34" w:rsidRPr="00AC74A0" w:rsidRDefault="004A6E6C" w:rsidP="00AC74A0">
            <w:pPr>
              <w:rPr>
                <w:color w:val="000000" w:themeColor="text1"/>
              </w:rPr>
            </w:pPr>
            <w:r>
              <w:rPr>
                <w:color w:val="000000" w:themeColor="text1"/>
              </w:rPr>
              <w:t>Essential</w:t>
            </w:r>
          </w:p>
        </w:tc>
      </w:tr>
      <w:tr w:rsidR="00326A34" w:rsidRPr="00DF23BD" w14:paraId="79603F55" w14:textId="7579D8A5" w:rsidTr="00190E36">
        <w:trPr>
          <w:tblCellSpacing w:w="15" w:type="dxa"/>
        </w:trPr>
        <w:tc>
          <w:tcPr>
            <w:tcW w:w="580" w:type="dxa"/>
          </w:tcPr>
          <w:p w14:paraId="2E37066B" w14:textId="77777777" w:rsidR="00326A34" w:rsidRPr="00326A34" w:rsidRDefault="00326A34" w:rsidP="00F91736">
            <w:pPr>
              <w:pStyle w:val="ListParagraph"/>
              <w:numPr>
                <w:ilvl w:val="0"/>
                <w:numId w:val="228"/>
              </w:numPr>
              <w:rPr>
                <w:color w:val="000000" w:themeColor="text1"/>
              </w:rPr>
            </w:pPr>
          </w:p>
        </w:tc>
        <w:tc>
          <w:tcPr>
            <w:tcW w:w="4650" w:type="dxa"/>
            <w:vAlign w:val="center"/>
            <w:hideMark/>
          </w:tcPr>
          <w:p w14:paraId="33F96310" w14:textId="3E5A6DE7" w:rsidR="00326A34" w:rsidRPr="00AC74A0" w:rsidRDefault="00326A34" w:rsidP="00AC74A0">
            <w:pPr>
              <w:rPr>
                <w:color w:val="000000" w:themeColor="text1"/>
              </w:rPr>
            </w:pPr>
            <w:r w:rsidRPr="00AC74A0">
              <w:rPr>
                <w:color w:val="000000" w:themeColor="text1"/>
              </w:rPr>
              <w:t>Treatment plans are individualized and documented based on assessments</w:t>
            </w:r>
          </w:p>
        </w:tc>
        <w:tc>
          <w:tcPr>
            <w:tcW w:w="2760" w:type="dxa"/>
            <w:vAlign w:val="center"/>
            <w:hideMark/>
          </w:tcPr>
          <w:p w14:paraId="015A1EE7" w14:textId="77777777" w:rsidR="00326A34" w:rsidRPr="00AC74A0" w:rsidRDefault="00326A34" w:rsidP="00AC74A0">
            <w:pPr>
              <w:rPr>
                <w:color w:val="000000" w:themeColor="text1"/>
              </w:rPr>
            </w:pPr>
            <w:r w:rsidRPr="00AC74A0">
              <w:rPr>
                <w:color w:val="000000" w:themeColor="text1"/>
              </w:rPr>
              <w:t>Patient records, case notes, treatment plan documentation</w:t>
            </w:r>
          </w:p>
        </w:tc>
        <w:tc>
          <w:tcPr>
            <w:tcW w:w="1210" w:type="dxa"/>
            <w:shd w:val="clear" w:color="auto" w:fill="FF0000"/>
          </w:tcPr>
          <w:p w14:paraId="5E7931D8" w14:textId="66749ADD" w:rsidR="00326A34" w:rsidRPr="00AC74A0" w:rsidRDefault="004A6E6C" w:rsidP="00AC74A0">
            <w:pPr>
              <w:rPr>
                <w:color w:val="000000" w:themeColor="text1"/>
              </w:rPr>
            </w:pPr>
            <w:r>
              <w:rPr>
                <w:color w:val="000000" w:themeColor="text1"/>
              </w:rPr>
              <w:t>Essential</w:t>
            </w:r>
          </w:p>
        </w:tc>
      </w:tr>
      <w:tr w:rsidR="00326A34" w:rsidRPr="00DF23BD" w14:paraId="23E81A3A" w14:textId="6A7A07B4" w:rsidTr="00190E36">
        <w:trPr>
          <w:tblCellSpacing w:w="15" w:type="dxa"/>
        </w:trPr>
        <w:tc>
          <w:tcPr>
            <w:tcW w:w="580" w:type="dxa"/>
          </w:tcPr>
          <w:p w14:paraId="1F38DA49" w14:textId="77777777" w:rsidR="00326A34" w:rsidRPr="00326A34" w:rsidRDefault="00326A34" w:rsidP="00F91736">
            <w:pPr>
              <w:pStyle w:val="ListParagraph"/>
              <w:numPr>
                <w:ilvl w:val="0"/>
                <w:numId w:val="228"/>
              </w:numPr>
              <w:rPr>
                <w:color w:val="000000" w:themeColor="text1"/>
              </w:rPr>
            </w:pPr>
          </w:p>
        </w:tc>
        <w:tc>
          <w:tcPr>
            <w:tcW w:w="4650" w:type="dxa"/>
            <w:vAlign w:val="center"/>
            <w:hideMark/>
          </w:tcPr>
          <w:p w14:paraId="7C6AA1A7" w14:textId="0FFE0600" w:rsidR="00326A34" w:rsidRPr="00AC74A0" w:rsidRDefault="00326A34" w:rsidP="00AC74A0">
            <w:pPr>
              <w:rPr>
                <w:color w:val="000000" w:themeColor="text1"/>
              </w:rPr>
            </w:pPr>
            <w:r w:rsidRPr="00AC74A0">
              <w:rPr>
                <w:color w:val="000000" w:themeColor="text1"/>
              </w:rPr>
              <w:t>Outcome measures (e.g., range of motion, pain scores, mobility scales) are utilized regularly</w:t>
            </w:r>
          </w:p>
        </w:tc>
        <w:tc>
          <w:tcPr>
            <w:tcW w:w="2760" w:type="dxa"/>
            <w:vAlign w:val="center"/>
            <w:hideMark/>
          </w:tcPr>
          <w:p w14:paraId="21C88020" w14:textId="77777777" w:rsidR="00326A34" w:rsidRPr="00AC74A0" w:rsidRDefault="00326A34" w:rsidP="00AC74A0">
            <w:pPr>
              <w:rPr>
                <w:color w:val="000000" w:themeColor="text1"/>
              </w:rPr>
            </w:pPr>
            <w:r w:rsidRPr="00AC74A0">
              <w:rPr>
                <w:color w:val="000000" w:themeColor="text1"/>
              </w:rPr>
              <w:t>Monitoring charts, periodic audit of treatment outcomes</w:t>
            </w:r>
          </w:p>
        </w:tc>
        <w:tc>
          <w:tcPr>
            <w:tcW w:w="1210" w:type="dxa"/>
            <w:shd w:val="clear" w:color="auto" w:fill="FFFF00"/>
          </w:tcPr>
          <w:p w14:paraId="6686753B" w14:textId="6376CC5A" w:rsidR="00326A34" w:rsidRPr="00AC74A0" w:rsidRDefault="004A6E6C" w:rsidP="00AC74A0">
            <w:pPr>
              <w:rPr>
                <w:color w:val="000000" w:themeColor="text1"/>
              </w:rPr>
            </w:pPr>
            <w:r>
              <w:rPr>
                <w:color w:val="000000" w:themeColor="text1"/>
              </w:rPr>
              <w:t>Desirable</w:t>
            </w:r>
          </w:p>
        </w:tc>
      </w:tr>
      <w:tr w:rsidR="00326A34" w:rsidRPr="00DF23BD" w14:paraId="6D58F082" w14:textId="4F4C4767" w:rsidTr="00190E36">
        <w:trPr>
          <w:tblCellSpacing w:w="15" w:type="dxa"/>
        </w:trPr>
        <w:tc>
          <w:tcPr>
            <w:tcW w:w="580" w:type="dxa"/>
          </w:tcPr>
          <w:p w14:paraId="1992F229" w14:textId="77777777" w:rsidR="00326A34" w:rsidRPr="00326A34" w:rsidRDefault="00326A34" w:rsidP="00F91736">
            <w:pPr>
              <w:pStyle w:val="ListParagraph"/>
              <w:numPr>
                <w:ilvl w:val="0"/>
                <w:numId w:val="228"/>
              </w:numPr>
              <w:rPr>
                <w:color w:val="000000" w:themeColor="text1"/>
              </w:rPr>
            </w:pPr>
          </w:p>
        </w:tc>
        <w:tc>
          <w:tcPr>
            <w:tcW w:w="4650" w:type="dxa"/>
            <w:vAlign w:val="center"/>
            <w:hideMark/>
          </w:tcPr>
          <w:p w14:paraId="1A42EB4E" w14:textId="631AE368" w:rsidR="00326A34" w:rsidRPr="00AC74A0" w:rsidRDefault="00326A34" w:rsidP="00AC74A0">
            <w:pPr>
              <w:rPr>
                <w:color w:val="000000" w:themeColor="text1"/>
              </w:rPr>
            </w:pPr>
            <w:r w:rsidRPr="00AC74A0">
              <w:rPr>
                <w:color w:val="000000" w:themeColor="text1"/>
              </w:rPr>
              <w:t>Treatment sessions are scheduled and recorded systematically</w:t>
            </w:r>
          </w:p>
        </w:tc>
        <w:tc>
          <w:tcPr>
            <w:tcW w:w="2760" w:type="dxa"/>
            <w:vAlign w:val="center"/>
            <w:hideMark/>
          </w:tcPr>
          <w:p w14:paraId="1449C6B6" w14:textId="77777777" w:rsidR="00326A34" w:rsidRPr="00AC74A0" w:rsidRDefault="00326A34" w:rsidP="00AC74A0">
            <w:pPr>
              <w:rPr>
                <w:color w:val="000000" w:themeColor="text1"/>
              </w:rPr>
            </w:pPr>
            <w:r w:rsidRPr="00AC74A0">
              <w:rPr>
                <w:color w:val="000000" w:themeColor="text1"/>
              </w:rPr>
              <w:t>Appointment logs, session documentation, EMR entries</w:t>
            </w:r>
          </w:p>
        </w:tc>
        <w:tc>
          <w:tcPr>
            <w:tcW w:w="1210" w:type="dxa"/>
            <w:shd w:val="clear" w:color="auto" w:fill="FF0000"/>
          </w:tcPr>
          <w:p w14:paraId="3C5C14A2" w14:textId="629B95BB" w:rsidR="00326A34" w:rsidRPr="00AC74A0" w:rsidRDefault="004A6E6C" w:rsidP="00AC74A0">
            <w:pPr>
              <w:rPr>
                <w:color w:val="000000" w:themeColor="text1"/>
              </w:rPr>
            </w:pPr>
            <w:r>
              <w:rPr>
                <w:color w:val="000000" w:themeColor="text1"/>
              </w:rPr>
              <w:t>Essential</w:t>
            </w:r>
          </w:p>
        </w:tc>
      </w:tr>
      <w:tr w:rsidR="00326A34" w:rsidRPr="00DF23BD" w14:paraId="789CA991" w14:textId="33905901" w:rsidTr="00190E36">
        <w:trPr>
          <w:tblCellSpacing w:w="15" w:type="dxa"/>
        </w:trPr>
        <w:tc>
          <w:tcPr>
            <w:tcW w:w="580" w:type="dxa"/>
          </w:tcPr>
          <w:p w14:paraId="606BB5E0" w14:textId="77777777" w:rsidR="00326A34" w:rsidRPr="00326A34" w:rsidRDefault="00326A34" w:rsidP="00F91736">
            <w:pPr>
              <w:pStyle w:val="ListParagraph"/>
              <w:numPr>
                <w:ilvl w:val="0"/>
                <w:numId w:val="228"/>
              </w:numPr>
              <w:rPr>
                <w:color w:val="000000" w:themeColor="text1"/>
              </w:rPr>
            </w:pPr>
          </w:p>
        </w:tc>
        <w:tc>
          <w:tcPr>
            <w:tcW w:w="4650" w:type="dxa"/>
            <w:vAlign w:val="center"/>
            <w:hideMark/>
          </w:tcPr>
          <w:p w14:paraId="080F9481" w14:textId="3560DF85" w:rsidR="00326A34" w:rsidRPr="00AC74A0" w:rsidRDefault="00326A34" w:rsidP="00AC74A0">
            <w:pPr>
              <w:rPr>
                <w:color w:val="000000" w:themeColor="text1"/>
              </w:rPr>
            </w:pPr>
            <w:r w:rsidRPr="00AC74A0">
              <w:rPr>
                <w:color w:val="000000" w:themeColor="text1"/>
              </w:rPr>
              <w:t>Protocols for emergency physiotherapy interventions (e.g., for acute musculoskeletal injuries) are in place</w:t>
            </w:r>
          </w:p>
        </w:tc>
        <w:tc>
          <w:tcPr>
            <w:tcW w:w="2760" w:type="dxa"/>
            <w:vAlign w:val="center"/>
            <w:hideMark/>
          </w:tcPr>
          <w:p w14:paraId="58C0D448" w14:textId="77777777" w:rsidR="00326A34" w:rsidRPr="00AC74A0" w:rsidRDefault="00326A34" w:rsidP="00AC74A0">
            <w:pPr>
              <w:rPr>
                <w:color w:val="000000" w:themeColor="text1"/>
              </w:rPr>
            </w:pPr>
            <w:r w:rsidRPr="00AC74A0">
              <w:rPr>
                <w:color w:val="000000" w:themeColor="text1"/>
              </w:rPr>
              <w:t>SOPs, incident reports, staff interviews</w:t>
            </w:r>
          </w:p>
        </w:tc>
        <w:tc>
          <w:tcPr>
            <w:tcW w:w="1210" w:type="dxa"/>
            <w:shd w:val="clear" w:color="auto" w:fill="FFFF00"/>
          </w:tcPr>
          <w:p w14:paraId="43B34026" w14:textId="2E1F0116" w:rsidR="00326A34" w:rsidRPr="00AC74A0" w:rsidRDefault="004A6E6C" w:rsidP="00AC74A0">
            <w:pPr>
              <w:rPr>
                <w:color w:val="000000" w:themeColor="text1"/>
              </w:rPr>
            </w:pPr>
            <w:r>
              <w:rPr>
                <w:color w:val="000000" w:themeColor="text1"/>
              </w:rPr>
              <w:t>Desirable</w:t>
            </w:r>
          </w:p>
        </w:tc>
      </w:tr>
    </w:tbl>
    <w:p w14:paraId="2D221098" w14:textId="77777777" w:rsidR="00AC74A0" w:rsidRPr="00AC74A0" w:rsidRDefault="00AC74A0" w:rsidP="00AC74A0">
      <w:pPr>
        <w:rPr>
          <w:b/>
          <w:bCs/>
          <w:color w:val="000000" w:themeColor="text1"/>
        </w:rPr>
      </w:pPr>
      <w:r w:rsidRPr="00AC74A0">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DF23BD" w:rsidRPr="00AC74A0" w14:paraId="00A92386" w14:textId="77777777" w:rsidTr="00DF23BD">
        <w:trPr>
          <w:tblHeader/>
          <w:tblCellSpacing w:w="15" w:type="dxa"/>
        </w:trPr>
        <w:tc>
          <w:tcPr>
            <w:tcW w:w="0" w:type="auto"/>
            <w:vAlign w:val="center"/>
            <w:hideMark/>
          </w:tcPr>
          <w:p w14:paraId="0EE366DF" w14:textId="77777777" w:rsidR="00AC74A0" w:rsidRPr="00AC74A0" w:rsidRDefault="00AC74A0" w:rsidP="00AC74A0">
            <w:pPr>
              <w:rPr>
                <w:b/>
                <w:bCs/>
                <w:color w:val="000000" w:themeColor="text1"/>
              </w:rPr>
            </w:pPr>
            <w:r w:rsidRPr="00AC74A0">
              <w:rPr>
                <w:b/>
                <w:bCs/>
                <w:color w:val="000000" w:themeColor="text1"/>
              </w:rPr>
              <w:t>Score</w:t>
            </w:r>
          </w:p>
        </w:tc>
        <w:tc>
          <w:tcPr>
            <w:tcW w:w="0" w:type="auto"/>
            <w:vAlign w:val="center"/>
            <w:hideMark/>
          </w:tcPr>
          <w:p w14:paraId="44EE2FB6" w14:textId="77777777" w:rsidR="00AC74A0" w:rsidRPr="00AC74A0" w:rsidRDefault="00AC74A0" w:rsidP="00AC74A0">
            <w:pPr>
              <w:rPr>
                <w:b/>
                <w:bCs/>
                <w:color w:val="000000" w:themeColor="text1"/>
              </w:rPr>
            </w:pPr>
            <w:r w:rsidRPr="00AC74A0">
              <w:rPr>
                <w:b/>
                <w:bCs/>
                <w:color w:val="000000" w:themeColor="text1"/>
              </w:rPr>
              <w:t>Description</w:t>
            </w:r>
          </w:p>
        </w:tc>
      </w:tr>
      <w:tr w:rsidR="00DF23BD" w:rsidRPr="00DF23BD" w14:paraId="5DD1243A" w14:textId="77777777" w:rsidTr="00DF23BD">
        <w:trPr>
          <w:tblCellSpacing w:w="15" w:type="dxa"/>
        </w:trPr>
        <w:tc>
          <w:tcPr>
            <w:tcW w:w="0" w:type="auto"/>
            <w:vAlign w:val="center"/>
            <w:hideMark/>
          </w:tcPr>
          <w:p w14:paraId="73C48D50" w14:textId="77777777" w:rsidR="00AC74A0" w:rsidRPr="00AC74A0" w:rsidRDefault="00AC74A0" w:rsidP="00AC74A0">
            <w:pPr>
              <w:rPr>
                <w:color w:val="000000" w:themeColor="text1"/>
              </w:rPr>
            </w:pPr>
            <w:r w:rsidRPr="00AC74A0">
              <w:rPr>
                <w:color w:val="000000" w:themeColor="text1"/>
              </w:rPr>
              <w:t>2</w:t>
            </w:r>
          </w:p>
        </w:tc>
        <w:tc>
          <w:tcPr>
            <w:tcW w:w="0" w:type="auto"/>
            <w:vAlign w:val="center"/>
            <w:hideMark/>
          </w:tcPr>
          <w:p w14:paraId="566E3AC3" w14:textId="77777777" w:rsidR="00AC74A0" w:rsidRPr="00AC74A0" w:rsidRDefault="00AC74A0" w:rsidP="00AC74A0">
            <w:pPr>
              <w:rPr>
                <w:color w:val="000000" w:themeColor="text1"/>
              </w:rPr>
            </w:pPr>
            <w:r w:rsidRPr="00AC74A0">
              <w:rPr>
                <w:color w:val="000000" w:themeColor="text1"/>
              </w:rPr>
              <w:t>Fully compliant with all listed indicators</w:t>
            </w:r>
          </w:p>
        </w:tc>
      </w:tr>
      <w:tr w:rsidR="00DF23BD" w:rsidRPr="00DF23BD" w14:paraId="5F8B01C8" w14:textId="77777777" w:rsidTr="00DF23BD">
        <w:trPr>
          <w:tblCellSpacing w:w="15" w:type="dxa"/>
        </w:trPr>
        <w:tc>
          <w:tcPr>
            <w:tcW w:w="0" w:type="auto"/>
            <w:vAlign w:val="center"/>
            <w:hideMark/>
          </w:tcPr>
          <w:p w14:paraId="3B67B9A9" w14:textId="77777777" w:rsidR="00AC74A0" w:rsidRPr="00AC74A0" w:rsidRDefault="00AC74A0" w:rsidP="00AC74A0">
            <w:pPr>
              <w:rPr>
                <w:color w:val="000000" w:themeColor="text1"/>
              </w:rPr>
            </w:pPr>
            <w:r w:rsidRPr="00AC74A0">
              <w:rPr>
                <w:color w:val="000000" w:themeColor="text1"/>
              </w:rPr>
              <w:t>1</w:t>
            </w:r>
          </w:p>
        </w:tc>
        <w:tc>
          <w:tcPr>
            <w:tcW w:w="0" w:type="auto"/>
            <w:vAlign w:val="center"/>
            <w:hideMark/>
          </w:tcPr>
          <w:p w14:paraId="154A5426" w14:textId="77777777" w:rsidR="00AC74A0" w:rsidRPr="00AC74A0" w:rsidRDefault="00AC74A0" w:rsidP="00AC74A0">
            <w:pPr>
              <w:rPr>
                <w:color w:val="000000" w:themeColor="text1"/>
              </w:rPr>
            </w:pPr>
            <w:r w:rsidRPr="00AC74A0">
              <w:rPr>
                <w:color w:val="000000" w:themeColor="text1"/>
              </w:rPr>
              <w:t>Partially compliant with at least 50% of indicators</w:t>
            </w:r>
          </w:p>
        </w:tc>
      </w:tr>
      <w:tr w:rsidR="00DF23BD" w:rsidRPr="00DF23BD" w14:paraId="16F67C50" w14:textId="77777777" w:rsidTr="00DF23BD">
        <w:trPr>
          <w:tblCellSpacing w:w="15" w:type="dxa"/>
        </w:trPr>
        <w:tc>
          <w:tcPr>
            <w:tcW w:w="0" w:type="auto"/>
            <w:vAlign w:val="center"/>
            <w:hideMark/>
          </w:tcPr>
          <w:p w14:paraId="72D03689" w14:textId="77777777" w:rsidR="00AC74A0" w:rsidRPr="00AC74A0" w:rsidRDefault="00AC74A0" w:rsidP="00AC74A0">
            <w:pPr>
              <w:rPr>
                <w:color w:val="000000" w:themeColor="text1"/>
              </w:rPr>
            </w:pPr>
            <w:r w:rsidRPr="00AC74A0">
              <w:rPr>
                <w:color w:val="000000" w:themeColor="text1"/>
              </w:rPr>
              <w:t>0</w:t>
            </w:r>
          </w:p>
        </w:tc>
        <w:tc>
          <w:tcPr>
            <w:tcW w:w="0" w:type="auto"/>
            <w:vAlign w:val="center"/>
            <w:hideMark/>
          </w:tcPr>
          <w:p w14:paraId="38C920A7" w14:textId="77777777" w:rsidR="00AC74A0" w:rsidRPr="00AC74A0" w:rsidRDefault="00AC74A0" w:rsidP="00AC74A0">
            <w:pPr>
              <w:rPr>
                <w:color w:val="000000" w:themeColor="text1"/>
              </w:rPr>
            </w:pPr>
            <w:r w:rsidRPr="00AC74A0">
              <w:rPr>
                <w:color w:val="000000" w:themeColor="text1"/>
              </w:rPr>
              <w:t>Less than 50% compliance or no system in place</w:t>
            </w:r>
          </w:p>
        </w:tc>
      </w:tr>
    </w:tbl>
    <w:p w14:paraId="090BD425" w14:textId="32AEF492" w:rsidR="00AC74A0" w:rsidRPr="00AC74A0" w:rsidRDefault="00AC74A0" w:rsidP="00AC74A0">
      <w:pPr>
        <w:rPr>
          <w:b/>
          <w:bCs/>
          <w:color w:val="FF0000"/>
        </w:rPr>
      </w:pPr>
    </w:p>
    <w:p w14:paraId="25D64312" w14:textId="77777777" w:rsidR="00AC74A0" w:rsidRPr="00AC74A0" w:rsidRDefault="00AC74A0" w:rsidP="00AC74A0">
      <w:pPr>
        <w:rPr>
          <w:b/>
          <w:bCs/>
          <w:color w:val="000000" w:themeColor="text1"/>
        </w:rPr>
      </w:pPr>
      <w:r w:rsidRPr="00AC74A0">
        <w:rPr>
          <w:b/>
          <w:bCs/>
          <w:color w:val="000000" w:themeColor="text1"/>
        </w:rPr>
        <w:t>Domain: PT-5 – Documentation, Reporting, and Quality Improvement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92"/>
        <w:gridCol w:w="4144"/>
        <w:gridCol w:w="3037"/>
        <w:gridCol w:w="1577"/>
      </w:tblGrid>
      <w:tr w:rsidR="00326A34" w:rsidRPr="00AC74A0" w14:paraId="29EDC299" w14:textId="066734A0" w:rsidTr="00326A34">
        <w:trPr>
          <w:tblHeader/>
          <w:tblCellSpacing w:w="15" w:type="dxa"/>
        </w:trPr>
        <w:tc>
          <w:tcPr>
            <w:tcW w:w="580" w:type="dxa"/>
          </w:tcPr>
          <w:p w14:paraId="583019F6" w14:textId="77777777" w:rsidR="00326A34" w:rsidRPr="00AC74A0" w:rsidRDefault="00326A34" w:rsidP="00AC74A0">
            <w:pPr>
              <w:rPr>
                <w:b/>
                <w:bCs/>
                <w:color w:val="000000" w:themeColor="text1"/>
              </w:rPr>
            </w:pPr>
          </w:p>
        </w:tc>
        <w:tc>
          <w:tcPr>
            <w:tcW w:w="4290" w:type="dxa"/>
            <w:vAlign w:val="center"/>
            <w:hideMark/>
          </w:tcPr>
          <w:p w14:paraId="27D7C2C9" w14:textId="032FB49A" w:rsidR="00326A34" w:rsidRPr="00AC74A0" w:rsidRDefault="00326A34" w:rsidP="00AC74A0">
            <w:pPr>
              <w:rPr>
                <w:b/>
                <w:bCs/>
                <w:color w:val="000000" w:themeColor="text1"/>
              </w:rPr>
            </w:pPr>
            <w:r w:rsidRPr="00AC74A0">
              <w:rPr>
                <w:b/>
                <w:bCs/>
                <w:color w:val="000000" w:themeColor="text1"/>
              </w:rPr>
              <w:t>Indicator</w:t>
            </w:r>
          </w:p>
        </w:tc>
        <w:tc>
          <w:tcPr>
            <w:tcW w:w="3120" w:type="dxa"/>
            <w:vAlign w:val="center"/>
            <w:hideMark/>
          </w:tcPr>
          <w:p w14:paraId="1B586A2B" w14:textId="77777777" w:rsidR="00326A34" w:rsidRPr="00AC74A0" w:rsidRDefault="00326A34" w:rsidP="00AC74A0">
            <w:pPr>
              <w:rPr>
                <w:b/>
                <w:bCs/>
                <w:color w:val="000000" w:themeColor="text1"/>
              </w:rPr>
            </w:pPr>
            <w:r w:rsidRPr="00AC74A0">
              <w:rPr>
                <w:b/>
                <w:bCs/>
                <w:color w:val="000000" w:themeColor="text1"/>
              </w:rPr>
              <w:t>Means of Verification</w:t>
            </w:r>
          </w:p>
        </w:tc>
        <w:tc>
          <w:tcPr>
            <w:tcW w:w="1210" w:type="dxa"/>
          </w:tcPr>
          <w:p w14:paraId="405A9353" w14:textId="64DD1019" w:rsidR="00326A34" w:rsidRPr="00AC74A0" w:rsidRDefault="00326A34" w:rsidP="00AC74A0">
            <w:pPr>
              <w:rPr>
                <w:b/>
                <w:bCs/>
                <w:color w:val="000000" w:themeColor="text1"/>
              </w:rPr>
            </w:pPr>
            <w:r>
              <w:rPr>
                <w:b/>
                <w:bCs/>
                <w:color w:val="000000" w:themeColor="text1"/>
              </w:rPr>
              <w:t>Classification</w:t>
            </w:r>
          </w:p>
        </w:tc>
      </w:tr>
      <w:tr w:rsidR="00326A34" w:rsidRPr="00DF23BD" w14:paraId="725F0180" w14:textId="6DD2BB23" w:rsidTr="00190E36">
        <w:trPr>
          <w:tblCellSpacing w:w="15" w:type="dxa"/>
        </w:trPr>
        <w:tc>
          <w:tcPr>
            <w:tcW w:w="580" w:type="dxa"/>
          </w:tcPr>
          <w:p w14:paraId="47331726" w14:textId="77777777" w:rsidR="00326A34" w:rsidRPr="00326A34" w:rsidRDefault="00326A34" w:rsidP="00F91736">
            <w:pPr>
              <w:pStyle w:val="ListParagraph"/>
              <w:numPr>
                <w:ilvl w:val="0"/>
                <w:numId w:val="229"/>
              </w:numPr>
              <w:rPr>
                <w:color w:val="000000" w:themeColor="text1"/>
              </w:rPr>
            </w:pPr>
          </w:p>
        </w:tc>
        <w:tc>
          <w:tcPr>
            <w:tcW w:w="4290" w:type="dxa"/>
            <w:vAlign w:val="center"/>
            <w:hideMark/>
          </w:tcPr>
          <w:p w14:paraId="214F2C4B" w14:textId="4860DE0B" w:rsidR="00326A34" w:rsidRPr="00AC74A0" w:rsidRDefault="00326A34" w:rsidP="00AC74A0">
            <w:pPr>
              <w:rPr>
                <w:color w:val="000000" w:themeColor="text1"/>
              </w:rPr>
            </w:pPr>
            <w:r w:rsidRPr="00AC74A0">
              <w:rPr>
                <w:color w:val="000000" w:themeColor="text1"/>
              </w:rPr>
              <w:t>Detailed treatment records, progress notes, and outcome assessments are maintained</w:t>
            </w:r>
          </w:p>
        </w:tc>
        <w:tc>
          <w:tcPr>
            <w:tcW w:w="3120" w:type="dxa"/>
            <w:vAlign w:val="center"/>
            <w:hideMark/>
          </w:tcPr>
          <w:p w14:paraId="75630260" w14:textId="77777777" w:rsidR="00326A34" w:rsidRPr="00AC74A0" w:rsidRDefault="00326A34" w:rsidP="00AC74A0">
            <w:pPr>
              <w:rPr>
                <w:color w:val="000000" w:themeColor="text1"/>
              </w:rPr>
            </w:pPr>
            <w:r w:rsidRPr="00AC74A0">
              <w:rPr>
                <w:color w:val="000000" w:themeColor="text1"/>
              </w:rPr>
              <w:t>Review of patient files, EMR logs, audit records</w:t>
            </w:r>
          </w:p>
        </w:tc>
        <w:tc>
          <w:tcPr>
            <w:tcW w:w="1210" w:type="dxa"/>
            <w:shd w:val="clear" w:color="auto" w:fill="FF0000"/>
          </w:tcPr>
          <w:p w14:paraId="48622274" w14:textId="25075BE4" w:rsidR="00326A34" w:rsidRPr="00AC74A0" w:rsidRDefault="004A6E6C" w:rsidP="00AC74A0">
            <w:pPr>
              <w:rPr>
                <w:color w:val="000000" w:themeColor="text1"/>
              </w:rPr>
            </w:pPr>
            <w:r>
              <w:rPr>
                <w:color w:val="000000" w:themeColor="text1"/>
              </w:rPr>
              <w:t>Essential</w:t>
            </w:r>
          </w:p>
        </w:tc>
      </w:tr>
      <w:tr w:rsidR="00326A34" w:rsidRPr="00DF23BD" w14:paraId="78D26C22" w14:textId="77D095FA" w:rsidTr="00190E36">
        <w:trPr>
          <w:tblCellSpacing w:w="15" w:type="dxa"/>
        </w:trPr>
        <w:tc>
          <w:tcPr>
            <w:tcW w:w="580" w:type="dxa"/>
          </w:tcPr>
          <w:p w14:paraId="7AAD2D53" w14:textId="77777777" w:rsidR="00326A34" w:rsidRPr="00326A34" w:rsidRDefault="00326A34" w:rsidP="00F91736">
            <w:pPr>
              <w:pStyle w:val="ListParagraph"/>
              <w:numPr>
                <w:ilvl w:val="0"/>
                <w:numId w:val="229"/>
              </w:numPr>
              <w:rPr>
                <w:color w:val="000000" w:themeColor="text1"/>
              </w:rPr>
            </w:pPr>
          </w:p>
        </w:tc>
        <w:tc>
          <w:tcPr>
            <w:tcW w:w="4290" w:type="dxa"/>
            <w:vAlign w:val="center"/>
            <w:hideMark/>
          </w:tcPr>
          <w:p w14:paraId="41C9899B" w14:textId="0E0BEDC4" w:rsidR="00326A34" w:rsidRPr="00AC74A0" w:rsidRDefault="00326A34" w:rsidP="00AC74A0">
            <w:pPr>
              <w:rPr>
                <w:color w:val="000000" w:themeColor="text1"/>
              </w:rPr>
            </w:pPr>
            <w:r w:rsidRPr="00AC74A0">
              <w:rPr>
                <w:color w:val="000000" w:themeColor="text1"/>
              </w:rPr>
              <w:t>Feedback mechanisms (patient satisfaction surveys, suggestion boxes) are in place</w:t>
            </w:r>
          </w:p>
        </w:tc>
        <w:tc>
          <w:tcPr>
            <w:tcW w:w="3120" w:type="dxa"/>
            <w:vAlign w:val="center"/>
            <w:hideMark/>
          </w:tcPr>
          <w:p w14:paraId="6BB0CDC2" w14:textId="77777777" w:rsidR="00326A34" w:rsidRPr="00AC74A0" w:rsidRDefault="00326A34" w:rsidP="00AC74A0">
            <w:pPr>
              <w:rPr>
                <w:color w:val="000000" w:themeColor="text1"/>
              </w:rPr>
            </w:pPr>
            <w:r w:rsidRPr="00AC74A0">
              <w:rPr>
                <w:color w:val="000000" w:themeColor="text1"/>
              </w:rPr>
              <w:t>Feedback forms, survey reports, observation of collection points</w:t>
            </w:r>
          </w:p>
        </w:tc>
        <w:tc>
          <w:tcPr>
            <w:tcW w:w="1210" w:type="dxa"/>
            <w:shd w:val="clear" w:color="auto" w:fill="FFFF00"/>
          </w:tcPr>
          <w:p w14:paraId="18168FDC" w14:textId="1257C769" w:rsidR="00326A34" w:rsidRPr="00AC74A0" w:rsidRDefault="004A6E6C" w:rsidP="00AC74A0">
            <w:pPr>
              <w:rPr>
                <w:color w:val="000000" w:themeColor="text1"/>
              </w:rPr>
            </w:pPr>
            <w:r>
              <w:rPr>
                <w:color w:val="000000" w:themeColor="text1"/>
              </w:rPr>
              <w:t>Desirable</w:t>
            </w:r>
          </w:p>
        </w:tc>
      </w:tr>
      <w:tr w:rsidR="00326A34" w:rsidRPr="00DF23BD" w14:paraId="67E3B449" w14:textId="34999E19" w:rsidTr="00190E36">
        <w:trPr>
          <w:tblCellSpacing w:w="15" w:type="dxa"/>
        </w:trPr>
        <w:tc>
          <w:tcPr>
            <w:tcW w:w="580" w:type="dxa"/>
          </w:tcPr>
          <w:p w14:paraId="77EA6815" w14:textId="77777777" w:rsidR="00326A34" w:rsidRPr="00326A34" w:rsidRDefault="00326A34" w:rsidP="00F91736">
            <w:pPr>
              <w:pStyle w:val="ListParagraph"/>
              <w:numPr>
                <w:ilvl w:val="0"/>
                <w:numId w:val="229"/>
              </w:numPr>
              <w:rPr>
                <w:color w:val="000000" w:themeColor="text1"/>
              </w:rPr>
            </w:pPr>
          </w:p>
        </w:tc>
        <w:tc>
          <w:tcPr>
            <w:tcW w:w="4290" w:type="dxa"/>
            <w:vAlign w:val="center"/>
            <w:hideMark/>
          </w:tcPr>
          <w:p w14:paraId="3B8B3A7B" w14:textId="60B0C109" w:rsidR="00326A34" w:rsidRPr="00AC74A0" w:rsidRDefault="00326A34" w:rsidP="00AC74A0">
            <w:pPr>
              <w:rPr>
                <w:color w:val="000000" w:themeColor="text1"/>
              </w:rPr>
            </w:pPr>
            <w:r w:rsidRPr="00AC74A0">
              <w:rPr>
                <w:color w:val="000000" w:themeColor="text1"/>
              </w:rPr>
              <w:t>Regular audits of therapy sessions and outcomes are conducted and documented</w:t>
            </w:r>
          </w:p>
        </w:tc>
        <w:tc>
          <w:tcPr>
            <w:tcW w:w="3120" w:type="dxa"/>
            <w:vAlign w:val="center"/>
            <w:hideMark/>
          </w:tcPr>
          <w:p w14:paraId="674F4A56" w14:textId="77777777" w:rsidR="00326A34" w:rsidRPr="00AC74A0" w:rsidRDefault="00326A34" w:rsidP="00AC74A0">
            <w:pPr>
              <w:rPr>
                <w:color w:val="000000" w:themeColor="text1"/>
              </w:rPr>
            </w:pPr>
            <w:r w:rsidRPr="00AC74A0">
              <w:rPr>
                <w:color w:val="000000" w:themeColor="text1"/>
              </w:rPr>
              <w:t>Audit reports, quality improvement meeting minutes</w:t>
            </w:r>
          </w:p>
        </w:tc>
        <w:tc>
          <w:tcPr>
            <w:tcW w:w="1210" w:type="dxa"/>
            <w:shd w:val="clear" w:color="auto" w:fill="FFFF00"/>
          </w:tcPr>
          <w:p w14:paraId="0453013F" w14:textId="0833450D" w:rsidR="00326A34" w:rsidRPr="00AC74A0" w:rsidRDefault="004A6E6C" w:rsidP="00AC74A0">
            <w:pPr>
              <w:rPr>
                <w:color w:val="000000" w:themeColor="text1"/>
              </w:rPr>
            </w:pPr>
            <w:r>
              <w:rPr>
                <w:color w:val="000000" w:themeColor="text1"/>
              </w:rPr>
              <w:t>Desirable</w:t>
            </w:r>
          </w:p>
        </w:tc>
      </w:tr>
      <w:tr w:rsidR="00326A34" w:rsidRPr="00DF23BD" w14:paraId="71936864" w14:textId="7F639165" w:rsidTr="00190E36">
        <w:trPr>
          <w:tblCellSpacing w:w="15" w:type="dxa"/>
        </w:trPr>
        <w:tc>
          <w:tcPr>
            <w:tcW w:w="580" w:type="dxa"/>
          </w:tcPr>
          <w:p w14:paraId="22DA7C06" w14:textId="77777777" w:rsidR="00326A34" w:rsidRPr="00326A34" w:rsidRDefault="00326A34" w:rsidP="00F91736">
            <w:pPr>
              <w:pStyle w:val="ListParagraph"/>
              <w:numPr>
                <w:ilvl w:val="0"/>
                <w:numId w:val="229"/>
              </w:numPr>
              <w:rPr>
                <w:color w:val="000000" w:themeColor="text1"/>
              </w:rPr>
            </w:pPr>
          </w:p>
        </w:tc>
        <w:tc>
          <w:tcPr>
            <w:tcW w:w="4290" w:type="dxa"/>
            <w:vAlign w:val="center"/>
            <w:hideMark/>
          </w:tcPr>
          <w:p w14:paraId="258835B4" w14:textId="76A7EA75" w:rsidR="00326A34" w:rsidRPr="00AC74A0" w:rsidRDefault="00326A34" w:rsidP="00AC74A0">
            <w:pPr>
              <w:rPr>
                <w:color w:val="000000" w:themeColor="text1"/>
              </w:rPr>
            </w:pPr>
            <w:r w:rsidRPr="00AC74A0">
              <w:rPr>
                <w:color w:val="000000" w:themeColor="text1"/>
              </w:rPr>
              <w:t>Documentation of adverse events, incidents, or complications is performed</w:t>
            </w:r>
          </w:p>
        </w:tc>
        <w:tc>
          <w:tcPr>
            <w:tcW w:w="3120" w:type="dxa"/>
            <w:vAlign w:val="center"/>
            <w:hideMark/>
          </w:tcPr>
          <w:p w14:paraId="7581046B" w14:textId="77777777" w:rsidR="00326A34" w:rsidRPr="00AC74A0" w:rsidRDefault="00326A34" w:rsidP="00AC74A0">
            <w:pPr>
              <w:rPr>
                <w:color w:val="000000" w:themeColor="text1"/>
              </w:rPr>
            </w:pPr>
            <w:r w:rsidRPr="00AC74A0">
              <w:rPr>
                <w:color w:val="000000" w:themeColor="text1"/>
              </w:rPr>
              <w:t>Incident logs, root cause analysis reports</w:t>
            </w:r>
          </w:p>
        </w:tc>
        <w:tc>
          <w:tcPr>
            <w:tcW w:w="1210" w:type="dxa"/>
            <w:shd w:val="clear" w:color="auto" w:fill="FF0000"/>
          </w:tcPr>
          <w:p w14:paraId="29CDC2C8" w14:textId="40EB6E6C" w:rsidR="00326A34" w:rsidRPr="00AC74A0" w:rsidRDefault="004A6E6C" w:rsidP="00AC74A0">
            <w:pPr>
              <w:rPr>
                <w:color w:val="000000" w:themeColor="text1"/>
              </w:rPr>
            </w:pPr>
            <w:r>
              <w:rPr>
                <w:color w:val="000000" w:themeColor="text1"/>
              </w:rPr>
              <w:t>Essential</w:t>
            </w:r>
          </w:p>
        </w:tc>
      </w:tr>
      <w:tr w:rsidR="00326A34" w:rsidRPr="00DF23BD" w14:paraId="227156C5" w14:textId="55B64C7F" w:rsidTr="00190E36">
        <w:trPr>
          <w:tblCellSpacing w:w="15" w:type="dxa"/>
        </w:trPr>
        <w:tc>
          <w:tcPr>
            <w:tcW w:w="580" w:type="dxa"/>
          </w:tcPr>
          <w:p w14:paraId="23F7E34A" w14:textId="77777777" w:rsidR="00326A34" w:rsidRPr="00326A34" w:rsidRDefault="00326A34" w:rsidP="00F91736">
            <w:pPr>
              <w:pStyle w:val="ListParagraph"/>
              <w:numPr>
                <w:ilvl w:val="0"/>
                <w:numId w:val="229"/>
              </w:numPr>
              <w:rPr>
                <w:color w:val="000000" w:themeColor="text1"/>
              </w:rPr>
            </w:pPr>
          </w:p>
        </w:tc>
        <w:tc>
          <w:tcPr>
            <w:tcW w:w="4290" w:type="dxa"/>
            <w:vAlign w:val="center"/>
            <w:hideMark/>
          </w:tcPr>
          <w:p w14:paraId="3F18B758" w14:textId="32D4ACDA" w:rsidR="00326A34" w:rsidRPr="00AC74A0" w:rsidRDefault="00326A34" w:rsidP="00AC74A0">
            <w:pPr>
              <w:rPr>
                <w:color w:val="000000" w:themeColor="text1"/>
              </w:rPr>
            </w:pPr>
            <w:r w:rsidRPr="00AC74A0">
              <w:rPr>
                <w:color w:val="000000" w:themeColor="text1"/>
              </w:rPr>
              <w:t>Data from treatment outcomes are used to refine protocols and improve care</w:t>
            </w:r>
          </w:p>
        </w:tc>
        <w:tc>
          <w:tcPr>
            <w:tcW w:w="3120" w:type="dxa"/>
            <w:vAlign w:val="center"/>
            <w:hideMark/>
          </w:tcPr>
          <w:p w14:paraId="323E7DEA" w14:textId="77777777" w:rsidR="00326A34" w:rsidRPr="00AC74A0" w:rsidRDefault="00326A34" w:rsidP="00AC74A0">
            <w:pPr>
              <w:rPr>
                <w:color w:val="000000" w:themeColor="text1"/>
              </w:rPr>
            </w:pPr>
            <w:r w:rsidRPr="00AC74A0">
              <w:rPr>
                <w:color w:val="000000" w:themeColor="text1"/>
              </w:rPr>
              <w:t>QI action plans, review meetings, documented protocol updates</w:t>
            </w:r>
          </w:p>
        </w:tc>
        <w:tc>
          <w:tcPr>
            <w:tcW w:w="1210" w:type="dxa"/>
            <w:shd w:val="clear" w:color="auto" w:fill="AAE571"/>
          </w:tcPr>
          <w:p w14:paraId="4DA175CF" w14:textId="77B587CC" w:rsidR="00326A34" w:rsidRPr="00AC74A0" w:rsidRDefault="004A6E6C" w:rsidP="00AC74A0">
            <w:pPr>
              <w:rPr>
                <w:color w:val="000000" w:themeColor="text1"/>
              </w:rPr>
            </w:pPr>
            <w:r>
              <w:rPr>
                <w:color w:val="000000" w:themeColor="text1"/>
              </w:rPr>
              <w:t>Developmental</w:t>
            </w:r>
          </w:p>
        </w:tc>
      </w:tr>
    </w:tbl>
    <w:p w14:paraId="711A9875" w14:textId="77777777" w:rsidR="00AC74A0" w:rsidRPr="00AC74A0" w:rsidRDefault="00AC74A0" w:rsidP="00AC74A0">
      <w:pPr>
        <w:rPr>
          <w:b/>
          <w:bCs/>
          <w:color w:val="000000" w:themeColor="text1"/>
        </w:rPr>
      </w:pPr>
      <w:r w:rsidRPr="00AC74A0">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2942B5" w:rsidRPr="00AC74A0" w14:paraId="19B6E140" w14:textId="77777777" w:rsidTr="002942B5">
        <w:trPr>
          <w:tblHeader/>
          <w:tblCellSpacing w:w="15" w:type="dxa"/>
        </w:trPr>
        <w:tc>
          <w:tcPr>
            <w:tcW w:w="0" w:type="auto"/>
            <w:vAlign w:val="center"/>
            <w:hideMark/>
          </w:tcPr>
          <w:p w14:paraId="2457B8FE" w14:textId="77777777" w:rsidR="00AC74A0" w:rsidRPr="00AC74A0" w:rsidRDefault="00AC74A0" w:rsidP="00AC74A0">
            <w:pPr>
              <w:rPr>
                <w:b/>
                <w:bCs/>
                <w:color w:val="000000" w:themeColor="text1"/>
              </w:rPr>
            </w:pPr>
            <w:r w:rsidRPr="00AC74A0">
              <w:rPr>
                <w:b/>
                <w:bCs/>
                <w:color w:val="000000" w:themeColor="text1"/>
              </w:rPr>
              <w:t>Score</w:t>
            </w:r>
          </w:p>
        </w:tc>
        <w:tc>
          <w:tcPr>
            <w:tcW w:w="0" w:type="auto"/>
            <w:vAlign w:val="center"/>
            <w:hideMark/>
          </w:tcPr>
          <w:p w14:paraId="54609EBF" w14:textId="77777777" w:rsidR="00AC74A0" w:rsidRPr="00AC74A0" w:rsidRDefault="00AC74A0" w:rsidP="00AC74A0">
            <w:pPr>
              <w:rPr>
                <w:b/>
                <w:bCs/>
                <w:color w:val="000000" w:themeColor="text1"/>
              </w:rPr>
            </w:pPr>
            <w:r w:rsidRPr="00AC74A0">
              <w:rPr>
                <w:b/>
                <w:bCs/>
                <w:color w:val="000000" w:themeColor="text1"/>
              </w:rPr>
              <w:t>Description</w:t>
            </w:r>
          </w:p>
        </w:tc>
      </w:tr>
      <w:tr w:rsidR="002942B5" w:rsidRPr="002942B5" w14:paraId="42FF5D35" w14:textId="77777777" w:rsidTr="002942B5">
        <w:trPr>
          <w:tblCellSpacing w:w="15" w:type="dxa"/>
        </w:trPr>
        <w:tc>
          <w:tcPr>
            <w:tcW w:w="0" w:type="auto"/>
            <w:vAlign w:val="center"/>
            <w:hideMark/>
          </w:tcPr>
          <w:p w14:paraId="17EC2241" w14:textId="77777777" w:rsidR="00AC74A0" w:rsidRPr="00AC74A0" w:rsidRDefault="00AC74A0" w:rsidP="00AC74A0">
            <w:pPr>
              <w:rPr>
                <w:color w:val="000000" w:themeColor="text1"/>
              </w:rPr>
            </w:pPr>
            <w:r w:rsidRPr="00AC74A0">
              <w:rPr>
                <w:color w:val="000000" w:themeColor="text1"/>
              </w:rPr>
              <w:t>2</w:t>
            </w:r>
          </w:p>
        </w:tc>
        <w:tc>
          <w:tcPr>
            <w:tcW w:w="0" w:type="auto"/>
            <w:vAlign w:val="center"/>
            <w:hideMark/>
          </w:tcPr>
          <w:p w14:paraId="58EACE76" w14:textId="77777777" w:rsidR="00AC74A0" w:rsidRPr="00AC74A0" w:rsidRDefault="00AC74A0" w:rsidP="00AC74A0">
            <w:pPr>
              <w:rPr>
                <w:color w:val="000000" w:themeColor="text1"/>
              </w:rPr>
            </w:pPr>
            <w:r w:rsidRPr="00AC74A0">
              <w:rPr>
                <w:color w:val="000000" w:themeColor="text1"/>
              </w:rPr>
              <w:t>Fully compliant with all listed indicators</w:t>
            </w:r>
          </w:p>
        </w:tc>
      </w:tr>
      <w:tr w:rsidR="002942B5" w:rsidRPr="002942B5" w14:paraId="70603914" w14:textId="77777777" w:rsidTr="002942B5">
        <w:trPr>
          <w:tblCellSpacing w:w="15" w:type="dxa"/>
        </w:trPr>
        <w:tc>
          <w:tcPr>
            <w:tcW w:w="0" w:type="auto"/>
            <w:vAlign w:val="center"/>
            <w:hideMark/>
          </w:tcPr>
          <w:p w14:paraId="59A79A03" w14:textId="77777777" w:rsidR="00AC74A0" w:rsidRPr="00AC74A0" w:rsidRDefault="00AC74A0" w:rsidP="00AC74A0">
            <w:pPr>
              <w:rPr>
                <w:color w:val="000000" w:themeColor="text1"/>
              </w:rPr>
            </w:pPr>
            <w:r w:rsidRPr="00AC74A0">
              <w:rPr>
                <w:color w:val="000000" w:themeColor="text1"/>
              </w:rPr>
              <w:t>1</w:t>
            </w:r>
          </w:p>
        </w:tc>
        <w:tc>
          <w:tcPr>
            <w:tcW w:w="0" w:type="auto"/>
            <w:vAlign w:val="center"/>
            <w:hideMark/>
          </w:tcPr>
          <w:p w14:paraId="0DCC442D" w14:textId="77777777" w:rsidR="00AC74A0" w:rsidRPr="00AC74A0" w:rsidRDefault="00AC74A0" w:rsidP="00AC74A0">
            <w:pPr>
              <w:rPr>
                <w:color w:val="000000" w:themeColor="text1"/>
              </w:rPr>
            </w:pPr>
            <w:r w:rsidRPr="00AC74A0">
              <w:rPr>
                <w:color w:val="000000" w:themeColor="text1"/>
              </w:rPr>
              <w:t>Partially compliant with at least 50% of indicators</w:t>
            </w:r>
          </w:p>
        </w:tc>
      </w:tr>
      <w:tr w:rsidR="002942B5" w:rsidRPr="002942B5" w14:paraId="062334B5" w14:textId="77777777" w:rsidTr="002942B5">
        <w:trPr>
          <w:tblCellSpacing w:w="15" w:type="dxa"/>
        </w:trPr>
        <w:tc>
          <w:tcPr>
            <w:tcW w:w="0" w:type="auto"/>
            <w:vAlign w:val="center"/>
            <w:hideMark/>
          </w:tcPr>
          <w:p w14:paraId="367AA017" w14:textId="77777777" w:rsidR="00AC74A0" w:rsidRPr="00AC74A0" w:rsidRDefault="00AC74A0" w:rsidP="00AC74A0">
            <w:pPr>
              <w:rPr>
                <w:color w:val="000000" w:themeColor="text1"/>
              </w:rPr>
            </w:pPr>
            <w:r w:rsidRPr="00AC74A0">
              <w:rPr>
                <w:color w:val="000000" w:themeColor="text1"/>
              </w:rPr>
              <w:t>0</w:t>
            </w:r>
          </w:p>
        </w:tc>
        <w:tc>
          <w:tcPr>
            <w:tcW w:w="0" w:type="auto"/>
            <w:vAlign w:val="center"/>
            <w:hideMark/>
          </w:tcPr>
          <w:p w14:paraId="195C5485" w14:textId="77777777" w:rsidR="00AC74A0" w:rsidRPr="00AC74A0" w:rsidRDefault="00AC74A0" w:rsidP="00AC74A0">
            <w:pPr>
              <w:rPr>
                <w:color w:val="000000" w:themeColor="text1"/>
              </w:rPr>
            </w:pPr>
            <w:r w:rsidRPr="00AC74A0">
              <w:rPr>
                <w:color w:val="000000" w:themeColor="text1"/>
              </w:rPr>
              <w:t>Less than 50% compliance or no system in place</w:t>
            </w:r>
          </w:p>
        </w:tc>
      </w:tr>
    </w:tbl>
    <w:p w14:paraId="6F227FB7" w14:textId="77777777" w:rsidR="00326A34" w:rsidRDefault="00326A34" w:rsidP="00AC74A0">
      <w:pPr>
        <w:rPr>
          <w:b/>
          <w:bCs/>
          <w:color w:val="000000" w:themeColor="text1"/>
        </w:rPr>
      </w:pPr>
    </w:p>
    <w:p w14:paraId="645E32F8" w14:textId="340CEE66" w:rsidR="002942B5" w:rsidRDefault="00AC74A0" w:rsidP="00AC74A0">
      <w:pPr>
        <w:rPr>
          <w:b/>
          <w:bCs/>
          <w:color w:val="000000" w:themeColor="text1"/>
        </w:rPr>
      </w:pPr>
      <w:r w:rsidRPr="00AC74A0">
        <w:rPr>
          <w:b/>
          <w:bCs/>
          <w:color w:val="000000" w:themeColor="text1"/>
        </w:rPr>
        <w:t>Classification of Physiotherapy Unit Standards</w:t>
      </w:r>
    </w:p>
    <w:p w14:paraId="2506E8EB" w14:textId="71DDC868" w:rsidR="00AC74A0" w:rsidRPr="00AC74A0" w:rsidRDefault="00AC74A0" w:rsidP="002942B5">
      <w:pPr>
        <w:ind w:firstLine="720"/>
        <w:rPr>
          <w:b/>
          <w:bCs/>
          <w:color w:val="000000" w:themeColor="text1"/>
        </w:rPr>
      </w:pPr>
      <w:r w:rsidRPr="00AC74A0">
        <w:rPr>
          <w:b/>
          <w:bCs/>
          <w:color w:val="FF0000"/>
        </w:rPr>
        <w:t xml:space="preserve"> </w:t>
      </w:r>
      <w:r w:rsidRPr="00AC74A0">
        <w:rPr>
          <w:b/>
          <w:bCs/>
          <w:color w:val="000000" w:themeColor="text1"/>
        </w:rPr>
        <w:t>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5425"/>
      </w:tblGrid>
      <w:tr w:rsidR="002942B5" w:rsidRPr="00AC74A0" w14:paraId="55D571B2" w14:textId="77777777" w:rsidTr="002942B5">
        <w:trPr>
          <w:tblHeader/>
          <w:tblCellSpacing w:w="15" w:type="dxa"/>
        </w:trPr>
        <w:tc>
          <w:tcPr>
            <w:tcW w:w="0" w:type="auto"/>
            <w:vAlign w:val="center"/>
            <w:hideMark/>
          </w:tcPr>
          <w:p w14:paraId="152240F0" w14:textId="77777777" w:rsidR="00AC74A0" w:rsidRPr="00AC74A0" w:rsidRDefault="00AC74A0" w:rsidP="00AC74A0">
            <w:pPr>
              <w:rPr>
                <w:b/>
                <w:bCs/>
                <w:color w:val="000000" w:themeColor="text1"/>
              </w:rPr>
            </w:pPr>
            <w:r w:rsidRPr="00AC74A0">
              <w:rPr>
                <w:b/>
                <w:bCs/>
                <w:color w:val="000000" w:themeColor="text1"/>
              </w:rPr>
              <w:t>Domain Code</w:t>
            </w:r>
          </w:p>
        </w:tc>
        <w:tc>
          <w:tcPr>
            <w:tcW w:w="0" w:type="auto"/>
            <w:vAlign w:val="center"/>
            <w:hideMark/>
          </w:tcPr>
          <w:p w14:paraId="5E21E830" w14:textId="77777777" w:rsidR="00AC74A0" w:rsidRPr="00AC74A0" w:rsidRDefault="00AC74A0" w:rsidP="00AC74A0">
            <w:pPr>
              <w:rPr>
                <w:b/>
                <w:bCs/>
                <w:color w:val="000000" w:themeColor="text1"/>
              </w:rPr>
            </w:pPr>
            <w:r w:rsidRPr="00AC74A0">
              <w:rPr>
                <w:b/>
                <w:bCs/>
                <w:color w:val="000000" w:themeColor="text1"/>
              </w:rPr>
              <w:t>Title</w:t>
            </w:r>
          </w:p>
        </w:tc>
      </w:tr>
      <w:tr w:rsidR="002942B5" w:rsidRPr="00AC74A0" w14:paraId="5EF38662" w14:textId="77777777" w:rsidTr="002942B5">
        <w:trPr>
          <w:tblCellSpacing w:w="15" w:type="dxa"/>
        </w:trPr>
        <w:tc>
          <w:tcPr>
            <w:tcW w:w="0" w:type="auto"/>
            <w:vAlign w:val="center"/>
            <w:hideMark/>
          </w:tcPr>
          <w:p w14:paraId="7877A7F5" w14:textId="77777777" w:rsidR="00AC74A0" w:rsidRPr="00AC74A0" w:rsidRDefault="00AC74A0" w:rsidP="00AC74A0">
            <w:pPr>
              <w:rPr>
                <w:b/>
                <w:bCs/>
                <w:color w:val="000000" w:themeColor="text1"/>
              </w:rPr>
            </w:pPr>
            <w:r w:rsidRPr="00AC74A0">
              <w:rPr>
                <w:b/>
                <w:bCs/>
                <w:color w:val="000000" w:themeColor="text1"/>
              </w:rPr>
              <w:t>PT-2</w:t>
            </w:r>
          </w:p>
        </w:tc>
        <w:tc>
          <w:tcPr>
            <w:tcW w:w="0" w:type="auto"/>
            <w:vAlign w:val="center"/>
            <w:hideMark/>
          </w:tcPr>
          <w:p w14:paraId="21734A3B" w14:textId="77777777" w:rsidR="00AC74A0" w:rsidRPr="00AC74A0" w:rsidRDefault="00AC74A0" w:rsidP="00AC74A0">
            <w:pPr>
              <w:rPr>
                <w:b/>
                <w:bCs/>
                <w:color w:val="000000" w:themeColor="text1"/>
              </w:rPr>
            </w:pPr>
            <w:r w:rsidRPr="00AC74A0">
              <w:rPr>
                <w:b/>
                <w:bCs/>
                <w:color w:val="000000" w:themeColor="text1"/>
              </w:rPr>
              <w:t>Equipment, Devices, and Supplies</w:t>
            </w:r>
          </w:p>
        </w:tc>
      </w:tr>
      <w:tr w:rsidR="002942B5" w:rsidRPr="00AC74A0" w14:paraId="6F69E917" w14:textId="77777777" w:rsidTr="002942B5">
        <w:trPr>
          <w:tblCellSpacing w:w="15" w:type="dxa"/>
        </w:trPr>
        <w:tc>
          <w:tcPr>
            <w:tcW w:w="0" w:type="auto"/>
            <w:vAlign w:val="center"/>
            <w:hideMark/>
          </w:tcPr>
          <w:p w14:paraId="3F774C59" w14:textId="77777777" w:rsidR="00AC74A0" w:rsidRPr="00AC74A0" w:rsidRDefault="00AC74A0" w:rsidP="00AC74A0">
            <w:pPr>
              <w:rPr>
                <w:b/>
                <w:bCs/>
                <w:color w:val="000000" w:themeColor="text1"/>
              </w:rPr>
            </w:pPr>
            <w:r w:rsidRPr="00AC74A0">
              <w:rPr>
                <w:b/>
                <w:bCs/>
                <w:color w:val="000000" w:themeColor="text1"/>
              </w:rPr>
              <w:t>PT-3</w:t>
            </w:r>
          </w:p>
        </w:tc>
        <w:tc>
          <w:tcPr>
            <w:tcW w:w="0" w:type="auto"/>
            <w:vAlign w:val="center"/>
            <w:hideMark/>
          </w:tcPr>
          <w:p w14:paraId="5EB8B7A4" w14:textId="77777777" w:rsidR="00AC74A0" w:rsidRPr="00AC74A0" w:rsidRDefault="00AC74A0" w:rsidP="00AC74A0">
            <w:pPr>
              <w:rPr>
                <w:b/>
                <w:bCs/>
                <w:color w:val="000000" w:themeColor="text1"/>
              </w:rPr>
            </w:pPr>
            <w:r w:rsidRPr="00AC74A0">
              <w:rPr>
                <w:b/>
                <w:bCs/>
                <w:color w:val="000000" w:themeColor="text1"/>
              </w:rPr>
              <w:t>Staffing, Training, and Competency</w:t>
            </w:r>
          </w:p>
        </w:tc>
      </w:tr>
      <w:tr w:rsidR="002942B5" w:rsidRPr="00AC74A0" w14:paraId="72B50F62" w14:textId="77777777" w:rsidTr="002942B5">
        <w:trPr>
          <w:tblCellSpacing w:w="15" w:type="dxa"/>
        </w:trPr>
        <w:tc>
          <w:tcPr>
            <w:tcW w:w="0" w:type="auto"/>
            <w:vAlign w:val="center"/>
            <w:hideMark/>
          </w:tcPr>
          <w:p w14:paraId="4D200161" w14:textId="77777777" w:rsidR="00AC74A0" w:rsidRPr="00AC74A0" w:rsidRDefault="00AC74A0" w:rsidP="00AC74A0">
            <w:pPr>
              <w:rPr>
                <w:b/>
                <w:bCs/>
                <w:color w:val="000000" w:themeColor="text1"/>
              </w:rPr>
            </w:pPr>
            <w:r w:rsidRPr="00AC74A0">
              <w:rPr>
                <w:b/>
                <w:bCs/>
                <w:color w:val="000000" w:themeColor="text1"/>
              </w:rPr>
              <w:t>PT-4</w:t>
            </w:r>
          </w:p>
        </w:tc>
        <w:tc>
          <w:tcPr>
            <w:tcW w:w="0" w:type="auto"/>
            <w:vAlign w:val="center"/>
            <w:hideMark/>
          </w:tcPr>
          <w:p w14:paraId="5FE1C0FA" w14:textId="77777777" w:rsidR="00AC74A0" w:rsidRPr="00AC74A0" w:rsidRDefault="00AC74A0" w:rsidP="00AC74A0">
            <w:pPr>
              <w:rPr>
                <w:b/>
                <w:bCs/>
                <w:color w:val="000000" w:themeColor="text1"/>
              </w:rPr>
            </w:pPr>
            <w:r w:rsidRPr="00AC74A0">
              <w:rPr>
                <w:b/>
                <w:bCs/>
                <w:color w:val="000000" w:themeColor="text1"/>
              </w:rPr>
              <w:t>Patient Assessment and Treatment Protocols</w:t>
            </w:r>
          </w:p>
        </w:tc>
      </w:tr>
      <w:tr w:rsidR="002942B5" w:rsidRPr="00AC74A0" w14:paraId="77F72352" w14:textId="77777777" w:rsidTr="002942B5">
        <w:trPr>
          <w:tblCellSpacing w:w="15" w:type="dxa"/>
        </w:trPr>
        <w:tc>
          <w:tcPr>
            <w:tcW w:w="0" w:type="auto"/>
            <w:vAlign w:val="center"/>
            <w:hideMark/>
          </w:tcPr>
          <w:p w14:paraId="271C1744" w14:textId="77777777" w:rsidR="00AC74A0" w:rsidRPr="00AC74A0" w:rsidRDefault="00AC74A0" w:rsidP="00AC74A0">
            <w:pPr>
              <w:rPr>
                <w:b/>
                <w:bCs/>
                <w:color w:val="000000" w:themeColor="text1"/>
              </w:rPr>
            </w:pPr>
            <w:r w:rsidRPr="00AC74A0">
              <w:rPr>
                <w:b/>
                <w:bCs/>
                <w:color w:val="000000" w:themeColor="text1"/>
              </w:rPr>
              <w:lastRenderedPageBreak/>
              <w:t>PT-5</w:t>
            </w:r>
          </w:p>
        </w:tc>
        <w:tc>
          <w:tcPr>
            <w:tcW w:w="0" w:type="auto"/>
            <w:vAlign w:val="center"/>
            <w:hideMark/>
          </w:tcPr>
          <w:p w14:paraId="7BB55E7F" w14:textId="77777777" w:rsidR="00AC74A0" w:rsidRPr="00AC74A0" w:rsidRDefault="00AC74A0" w:rsidP="00AC74A0">
            <w:pPr>
              <w:rPr>
                <w:b/>
                <w:bCs/>
                <w:color w:val="000000" w:themeColor="text1"/>
              </w:rPr>
            </w:pPr>
            <w:r w:rsidRPr="00AC74A0">
              <w:rPr>
                <w:b/>
                <w:bCs/>
                <w:color w:val="000000" w:themeColor="text1"/>
              </w:rPr>
              <w:t>Documentation, Reporting, and Quality Improvement</w:t>
            </w:r>
          </w:p>
        </w:tc>
      </w:tr>
    </w:tbl>
    <w:p w14:paraId="54548A04" w14:textId="77777777" w:rsidR="00326A34" w:rsidRDefault="00326A34" w:rsidP="00AC74A0">
      <w:pPr>
        <w:rPr>
          <w:b/>
          <w:bCs/>
          <w:color w:val="000000" w:themeColor="text1"/>
        </w:rPr>
      </w:pPr>
    </w:p>
    <w:p w14:paraId="5F130449" w14:textId="30FC2642" w:rsidR="00AC74A0" w:rsidRPr="00AC74A0" w:rsidRDefault="00AC74A0" w:rsidP="00AC74A0">
      <w:pPr>
        <w:rPr>
          <w:b/>
          <w:bCs/>
          <w:color w:val="000000" w:themeColor="text1"/>
        </w:rPr>
      </w:pPr>
      <w:r w:rsidRPr="00AC74A0">
        <w:rPr>
          <w:b/>
          <w:bCs/>
          <w:color w:val="000000" w:themeColor="text1"/>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3233"/>
      </w:tblGrid>
      <w:tr w:rsidR="002942B5" w:rsidRPr="00AC74A0" w14:paraId="4310E386" w14:textId="77777777" w:rsidTr="002942B5">
        <w:trPr>
          <w:tblHeader/>
          <w:tblCellSpacing w:w="15" w:type="dxa"/>
        </w:trPr>
        <w:tc>
          <w:tcPr>
            <w:tcW w:w="0" w:type="auto"/>
            <w:vAlign w:val="center"/>
            <w:hideMark/>
          </w:tcPr>
          <w:p w14:paraId="77985C54" w14:textId="77777777" w:rsidR="00AC74A0" w:rsidRPr="00AC74A0" w:rsidRDefault="00AC74A0" w:rsidP="00AC74A0">
            <w:pPr>
              <w:rPr>
                <w:b/>
                <w:bCs/>
                <w:color w:val="000000" w:themeColor="text1"/>
              </w:rPr>
            </w:pPr>
            <w:r w:rsidRPr="00AC74A0">
              <w:rPr>
                <w:b/>
                <w:bCs/>
                <w:color w:val="000000" w:themeColor="text1"/>
              </w:rPr>
              <w:t>Domain Code</w:t>
            </w:r>
          </w:p>
        </w:tc>
        <w:tc>
          <w:tcPr>
            <w:tcW w:w="0" w:type="auto"/>
            <w:vAlign w:val="center"/>
            <w:hideMark/>
          </w:tcPr>
          <w:p w14:paraId="2B1AED5D" w14:textId="77777777" w:rsidR="00AC74A0" w:rsidRPr="00AC74A0" w:rsidRDefault="00AC74A0" w:rsidP="00AC74A0">
            <w:pPr>
              <w:rPr>
                <w:b/>
                <w:bCs/>
                <w:color w:val="000000" w:themeColor="text1"/>
              </w:rPr>
            </w:pPr>
            <w:r w:rsidRPr="00AC74A0">
              <w:rPr>
                <w:b/>
                <w:bCs/>
                <w:color w:val="000000" w:themeColor="text1"/>
              </w:rPr>
              <w:t>Title</w:t>
            </w:r>
          </w:p>
        </w:tc>
      </w:tr>
      <w:tr w:rsidR="002942B5" w:rsidRPr="00AC74A0" w14:paraId="48026B3C" w14:textId="77777777" w:rsidTr="002942B5">
        <w:trPr>
          <w:tblCellSpacing w:w="15" w:type="dxa"/>
        </w:trPr>
        <w:tc>
          <w:tcPr>
            <w:tcW w:w="0" w:type="auto"/>
            <w:vAlign w:val="center"/>
            <w:hideMark/>
          </w:tcPr>
          <w:p w14:paraId="79F5643E" w14:textId="77777777" w:rsidR="00AC74A0" w:rsidRPr="00AC74A0" w:rsidRDefault="00AC74A0" w:rsidP="00AC74A0">
            <w:pPr>
              <w:rPr>
                <w:b/>
                <w:bCs/>
                <w:color w:val="000000" w:themeColor="text1"/>
              </w:rPr>
            </w:pPr>
            <w:r w:rsidRPr="00AC74A0">
              <w:rPr>
                <w:b/>
                <w:bCs/>
                <w:color w:val="000000" w:themeColor="text1"/>
              </w:rPr>
              <w:t>PT-1</w:t>
            </w:r>
          </w:p>
        </w:tc>
        <w:tc>
          <w:tcPr>
            <w:tcW w:w="0" w:type="auto"/>
            <w:vAlign w:val="center"/>
            <w:hideMark/>
          </w:tcPr>
          <w:p w14:paraId="56139330" w14:textId="77777777" w:rsidR="00AC74A0" w:rsidRPr="00AC74A0" w:rsidRDefault="00AC74A0" w:rsidP="00AC74A0">
            <w:pPr>
              <w:rPr>
                <w:b/>
                <w:bCs/>
                <w:color w:val="000000" w:themeColor="text1"/>
              </w:rPr>
            </w:pPr>
            <w:r w:rsidRPr="00AC74A0">
              <w:rPr>
                <w:b/>
                <w:bCs/>
                <w:color w:val="000000" w:themeColor="text1"/>
              </w:rPr>
              <w:t>Infrastructure and Environment</w:t>
            </w:r>
          </w:p>
        </w:tc>
      </w:tr>
    </w:tbl>
    <w:p w14:paraId="1FD8ABA0" w14:textId="6B44CF4A" w:rsidR="00AC74A0" w:rsidRPr="00AC74A0" w:rsidRDefault="00AC74A0" w:rsidP="002942B5">
      <w:pPr>
        <w:ind w:firstLine="720"/>
        <w:rPr>
          <w:b/>
          <w:bCs/>
          <w:color w:val="FF0000"/>
        </w:rPr>
      </w:pPr>
      <w:r w:rsidRPr="00AC74A0">
        <w:rPr>
          <w:b/>
          <w:bCs/>
          <w:color w:val="000000" w:themeColor="text1"/>
        </w:rPr>
        <w:t>Developmental Standards</w:t>
      </w:r>
    </w:p>
    <w:p w14:paraId="563CCFE6" w14:textId="77777777" w:rsidR="00AC74A0" w:rsidRPr="00AC74A0" w:rsidRDefault="00AC74A0" w:rsidP="00AC74A0">
      <w:pPr>
        <w:rPr>
          <w:b/>
          <w:bCs/>
          <w:color w:val="000000" w:themeColor="text1"/>
        </w:rPr>
      </w:pPr>
      <w:r w:rsidRPr="00AC74A0">
        <w:rPr>
          <w:b/>
          <w:bCs/>
          <w:color w:val="000000" w:themeColor="text1"/>
        </w:rPr>
        <w:t>Future enhancements may include:</w:t>
      </w:r>
    </w:p>
    <w:p w14:paraId="76007BED" w14:textId="77777777" w:rsidR="00AC74A0" w:rsidRPr="00AC74A0" w:rsidRDefault="00AC74A0" w:rsidP="00F91736">
      <w:pPr>
        <w:numPr>
          <w:ilvl w:val="0"/>
          <w:numId w:val="42"/>
        </w:numPr>
        <w:rPr>
          <w:b/>
          <w:bCs/>
          <w:color w:val="000000" w:themeColor="text1"/>
        </w:rPr>
      </w:pPr>
      <w:r w:rsidRPr="00AC74A0">
        <w:rPr>
          <w:b/>
          <w:bCs/>
          <w:color w:val="000000" w:themeColor="text1"/>
        </w:rPr>
        <w:t>Integration of real-time monitoring of patient functional outcomes via digital tools.</w:t>
      </w:r>
    </w:p>
    <w:p w14:paraId="0B9F16FB" w14:textId="77777777" w:rsidR="00AC74A0" w:rsidRPr="00AC74A0" w:rsidRDefault="00AC74A0" w:rsidP="00F91736">
      <w:pPr>
        <w:numPr>
          <w:ilvl w:val="0"/>
          <w:numId w:val="42"/>
        </w:numPr>
        <w:rPr>
          <w:b/>
          <w:bCs/>
          <w:color w:val="000000" w:themeColor="text1"/>
        </w:rPr>
      </w:pPr>
      <w:r w:rsidRPr="00AC74A0">
        <w:rPr>
          <w:b/>
          <w:bCs/>
          <w:color w:val="000000" w:themeColor="text1"/>
        </w:rPr>
        <w:t>Tele-rehabilitation and remote physiotherapy sessions.</w:t>
      </w:r>
    </w:p>
    <w:p w14:paraId="7141539A" w14:textId="77777777" w:rsidR="00AC74A0" w:rsidRPr="00AC74A0" w:rsidRDefault="00AC74A0" w:rsidP="00F91736">
      <w:pPr>
        <w:numPr>
          <w:ilvl w:val="0"/>
          <w:numId w:val="42"/>
        </w:numPr>
        <w:rPr>
          <w:b/>
          <w:bCs/>
          <w:color w:val="000000" w:themeColor="text1"/>
        </w:rPr>
      </w:pPr>
      <w:r w:rsidRPr="00AC74A0">
        <w:rPr>
          <w:b/>
          <w:bCs/>
          <w:color w:val="000000" w:themeColor="text1"/>
        </w:rPr>
        <w:t>AI-based decision support systems for treatment planning.</w:t>
      </w:r>
    </w:p>
    <w:p w14:paraId="646C6159" w14:textId="77777777" w:rsidR="00AC74A0" w:rsidRPr="00AC74A0" w:rsidRDefault="00AC74A0" w:rsidP="00AC74A0">
      <w:pPr>
        <w:rPr>
          <w:b/>
          <w:bCs/>
          <w:color w:val="000000" w:themeColor="text1"/>
        </w:rPr>
      </w:pPr>
      <w:r w:rsidRPr="00AC74A0">
        <w:rPr>
          <w:b/>
          <w:bCs/>
          <w:color w:val="000000" w:themeColor="text1"/>
        </w:rPr>
        <w:t>References</w:t>
      </w:r>
    </w:p>
    <w:p w14:paraId="2CDF7A5C" w14:textId="77777777" w:rsidR="00AC74A0" w:rsidRPr="00AC74A0" w:rsidRDefault="00AC74A0" w:rsidP="00F91736">
      <w:pPr>
        <w:numPr>
          <w:ilvl w:val="0"/>
          <w:numId w:val="43"/>
        </w:numPr>
        <w:rPr>
          <w:color w:val="000000" w:themeColor="text1"/>
        </w:rPr>
      </w:pPr>
      <w:r w:rsidRPr="00AC74A0">
        <w:rPr>
          <w:color w:val="000000" w:themeColor="text1"/>
        </w:rPr>
        <w:t xml:space="preserve">World Confederation for Physical Therapy (WCPT) – </w:t>
      </w:r>
      <w:r w:rsidRPr="00AC74A0">
        <w:rPr>
          <w:i/>
          <w:iCs/>
          <w:color w:val="000000" w:themeColor="text1"/>
        </w:rPr>
        <w:t>Global Standards for Physiotherapy Education and Practice</w:t>
      </w:r>
    </w:p>
    <w:p w14:paraId="1465EBE6" w14:textId="77777777" w:rsidR="00AC74A0" w:rsidRPr="00AC74A0" w:rsidRDefault="00AC74A0" w:rsidP="00F91736">
      <w:pPr>
        <w:numPr>
          <w:ilvl w:val="0"/>
          <w:numId w:val="43"/>
        </w:numPr>
        <w:rPr>
          <w:color w:val="000000" w:themeColor="text1"/>
        </w:rPr>
      </w:pPr>
      <w:r w:rsidRPr="00AC74A0">
        <w:rPr>
          <w:color w:val="000000" w:themeColor="text1"/>
        </w:rPr>
        <w:t xml:space="preserve">WHO (2017) – </w:t>
      </w:r>
      <w:r w:rsidRPr="00AC74A0">
        <w:rPr>
          <w:i/>
          <w:iCs/>
          <w:color w:val="000000" w:themeColor="text1"/>
        </w:rPr>
        <w:t>Rehabilitation 2030: A Call for Action</w:t>
      </w:r>
    </w:p>
    <w:p w14:paraId="25178D2E" w14:textId="77777777" w:rsidR="00AC74A0" w:rsidRPr="00AC74A0" w:rsidRDefault="00AC74A0" w:rsidP="00F91736">
      <w:pPr>
        <w:numPr>
          <w:ilvl w:val="0"/>
          <w:numId w:val="43"/>
        </w:numPr>
        <w:rPr>
          <w:color w:val="000000" w:themeColor="text1"/>
        </w:rPr>
      </w:pPr>
      <w:r w:rsidRPr="00AC74A0">
        <w:rPr>
          <w:color w:val="000000" w:themeColor="text1"/>
        </w:rPr>
        <w:t xml:space="preserve">Joint Commission International (JCI) – </w:t>
      </w:r>
      <w:r w:rsidRPr="00AC74A0">
        <w:rPr>
          <w:i/>
          <w:iCs/>
          <w:color w:val="000000" w:themeColor="text1"/>
        </w:rPr>
        <w:t>Standards for Rehabilitation Services in Hospitals</w:t>
      </w:r>
    </w:p>
    <w:p w14:paraId="138FE126" w14:textId="77777777" w:rsidR="00AC74A0" w:rsidRPr="00AC74A0" w:rsidRDefault="00AC74A0" w:rsidP="00F91736">
      <w:pPr>
        <w:numPr>
          <w:ilvl w:val="0"/>
          <w:numId w:val="43"/>
        </w:numPr>
        <w:rPr>
          <w:color w:val="000000" w:themeColor="text1"/>
        </w:rPr>
      </w:pPr>
      <w:r w:rsidRPr="00AC74A0">
        <w:rPr>
          <w:color w:val="000000" w:themeColor="text1"/>
        </w:rPr>
        <w:t xml:space="preserve">National Guidelines (Pakistan) – </w:t>
      </w:r>
      <w:r w:rsidRPr="00AC74A0">
        <w:rPr>
          <w:i/>
          <w:iCs/>
          <w:color w:val="000000" w:themeColor="text1"/>
        </w:rPr>
        <w:t>Physiotherapy Practice Guidelines and Protocols</w:t>
      </w:r>
    </w:p>
    <w:p w14:paraId="11BD3491" w14:textId="77777777" w:rsidR="00AC74A0" w:rsidRPr="00326A34" w:rsidRDefault="00AC74A0" w:rsidP="00F91736">
      <w:pPr>
        <w:numPr>
          <w:ilvl w:val="0"/>
          <w:numId w:val="43"/>
        </w:numPr>
        <w:rPr>
          <w:color w:val="000000" w:themeColor="text1"/>
        </w:rPr>
      </w:pPr>
      <w:r w:rsidRPr="00AC74A0">
        <w:rPr>
          <w:color w:val="000000" w:themeColor="text1"/>
        </w:rPr>
        <w:t xml:space="preserve">American Physical Therapy Association (APTA) – </w:t>
      </w:r>
      <w:r w:rsidRPr="00AC74A0">
        <w:rPr>
          <w:i/>
          <w:iCs/>
          <w:color w:val="000000" w:themeColor="text1"/>
        </w:rPr>
        <w:t>Clinical Practice Guidelines for Physical Therapy</w:t>
      </w:r>
    </w:p>
    <w:p w14:paraId="06C4B399" w14:textId="77777777" w:rsidR="00326A34" w:rsidRDefault="00326A34" w:rsidP="00326A34">
      <w:pPr>
        <w:rPr>
          <w:i/>
          <w:iCs/>
          <w:color w:val="000000" w:themeColor="text1"/>
        </w:rPr>
      </w:pPr>
    </w:p>
    <w:p w14:paraId="421769EA" w14:textId="77777777" w:rsidR="00C80EBF" w:rsidRPr="00C80EBF" w:rsidRDefault="00C80EBF" w:rsidP="001568B6">
      <w:pPr>
        <w:pStyle w:val="ListParagraph"/>
        <w:numPr>
          <w:ilvl w:val="0"/>
          <w:numId w:val="204"/>
        </w:numPr>
        <w:shd w:val="clear" w:color="auto" w:fill="D0CECE" w:themeFill="background2" w:themeFillShade="E6"/>
        <w:rPr>
          <w:b/>
          <w:bCs/>
          <w:color w:val="000000" w:themeColor="text1"/>
          <w:sz w:val="32"/>
          <w:szCs w:val="32"/>
        </w:rPr>
      </w:pPr>
      <w:r w:rsidRPr="00C80EBF">
        <w:rPr>
          <w:b/>
          <w:bCs/>
          <w:color w:val="000000" w:themeColor="text1"/>
          <w:sz w:val="32"/>
          <w:szCs w:val="32"/>
        </w:rPr>
        <w:t>Dietary and Nutrition Services Standards for Category I Hospitals (Medium-Risk Unit)</w:t>
      </w:r>
    </w:p>
    <w:p w14:paraId="17470450" w14:textId="4DD03FF9" w:rsidR="00C80EBF" w:rsidRPr="00C80EBF" w:rsidRDefault="00C80EBF" w:rsidP="00C80EBF">
      <w:pPr>
        <w:rPr>
          <w:b/>
          <w:bCs/>
          <w:color w:val="000000" w:themeColor="text1"/>
        </w:rPr>
      </w:pPr>
    </w:p>
    <w:p w14:paraId="1A7D1D6C" w14:textId="77777777" w:rsidR="00C80EBF" w:rsidRPr="00C80EBF" w:rsidRDefault="00C80EBF" w:rsidP="00C80EBF">
      <w:pPr>
        <w:rPr>
          <w:b/>
          <w:bCs/>
          <w:color w:val="000000" w:themeColor="text1"/>
        </w:rPr>
      </w:pPr>
      <w:r w:rsidRPr="00C80EBF">
        <w:rPr>
          <w:b/>
          <w:bCs/>
          <w:color w:val="000000" w:themeColor="text1"/>
        </w:rPr>
        <w:t>Domain: DIN-1 – Infrastructure and Kitchen Facilities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08"/>
        <w:gridCol w:w="4246"/>
        <w:gridCol w:w="3099"/>
        <w:gridCol w:w="1397"/>
      </w:tblGrid>
      <w:tr w:rsidR="00AF488E" w:rsidRPr="00C80EBF" w14:paraId="7B96FF08" w14:textId="7458A5BE" w:rsidTr="00AF488E">
        <w:trPr>
          <w:tblHeader/>
          <w:tblCellSpacing w:w="15" w:type="dxa"/>
        </w:trPr>
        <w:tc>
          <w:tcPr>
            <w:tcW w:w="580" w:type="dxa"/>
          </w:tcPr>
          <w:p w14:paraId="688E2B79" w14:textId="77777777" w:rsidR="00AF488E" w:rsidRPr="00C80EBF" w:rsidRDefault="00AF488E" w:rsidP="00C80EBF">
            <w:pPr>
              <w:rPr>
                <w:b/>
                <w:bCs/>
                <w:color w:val="000000" w:themeColor="text1"/>
              </w:rPr>
            </w:pPr>
          </w:p>
        </w:tc>
        <w:tc>
          <w:tcPr>
            <w:tcW w:w="4290" w:type="dxa"/>
            <w:vAlign w:val="center"/>
            <w:hideMark/>
          </w:tcPr>
          <w:p w14:paraId="4CDE8017" w14:textId="6002DABB" w:rsidR="00AF488E" w:rsidRPr="00C80EBF" w:rsidRDefault="00AF488E" w:rsidP="00C80EBF">
            <w:pPr>
              <w:rPr>
                <w:b/>
                <w:bCs/>
                <w:color w:val="000000" w:themeColor="text1"/>
              </w:rPr>
            </w:pPr>
            <w:r w:rsidRPr="00C80EBF">
              <w:rPr>
                <w:b/>
                <w:bCs/>
                <w:color w:val="000000" w:themeColor="text1"/>
              </w:rPr>
              <w:t>Indicator</w:t>
            </w:r>
          </w:p>
        </w:tc>
        <w:tc>
          <w:tcPr>
            <w:tcW w:w="3120" w:type="dxa"/>
            <w:vAlign w:val="center"/>
            <w:hideMark/>
          </w:tcPr>
          <w:p w14:paraId="0EE4D39E" w14:textId="77777777" w:rsidR="00AF488E" w:rsidRPr="00C80EBF" w:rsidRDefault="00AF488E" w:rsidP="00C80EBF">
            <w:pPr>
              <w:rPr>
                <w:b/>
                <w:bCs/>
                <w:color w:val="000000" w:themeColor="text1"/>
              </w:rPr>
            </w:pPr>
            <w:r w:rsidRPr="00C80EBF">
              <w:rPr>
                <w:b/>
                <w:bCs/>
                <w:color w:val="000000" w:themeColor="text1"/>
              </w:rPr>
              <w:t>Means of Verification</w:t>
            </w:r>
          </w:p>
        </w:tc>
        <w:tc>
          <w:tcPr>
            <w:tcW w:w="1210" w:type="dxa"/>
          </w:tcPr>
          <w:p w14:paraId="07DB60A4" w14:textId="7F88D8EA" w:rsidR="00AF488E" w:rsidRPr="00C80EBF" w:rsidRDefault="00AF488E" w:rsidP="00AF488E">
            <w:pPr>
              <w:rPr>
                <w:b/>
                <w:bCs/>
                <w:color w:val="000000" w:themeColor="text1"/>
              </w:rPr>
            </w:pPr>
            <w:r>
              <w:rPr>
                <w:b/>
                <w:bCs/>
                <w:color w:val="000000" w:themeColor="text1"/>
              </w:rPr>
              <w:t>Classification</w:t>
            </w:r>
          </w:p>
        </w:tc>
      </w:tr>
      <w:tr w:rsidR="00AF488E" w:rsidRPr="006324AE" w14:paraId="36BA6B0D" w14:textId="06171560" w:rsidTr="00190E36">
        <w:trPr>
          <w:tblCellSpacing w:w="15" w:type="dxa"/>
        </w:trPr>
        <w:tc>
          <w:tcPr>
            <w:tcW w:w="580" w:type="dxa"/>
          </w:tcPr>
          <w:p w14:paraId="31918FD5" w14:textId="77777777" w:rsidR="00AF488E" w:rsidRPr="00AF488E" w:rsidRDefault="00AF488E" w:rsidP="00F91736">
            <w:pPr>
              <w:pStyle w:val="ListParagraph"/>
              <w:numPr>
                <w:ilvl w:val="0"/>
                <w:numId w:val="230"/>
              </w:numPr>
              <w:rPr>
                <w:color w:val="000000" w:themeColor="text1"/>
              </w:rPr>
            </w:pPr>
          </w:p>
        </w:tc>
        <w:tc>
          <w:tcPr>
            <w:tcW w:w="4290" w:type="dxa"/>
            <w:vAlign w:val="center"/>
            <w:hideMark/>
          </w:tcPr>
          <w:p w14:paraId="6AC2BD4E" w14:textId="31269E3E" w:rsidR="00AF488E" w:rsidRPr="00C80EBF" w:rsidRDefault="00AF488E" w:rsidP="00C80EBF">
            <w:pPr>
              <w:rPr>
                <w:color w:val="000000" w:themeColor="text1"/>
              </w:rPr>
            </w:pPr>
            <w:r w:rsidRPr="00C80EBF">
              <w:rPr>
                <w:color w:val="000000" w:themeColor="text1"/>
              </w:rPr>
              <w:t>The dietary department/kitchen is physically separated from patient care areas</w:t>
            </w:r>
          </w:p>
        </w:tc>
        <w:tc>
          <w:tcPr>
            <w:tcW w:w="3120" w:type="dxa"/>
            <w:vAlign w:val="center"/>
            <w:hideMark/>
          </w:tcPr>
          <w:p w14:paraId="4BE54CA6" w14:textId="77777777" w:rsidR="00AF488E" w:rsidRPr="00C80EBF" w:rsidRDefault="00AF488E" w:rsidP="00C80EBF">
            <w:pPr>
              <w:rPr>
                <w:color w:val="000000" w:themeColor="text1"/>
              </w:rPr>
            </w:pPr>
            <w:r w:rsidRPr="00C80EBF">
              <w:rPr>
                <w:color w:val="000000" w:themeColor="text1"/>
              </w:rPr>
              <w:t>Floor plan, site inspection, and signage</w:t>
            </w:r>
          </w:p>
        </w:tc>
        <w:tc>
          <w:tcPr>
            <w:tcW w:w="1210" w:type="dxa"/>
            <w:shd w:val="clear" w:color="auto" w:fill="FF0000"/>
          </w:tcPr>
          <w:p w14:paraId="3E9BB447" w14:textId="159631AC" w:rsidR="00AF488E" w:rsidRPr="00C80EBF" w:rsidRDefault="00162C40" w:rsidP="00C80EBF">
            <w:pPr>
              <w:rPr>
                <w:color w:val="000000" w:themeColor="text1"/>
              </w:rPr>
            </w:pPr>
            <w:r>
              <w:rPr>
                <w:color w:val="000000" w:themeColor="text1"/>
              </w:rPr>
              <w:t>Essential</w:t>
            </w:r>
          </w:p>
        </w:tc>
      </w:tr>
      <w:tr w:rsidR="00AF488E" w:rsidRPr="006324AE" w14:paraId="4FC83AE5" w14:textId="765FEEAB" w:rsidTr="00190E36">
        <w:trPr>
          <w:tblCellSpacing w:w="15" w:type="dxa"/>
        </w:trPr>
        <w:tc>
          <w:tcPr>
            <w:tcW w:w="580" w:type="dxa"/>
          </w:tcPr>
          <w:p w14:paraId="32B80AEA" w14:textId="77777777" w:rsidR="00AF488E" w:rsidRPr="00AF488E" w:rsidRDefault="00AF488E" w:rsidP="00F91736">
            <w:pPr>
              <w:pStyle w:val="ListParagraph"/>
              <w:numPr>
                <w:ilvl w:val="0"/>
                <w:numId w:val="230"/>
              </w:numPr>
              <w:rPr>
                <w:color w:val="000000" w:themeColor="text1"/>
              </w:rPr>
            </w:pPr>
          </w:p>
        </w:tc>
        <w:tc>
          <w:tcPr>
            <w:tcW w:w="4290" w:type="dxa"/>
            <w:vAlign w:val="center"/>
            <w:hideMark/>
          </w:tcPr>
          <w:p w14:paraId="28A99708" w14:textId="3847BA04" w:rsidR="00AF488E" w:rsidRPr="00C80EBF" w:rsidRDefault="00AF488E" w:rsidP="00C80EBF">
            <w:pPr>
              <w:rPr>
                <w:color w:val="000000" w:themeColor="text1"/>
              </w:rPr>
            </w:pPr>
            <w:r w:rsidRPr="00C80EBF">
              <w:rPr>
                <w:color w:val="000000" w:themeColor="text1"/>
              </w:rPr>
              <w:t>Adequate space is available for food preparation, serving, and storage</w:t>
            </w:r>
          </w:p>
        </w:tc>
        <w:tc>
          <w:tcPr>
            <w:tcW w:w="3120" w:type="dxa"/>
            <w:vAlign w:val="center"/>
            <w:hideMark/>
          </w:tcPr>
          <w:p w14:paraId="0D13E86C" w14:textId="77777777" w:rsidR="00AF488E" w:rsidRPr="00C80EBF" w:rsidRDefault="00AF488E" w:rsidP="00C80EBF">
            <w:pPr>
              <w:rPr>
                <w:color w:val="000000" w:themeColor="text1"/>
              </w:rPr>
            </w:pPr>
            <w:r w:rsidRPr="00C80EBF">
              <w:rPr>
                <w:color w:val="000000" w:themeColor="text1"/>
              </w:rPr>
              <w:t>Layout plans, area measurements, visual inspection</w:t>
            </w:r>
          </w:p>
        </w:tc>
        <w:tc>
          <w:tcPr>
            <w:tcW w:w="1210" w:type="dxa"/>
            <w:shd w:val="clear" w:color="auto" w:fill="FF0000"/>
          </w:tcPr>
          <w:p w14:paraId="5953FF05" w14:textId="4B86A35A" w:rsidR="00AF488E" w:rsidRPr="00C80EBF" w:rsidRDefault="00162C40" w:rsidP="00C80EBF">
            <w:pPr>
              <w:rPr>
                <w:color w:val="000000" w:themeColor="text1"/>
              </w:rPr>
            </w:pPr>
            <w:r>
              <w:rPr>
                <w:color w:val="000000" w:themeColor="text1"/>
              </w:rPr>
              <w:t>Essential</w:t>
            </w:r>
          </w:p>
        </w:tc>
      </w:tr>
      <w:tr w:rsidR="00AF488E" w:rsidRPr="006324AE" w14:paraId="4AD9ECF4" w14:textId="066B480C" w:rsidTr="00190E36">
        <w:trPr>
          <w:tblCellSpacing w:w="15" w:type="dxa"/>
        </w:trPr>
        <w:tc>
          <w:tcPr>
            <w:tcW w:w="580" w:type="dxa"/>
          </w:tcPr>
          <w:p w14:paraId="3CCF1990" w14:textId="77777777" w:rsidR="00AF488E" w:rsidRPr="00AF488E" w:rsidRDefault="00AF488E" w:rsidP="00F91736">
            <w:pPr>
              <w:pStyle w:val="ListParagraph"/>
              <w:numPr>
                <w:ilvl w:val="0"/>
                <w:numId w:val="230"/>
              </w:numPr>
              <w:rPr>
                <w:color w:val="000000" w:themeColor="text1"/>
              </w:rPr>
            </w:pPr>
          </w:p>
        </w:tc>
        <w:tc>
          <w:tcPr>
            <w:tcW w:w="4290" w:type="dxa"/>
            <w:vAlign w:val="center"/>
            <w:hideMark/>
          </w:tcPr>
          <w:p w14:paraId="4F883DDB" w14:textId="59877638" w:rsidR="00AF488E" w:rsidRPr="00C80EBF" w:rsidRDefault="00AF488E" w:rsidP="00C80EBF">
            <w:pPr>
              <w:rPr>
                <w:color w:val="000000" w:themeColor="text1"/>
              </w:rPr>
            </w:pPr>
            <w:r w:rsidRPr="00C80EBF">
              <w:rPr>
                <w:color w:val="000000" w:themeColor="text1"/>
              </w:rPr>
              <w:t>The kitchen and cafeteria areas have proper ventilation, lighting, and temperature control</w:t>
            </w:r>
          </w:p>
        </w:tc>
        <w:tc>
          <w:tcPr>
            <w:tcW w:w="3120" w:type="dxa"/>
            <w:vAlign w:val="center"/>
            <w:hideMark/>
          </w:tcPr>
          <w:p w14:paraId="38B9CC28" w14:textId="77777777" w:rsidR="00AF488E" w:rsidRPr="00C80EBF" w:rsidRDefault="00AF488E" w:rsidP="00C80EBF">
            <w:pPr>
              <w:rPr>
                <w:color w:val="000000" w:themeColor="text1"/>
              </w:rPr>
            </w:pPr>
            <w:r w:rsidRPr="00C80EBF">
              <w:rPr>
                <w:color w:val="000000" w:themeColor="text1"/>
              </w:rPr>
              <w:t>Environmental monitoring records, maintenance logs, on-site inspection</w:t>
            </w:r>
          </w:p>
        </w:tc>
        <w:tc>
          <w:tcPr>
            <w:tcW w:w="1210" w:type="dxa"/>
            <w:shd w:val="clear" w:color="auto" w:fill="FF0000"/>
          </w:tcPr>
          <w:p w14:paraId="5CB7B70B" w14:textId="20996BF4" w:rsidR="00AF488E" w:rsidRPr="00C80EBF" w:rsidRDefault="00162C40" w:rsidP="00C80EBF">
            <w:pPr>
              <w:rPr>
                <w:color w:val="000000" w:themeColor="text1"/>
              </w:rPr>
            </w:pPr>
            <w:r>
              <w:rPr>
                <w:color w:val="000000" w:themeColor="text1"/>
              </w:rPr>
              <w:t>Essential</w:t>
            </w:r>
          </w:p>
        </w:tc>
      </w:tr>
      <w:tr w:rsidR="00AF488E" w:rsidRPr="006324AE" w14:paraId="2B233562" w14:textId="0EF6142A" w:rsidTr="00190E36">
        <w:trPr>
          <w:tblCellSpacing w:w="15" w:type="dxa"/>
        </w:trPr>
        <w:tc>
          <w:tcPr>
            <w:tcW w:w="580" w:type="dxa"/>
          </w:tcPr>
          <w:p w14:paraId="5AB0E69A" w14:textId="77777777" w:rsidR="00AF488E" w:rsidRPr="00AF488E" w:rsidRDefault="00AF488E" w:rsidP="00F91736">
            <w:pPr>
              <w:pStyle w:val="ListParagraph"/>
              <w:numPr>
                <w:ilvl w:val="0"/>
                <w:numId w:val="230"/>
              </w:numPr>
              <w:rPr>
                <w:color w:val="000000" w:themeColor="text1"/>
              </w:rPr>
            </w:pPr>
          </w:p>
        </w:tc>
        <w:tc>
          <w:tcPr>
            <w:tcW w:w="4290" w:type="dxa"/>
            <w:vAlign w:val="center"/>
            <w:hideMark/>
          </w:tcPr>
          <w:p w14:paraId="25641EFD" w14:textId="70146D45" w:rsidR="00AF488E" w:rsidRPr="00C80EBF" w:rsidRDefault="00AF488E" w:rsidP="00C80EBF">
            <w:pPr>
              <w:rPr>
                <w:color w:val="000000" w:themeColor="text1"/>
              </w:rPr>
            </w:pPr>
            <w:r w:rsidRPr="00C80EBF">
              <w:rPr>
                <w:color w:val="000000" w:themeColor="text1"/>
              </w:rPr>
              <w:t>Adequate and safe access routes (ramps, elevators) are provided for staff and visitors</w:t>
            </w:r>
          </w:p>
        </w:tc>
        <w:tc>
          <w:tcPr>
            <w:tcW w:w="3120" w:type="dxa"/>
            <w:vAlign w:val="center"/>
            <w:hideMark/>
          </w:tcPr>
          <w:p w14:paraId="0D059B4B" w14:textId="77777777" w:rsidR="00AF488E" w:rsidRPr="00C80EBF" w:rsidRDefault="00AF488E" w:rsidP="00C80EBF">
            <w:pPr>
              <w:rPr>
                <w:color w:val="000000" w:themeColor="text1"/>
              </w:rPr>
            </w:pPr>
            <w:r w:rsidRPr="00C80EBF">
              <w:rPr>
                <w:color w:val="000000" w:themeColor="text1"/>
              </w:rPr>
              <w:t>Accessibility audit, floor plan, observation</w:t>
            </w:r>
          </w:p>
        </w:tc>
        <w:tc>
          <w:tcPr>
            <w:tcW w:w="1210" w:type="dxa"/>
            <w:shd w:val="clear" w:color="auto" w:fill="FFFF00"/>
          </w:tcPr>
          <w:p w14:paraId="117049B4" w14:textId="3B59E7BA" w:rsidR="00AF488E" w:rsidRPr="00C80EBF" w:rsidRDefault="00162C40" w:rsidP="00C80EBF">
            <w:pPr>
              <w:rPr>
                <w:color w:val="000000" w:themeColor="text1"/>
              </w:rPr>
            </w:pPr>
            <w:r>
              <w:rPr>
                <w:color w:val="000000" w:themeColor="text1"/>
              </w:rPr>
              <w:t>Desirable</w:t>
            </w:r>
          </w:p>
        </w:tc>
      </w:tr>
      <w:tr w:rsidR="00AF488E" w:rsidRPr="006324AE" w14:paraId="21FDC63C" w14:textId="1BC84BF2" w:rsidTr="00190E36">
        <w:trPr>
          <w:tblCellSpacing w:w="15" w:type="dxa"/>
        </w:trPr>
        <w:tc>
          <w:tcPr>
            <w:tcW w:w="580" w:type="dxa"/>
          </w:tcPr>
          <w:p w14:paraId="372987E5" w14:textId="77777777" w:rsidR="00AF488E" w:rsidRPr="00AF488E" w:rsidRDefault="00AF488E" w:rsidP="00F91736">
            <w:pPr>
              <w:pStyle w:val="ListParagraph"/>
              <w:numPr>
                <w:ilvl w:val="0"/>
                <w:numId w:val="230"/>
              </w:numPr>
              <w:rPr>
                <w:color w:val="000000" w:themeColor="text1"/>
              </w:rPr>
            </w:pPr>
          </w:p>
        </w:tc>
        <w:tc>
          <w:tcPr>
            <w:tcW w:w="4290" w:type="dxa"/>
            <w:vAlign w:val="center"/>
            <w:hideMark/>
          </w:tcPr>
          <w:p w14:paraId="00C3BFBB" w14:textId="4F8B8992" w:rsidR="00AF488E" w:rsidRPr="00C80EBF" w:rsidRDefault="00AF488E" w:rsidP="00C80EBF">
            <w:pPr>
              <w:rPr>
                <w:color w:val="000000" w:themeColor="text1"/>
              </w:rPr>
            </w:pPr>
            <w:r w:rsidRPr="00C80EBF">
              <w:rPr>
                <w:color w:val="000000" w:themeColor="text1"/>
              </w:rPr>
              <w:t>Separate areas for food storage (cold and dry storage) are designated</w:t>
            </w:r>
          </w:p>
        </w:tc>
        <w:tc>
          <w:tcPr>
            <w:tcW w:w="3120" w:type="dxa"/>
            <w:vAlign w:val="center"/>
            <w:hideMark/>
          </w:tcPr>
          <w:p w14:paraId="709F1537" w14:textId="77777777" w:rsidR="00AF488E" w:rsidRPr="00C80EBF" w:rsidRDefault="00AF488E" w:rsidP="00C80EBF">
            <w:pPr>
              <w:rPr>
                <w:color w:val="000000" w:themeColor="text1"/>
              </w:rPr>
            </w:pPr>
            <w:r w:rsidRPr="00C80EBF">
              <w:rPr>
                <w:color w:val="000000" w:themeColor="text1"/>
              </w:rPr>
              <w:t>Inventory and storage area review, visual inspection</w:t>
            </w:r>
          </w:p>
        </w:tc>
        <w:tc>
          <w:tcPr>
            <w:tcW w:w="1210" w:type="dxa"/>
            <w:shd w:val="clear" w:color="auto" w:fill="FF0000"/>
          </w:tcPr>
          <w:p w14:paraId="6E163650" w14:textId="2A846266" w:rsidR="00AF488E" w:rsidRPr="00C80EBF" w:rsidRDefault="00162C40" w:rsidP="00C80EBF">
            <w:pPr>
              <w:rPr>
                <w:color w:val="000000" w:themeColor="text1"/>
              </w:rPr>
            </w:pPr>
            <w:r>
              <w:rPr>
                <w:color w:val="000000" w:themeColor="text1"/>
              </w:rPr>
              <w:t>Essential</w:t>
            </w:r>
          </w:p>
        </w:tc>
      </w:tr>
    </w:tbl>
    <w:p w14:paraId="1FAAB65A" w14:textId="77777777" w:rsidR="00C80EBF" w:rsidRPr="00C80EBF" w:rsidRDefault="00C80EBF" w:rsidP="00C80EBF">
      <w:pPr>
        <w:rPr>
          <w:b/>
          <w:bCs/>
          <w:color w:val="000000" w:themeColor="text1"/>
        </w:rPr>
      </w:pPr>
      <w:r w:rsidRPr="00C80EBF">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6324AE" w:rsidRPr="00C80EBF" w14:paraId="4773867F" w14:textId="77777777" w:rsidTr="006324AE">
        <w:trPr>
          <w:tblHeader/>
          <w:tblCellSpacing w:w="15" w:type="dxa"/>
        </w:trPr>
        <w:tc>
          <w:tcPr>
            <w:tcW w:w="0" w:type="auto"/>
            <w:vAlign w:val="center"/>
            <w:hideMark/>
          </w:tcPr>
          <w:p w14:paraId="73226A44" w14:textId="77777777" w:rsidR="00C80EBF" w:rsidRPr="00C80EBF" w:rsidRDefault="00C80EBF" w:rsidP="00C80EBF">
            <w:pPr>
              <w:rPr>
                <w:b/>
                <w:bCs/>
                <w:color w:val="000000" w:themeColor="text1"/>
              </w:rPr>
            </w:pPr>
            <w:r w:rsidRPr="00C80EBF">
              <w:rPr>
                <w:b/>
                <w:bCs/>
                <w:color w:val="000000" w:themeColor="text1"/>
              </w:rPr>
              <w:t>Score</w:t>
            </w:r>
          </w:p>
        </w:tc>
        <w:tc>
          <w:tcPr>
            <w:tcW w:w="0" w:type="auto"/>
            <w:vAlign w:val="center"/>
            <w:hideMark/>
          </w:tcPr>
          <w:p w14:paraId="0A53AF2A" w14:textId="77777777" w:rsidR="00C80EBF" w:rsidRPr="00C80EBF" w:rsidRDefault="00C80EBF" w:rsidP="00C80EBF">
            <w:pPr>
              <w:rPr>
                <w:b/>
                <w:bCs/>
                <w:color w:val="000000" w:themeColor="text1"/>
              </w:rPr>
            </w:pPr>
            <w:r w:rsidRPr="00C80EBF">
              <w:rPr>
                <w:b/>
                <w:bCs/>
                <w:color w:val="000000" w:themeColor="text1"/>
              </w:rPr>
              <w:t>Description</w:t>
            </w:r>
          </w:p>
        </w:tc>
      </w:tr>
      <w:tr w:rsidR="006324AE" w:rsidRPr="006324AE" w14:paraId="0486F5DC" w14:textId="77777777" w:rsidTr="006324AE">
        <w:trPr>
          <w:tblCellSpacing w:w="15" w:type="dxa"/>
        </w:trPr>
        <w:tc>
          <w:tcPr>
            <w:tcW w:w="0" w:type="auto"/>
            <w:vAlign w:val="center"/>
            <w:hideMark/>
          </w:tcPr>
          <w:p w14:paraId="35FB7E5E" w14:textId="77777777" w:rsidR="00C80EBF" w:rsidRPr="00C80EBF" w:rsidRDefault="00C80EBF" w:rsidP="00C80EBF">
            <w:pPr>
              <w:rPr>
                <w:color w:val="000000" w:themeColor="text1"/>
              </w:rPr>
            </w:pPr>
            <w:r w:rsidRPr="00C80EBF">
              <w:rPr>
                <w:color w:val="000000" w:themeColor="text1"/>
              </w:rPr>
              <w:t>2</w:t>
            </w:r>
          </w:p>
        </w:tc>
        <w:tc>
          <w:tcPr>
            <w:tcW w:w="0" w:type="auto"/>
            <w:vAlign w:val="center"/>
            <w:hideMark/>
          </w:tcPr>
          <w:p w14:paraId="0C2BB9E3" w14:textId="77777777" w:rsidR="00C80EBF" w:rsidRPr="00C80EBF" w:rsidRDefault="00C80EBF" w:rsidP="00C80EBF">
            <w:pPr>
              <w:rPr>
                <w:color w:val="000000" w:themeColor="text1"/>
              </w:rPr>
            </w:pPr>
            <w:r w:rsidRPr="00C80EBF">
              <w:rPr>
                <w:color w:val="000000" w:themeColor="text1"/>
              </w:rPr>
              <w:t>Fully compliant with all listed indicators</w:t>
            </w:r>
          </w:p>
        </w:tc>
      </w:tr>
      <w:tr w:rsidR="006324AE" w:rsidRPr="006324AE" w14:paraId="75086C6F" w14:textId="77777777" w:rsidTr="006324AE">
        <w:trPr>
          <w:tblCellSpacing w:w="15" w:type="dxa"/>
        </w:trPr>
        <w:tc>
          <w:tcPr>
            <w:tcW w:w="0" w:type="auto"/>
            <w:vAlign w:val="center"/>
            <w:hideMark/>
          </w:tcPr>
          <w:p w14:paraId="4892BBD5" w14:textId="77777777" w:rsidR="00C80EBF" w:rsidRPr="00C80EBF" w:rsidRDefault="00C80EBF" w:rsidP="00C80EBF">
            <w:pPr>
              <w:rPr>
                <w:color w:val="000000" w:themeColor="text1"/>
              </w:rPr>
            </w:pPr>
            <w:r w:rsidRPr="00C80EBF">
              <w:rPr>
                <w:color w:val="000000" w:themeColor="text1"/>
              </w:rPr>
              <w:t>1</w:t>
            </w:r>
          </w:p>
        </w:tc>
        <w:tc>
          <w:tcPr>
            <w:tcW w:w="0" w:type="auto"/>
            <w:vAlign w:val="center"/>
            <w:hideMark/>
          </w:tcPr>
          <w:p w14:paraId="403CBC16" w14:textId="77777777" w:rsidR="00C80EBF" w:rsidRPr="00C80EBF" w:rsidRDefault="00C80EBF" w:rsidP="00C80EBF">
            <w:pPr>
              <w:rPr>
                <w:color w:val="000000" w:themeColor="text1"/>
              </w:rPr>
            </w:pPr>
            <w:r w:rsidRPr="00C80EBF">
              <w:rPr>
                <w:color w:val="000000" w:themeColor="text1"/>
              </w:rPr>
              <w:t>Partially compliant with at least 50% of indicators</w:t>
            </w:r>
          </w:p>
        </w:tc>
      </w:tr>
      <w:tr w:rsidR="006324AE" w:rsidRPr="006324AE" w14:paraId="19640DE8" w14:textId="77777777" w:rsidTr="006324AE">
        <w:trPr>
          <w:tblCellSpacing w:w="15" w:type="dxa"/>
        </w:trPr>
        <w:tc>
          <w:tcPr>
            <w:tcW w:w="0" w:type="auto"/>
            <w:vAlign w:val="center"/>
            <w:hideMark/>
          </w:tcPr>
          <w:p w14:paraId="5F34D35C" w14:textId="77777777" w:rsidR="00C80EBF" w:rsidRPr="00C80EBF" w:rsidRDefault="00C80EBF" w:rsidP="00C80EBF">
            <w:pPr>
              <w:rPr>
                <w:color w:val="000000" w:themeColor="text1"/>
              </w:rPr>
            </w:pPr>
            <w:r w:rsidRPr="00C80EBF">
              <w:rPr>
                <w:color w:val="000000" w:themeColor="text1"/>
              </w:rPr>
              <w:t>0</w:t>
            </w:r>
          </w:p>
        </w:tc>
        <w:tc>
          <w:tcPr>
            <w:tcW w:w="0" w:type="auto"/>
            <w:vAlign w:val="center"/>
            <w:hideMark/>
          </w:tcPr>
          <w:p w14:paraId="089D6623" w14:textId="77777777" w:rsidR="00C80EBF" w:rsidRPr="00C80EBF" w:rsidRDefault="00C80EBF" w:rsidP="00C80EBF">
            <w:pPr>
              <w:rPr>
                <w:color w:val="000000" w:themeColor="text1"/>
              </w:rPr>
            </w:pPr>
            <w:r w:rsidRPr="00C80EBF">
              <w:rPr>
                <w:color w:val="000000" w:themeColor="text1"/>
              </w:rPr>
              <w:t>Less than 50% compliance or no system in place</w:t>
            </w:r>
          </w:p>
        </w:tc>
      </w:tr>
    </w:tbl>
    <w:p w14:paraId="2E7631CF" w14:textId="49330ECB" w:rsidR="00C80EBF" w:rsidRDefault="00C80EBF" w:rsidP="00C80EBF">
      <w:pPr>
        <w:rPr>
          <w:b/>
          <w:bCs/>
          <w:color w:val="FF0000"/>
        </w:rPr>
      </w:pPr>
    </w:p>
    <w:p w14:paraId="07619257" w14:textId="77777777" w:rsidR="00C80EBF" w:rsidRPr="00C80EBF" w:rsidRDefault="00C80EBF" w:rsidP="00C80EBF">
      <w:pPr>
        <w:rPr>
          <w:b/>
          <w:bCs/>
          <w:color w:val="000000" w:themeColor="text1"/>
        </w:rPr>
      </w:pPr>
      <w:r w:rsidRPr="00C80EBF">
        <w:rPr>
          <w:b/>
          <w:bCs/>
          <w:color w:val="000000" w:themeColor="text1"/>
        </w:rPr>
        <w:t>Domain: DIN-2 – Equipment, Supplies, and Storage</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89"/>
        <w:gridCol w:w="4379"/>
        <w:gridCol w:w="2985"/>
        <w:gridCol w:w="1397"/>
      </w:tblGrid>
      <w:tr w:rsidR="00AF488E" w:rsidRPr="00C80EBF" w14:paraId="227BF240" w14:textId="5E1690F2" w:rsidTr="00AF488E">
        <w:trPr>
          <w:tblHeader/>
          <w:tblCellSpacing w:w="15" w:type="dxa"/>
        </w:trPr>
        <w:tc>
          <w:tcPr>
            <w:tcW w:w="580" w:type="dxa"/>
          </w:tcPr>
          <w:p w14:paraId="6220F5C3" w14:textId="77777777" w:rsidR="00AF488E" w:rsidRPr="00C80EBF" w:rsidRDefault="00AF488E" w:rsidP="00C80EBF">
            <w:pPr>
              <w:rPr>
                <w:b/>
                <w:bCs/>
                <w:color w:val="000000" w:themeColor="text1"/>
              </w:rPr>
            </w:pPr>
          </w:p>
        </w:tc>
        <w:tc>
          <w:tcPr>
            <w:tcW w:w="4560" w:type="dxa"/>
            <w:vAlign w:val="center"/>
            <w:hideMark/>
          </w:tcPr>
          <w:p w14:paraId="4537D9AA" w14:textId="0C9C4573" w:rsidR="00AF488E" w:rsidRPr="00C80EBF" w:rsidRDefault="00AF488E" w:rsidP="00C80EBF">
            <w:pPr>
              <w:rPr>
                <w:b/>
                <w:bCs/>
                <w:color w:val="000000" w:themeColor="text1"/>
              </w:rPr>
            </w:pPr>
            <w:r w:rsidRPr="00C80EBF">
              <w:rPr>
                <w:b/>
                <w:bCs/>
                <w:color w:val="000000" w:themeColor="text1"/>
              </w:rPr>
              <w:t>Indicator</w:t>
            </w:r>
          </w:p>
        </w:tc>
        <w:tc>
          <w:tcPr>
            <w:tcW w:w="3030" w:type="dxa"/>
            <w:vAlign w:val="center"/>
            <w:hideMark/>
          </w:tcPr>
          <w:p w14:paraId="0AA6223B" w14:textId="77777777" w:rsidR="00AF488E" w:rsidRPr="00C80EBF" w:rsidRDefault="00AF488E" w:rsidP="00C80EBF">
            <w:pPr>
              <w:rPr>
                <w:b/>
                <w:bCs/>
                <w:color w:val="000000" w:themeColor="text1"/>
              </w:rPr>
            </w:pPr>
            <w:r w:rsidRPr="00C80EBF">
              <w:rPr>
                <w:b/>
                <w:bCs/>
                <w:color w:val="000000" w:themeColor="text1"/>
              </w:rPr>
              <w:t>Means of Verification</w:t>
            </w:r>
          </w:p>
        </w:tc>
        <w:tc>
          <w:tcPr>
            <w:tcW w:w="1030" w:type="dxa"/>
          </w:tcPr>
          <w:p w14:paraId="22C38AC1" w14:textId="4832AD52" w:rsidR="00AF488E" w:rsidRPr="00C80EBF" w:rsidRDefault="00AF488E" w:rsidP="00C80EBF">
            <w:pPr>
              <w:rPr>
                <w:b/>
                <w:bCs/>
                <w:color w:val="000000" w:themeColor="text1"/>
              </w:rPr>
            </w:pPr>
            <w:r>
              <w:rPr>
                <w:b/>
                <w:bCs/>
                <w:color w:val="000000" w:themeColor="text1"/>
              </w:rPr>
              <w:t>Classification</w:t>
            </w:r>
          </w:p>
        </w:tc>
      </w:tr>
      <w:tr w:rsidR="00AF488E" w:rsidRPr="006324AE" w14:paraId="3089803F" w14:textId="42AEC4BC" w:rsidTr="00190E36">
        <w:trPr>
          <w:tblCellSpacing w:w="15" w:type="dxa"/>
        </w:trPr>
        <w:tc>
          <w:tcPr>
            <w:tcW w:w="580" w:type="dxa"/>
          </w:tcPr>
          <w:p w14:paraId="65EAD437" w14:textId="77777777" w:rsidR="00AF488E" w:rsidRPr="00AF488E" w:rsidRDefault="00AF488E" w:rsidP="00F91736">
            <w:pPr>
              <w:pStyle w:val="ListParagraph"/>
              <w:numPr>
                <w:ilvl w:val="0"/>
                <w:numId w:val="231"/>
              </w:numPr>
              <w:rPr>
                <w:color w:val="000000" w:themeColor="text1"/>
              </w:rPr>
            </w:pPr>
          </w:p>
        </w:tc>
        <w:tc>
          <w:tcPr>
            <w:tcW w:w="4560" w:type="dxa"/>
            <w:vAlign w:val="center"/>
            <w:hideMark/>
          </w:tcPr>
          <w:p w14:paraId="0809394D" w14:textId="25812165" w:rsidR="00AF488E" w:rsidRPr="00C80EBF" w:rsidRDefault="00AF488E" w:rsidP="00C80EBF">
            <w:pPr>
              <w:rPr>
                <w:color w:val="000000" w:themeColor="text1"/>
              </w:rPr>
            </w:pPr>
            <w:r w:rsidRPr="00C80EBF">
              <w:rPr>
                <w:color w:val="000000" w:themeColor="text1"/>
              </w:rPr>
              <w:t>Cooking and food preparation equipment (ovens, stoves, refrigerators) are functional and regularly maintained</w:t>
            </w:r>
          </w:p>
        </w:tc>
        <w:tc>
          <w:tcPr>
            <w:tcW w:w="3030" w:type="dxa"/>
            <w:vAlign w:val="center"/>
            <w:hideMark/>
          </w:tcPr>
          <w:p w14:paraId="64E7ED5A" w14:textId="77777777" w:rsidR="00AF488E" w:rsidRPr="00C80EBF" w:rsidRDefault="00AF488E" w:rsidP="00C80EBF">
            <w:pPr>
              <w:rPr>
                <w:color w:val="000000" w:themeColor="text1"/>
              </w:rPr>
            </w:pPr>
            <w:r w:rsidRPr="00C80EBF">
              <w:rPr>
                <w:color w:val="000000" w:themeColor="text1"/>
              </w:rPr>
              <w:t>Equipment logs, maintenance records, physical inspection</w:t>
            </w:r>
          </w:p>
        </w:tc>
        <w:tc>
          <w:tcPr>
            <w:tcW w:w="1030" w:type="dxa"/>
            <w:shd w:val="clear" w:color="auto" w:fill="FF0000"/>
          </w:tcPr>
          <w:p w14:paraId="45BE4A18" w14:textId="3FE23ADE" w:rsidR="00AF488E" w:rsidRPr="00C80EBF" w:rsidRDefault="00162C40" w:rsidP="00C80EBF">
            <w:pPr>
              <w:rPr>
                <w:color w:val="000000" w:themeColor="text1"/>
              </w:rPr>
            </w:pPr>
            <w:r>
              <w:rPr>
                <w:color w:val="000000" w:themeColor="text1"/>
              </w:rPr>
              <w:t>Essential</w:t>
            </w:r>
          </w:p>
        </w:tc>
      </w:tr>
      <w:tr w:rsidR="00AF488E" w:rsidRPr="006324AE" w14:paraId="61644E7E" w14:textId="302D66D7" w:rsidTr="00190E36">
        <w:trPr>
          <w:tblCellSpacing w:w="15" w:type="dxa"/>
        </w:trPr>
        <w:tc>
          <w:tcPr>
            <w:tcW w:w="580" w:type="dxa"/>
          </w:tcPr>
          <w:p w14:paraId="2509E31B" w14:textId="77777777" w:rsidR="00AF488E" w:rsidRPr="00AF488E" w:rsidRDefault="00AF488E" w:rsidP="00F91736">
            <w:pPr>
              <w:pStyle w:val="ListParagraph"/>
              <w:numPr>
                <w:ilvl w:val="0"/>
                <w:numId w:val="231"/>
              </w:numPr>
              <w:rPr>
                <w:color w:val="000000" w:themeColor="text1"/>
              </w:rPr>
            </w:pPr>
          </w:p>
        </w:tc>
        <w:tc>
          <w:tcPr>
            <w:tcW w:w="4560" w:type="dxa"/>
            <w:vAlign w:val="center"/>
            <w:hideMark/>
          </w:tcPr>
          <w:p w14:paraId="2609AF9B" w14:textId="7CDC287B" w:rsidR="00AF488E" w:rsidRPr="00C80EBF" w:rsidRDefault="00AF488E" w:rsidP="00C80EBF">
            <w:pPr>
              <w:rPr>
                <w:color w:val="000000" w:themeColor="text1"/>
              </w:rPr>
            </w:pPr>
            <w:r w:rsidRPr="00C80EBF">
              <w:rPr>
                <w:color w:val="000000" w:themeColor="text1"/>
              </w:rPr>
              <w:t>Adequate supplies of utensils, cookware, and serving materials are available</w:t>
            </w:r>
          </w:p>
        </w:tc>
        <w:tc>
          <w:tcPr>
            <w:tcW w:w="3030" w:type="dxa"/>
            <w:vAlign w:val="center"/>
            <w:hideMark/>
          </w:tcPr>
          <w:p w14:paraId="5CA2820F" w14:textId="77777777" w:rsidR="00AF488E" w:rsidRPr="00C80EBF" w:rsidRDefault="00AF488E" w:rsidP="00C80EBF">
            <w:pPr>
              <w:rPr>
                <w:color w:val="000000" w:themeColor="text1"/>
              </w:rPr>
            </w:pPr>
            <w:r w:rsidRPr="00C80EBF">
              <w:rPr>
                <w:color w:val="000000" w:themeColor="text1"/>
              </w:rPr>
              <w:t>Inventory records, supply audit, visual inspection</w:t>
            </w:r>
          </w:p>
        </w:tc>
        <w:tc>
          <w:tcPr>
            <w:tcW w:w="1030" w:type="dxa"/>
            <w:shd w:val="clear" w:color="auto" w:fill="FF0000"/>
          </w:tcPr>
          <w:p w14:paraId="58CF2410" w14:textId="5CFF254C" w:rsidR="00AF488E" w:rsidRPr="00C80EBF" w:rsidRDefault="00162C40" w:rsidP="00C80EBF">
            <w:pPr>
              <w:rPr>
                <w:color w:val="000000" w:themeColor="text1"/>
              </w:rPr>
            </w:pPr>
            <w:r>
              <w:rPr>
                <w:color w:val="000000" w:themeColor="text1"/>
              </w:rPr>
              <w:t xml:space="preserve">Essential </w:t>
            </w:r>
          </w:p>
        </w:tc>
      </w:tr>
      <w:tr w:rsidR="00AF488E" w:rsidRPr="006324AE" w14:paraId="691E9F11" w14:textId="1DA7717A" w:rsidTr="00190E36">
        <w:trPr>
          <w:tblCellSpacing w:w="15" w:type="dxa"/>
        </w:trPr>
        <w:tc>
          <w:tcPr>
            <w:tcW w:w="580" w:type="dxa"/>
          </w:tcPr>
          <w:p w14:paraId="2FAFA8D7" w14:textId="77777777" w:rsidR="00AF488E" w:rsidRPr="00AF488E" w:rsidRDefault="00AF488E" w:rsidP="00F91736">
            <w:pPr>
              <w:pStyle w:val="ListParagraph"/>
              <w:numPr>
                <w:ilvl w:val="0"/>
                <w:numId w:val="231"/>
              </w:numPr>
              <w:rPr>
                <w:color w:val="000000" w:themeColor="text1"/>
              </w:rPr>
            </w:pPr>
          </w:p>
        </w:tc>
        <w:tc>
          <w:tcPr>
            <w:tcW w:w="4560" w:type="dxa"/>
            <w:vAlign w:val="center"/>
            <w:hideMark/>
          </w:tcPr>
          <w:p w14:paraId="602417D4" w14:textId="075A565C" w:rsidR="00AF488E" w:rsidRPr="00C80EBF" w:rsidRDefault="00AF488E" w:rsidP="00C80EBF">
            <w:pPr>
              <w:rPr>
                <w:color w:val="000000" w:themeColor="text1"/>
              </w:rPr>
            </w:pPr>
            <w:r w:rsidRPr="00C80EBF">
              <w:rPr>
                <w:color w:val="000000" w:themeColor="text1"/>
              </w:rPr>
              <w:t>Storage conditions for perishable and non-perishable items meet food safety requirements (temperature, humidity)</w:t>
            </w:r>
          </w:p>
        </w:tc>
        <w:tc>
          <w:tcPr>
            <w:tcW w:w="3030" w:type="dxa"/>
            <w:vAlign w:val="center"/>
            <w:hideMark/>
          </w:tcPr>
          <w:p w14:paraId="63B31AF9" w14:textId="77777777" w:rsidR="00AF488E" w:rsidRPr="00C80EBF" w:rsidRDefault="00AF488E" w:rsidP="00C80EBF">
            <w:pPr>
              <w:rPr>
                <w:color w:val="000000" w:themeColor="text1"/>
              </w:rPr>
            </w:pPr>
            <w:r w:rsidRPr="00C80EBF">
              <w:rPr>
                <w:color w:val="000000" w:themeColor="text1"/>
              </w:rPr>
              <w:t>Temperature logs, storage area inspection, vendor certificates</w:t>
            </w:r>
          </w:p>
        </w:tc>
        <w:tc>
          <w:tcPr>
            <w:tcW w:w="1030" w:type="dxa"/>
            <w:shd w:val="clear" w:color="auto" w:fill="FF0000"/>
          </w:tcPr>
          <w:p w14:paraId="3BB90BDE" w14:textId="5417C649" w:rsidR="00AF488E" w:rsidRPr="00C80EBF" w:rsidRDefault="00162C40" w:rsidP="00C80EBF">
            <w:pPr>
              <w:rPr>
                <w:color w:val="000000" w:themeColor="text1"/>
              </w:rPr>
            </w:pPr>
            <w:r>
              <w:rPr>
                <w:color w:val="000000" w:themeColor="text1"/>
              </w:rPr>
              <w:t>Essential</w:t>
            </w:r>
          </w:p>
        </w:tc>
      </w:tr>
      <w:tr w:rsidR="00AF488E" w:rsidRPr="006324AE" w14:paraId="2A8D4097" w14:textId="4509267B" w:rsidTr="00190E36">
        <w:trPr>
          <w:tblCellSpacing w:w="15" w:type="dxa"/>
        </w:trPr>
        <w:tc>
          <w:tcPr>
            <w:tcW w:w="580" w:type="dxa"/>
          </w:tcPr>
          <w:p w14:paraId="231A69D0" w14:textId="77777777" w:rsidR="00AF488E" w:rsidRPr="00AF488E" w:rsidRDefault="00AF488E" w:rsidP="00F91736">
            <w:pPr>
              <w:pStyle w:val="ListParagraph"/>
              <w:numPr>
                <w:ilvl w:val="0"/>
                <w:numId w:val="231"/>
              </w:numPr>
              <w:rPr>
                <w:color w:val="000000" w:themeColor="text1"/>
              </w:rPr>
            </w:pPr>
          </w:p>
        </w:tc>
        <w:tc>
          <w:tcPr>
            <w:tcW w:w="4560" w:type="dxa"/>
            <w:vAlign w:val="center"/>
            <w:hideMark/>
          </w:tcPr>
          <w:p w14:paraId="56C93C7F" w14:textId="00ED1A66" w:rsidR="00AF488E" w:rsidRPr="00C80EBF" w:rsidRDefault="00AF488E" w:rsidP="00C80EBF">
            <w:pPr>
              <w:rPr>
                <w:color w:val="000000" w:themeColor="text1"/>
              </w:rPr>
            </w:pPr>
            <w:r w:rsidRPr="00C80EBF">
              <w:rPr>
                <w:color w:val="000000" w:themeColor="text1"/>
              </w:rPr>
              <w:t>Separate storage for high-risk items (e.g., allergens, specialized nutritional formulas)</w:t>
            </w:r>
          </w:p>
        </w:tc>
        <w:tc>
          <w:tcPr>
            <w:tcW w:w="3030" w:type="dxa"/>
            <w:vAlign w:val="center"/>
            <w:hideMark/>
          </w:tcPr>
          <w:p w14:paraId="0122AE81" w14:textId="77777777" w:rsidR="00AF488E" w:rsidRPr="00C80EBF" w:rsidRDefault="00AF488E" w:rsidP="00C80EBF">
            <w:pPr>
              <w:rPr>
                <w:color w:val="000000" w:themeColor="text1"/>
              </w:rPr>
            </w:pPr>
            <w:r w:rsidRPr="00C80EBF">
              <w:rPr>
                <w:color w:val="000000" w:themeColor="text1"/>
              </w:rPr>
              <w:t>Inventory review, labeling checks</w:t>
            </w:r>
          </w:p>
        </w:tc>
        <w:tc>
          <w:tcPr>
            <w:tcW w:w="1030" w:type="dxa"/>
            <w:shd w:val="clear" w:color="auto" w:fill="FFFF00"/>
          </w:tcPr>
          <w:p w14:paraId="0B160691" w14:textId="15E51CC5" w:rsidR="00AF488E" w:rsidRPr="00C80EBF" w:rsidRDefault="00162C40" w:rsidP="00C80EBF">
            <w:pPr>
              <w:rPr>
                <w:color w:val="000000" w:themeColor="text1"/>
              </w:rPr>
            </w:pPr>
            <w:r>
              <w:rPr>
                <w:color w:val="000000" w:themeColor="text1"/>
              </w:rPr>
              <w:t>Desirable</w:t>
            </w:r>
          </w:p>
        </w:tc>
      </w:tr>
      <w:tr w:rsidR="00AF488E" w:rsidRPr="006324AE" w14:paraId="5E030D88" w14:textId="67069FE5" w:rsidTr="00190E36">
        <w:trPr>
          <w:tblCellSpacing w:w="15" w:type="dxa"/>
        </w:trPr>
        <w:tc>
          <w:tcPr>
            <w:tcW w:w="580" w:type="dxa"/>
          </w:tcPr>
          <w:p w14:paraId="6553BA0B" w14:textId="77777777" w:rsidR="00AF488E" w:rsidRPr="00AF488E" w:rsidRDefault="00AF488E" w:rsidP="00F91736">
            <w:pPr>
              <w:pStyle w:val="ListParagraph"/>
              <w:numPr>
                <w:ilvl w:val="0"/>
                <w:numId w:val="231"/>
              </w:numPr>
              <w:rPr>
                <w:color w:val="000000" w:themeColor="text1"/>
              </w:rPr>
            </w:pPr>
          </w:p>
        </w:tc>
        <w:tc>
          <w:tcPr>
            <w:tcW w:w="4560" w:type="dxa"/>
            <w:vAlign w:val="center"/>
            <w:hideMark/>
          </w:tcPr>
          <w:p w14:paraId="07F39D67" w14:textId="475A113A" w:rsidR="00AF488E" w:rsidRPr="00C80EBF" w:rsidRDefault="00AF488E" w:rsidP="00C80EBF">
            <w:pPr>
              <w:rPr>
                <w:color w:val="000000" w:themeColor="text1"/>
              </w:rPr>
            </w:pPr>
            <w:r w:rsidRPr="00C80EBF">
              <w:rPr>
                <w:color w:val="000000" w:themeColor="text1"/>
              </w:rPr>
              <w:t>Backup power or refrigeration systems are available for critical storage areas</w:t>
            </w:r>
          </w:p>
        </w:tc>
        <w:tc>
          <w:tcPr>
            <w:tcW w:w="3030" w:type="dxa"/>
            <w:vAlign w:val="center"/>
            <w:hideMark/>
          </w:tcPr>
          <w:p w14:paraId="27EA2E68" w14:textId="77777777" w:rsidR="00AF488E" w:rsidRPr="00C80EBF" w:rsidRDefault="00AF488E" w:rsidP="00C80EBF">
            <w:pPr>
              <w:rPr>
                <w:color w:val="000000" w:themeColor="text1"/>
              </w:rPr>
            </w:pPr>
            <w:r w:rsidRPr="00C80EBF">
              <w:rPr>
                <w:color w:val="000000" w:themeColor="text1"/>
              </w:rPr>
              <w:t>Generator/inverter logs, contingency plans</w:t>
            </w:r>
          </w:p>
        </w:tc>
        <w:tc>
          <w:tcPr>
            <w:tcW w:w="1030" w:type="dxa"/>
            <w:shd w:val="clear" w:color="auto" w:fill="FF0000"/>
          </w:tcPr>
          <w:p w14:paraId="04310F61" w14:textId="4E5C6DDE" w:rsidR="00AF488E" w:rsidRPr="00C80EBF" w:rsidRDefault="00162C40" w:rsidP="00C80EBF">
            <w:pPr>
              <w:rPr>
                <w:color w:val="000000" w:themeColor="text1"/>
              </w:rPr>
            </w:pPr>
            <w:r>
              <w:rPr>
                <w:color w:val="000000" w:themeColor="text1"/>
              </w:rPr>
              <w:t>Essential</w:t>
            </w:r>
          </w:p>
        </w:tc>
      </w:tr>
    </w:tbl>
    <w:p w14:paraId="362AF003" w14:textId="77777777" w:rsidR="00C80EBF" w:rsidRPr="00C80EBF" w:rsidRDefault="00C80EBF" w:rsidP="00C80EBF">
      <w:pPr>
        <w:rPr>
          <w:b/>
          <w:bCs/>
          <w:color w:val="000000" w:themeColor="text1"/>
        </w:rPr>
      </w:pPr>
      <w:r w:rsidRPr="00C80EBF">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6324AE" w:rsidRPr="00C80EBF" w14:paraId="748DBA51" w14:textId="77777777" w:rsidTr="006324AE">
        <w:trPr>
          <w:tblHeader/>
          <w:tblCellSpacing w:w="15" w:type="dxa"/>
        </w:trPr>
        <w:tc>
          <w:tcPr>
            <w:tcW w:w="0" w:type="auto"/>
            <w:vAlign w:val="center"/>
            <w:hideMark/>
          </w:tcPr>
          <w:p w14:paraId="28467DE8" w14:textId="77777777" w:rsidR="00C80EBF" w:rsidRPr="00C80EBF" w:rsidRDefault="00C80EBF" w:rsidP="00C80EBF">
            <w:pPr>
              <w:rPr>
                <w:b/>
                <w:bCs/>
                <w:color w:val="000000" w:themeColor="text1"/>
              </w:rPr>
            </w:pPr>
            <w:r w:rsidRPr="00C80EBF">
              <w:rPr>
                <w:b/>
                <w:bCs/>
                <w:color w:val="000000" w:themeColor="text1"/>
              </w:rPr>
              <w:t>Score</w:t>
            </w:r>
          </w:p>
        </w:tc>
        <w:tc>
          <w:tcPr>
            <w:tcW w:w="0" w:type="auto"/>
            <w:vAlign w:val="center"/>
            <w:hideMark/>
          </w:tcPr>
          <w:p w14:paraId="3358E674" w14:textId="77777777" w:rsidR="00C80EBF" w:rsidRPr="00C80EBF" w:rsidRDefault="00C80EBF" w:rsidP="00C80EBF">
            <w:pPr>
              <w:rPr>
                <w:b/>
                <w:bCs/>
                <w:color w:val="000000" w:themeColor="text1"/>
              </w:rPr>
            </w:pPr>
            <w:r w:rsidRPr="00C80EBF">
              <w:rPr>
                <w:b/>
                <w:bCs/>
                <w:color w:val="000000" w:themeColor="text1"/>
              </w:rPr>
              <w:t>Description</w:t>
            </w:r>
          </w:p>
        </w:tc>
      </w:tr>
      <w:tr w:rsidR="006324AE" w:rsidRPr="006324AE" w14:paraId="6F54AB11" w14:textId="77777777" w:rsidTr="006324AE">
        <w:trPr>
          <w:tblCellSpacing w:w="15" w:type="dxa"/>
        </w:trPr>
        <w:tc>
          <w:tcPr>
            <w:tcW w:w="0" w:type="auto"/>
            <w:vAlign w:val="center"/>
            <w:hideMark/>
          </w:tcPr>
          <w:p w14:paraId="7C31AEE2" w14:textId="77777777" w:rsidR="00C80EBF" w:rsidRPr="00C80EBF" w:rsidRDefault="00C80EBF" w:rsidP="00C80EBF">
            <w:pPr>
              <w:rPr>
                <w:color w:val="000000" w:themeColor="text1"/>
              </w:rPr>
            </w:pPr>
            <w:r w:rsidRPr="00C80EBF">
              <w:rPr>
                <w:color w:val="000000" w:themeColor="text1"/>
              </w:rPr>
              <w:t>2</w:t>
            </w:r>
          </w:p>
        </w:tc>
        <w:tc>
          <w:tcPr>
            <w:tcW w:w="0" w:type="auto"/>
            <w:vAlign w:val="center"/>
            <w:hideMark/>
          </w:tcPr>
          <w:p w14:paraId="190EFEE1" w14:textId="77777777" w:rsidR="00C80EBF" w:rsidRPr="00C80EBF" w:rsidRDefault="00C80EBF" w:rsidP="00C80EBF">
            <w:pPr>
              <w:rPr>
                <w:color w:val="000000" w:themeColor="text1"/>
              </w:rPr>
            </w:pPr>
            <w:r w:rsidRPr="00C80EBF">
              <w:rPr>
                <w:color w:val="000000" w:themeColor="text1"/>
              </w:rPr>
              <w:t>Fully compliant with all listed indicators</w:t>
            </w:r>
          </w:p>
        </w:tc>
      </w:tr>
      <w:tr w:rsidR="006324AE" w:rsidRPr="006324AE" w14:paraId="432AF90C" w14:textId="77777777" w:rsidTr="006324AE">
        <w:trPr>
          <w:tblCellSpacing w:w="15" w:type="dxa"/>
        </w:trPr>
        <w:tc>
          <w:tcPr>
            <w:tcW w:w="0" w:type="auto"/>
            <w:vAlign w:val="center"/>
            <w:hideMark/>
          </w:tcPr>
          <w:p w14:paraId="1E33A742" w14:textId="77777777" w:rsidR="00C80EBF" w:rsidRPr="00C80EBF" w:rsidRDefault="00C80EBF" w:rsidP="00C80EBF">
            <w:pPr>
              <w:rPr>
                <w:color w:val="000000" w:themeColor="text1"/>
              </w:rPr>
            </w:pPr>
            <w:r w:rsidRPr="00C80EBF">
              <w:rPr>
                <w:color w:val="000000" w:themeColor="text1"/>
              </w:rPr>
              <w:t>1</w:t>
            </w:r>
          </w:p>
        </w:tc>
        <w:tc>
          <w:tcPr>
            <w:tcW w:w="0" w:type="auto"/>
            <w:vAlign w:val="center"/>
            <w:hideMark/>
          </w:tcPr>
          <w:p w14:paraId="3EA46106" w14:textId="77777777" w:rsidR="00C80EBF" w:rsidRPr="00C80EBF" w:rsidRDefault="00C80EBF" w:rsidP="00C80EBF">
            <w:pPr>
              <w:rPr>
                <w:color w:val="000000" w:themeColor="text1"/>
              </w:rPr>
            </w:pPr>
            <w:r w:rsidRPr="00C80EBF">
              <w:rPr>
                <w:color w:val="000000" w:themeColor="text1"/>
              </w:rPr>
              <w:t>Partially compliant with at least 50% of indicators</w:t>
            </w:r>
          </w:p>
        </w:tc>
      </w:tr>
      <w:tr w:rsidR="006324AE" w:rsidRPr="006324AE" w14:paraId="540279F3" w14:textId="77777777" w:rsidTr="006324AE">
        <w:trPr>
          <w:tblCellSpacing w:w="15" w:type="dxa"/>
        </w:trPr>
        <w:tc>
          <w:tcPr>
            <w:tcW w:w="0" w:type="auto"/>
            <w:vAlign w:val="center"/>
            <w:hideMark/>
          </w:tcPr>
          <w:p w14:paraId="62A12157" w14:textId="77777777" w:rsidR="00C80EBF" w:rsidRPr="00C80EBF" w:rsidRDefault="00C80EBF" w:rsidP="00C80EBF">
            <w:pPr>
              <w:rPr>
                <w:color w:val="000000" w:themeColor="text1"/>
              </w:rPr>
            </w:pPr>
            <w:r w:rsidRPr="00C80EBF">
              <w:rPr>
                <w:color w:val="000000" w:themeColor="text1"/>
              </w:rPr>
              <w:t>0</w:t>
            </w:r>
          </w:p>
        </w:tc>
        <w:tc>
          <w:tcPr>
            <w:tcW w:w="0" w:type="auto"/>
            <w:vAlign w:val="center"/>
            <w:hideMark/>
          </w:tcPr>
          <w:p w14:paraId="5A88FA98" w14:textId="77777777" w:rsidR="00C80EBF" w:rsidRPr="00C80EBF" w:rsidRDefault="00C80EBF" w:rsidP="00C80EBF">
            <w:pPr>
              <w:rPr>
                <w:color w:val="000000" w:themeColor="text1"/>
              </w:rPr>
            </w:pPr>
            <w:r w:rsidRPr="00C80EBF">
              <w:rPr>
                <w:color w:val="000000" w:themeColor="text1"/>
              </w:rPr>
              <w:t>Less than 50% compliance or no system in place</w:t>
            </w:r>
          </w:p>
        </w:tc>
      </w:tr>
    </w:tbl>
    <w:p w14:paraId="7E0D4C38" w14:textId="46CB6BB2" w:rsidR="00C80EBF" w:rsidRPr="00C80EBF" w:rsidRDefault="00C80EBF" w:rsidP="00C80EBF">
      <w:pPr>
        <w:rPr>
          <w:b/>
          <w:bCs/>
          <w:color w:val="FF0000"/>
        </w:rPr>
      </w:pPr>
    </w:p>
    <w:p w14:paraId="5F320497" w14:textId="77777777" w:rsidR="00C80EBF" w:rsidRPr="00C80EBF" w:rsidRDefault="00C80EBF" w:rsidP="00C80EBF">
      <w:pPr>
        <w:rPr>
          <w:b/>
          <w:bCs/>
          <w:color w:val="000000" w:themeColor="text1"/>
        </w:rPr>
      </w:pPr>
      <w:r w:rsidRPr="00C80EBF">
        <w:rPr>
          <w:b/>
          <w:bCs/>
          <w:color w:val="000000" w:themeColor="text1"/>
        </w:rPr>
        <w:t>Domain: DIN-3 – Staffing and Training</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23"/>
        <w:gridCol w:w="4697"/>
        <w:gridCol w:w="2733"/>
        <w:gridCol w:w="1397"/>
      </w:tblGrid>
      <w:tr w:rsidR="00AF488E" w:rsidRPr="00C80EBF" w14:paraId="6657F32C" w14:textId="6E560F87" w:rsidTr="00AF488E">
        <w:trPr>
          <w:tblHeader/>
          <w:tblCellSpacing w:w="15" w:type="dxa"/>
        </w:trPr>
        <w:tc>
          <w:tcPr>
            <w:tcW w:w="490" w:type="dxa"/>
          </w:tcPr>
          <w:p w14:paraId="44699AD4" w14:textId="77777777" w:rsidR="00AF488E" w:rsidRPr="00C80EBF" w:rsidRDefault="00AF488E" w:rsidP="00C80EBF">
            <w:pPr>
              <w:rPr>
                <w:b/>
                <w:bCs/>
                <w:color w:val="000000" w:themeColor="text1"/>
              </w:rPr>
            </w:pPr>
          </w:p>
        </w:tc>
        <w:tc>
          <w:tcPr>
            <w:tcW w:w="4759" w:type="dxa"/>
            <w:vAlign w:val="center"/>
            <w:hideMark/>
          </w:tcPr>
          <w:p w14:paraId="1CE705A0" w14:textId="77DBC035" w:rsidR="00AF488E" w:rsidRPr="00C80EBF" w:rsidRDefault="00AF488E" w:rsidP="00C80EBF">
            <w:pPr>
              <w:rPr>
                <w:b/>
                <w:bCs/>
                <w:color w:val="000000" w:themeColor="text1"/>
              </w:rPr>
            </w:pPr>
            <w:r w:rsidRPr="00C80EBF">
              <w:rPr>
                <w:b/>
                <w:bCs/>
                <w:color w:val="000000" w:themeColor="text1"/>
              </w:rPr>
              <w:t>Indicator</w:t>
            </w:r>
          </w:p>
        </w:tc>
        <w:tc>
          <w:tcPr>
            <w:tcW w:w="2741" w:type="dxa"/>
            <w:vAlign w:val="center"/>
            <w:hideMark/>
          </w:tcPr>
          <w:p w14:paraId="65CF8CC3" w14:textId="77777777" w:rsidR="00AF488E" w:rsidRPr="00C80EBF" w:rsidRDefault="00AF488E" w:rsidP="00C80EBF">
            <w:pPr>
              <w:rPr>
                <w:b/>
                <w:bCs/>
                <w:color w:val="000000" w:themeColor="text1"/>
              </w:rPr>
            </w:pPr>
            <w:r w:rsidRPr="00C80EBF">
              <w:rPr>
                <w:b/>
                <w:bCs/>
                <w:color w:val="000000" w:themeColor="text1"/>
              </w:rPr>
              <w:t>Means of Verification</w:t>
            </w:r>
          </w:p>
        </w:tc>
        <w:tc>
          <w:tcPr>
            <w:tcW w:w="1210" w:type="dxa"/>
          </w:tcPr>
          <w:p w14:paraId="769E9EA8" w14:textId="25548612" w:rsidR="00AF488E" w:rsidRPr="00C80EBF" w:rsidRDefault="00AF488E" w:rsidP="00C80EBF">
            <w:pPr>
              <w:rPr>
                <w:b/>
                <w:bCs/>
                <w:color w:val="000000" w:themeColor="text1"/>
              </w:rPr>
            </w:pPr>
            <w:r>
              <w:rPr>
                <w:b/>
                <w:bCs/>
                <w:color w:val="000000" w:themeColor="text1"/>
              </w:rPr>
              <w:t>Classification</w:t>
            </w:r>
          </w:p>
        </w:tc>
      </w:tr>
      <w:tr w:rsidR="00AF488E" w:rsidRPr="006324AE" w14:paraId="2FA9A12A" w14:textId="3E399389" w:rsidTr="00190E36">
        <w:trPr>
          <w:tblCellSpacing w:w="15" w:type="dxa"/>
        </w:trPr>
        <w:tc>
          <w:tcPr>
            <w:tcW w:w="490" w:type="dxa"/>
          </w:tcPr>
          <w:p w14:paraId="2D1137A1" w14:textId="77777777" w:rsidR="00AF488E" w:rsidRPr="00AF488E" w:rsidRDefault="00AF488E" w:rsidP="00F91736">
            <w:pPr>
              <w:pStyle w:val="ListParagraph"/>
              <w:numPr>
                <w:ilvl w:val="0"/>
                <w:numId w:val="232"/>
              </w:numPr>
              <w:rPr>
                <w:color w:val="000000" w:themeColor="text1"/>
              </w:rPr>
            </w:pPr>
          </w:p>
        </w:tc>
        <w:tc>
          <w:tcPr>
            <w:tcW w:w="4759" w:type="dxa"/>
            <w:vAlign w:val="center"/>
            <w:hideMark/>
          </w:tcPr>
          <w:p w14:paraId="5718D31F" w14:textId="22658E4F" w:rsidR="00AF488E" w:rsidRPr="00C80EBF" w:rsidRDefault="00AF488E" w:rsidP="00C80EBF">
            <w:pPr>
              <w:rPr>
                <w:color w:val="000000" w:themeColor="text1"/>
              </w:rPr>
            </w:pPr>
            <w:r w:rsidRPr="00C80EBF">
              <w:rPr>
                <w:color w:val="000000" w:themeColor="text1"/>
              </w:rPr>
              <w:t>A qualified food service manager or dietitian is in charge of the department</w:t>
            </w:r>
          </w:p>
        </w:tc>
        <w:tc>
          <w:tcPr>
            <w:tcW w:w="2741" w:type="dxa"/>
            <w:vAlign w:val="center"/>
            <w:hideMark/>
          </w:tcPr>
          <w:p w14:paraId="6E683AEE" w14:textId="77777777" w:rsidR="00AF488E" w:rsidRPr="00C80EBF" w:rsidRDefault="00AF488E" w:rsidP="00C80EBF">
            <w:pPr>
              <w:rPr>
                <w:color w:val="000000" w:themeColor="text1"/>
              </w:rPr>
            </w:pPr>
            <w:r w:rsidRPr="00C80EBF">
              <w:rPr>
                <w:color w:val="000000" w:themeColor="text1"/>
              </w:rPr>
              <w:t>HR records, credentials, licensing documents</w:t>
            </w:r>
          </w:p>
        </w:tc>
        <w:tc>
          <w:tcPr>
            <w:tcW w:w="1210" w:type="dxa"/>
            <w:shd w:val="clear" w:color="auto" w:fill="FF0000"/>
          </w:tcPr>
          <w:p w14:paraId="41DDB607" w14:textId="42AD4C4C" w:rsidR="00AF488E" w:rsidRPr="00C80EBF" w:rsidRDefault="00162C40" w:rsidP="00C80EBF">
            <w:pPr>
              <w:rPr>
                <w:color w:val="000000" w:themeColor="text1"/>
              </w:rPr>
            </w:pPr>
            <w:r>
              <w:rPr>
                <w:color w:val="000000" w:themeColor="text1"/>
              </w:rPr>
              <w:t>Essential</w:t>
            </w:r>
          </w:p>
        </w:tc>
      </w:tr>
      <w:tr w:rsidR="00AF488E" w:rsidRPr="006324AE" w14:paraId="1D99C082" w14:textId="719CFA6A" w:rsidTr="00190E36">
        <w:trPr>
          <w:tblCellSpacing w:w="15" w:type="dxa"/>
        </w:trPr>
        <w:tc>
          <w:tcPr>
            <w:tcW w:w="490" w:type="dxa"/>
          </w:tcPr>
          <w:p w14:paraId="13B280FD" w14:textId="77777777" w:rsidR="00AF488E" w:rsidRPr="00AF488E" w:rsidRDefault="00AF488E" w:rsidP="00F91736">
            <w:pPr>
              <w:pStyle w:val="ListParagraph"/>
              <w:numPr>
                <w:ilvl w:val="0"/>
                <w:numId w:val="232"/>
              </w:numPr>
              <w:rPr>
                <w:color w:val="000000" w:themeColor="text1"/>
              </w:rPr>
            </w:pPr>
          </w:p>
        </w:tc>
        <w:tc>
          <w:tcPr>
            <w:tcW w:w="4759" w:type="dxa"/>
            <w:vAlign w:val="center"/>
            <w:hideMark/>
          </w:tcPr>
          <w:p w14:paraId="1998A6E5" w14:textId="088FE78B" w:rsidR="00AF488E" w:rsidRPr="00C80EBF" w:rsidRDefault="00AF488E" w:rsidP="00C80EBF">
            <w:pPr>
              <w:rPr>
                <w:color w:val="000000" w:themeColor="text1"/>
              </w:rPr>
            </w:pPr>
            <w:r w:rsidRPr="00C80EBF">
              <w:rPr>
                <w:color w:val="000000" w:themeColor="text1"/>
              </w:rPr>
              <w:t>Kitchen and service staff receive regular training on food safety and hygiene</w:t>
            </w:r>
          </w:p>
        </w:tc>
        <w:tc>
          <w:tcPr>
            <w:tcW w:w="2741" w:type="dxa"/>
            <w:vAlign w:val="center"/>
            <w:hideMark/>
          </w:tcPr>
          <w:p w14:paraId="1047627B" w14:textId="77777777" w:rsidR="00AF488E" w:rsidRPr="00C80EBF" w:rsidRDefault="00AF488E" w:rsidP="00C80EBF">
            <w:pPr>
              <w:rPr>
                <w:color w:val="000000" w:themeColor="text1"/>
              </w:rPr>
            </w:pPr>
            <w:r w:rsidRPr="00C80EBF">
              <w:rPr>
                <w:color w:val="000000" w:themeColor="text1"/>
              </w:rPr>
              <w:t>Training records, attendance logs, staff interviews</w:t>
            </w:r>
          </w:p>
        </w:tc>
        <w:tc>
          <w:tcPr>
            <w:tcW w:w="1210" w:type="dxa"/>
            <w:shd w:val="clear" w:color="auto" w:fill="FF0000"/>
          </w:tcPr>
          <w:p w14:paraId="2E3FA67A" w14:textId="14C4D880" w:rsidR="00AF488E" w:rsidRPr="00C80EBF" w:rsidRDefault="00162C40" w:rsidP="00C80EBF">
            <w:pPr>
              <w:rPr>
                <w:color w:val="000000" w:themeColor="text1"/>
              </w:rPr>
            </w:pPr>
            <w:r>
              <w:rPr>
                <w:color w:val="000000" w:themeColor="text1"/>
              </w:rPr>
              <w:t>Essential</w:t>
            </w:r>
          </w:p>
        </w:tc>
      </w:tr>
      <w:tr w:rsidR="00AF488E" w:rsidRPr="006324AE" w14:paraId="46431C29" w14:textId="5AE2546F" w:rsidTr="00190E36">
        <w:trPr>
          <w:tblCellSpacing w:w="15" w:type="dxa"/>
        </w:trPr>
        <w:tc>
          <w:tcPr>
            <w:tcW w:w="490" w:type="dxa"/>
          </w:tcPr>
          <w:p w14:paraId="3E0900EF" w14:textId="77777777" w:rsidR="00AF488E" w:rsidRPr="00AF488E" w:rsidRDefault="00AF488E" w:rsidP="00F91736">
            <w:pPr>
              <w:pStyle w:val="ListParagraph"/>
              <w:numPr>
                <w:ilvl w:val="0"/>
                <w:numId w:val="232"/>
              </w:numPr>
              <w:rPr>
                <w:color w:val="000000" w:themeColor="text1"/>
              </w:rPr>
            </w:pPr>
          </w:p>
        </w:tc>
        <w:tc>
          <w:tcPr>
            <w:tcW w:w="4759" w:type="dxa"/>
            <w:vAlign w:val="center"/>
            <w:hideMark/>
          </w:tcPr>
          <w:p w14:paraId="2E7AFB11" w14:textId="420B13F2" w:rsidR="00AF488E" w:rsidRPr="00C80EBF" w:rsidRDefault="00AF488E" w:rsidP="00C80EBF">
            <w:pPr>
              <w:rPr>
                <w:color w:val="000000" w:themeColor="text1"/>
              </w:rPr>
            </w:pPr>
            <w:r w:rsidRPr="00C80EBF">
              <w:rPr>
                <w:color w:val="000000" w:themeColor="text1"/>
              </w:rPr>
              <w:t>Staff are instructed on nutritional needs, special diets, and allergen management</w:t>
            </w:r>
          </w:p>
        </w:tc>
        <w:tc>
          <w:tcPr>
            <w:tcW w:w="2741" w:type="dxa"/>
            <w:vAlign w:val="center"/>
            <w:hideMark/>
          </w:tcPr>
          <w:p w14:paraId="3EFE8BB9" w14:textId="77777777" w:rsidR="00AF488E" w:rsidRPr="00C80EBF" w:rsidRDefault="00AF488E" w:rsidP="00C80EBF">
            <w:pPr>
              <w:rPr>
                <w:color w:val="000000" w:themeColor="text1"/>
              </w:rPr>
            </w:pPr>
            <w:r w:rsidRPr="00C80EBF">
              <w:rPr>
                <w:color w:val="000000" w:themeColor="text1"/>
              </w:rPr>
              <w:t>Orientation records, SOP training sessions, staff interviews</w:t>
            </w:r>
          </w:p>
        </w:tc>
        <w:tc>
          <w:tcPr>
            <w:tcW w:w="1210" w:type="dxa"/>
            <w:shd w:val="clear" w:color="auto" w:fill="FF0000"/>
          </w:tcPr>
          <w:p w14:paraId="37CE166B" w14:textId="42D3D41A" w:rsidR="00AF488E" w:rsidRPr="00C80EBF" w:rsidRDefault="00162C40" w:rsidP="00C80EBF">
            <w:pPr>
              <w:rPr>
                <w:color w:val="000000" w:themeColor="text1"/>
              </w:rPr>
            </w:pPr>
            <w:r>
              <w:rPr>
                <w:color w:val="000000" w:themeColor="text1"/>
              </w:rPr>
              <w:t>Essential</w:t>
            </w:r>
          </w:p>
        </w:tc>
      </w:tr>
      <w:tr w:rsidR="00AF488E" w:rsidRPr="006324AE" w14:paraId="48B84135" w14:textId="783ED684" w:rsidTr="00190E36">
        <w:trPr>
          <w:tblCellSpacing w:w="15" w:type="dxa"/>
        </w:trPr>
        <w:tc>
          <w:tcPr>
            <w:tcW w:w="490" w:type="dxa"/>
          </w:tcPr>
          <w:p w14:paraId="0C63ACFD" w14:textId="77777777" w:rsidR="00AF488E" w:rsidRPr="00AF488E" w:rsidRDefault="00AF488E" w:rsidP="00F91736">
            <w:pPr>
              <w:pStyle w:val="ListParagraph"/>
              <w:numPr>
                <w:ilvl w:val="0"/>
                <w:numId w:val="232"/>
              </w:numPr>
              <w:rPr>
                <w:color w:val="000000" w:themeColor="text1"/>
              </w:rPr>
            </w:pPr>
          </w:p>
        </w:tc>
        <w:tc>
          <w:tcPr>
            <w:tcW w:w="4759" w:type="dxa"/>
            <w:vAlign w:val="center"/>
            <w:hideMark/>
          </w:tcPr>
          <w:p w14:paraId="179C3693" w14:textId="7A759861" w:rsidR="00AF488E" w:rsidRPr="00C80EBF" w:rsidRDefault="00AF488E" w:rsidP="00C80EBF">
            <w:pPr>
              <w:rPr>
                <w:color w:val="000000" w:themeColor="text1"/>
              </w:rPr>
            </w:pPr>
            <w:r w:rsidRPr="00C80EBF">
              <w:rPr>
                <w:color w:val="000000" w:themeColor="text1"/>
              </w:rPr>
              <w:t>Adequate staffing levels are maintained according to facility workload</w:t>
            </w:r>
          </w:p>
        </w:tc>
        <w:tc>
          <w:tcPr>
            <w:tcW w:w="2741" w:type="dxa"/>
            <w:vAlign w:val="center"/>
            <w:hideMark/>
          </w:tcPr>
          <w:p w14:paraId="5EE66B89" w14:textId="77777777" w:rsidR="00AF488E" w:rsidRPr="00C80EBF" w:rsidRDefault="00AF488E" w:rsidP="00C80EBF">
            <w:pPr>
              <w:rPr>
                <w:color w:val="000000" w:themeColor="text1"/>
              </w:rPr>
            </w:pPr>
            <w:r w:rsidRPr="00C80EBF">
              <w:rPr>
                <w:color w:val="000000" w:themeColor="text1"/>
              </w:rPr>
              <w:t>Duty rosters, HR files, staffing charts</w:t>
            </w:r>
          </w:p>
        </w:tc>
        <w:tc>
          <w:tcPr>
            <w:tcW w:w="1210" w:type="dxa"/>
            <w:shd w:val="clear" w:color="auto" w:fill="FFFF00"/>
          </w:tcPr>
          <w:p w14:paraId="1DB88961" w14:textId="2540CD15" w:rsidR="00AF488E" w:rsidRPr="00C80EBF" w:rsidRDefault="00162C40" w:rsidP="00C80EBF">
            <w:pPr>
              <w:rPr>
                <w:color w:val="000000" w:themeColor="text1"/>
              </w:rPr>
            </w:pPr>
            <w:r>
              <w:rPr>
                <w:color w:val="000000" w:themeColor="text1"/>
              </w:rPr>
              <w:t>Desirable</w:t>
            </w:r>
          </w:p>
        </w:tc>
      </w:tr>
      <w:tr w:rsidR="00AF488E" w:rsidRPr="006324AE" w14:paraId="5F36E044" w14:textId="4B7B18CB" w:rsidTr="00190E36">
        <w:trPr>
          <w:tblCellSpacing w:w="15" w:type="dxa"/>
        </w:trPr>
        <w:tc>
          <w:tcPr>
            <w:tcW w:w="490" w:type="dxa"/>
          </w:tcPr>
          <w:p w14:paraId="2535AF30" w14:textId="77777777" w:rsidR="00AF488E" w:rsidRPr="00AF488E" w:rsidRDefault="00AF488E" w:rsidP="00F91736">
            <w:pPr>
              <w:pStyle w:val="ListParagraph"/>
              <w:numPr>
                <w:ilvl w:val="0"/>
                <w:numId w:val="232"/>
              </w:numPr>
              <w:rPr>
                <w:color w:val="000000" w:themeColor="text1"/>
              </w:rPr>
            </w:pPr>
          </w:p>
        </w:tc>
        <w:tc>
          <w:tcPr>
            <w:tcW w:w="4759" w:type="dxa"/>
            <w:vAlign w:val="center"/>
            <w:hideMark/>
          </w:tcPr>
          <w:p w14:paraId="5FAA714F" w14:textId="66F0212D" w:rsidR="00AF488E" w:rsidRPr="00C80EBF" w:rsidRDefault="00AF488E" w:rsidP="00C80EBF">
            <w:pPr>
              <w:rPr>
                <w:color w:val="000000" w:themeColor="text1"/>
              </w:rPr>
            </w:pPr>
            <w:r w:rsidRPr="00C80EBF">
              <w:rPr>
                <w:color w:val="000000" w:themeColor="text1"/>
              </w:rPr>
              <w:t>Continued education and competency assessments are conducted for all staff</w:t>
            </w:r>
          </w:p>
        </w:tc>
        <w:tc>
          <w:tcPr>
            <w:tcW w:w="2741" w:type="dxa"/>
            <w:vAlign w:val="center"/>
            <w:hideMark/>
          </w:tcPr>
          <w:p w14:paraId="28C9C27C" w14:textId="77777777" w:rsidR="00AF488E" w:rsidRPr="00C80EBF" w:rsidRDefault="00AF488E" w:rsidP="00C80EBF">
            <w:pPr>
              <w:rPr>
                <w:color w:val="000000" w:themeColor="text1"/>
              </w:rPr>
            </w:pPr>
            <w:r w:rsidRPr="00C80EBF">
              <w:rPr>
                <w:color w:val="000000" w:themeColor="text1"/>
              </w:rPr>
              <w:t>CME records, refresher training logs, performance reviews</w:t>
            </w:r>
          </w:p>
        </w:tc>
        <w:tc>
          <w:tcPr>
            <w:tcW w:w="1210" w:type="dxa"/>
            <w:shd w:val="clear" w:color="auto" w:fill="FF0000"/>
          </w:tcPr>
          <w:p w14:paraId="4C72F352" w14:textId="2F8A17A5" w:rsidR="00AF488E" w:rsidRPr="00C80EBF" w:rsidRDefault="00162C40" w:rsidP="00C80EBF">
            <w:pPr>
              <w:rPr>
                <w:color w:val="000000" w:themeColor="text1"/>
              </w:rPr>
            </w:pPr>
            <w:r>
              <w:rPr>
                <w:color w:val="000000" w:themeColor="text1"/>
              </w:rPr>
              <w:t>Essential</w:t>
            </w:r>
          </w:p>
        </w:tc>
      </w:tr>
    </w:tbl>
    <w:p w14:paraId="57468D02" w14:textId="77777777" w:rsidR="00C80EBF" w:rsidRPr="00C80EBF" w:rsidRDefault="00C80EBF" w:rsidP="00C80EBF">
      <w:pPr>
        <w:rPr>
          <w:b/>
          <w:bCs/>
          <w:color w:val="000000" w:themeColor="text1"/>
        </w:rPr>
      </w:pPr>
      <w:r w:rsidRPr="00C80EBF">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6324AE" w:rsidRPr="00C80EBF" w14:paraId="4F7B0596" w14:textId="77777777" w:rsidTr="006324AE">
        <w:trPr>
          <w:tblHeader/>
          <w:tblCellSpacing w:w="15" w:type="dxa"/>
        </w:trPr>
        <w:tc>
          <w:tcPr>
            <w:tcW w:w="0" w:type="auto"/>
            <w:vAlign w:val="center"/>
            <w:hideMark/>
          </w:tcPr>
          <w:p w14:paraId="489C6CAE" w14:textId="77777777" w:rsidR="00C80EBF" w:rsidRPr="00C80EBF" w:rsidRDefault="00C80EBF" w:rsidP="00C80EBF">
            <w:pPr>
              <w:rPr>
                <w:b/>
                <w:bCs/>
                <w:color w:val="000000" w:themeColor="text1"/>
              </w:rPr>
            </w:pPr>
            <w:r w:rsidRPr="00C80EBF">
              <w:rPr>
                <w:b/>
                <w:bCs/>
                <w:color w:val="000000" w:themeColor="text1"/>
              </w:rPr>
              <w:t>Score</w:t>
            </w:r>
          </w:p>
        </w:tc>
        <w:tc>
          <w:tcPr>
            <w:tcW w:w="0" w:type="auto"/>
            <w:vAlign w:val="center"/>
            <w:hideMark/>
          </w:tcPr>
          <w:p w14:paraId="340218B7" w14:textId="77777777" w:rsidR="00C80EBF" w:rsidRPr="00C80EBF" w:rsidRDefault="00C80EBF" w:rsidP="00C80EBF">
            <w:pPr>
              <w:rPr>
                <w:b/>
                <w:bCs/>
                <w:color w:val="000000" w:themeColor="text1"/>
              </w:rPr>
            </w:pPr>
            <w:r w:rsidRPr="00C80EBF">
              <w:rPr>
                <w:b/>
                <w:bCs/>
                <w:color w:val="000000" w:themeColor="text1"/>
              </w:rPr>
              <w:t>Description</w:t>
            </w:r>
          </w:p>
        </w:tc>
      </w:tr>
      <w:tr w:rsidR="006324AE" w:rsidRPr="006324AE" w14:paraId="2FC4A6DF" w14:textId="77777777" w:rsidTr="006324AE">
        <w:trPr>
          <w:tblCellSpacing w:w="15" w:type="dxa"/>
        </w:trPr>
        <w:tc>
          <w:tcPr>
            <w:tcW w:w="0" w:type="auto"/>
            <w:vAlign w:val="center"/>
            <w:hideMark/>
          </w:tcPr>
          <w:p w14:paraId="3D9234EB" w14:textId="77777777" w:rsidR="00C80EBF" w:rsidRPr="00C80EBF" w:rsidRDefault="00C80EBF" w:rsidP="00C80EBF">
            <w:pPr>
              <w:rPr>
                <w:color w:val="000000" w:themeColor="text1"/>
              </w:rPr>
            </w:pPr>
            <w:r w:rsidRPr="00C80EBF">
              <w:rPr>
                <w:color w:val="000000" w:themeColor="text1"/>
              </w:rPr>
              <w:t>2</w:t>
            </w:r>
          </w:p>
        </w:tc>
        <w:tc>
          <w:tcPr>
            <w:tcW w:w="0" w:type="auto"/>
            <w:vAlign w:val="center"/>
            <w:hideMark/>
          </w:tcPr>
          <w:p w14:paraId="2D04E4A7" w14:textId="77777777" w:rsidR="00C80EBF" w:rsidRPr="00C80EBF" w:rsidRDefault="00C80EBF" w:rsidP="00C80EBF">
            <w:pPr>
              <w:rPr>
                <w:color w:val="000000" w:themeColor="text1"/>
              </w:rPr>
            </w:pPr>
            <w:r w:rsidRPr="00C80EBF">
              <w:rPr>
                <w:color w:val="000000" w:themeColor="text1"/>
              </w:rPr>
              <w:t>Fully compliant with all listed indicators</w:t>
            </w:r>
          </w:p>
        </w:tc>
      </w:tr>
      <w:tr w:rsidR="006324AE" w:rsidRPr="006324AE" w14:paraId="78EF4D3C" w14:textId="77777777" w:rsidTr="006324AE">
        <w:trPr>
          <w:tblCellSpacing w:w="15" w:type="dxa"/>
        </w:trPr>
        <w:tc>
          <w:tcPr>
            <w:tcW w:w="0" w:type="auto"/>
            <w:vAlign w:val="center"/>
            <w:hideMark/>
          </w:tcPr>
          <w:p w14:paraId="26428870" w14:textId="77777777" w:rsidR="00C80EBF" w:rsidRPr="00C80EBF" w:rsidRDefault="00C80EBF" w:rsidP="00C80EBF">
            <w:pPr>
              <w:rPr>
                <w:color w:val="000000" w:themeColor="text1"/>
              </w:rPr>
            </w:pPr>
            <w:r w:rsidRPr="00C80EBF">
              <w:rPr>
                <w:color w:val="000000" w:themeColor="text1"/>
              </w:rPr>
              <w:t>1</w:t>
            </w:r>
          </w:p>
        </w:tc>
        <w:tc>
          <w:tcPr>
            <w:tcW w:w="0" w:type="auto"/>
            <w:vAlign w:val="center"/>
            <w:hideMark/>
          </w:tcPr>
          <w:p w14:paraId="6178F8D7" w14:textId="77777777" w:rsidR="00C80EBF" w:rsidRPr="00C80EBF" w:rsidRDefault="00C80EBF" w:rsidP="00C80EBF">
            <w:pPr>
              <w:rPr>
                <w:color w:val="000000" w:themeColor="text1"/>
              </w:rPr>
            </w:pPr>
            <w:r w:rsidRPr="00C80EBF">
              <w:rPr>
                <w:color w:val="000000" w:themeColor="text1"/>
              </w:rPr>
              <w:t>Partially compliant with at least 50% of indicators</w:t>
            </w:r>
          </w:p>
        </w:tc>
      </w:tr>
      <w:tr w:rsidR="006324AE" w:rsidRPr="006324AE" w14:paraId="077E8CB4" w14:textId="77777777" w:rsidTr="006324AE">
        <w:trPr>
          <w:tblCellSpacing w:w="15" w:type="dxa"/>
        </w:trPr>
        <w:tc>
          <w:tcPr>
            <w:tcW w:w="0" w:type="auto"/>
            <w:vAlign w:val="center"/>
            <w:hideMark/>
          </w:tcPr>
          <w:p w14:paraId="0F72DDAD" w14:textId="77777777" w:rsidR="00C80EBF" w:rsidRPr="00C80EBF" w:rsidRDefault="00C80EBF" w:rsidP="00C80EBF">
            <w:pPr>
              <w:rPr>
                <w:color w:val="000000" w:themeColor="text1"/>
              </w:rPr>
            </w:pPr>
            <w:r w:rsidRPr="00C80EBF">
              <w:rPr>
                <w:color w:val="000000" w:themeColor="text1"/>
              </w:rPr>
              <w:t>0</w:t>
            </w:r>
          </w:p>
        </w:tc>
        <w:tc>
          <w:tcPr>
            <w:tcW w:w="0" w:type="auto"/>
            <w:vAlign w:val="center"/>
            <w:hideMark/>
          </w:tcPr>
          <w:p w14:paraId="44AEF875" w14:textId="77777777" w:rsidR="00C80EBF" w:rsidRPr="00C80EBF" w:rsidRDefault="00C80EBF" w:rsidP="00C80EBF">
            <w:pPr>
              <w:rPr>
                <w:color w:val="000000" w:themeColor="text1"/>
              </w:rPr>
            </w:pPr>
            <w:r w:rsidRPr="00C80EBF">
              <w:rPr>
                <w:color w:val="000000" w:themeColor="text1"/>
              </w:rPr>
              <w:t>Less than 50% compliance or no system in place</w:t>
            </w:r>
          </w:p>
        </w:tc>
      </w:tr>
    </w:tbl>
    <w:p w14:paraId="1CE893F5" w14:textId="17711D21" w:rsidR="00C80EBF" w:rsidRDefault="00C80EBF" w:rsidP="00C80EBF">
      <w:pPr>
        <w:rPr>
          <w:b/>
          <w:bCs/>
          <w:color w:val="FF0000"/>
        </w:rPr>
      </w:pPr>
    </w:p>
    <w:p w14:paraId="2180EB2F" w14:textId="77777777" w:rsidR="00C80EBF" w:rsidRPr="00C80EBF" w:rsidRDefault="00C80EBF" w:rsidP="00C80EBF">
      <w:pPr>
        <w:rPr>
          <w:b/>
          <w:bCs/>
          <w:color w:val="000000" w:themeColor="text1"/>
        </w:rPr>
      </w:pPr>
      <w:r w:rsidRPr="00C80EBF">
        <w:rPr>
          <w:b/>
          <w:bCs/>
          <w:color w:val="000000" w:themeColor="text1"/>
        </w:rPr>
        <w:t>Domain: DIN-4 – Menu Planning and Nutritional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78"/>
        <w:gridCol w:w="4404"/>
        <w:gridCol w:w="2871"/>
        <w:gridCol w:w="1397"/>
      </w:tblGrid>
      <w:tr w:rsidR="00AF488E" w:rsidRPr="00C80EBF" w14:paraId="78F9E08C" w14:textId="24F8654E" w:rsidTr="00AF488E">
        <w:trPr>
          <w:tblHeader/>
          <w:tblCellSpacing w:w="15" w:type="dxa"/>
        </w:trPr>
        <w:tc>
          <w:tcPr>
            <w:tcW w:w="670" w:type="dxa"/>
          </w:tcPr>
          <w:p w14:paraId="348B5CCB" w14:textId="77777777" w:rsidR="00AF488E" w:rsidRPr="00C80EBF" w:rsidRDefault="00AF488E" w:rsidP="00C80EBF">
            <w:pPr>
              <w:rPr>
                <w:b/>
                <w:bCs/>
                <w:color w:val="000000" w:themeColor="text1"/>
              </w:rPr>
            </w:pPr>
          </w:p>
        </w:tc>
        <w:tc>
          <w:tcPr>
            <w:tcW w:w="4560" w:type="dxa"/>
            <w:vAlign w:val="center"/>
            <w:hideMark/>
          </w:tcPr>
          <w:p w14:paraId="69CB20FF" w14:textId="1988EA25" w:rsidR="00AF488E" w:rsidRPr="00C80EBF" w:rsidRDefault="00AF488E" w:rsidP="00C80EBF">
            <w:pPr>
              <w:rPr>
                <w:b/>
                <w:bCs/>
                <w:color w:val="000000" w:themeColor="text1"/>
              </w:rPr>
            </w:pPr>
            <w:r w:rsidRPr="00C80EBF">
              <w:rPr>
                <w:b/>
                <w:bCs/>
                <w:color w:val="000000" w:themeColor="text1"/>
              </w:rPr>
              <w:t>Indicator</w:t>
            </w:r>
          </w:p>
        </w:tc>
        <w:tc>
          <w:tcPr>
            <w:tcW w:w="2940" w:type="dxa"/>
            <w:vAlign w:val="center"/>
            <w:hideMark/>
          </w:tcPr>
          <w:p w14:paraId="30BDB5F2" w14:textId="77777777" w:rsidR="00AF488E" w:rsidRPr="00C80EBF" w:rsidRDefault="00AF488E" w:rsidP="00C80EBF">
            <w:pPr>
              <w:rPr>
                <w:b/>
                <w:bCs/>
                <w:color w:val="000000" w:themeColor="text1"/>
              </w:rPr>
            </w:pPr>
            <w:r w:rsidRPr="00C80EBF">
              <w:rPr>
                <w:b/>
                <w:bCs/>
                <w:color w:val="000000" w:themeColor="text1"/>
              </w:rPr>
              <w:t>Means of Verification</w:t>
            </w:r>
          </w:p>
        </w:tc>
        <w:tc>
          <w:tcPr>
            <w:tcW w:w="1030" w:type="dxa"/>
          </w:tcPr>
          <w:p w14:paraId="68532080" w14:textId="723E77D7" w:rsidR="00AF488E" w:rsidRPr="00C80EBF" w:rsidRDefault="00AF488E" w:rsidP="00C80EBF">
            <w:pPr>
              <w:rPr>
                <w:b/>
                <w:bCs/>
                <w:color w:val="000000" w:themeColor="text1"/>
              </w:rPr>
            </w:pPr>
            <w:r>
              <w:rPr>
                <w:b/>
                <w:bCs/>
                <w:color w:val="000000" w:themeColor="text1"/>
              </w:rPr>
              <w:t>Classification</w:t>
            </w:r>
          </w:p>
        </w:tc>
      </w:tr>
      <w:tr w:rsidR="00AF488E" w:rsidRPr="006324AE" w14:paraId="5D55A1FA" w14:textId="5812AD0F" w:rsidTr="00653687">
        <w:trPr>
          <w:tblCellSpacing w:w="15" w:type="dxa"/>
        </w:trPr>
        <w:tc>
          <w:tcPr>
            <w:tcW w:w="670" w:type="dxa"/>
          </w:tcPr>
          <w:p w14:paraId="2E315C03" w14:textId="77777777" w:rsidR="00AF488E" w:rsidRPr="00AF488E" w:rsidRDefault="00AF488E" w:rsidP="00F91736">
            <w:pPr>
              <w:pStyle w:val="ListParagraph"/>
              <w:numPr>
                <w:ilvl w:val="0"/>
                <w:numId w:val="233"/>
              </w:numPr>
              <w:rPr>
                <w:color w:val="000000" w:themeColor="text1"/>
              </w:rPr>
            </w:pPr>
          </w:p>
        </w:tc>
        <w:tc>
          <w:tcPr>
            <w:tcW w:w="4560" w:type="dxa"/>
            <w:vAlign w:val="center"/>
            <w:hideMark/>
          </w:tcPr>
          <w:p w14:paraId="252860AF" w14:textId="6173AFEF" w:rsidR="00AF488E" w:rsidRPr="00C80EBF" w:rsidRDefault="00AF488E" w:rsidP="00C80EBF">
            <w:pPr>
              <w:rPr>
                <w:color w:val="000000" w:themeColor="text1"/>
              </w:rPr>
            </w:pPr>
            <w:r w:rsidRPr="00C80EBF">
              <w:rPr>
                <w:color w:val="000000" w:themeColor="text1"/>
              </w:rPr>
              <w:t>A standardized, evidence-based menu is developed in line with national dietary guidelines and patient health needs</w:t>
            </w:r>
          </w:p>
        </w:tc>
        <w:tc>
          <w:tcPr>
            <w:tcW w:w="2940" w:type="dxa"/>
            <w:vAlign w:val="center"/>
            <w:hideMark/>
          </w:tcPr>
          <w:p w14:paraId="1911DCF0" w14:textId="77777777" w:rsidR="00AF488E" w:rsidRPr="00C80EBF" w:rsidRDefault="00AF488E" w:rsidP="00C80EBF">
            <w:pPr>
              <w:rPr>
                <w:color w:val="000000" w:themeColor="text1"/>
              </w:rPr>
            </w:pPr>
            <w:r w:rsidRPr="00C80EBF">
              <w:rPr>
                <w:color w:val="000000" w:themeColor="text1"/>
              </w:rPr>
              <w:t>Menu documents, policy papers, dietitian reports</w:t>
            </w:r>
          </w:p>
        </w:tc>
        <w:tc>
          <w:tcPr>
            <w:tcW w:w="1030" w:type="dxa"/>
            <w:shd w:val="clear" w:color="auto" w:fill="FF0000"/>
          </w:tcPr>
          <w:p w14:paraId="5F85FB21" w14:textId="7D2A5F4E" w:rsidR="00AF488E" w:rsidRPr="00C80EBF" w:rsidRDefault="00190E36" w:rsidP="00C80EBF">
            <w:pPr>
              <w:rPr>
                <w:color w:val="000000" w:themeColor="text1"/>
              </w:rPr>
            </w:pPr>
            <w:r>
              <w:rPr>
                <w:color w:val="000000" w:themeColor="text1"/>
              </w:rPr>
              <w:t>Essential</w:t>
            </w:r>
          </w:p>
        </w:tc>
      </w:tr>
      <w:tr w:rsidR="00AF488E" w:rsidRPr="006324AE" w14:paraId="1EAF4B8A" w14:textId="3200034C" w:rsidTr="00653687">
        <w:trPr>
          <w:tblCellSpacing w:w="15" w:type="dxa"/>
        </w:trPr>
        <w:tc>
          <w:tcPr>
            <w:tcW w:w="670" w:type="dxa"/>
          </w:tcPr>
          <w:p w14:paraId="3E3FFF12" w14:textId="77777777" w:rsidR="00AF488E" w:rsidRPr="00AF488E" w:rsidRDefault="00AF488E" w:rsidP="00F91736">
            <w:pPr>
              <w:pStyle w:val="ListParagraph"/>
              <w:numPr>
                <w:ilvl w:val="0"/>
                <w:numId w:val="233"/>
              </w:numPr>
              <w:rPr>
                <w:color w:val="000000" w:themeColor="text1"/>
              </w:rPr>
            </w:pPr>
          </w:p>
        </w:tc>
        <w:tc>
          <w:tcPr>
            <w:tcW w:w="4560" w:type="dxa"/>
            <w:vAlign w:val="center"/>
            <w:hideMark/>
          </w:tcPr>
          <w:p w14:paraId="3933D5E7" w14:textId="36A3A00E" w:rsidR="00AF488E" w:rsidRPr="00C80EBF" w:rsidRDefault="00AF488E" w:rsidP="00C80EBF">
            <w:pPr>
              <w:rPr>
                <w:color w:val="000000" w:themeColor="text1"/>
              </w:rPr>
            </w:pPr>
            <w:r w:rsidRPr="00C80EBF">
              <w:rPr>
                <w:color w:val="000000" w:themeColor="text1"/>
              </w:rPr>
              <w:t>Patient nutritional assessment and individual diet plans are routinely prepared</w:t>
            </w:r>
          </w:p>
        </w:tc>
        <w:tc>
          <w:tcPr>
            <w:tcW w:w="2940" w:type="dxa"/>
            <w:vAlign w:val="center"/>
            <w:hideMark/>
          </w:tcPr>
          <w:p w14:paraId="14A1CFD8" w14:textId="77777777" w:rsidR="00AF488E" w:rsidRPr="00C80EBF" w:rsidRDefault="00AF488E" w:rsidP="00C80EBF">
            <w:pPr>
              <w:rPr>
                <w:color w:val="000000" w:themeColor="text1"/>
              </w:rPr>
            </w:pPr>
            <w:r w:rsidRPr="00C80EBF">
              <w:rPr>
                <w:color w:val="000000" w:themeColor="text1"/>
              </w:rPr>
              <w:t>Patient records, nutritional assessment forms, dietary orders</w:t>
            </w:r>
          </w:p>
        </w:tc>
        <w:tc>
          <w:tcPr>
            <w:tcW w:w="1030" w:type="dxa"/>
            <w:shd w:val="clear" w:color="auto" w:fill="FF0000"/>
          </w:tcPr>
          <w:p w14:paraId="458B3A13" w14:textId="090D64A3" w:rsidR="00AF488E" w:rsidRPr="00C80EBF" w:rsidRDefault="00190E36" w:rsidP="00C80EBF">
            <w:pPr>
              <w:rPr>
                <w:color w:val="000000" w:themeColor="text1"/>
              </w:rPr>
            </w:pPr>
            <w:r>
              <w:rPr>
                <w:color w:val="000000" w:themeColor="text1"/>
              </w:rPr>
              <w:t>Essential</w:t>
            </w:r>
          </w:p>
        </w:tc>
      </w:tr>
      <w:tr w:rsidR="00AF488E" w:rsidRPr="006324AE" w14:paraId="2B28362C" w14:textId="093FBEFA" w:rsidTr="00653687">
        <w:trPr>
          <w:tblCellSpacing w:w="15" w:type="dxa"/>
        </w:trPr>
        <w:tc>
          <w:tcPr>
            <w:tcW w:w="670" w:type="dxa"/>
          </w:tcPr>
          <w:p w14:paraId="1D0BC4EF" w14:textId="77777777" w:rsidR="00AF488E" w:rsidRPr="00AF488E" w:rsidRDefault="00AF488E" w:rsidP="00F91736">
            <w:pPr>
              <w:pStyle w:val="ListParagraph"/>
              <w:numPr>
                <w:ilvl w:val="0"/>
                <w:numId w:val="233"/>
              </w:numPr>
              <w:rPr>
                <w:color w:val="000000" w:themeColor="text1"/>
              </w:rPr>
            </w:pPr>
          </w:p>
        </w:tc>
        <w:tc>
          <w:tcPr>
            <w:tcW w:w="4560" w:type="dxa"/>
            <w:vAlign w:val="center"/>
            <w:hideMark/>
          </w:tcPr>
          <w:p w14:paraId="45F1BE35" w14:textId="3829220B" w:rsidR="00AF488E" w:rsidRPr="00C80EBF" w:rsidRDefault="00AF488E" w:rsidP="00C80EBF">
            <w:pPr>
              <w:rPr>
                <w:color w:val="000000" w:themeColor="text1"/>
              </w:rPr>
            </w:pPr>
            <w:r w:rsidRPr="00C80EBF">
              <w:rPr>
                <w:color w:val="000000" w:themeColor="text1"/>
              </w:rPr>
              <w:t>Special diets for conditions (e.g., diabetes, renal, cardiac) are available</w:t>
            </w:r>
          </w:p>
        </w:tc>
        <w:tc>
          <w:tcPr>
            <w:tcW w:w="2940" w:type="dxa"/>
            <w:vAlign w:val="center"/>
            <w:hideMark/>
          </w:tcPr>
          <w:p w14:paraId="661ABF42" w14:textId="77777777" w:rsidR="00AF488E" w:rsidRPr="00C80EBF" w:rsidRDefault="00AF488E" w:rsidP="00C80EBF">
            <w:pPr>
              <w:rPr>
                <w:color w:val="000000" w:themeColor="text1"/>
              </w:rPr>
            </w:pPr>
            <w:r w:rsidRPr="00C80EBF">
              <w:rPr>
                <w:color w:val="000000" w:themeColor="text1"/>
              </w:rPr>
              <w:t>SOPs, consultation records, dietitian interviews</w:t>
            </w:r>
          </w:p>
        </w:tc>
        <w:tc>
          <w:tcPr>
            <w:tcW w:w="1030" w:type="dxa"/>
            <w:shd w:val="clear" w:color="auto" w:fill="FF0000"/>
          </w:tcPr>
          <w:p w14:paraId="6D8E28A7" w14:textId="25D44131" w:rsidR="00AF488E" w:rsidRPr="00C80EBF" w:rsidRDefault="00653687" w:rsidP="00C80EBF">
            <w:pPr>
              <w:rPr>
                <w:color w:val="000000" w:themeColor="text1"/>
              </w:rPr>
            </w:pPr>
            <w:r>
              <w:rPr>
                <w:color w:val="000000" w:themeColor="text1"/>
              </w:rPr>
              <w:t>Essential</w:t>
            </w:r>
          </w:p>
        </w:tc>
      </w:tr>
      <w:tr w:rsidR="00AF488E" w:rsidRPr="006324AE" w14:paraId="0BD17179" w14:textId="01BA727A" w:rsidTr="00653687">
        <w:trPr>
          <w:tblCellSpacing w:w="15" w:type="dxa"/>
        </w:trPr>
        <w:tc>
          <w:tcPr>
            <w:tcW w:w="670" w:type="dxa"/>
          </w:tcPr>
          <w:p w14:paraId="69E22C66" w14:textId="77777777" w:rsidR="00AF488E" w:rsidRPr="00AF488E" w:rsidRDefault="00AF488E" w:rsidP="00F91736">
            <w:pPr>
              <w:pStyle w:val="ListParagraph"/>
              <w:numPr>
                <w:ilvl w:val="0"/>
                <w:numId w:val="233"/>
              </w:numPr>
              <w:rPr>
                <w:color w:val="000000" w:themeColor="text1"/>
              </w:rPr>
            </w:pPr>
          </w:p>
        </w:tc>
        <w:tc>
          <w:tcPr>
            <w:tcW w:w="4560" w:type="dxa"/>
            <w:vAlign w:val="center"/>
            <w:hideMark/>
          </w:tcPr>
          <w:p w14:paraId="40B2FEBD" w14:textId="678EBC7E" w:rsidR="00AF488E" w:rsidRPr="00C80EBF" w:rsidRDefault="00AF488E" w:rsidP="00C80EBF">
            <w:pPr>
              <w:rPr>
                <w:color w:val="000000" w:themeColor="text1"/>
              </w:rPr>
            </w:pPr>
            <w:r w:rsidRPr="00C80EBF">
              <w:rPr>
                <w:color w:val="000000" w:themeColor="text1"/>
              </w:rPr>
              <w:t>Regular updates and revisions to menus are made based on patient feedback and clinical outcomes</w:t>
            </w:r>
          </w:p>
        </w:tc>
        <w:tc>
          <w:tcPr>
            <w:tcW w:w="2940" w:type="dxa"/>
            <w:vAlign w:val="center"/>
            <w:hideMark/>
          </w:tcPr>
          <w:p w14:paraId="2DE380D0" w14:textId="77777777" w:rsidR="00AF488E" w:rsidRPr="00C80EBF" w:rsidRDefault="00AF488E" w:rsidP="00C80EBF">
            <w:pPr>
              <w:rPr>
                <w:color w:val="000000" w:themeColor="text1"/>
              </w:rPr>
            </w:pPr>
            <w:r w:rsidRPr="00C80EBF">
              <w:rPr>
                <w:color w:val="000000" w:themeColor="text1"/>
              </w:rPr>
              <w:t>Revision history, committee meeting minutes</w:t>
            </w:r>
          </w:p>
        </w:tc>
        <w:tc>
          <w:tcPr>
            <w:tcW w:w="1030" w:type="dxa"/>
            <w:shd w:val="clear" w:color="auto" w:fill="FFFF00"/>
          </w:tcPr>
          <w:p w14:paraId="68C663B2" w14:textId="49CC78F0" w:rsidR="00AF488E" w:rsidRPr="00C80EBF" w:rsidRDefault="00653687" w:rsidP="00C80EBF">
            <w:pPr>
              <w:rPr>
                <w:color w:val="000000" w:themeColor="text1"/>
              </w:rPr>
            </w:pPr>
            <w:r>
              <w:rPr>
                <w:color w:val="000000" w:themeColor="text1"/>
              </w:rPr>
              <w:t>Desirable</w:t>
            </w:r>
          </w:p>
        </w:tc>
      </w:tr>
      <w:tr w:rsidR="00AF488E" w:rsidRPr="006324AE" w14:paraId="1C16F8C1" w14:textId="1DEB9868" w:rsidTr="00653687">
        <w:trPr>
          <w:tblCellSpacing w:w="15" w:type="dxa"/>
        </w:trPr>
        <w:tc>
          <w:tcPr>
            <w:tcW w:w="670" w:type="dxa"/>
          </w:tcPr>
          <w:p w14:paraId="181B8876" w14:textId="77777777" w:rsidR="00AF488E" w:rsidRPr="00AF488E" w:rsidRDefault="00AF488E" w:rsidP="00F91736">
            <w:pPr>
              <w:pStyle w:val="ListParagraph"/>
              <w:numPr>
                <w:ilvl w:val="0"/>
                <w:numId w:val="233"/>
              </w:numPr>
              <w:rPr>
                <w:color w:val="000000" w:themeColor="text1"/>
              </w:rPr>
            </w:pPr>
          </w:p>
        </w:tc>
        <w:tc>
          <w:tcPr>
            <w:tcW w:w="4560" w:type="dxa"/>
            <w:vAlign w:val="center"/>
            <w:hideMark/>
          </w:tcPr>
          <w:p w14:paraId="7CFAF47D" w14:textId="24CE4436" w:rsidR="00AF488E" w:rsidRPr="00C80EBF" w:rsidRDefault="00AF488E" w:rsidP="00C80EBF">
            <w:pPr>
              <w:rPr>
                <w:color w:val="000000" w:themeColor="text1"/>
              </w:rPr>
            </w:pPr>
            <w:r w:rsidRPr="00C80EBF">
              <w:rPr>
                <w:color w:val="000000" w:themeColor="text1"/>
              </w:rPr>
              <w:t>Consideration of cultural preferences and locally available nutritious food options is evident</w:t>
            </w:r>
          </w:p>
        </w:tc>
        <w:tc>
          <w:tcPr>
            <w:tcW w:w="2940" w:type="dxa"/>
            <w:vAlign w:val="center"/>
            <w:hideMark/>
          </w:tcPr>
          <w:p w14:paraId="42824ED4" w14:textId="77777777" w:rsidR="00AF488E" w:rsidRPr="00C80EBF" w:rsidRDefault="00AF488E" w:rsidP="00C80EBF">
            <w:pPr>
              <w:rPr>
                <w:color w:val="000000" w:themeColor="text1"/>
              </w:rPr>
            </w:pPr>
            <w:r w:rsidRPr="00C80EBF">
              <w:rPr>
                <w:color w:val="000000" w:themeColor="text1"/>
              </w:rPr>
              <w:t>Menu analysis, patient feedback</w:t>
            </w:r>
          </w:p>
        </w:tc>
        <w:tc>
          <w:tcPr>
            <w:tcW w:w="1030" w:type="dxa"/>
            <w:shd w:val="clear" w:color="auto" w:fill="FF0000"/>
          </w:tcPr>
          <w:p w14:paraId="7242981B" w14:textId="3FA3CAAA" w:rsidR="00AF488E" w:rsidRPr="00C80EBF" w:rsidRDefault="00653687" w:rsidP="00C80EBF">
            <w:pPr>
              <w:rPr>
                <w:color w:val="000000" w:themeColor="text1"/>
              </w:rPr>
            </w:pPr>
            <w:r>
              <w:rPr>
                <w:color w:val="000000" w:themeColor="text1"/>
              </w:rPr>
              <w:t>Essential</w:t>
            </w:r>
          </w:p>
        </w:tc>
      </w:tr>
    </w:tbl>
    <w:p w14:paraId="3851C082" w14:textId="77777777" w:rsidR="00C80EBF" w:rsidRPr="00C80EBF" w:rsidRDefault="00C80EBF" w:rsidP="00C80EBF">
      <w:pPr>
        <w:rPr>
          <w:b/>
          <w:bCs/>
          <w:color w:val="000000" w:themeColor="text1"/>
        </w:rPr>
      </w:pPr>
      <w:r w:rsidRPr="00C80EBF">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6324AE" w:rsidRPr="00C80EBF" w14:paraId="352211AE" w14:textId="77777777" w:rsidTr="006324AE">
        <w:trPr>
          <w:tblHeader/>
          <w:tblCellSpacing w:w="15" w:type="dxa"/>
        </w:trPr>
        <w:tc>
          <w:tcPr>
            <w:tcW w:w="0" w:type="auto"/>
            <w:vAlign w:val="center"/>
            <w:hideMark/>
          </w:tcPr>
          <w:p w14:paraId="3352FE23" w14:textId="77777777" w:rsidR="00C80EBF" w:rsidRPr="00C80EBF" w:rsidRDefault="00C80EBF" w:rsidP="00C80EBF">
            <w:pPr>
              <w:rPr>
                <w:b/>
                <w:bCs/>
                <w:color w:val="000000" w:themeColor="text1"/>
              </w:rPr>
            </w:pPr>
            <w:r w:rsidRPr="00C80EBF">
              <w:rPr>
                <w:b/>
                <w:bCs/>
                <w:color w:val="000000" w:themeColor="text1"/>
              </w:rPr>
              <w:t>Score</w:t>
            </w:r>
          </w:p>
        </w:tc>
        <w:tc>
          <w:tcPr>
            <w:tcW w:w="0" w:type="auto"/>
            <w:vAlign w:val="center"/>
            <w:hideMark/>
          </w:tcPr>
          <w:p w14:paraId="11EC666D" w14:textId="77777777" w:rsidR="00C80EBF" w:rsidRPr="00C80EBF" w:rsidRDefault="00C80EBF" w:rsidP="00C80EBF">
            <w:pPr>
              <w:rPr>
                <w:b/>
                <w:bCs/>
                <w:color w:val="000000" w:themeColor="text1"/>
              </w:rPr>
            </w:pPr>
            <w:r w:rsidRPr="00C80EBF">
              <w:rPr>
                <w:b/>
                <w:bCs/>
                <w:color w:val="000000" w:themeColor="text1"/>
              </w:rPr>
              <w:t>Description</w:t>
            </w:r>
          </w:p>
        </w:tc>
      </w:tr>
      <w:tr w:rsidR="006324AE" w:rsidRPr="006324AE" w14:paraId="7D10F872" w14:textId="77777777" w:rsidTr="006324AE">
        <w:trPr>
          <w:tblCellSpacing w:w="15" w:type="dxa"/>
        </w:trPr>
        <w:tc>
          <w:tcPr>
            <w:tcW w:w="0" w:type="auto"/>
            <w:vAlign w:val="center"/>
            <w:hideMark/>
          </w:tcPr>
          <w:p w14:paraId="770D0EE2" w14:textId="77777777" w:rsidR="00C80EBF" w:rsidRPr="00C80EBF" w:rsidRDefault="00C80EBF" w:rsidP="00C80EBF">
            <w:pPr>
              <w:rPr>
                <w:color w:val="000000" w:themeColor="text1"/>
              </w:rPr>
            </w:pPr>
            <w:r w:rsidRPr="00C80EBF">
              <w:rPr>
                <w:color w:val="000000" w:themeColor="text1"/>
              </w:rPr>
              <w:t>2</w:t>
            </w:r>
          </w:p>
        </w:tc>
        <w:tc>
          <w:tcPr>
            <w:tcW w:w="0" w:type="auto"/>
            <w:vAlign w:val="center"/>
            <w:hideMark/>
          </w:tcPr>
          <w:p w14:paraId="4B00E9AA" w14:textId="77777777" w:rsidR="00C80EBF" w:rsidRPr="00C80EBF" w:rsidRDefault="00C80EBF" w:rsidP="00C80EBF">
            <w:pPr>
              <w:rPr>
                <w:color w:val="000000" w:themeColor="text1"/>
              </w:rPr>
            </w:pPr>
            <w:r w:rsidRPr="00C80EBF">
              <w:rPr>
                <w:color w:val="000000" w:themeColor="text1"/>
              </w:rPr>
              <w:t>Fully compliant with all listed indicators</w:t>
            </w:r>
          </w:p>
        </w:tc>
      </w:tr>
      <w:tr w:rsidR="006324AE" w:rsidRPr="006324AE" w14:paraId="153BFE30" w14:textId="77777777" w:rsidTr="006324AE">
        <w:trPr>
          <w:tblCellSpacing w:w="15" w:type="dxa"/>
        </w:trPr>
        <w:tc>
          <w:tcPr>
            <w:tcW w:w="0" w:type="auto"/>
            <w:vAlign w:val="center"/>
            <w:hideMark/>
          </w:tcPr>
          <w:p w14:paraId="0F181784" w14:textId="77777777" w:rsidR="00C80EBF" w:rsidRPr="00C80EBF" w:rsidRDefault="00C80EBF" w:rsidP="00C80EBF">
            <w:pPr>
              <w:rPr>
                <w:color w:val="000000" w:themeColor="text1"/>
              </w:rPr>
            </w:pPr>
            <w:r w:rsidRPr="00C80EBF">
              <w:rPr>
                <w:color w:val="000000" w:themeColor="text1"/>
              </w:rPr>
              <w:t>1</w:t>
            </w:r>
          </w:p>
        </w:tc>
        <w:tc>
          <w:tcPr>
            <w:tcW w:w="0" w:type="auto"/>
            <w:vAlign w:val="center"/>
            <w:hideMark/>
          </w:tcPr>
          <w:p w14:paraId="2A4ADE39" w14:textId="77777777" w:rsidR="00C80EBF" w:rsidRPr="00C80EBF" w:rsidRDefault="00C80EBF" w:rsidP="00C80EBF">
            <w:pPr>
              <w:rPr>
                <w:color w:val="000000" w:themeColor="text1"/>
              </w:rPr>
            </w:pPr>
            <w:r w:rsidRPr="00C80EBF">
              <w:rPr>
                <w:color w:val="000000" w:themeColor="text1"/>
              </w:rPr>
              <w:t>Partially compliant with at least 50% of indicators</w:t>
            </w:r>
          </w:p>
        </w:tc>
      </w:tr>
      <w:tr w:rsidR="006324AE" w:rsidRPr="006324AE" w14:paraId="49CB1EE1" w14:textId="77777777" w:rsidTr="006324AE">
        <w:trPr>
          <w:tblCellSpacing w:w="15" w:type="dxa"/>
        </w:trPr>
        <w:tc>
          <w:tcPr>
            <w:tcW w:w="0" w:type="auto"/>
            <w:vAlign w:val="center"/>
            <w:hideMark/>
          </w:tcPr>
          <w:p w14:paraId="399323DF" w14:textId="77777777" w:rsidR="00C80EBF" w:rsidRPr="00C80EBF" w:rsidRDefault="00C80EBF" w:rsidP="00C80EBF">
            <w:pPr>
              <w:rPr>
                <w:color w:val="000000" w:themeColor="text1"/>
              </w:rPr>
            </w:pPr>
            <w:r w:rsidRPr="00C80EBF">
              <w:rPr>
                <w:color w:val="000000" w:themeColor="text1"/>
              </w:rPr>
              <w:t>0</w:t>
            </w:r>
          </w:p>
        </w:tc>
        <w:tc>
          <w:tcPr>
            <w:tcW w:w="0" w:type="auto"/>
            <w:vAlign w:val="center"/>
            <w:hideMark/>
          </w:tcPr>
          <w:p w14:paraId="5CD3F0D6" w14:textId="77777777" w:rsidR="00C80EBF" w:rsidRPr="00C80EBF" w:rsidRDefault="00C80EBF" w:rsidP="00C80EBF">
            <w:pPr>
              <w:rPr>
                <w:color w:val="000000" w:themeColor="text1"/>
              </w:rPr>
            </w:pPr>
            <w:r w:rsidRPr="00C80EBF">
              <w:rPr>
                <w:color w:val="000000" w:themeColor="text1"/>
              </w:rPr>
              <w:t>Less than 50% compliance or no system in place</w:t>
            </w:r>
          </w:p>
        </w:tc>
      </w:tr>
    </w:tbl>
    <w:p w14:paraId="106C6F1D" w14:textId="1D084E92" w:rsidR="00C80EBF" w:rsidRPr="00C80EBF" w:rsidRDefault="00C80EBF" w:rsidP="00C80EBF">
      <w:pPr>
        <w:rPr>
          <w:b/>
          <w:bCs/>
          <w:color w:val="FF0000"/>
        </w:rPr>
      </w:pPr>
    </w:p>
    <w:p w14:paraId="2AEF690E" w14:textId="77777777" w:rsidR="00C80EBF" w:rsidRPr="00C80EBF" w:rsidRDefault="00C80EBF" w:rsidP="00C80EBF">
      <w:pPr>
        <w:rPr>
          <w:b/>
          <w:bCs/>
          <w:color w:val="000000" w:themeColor="text1"/>
        </w:rPr>
      </w:pPr>
      <w:r w:rsidRPr="00C80EBF">
        <w:rPr>
          <w:b/>
          <w:bCs/>
          <w:color w:val="000000" w:themeColor="text1"/>
        </w:rPr>
        <w:t>Domain: DIN-5 – Food Safety, Hygiene, and Waste Management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01"/>
        <w:gridCol w:w="4614"/>
        <w:gridCol w:w="2738"/>
        <w:gridCol w:w="1397"/>
      </w:tblGrid>
      <w:tr w:rsidR="00AF488E" w:rsidRPr="00C80EBF" w14:paraId="5C7F69D4" w14:textId="21DE6425" w:rsidTr="00AF488E">
        <w:trPr>
          <w:tblHeader/>
          <w:tblCellSpacing w:w="15" w:type="dxa"/>
        </w:trPr>
        <w:tc>
          <w:tcPr>
            <w:tcW w:w="556" w:type="dxa"/>
          </w:tcPr>
          <w:p w14:paraId="1F818454" w14:textId="77777777" w:rsidR="00AF488E" w:rsidRPr="00C80EBF" w:rsidRDefault="00AF488E" w:rsidP="00C80EBF">
            <w:pPr>
              <w:rPr>
                <w:b/>
                <w:bCs/>
                <w:color w:val="000000" w:themeColor="text1"/>
              </w:rPr>
            </w:pPr>
          </w:p>
        </w:tc>
        <w:tc>
          <w:tcPr>
            <w:tcW w:w="4584" w:type="dxa"/>
            <w:vAlign w:val="center"/>
            <w:hideMark/>
          </w:tcPr>
          <w:p w14:paraId="3D9DF66F" w14:textId="13758BD1" w:rsidR="00AF488E" w:rsidRPr="00C80EBF" w:rsidRDefault="00AF488E" w:rsidP="00C80EBF">
            <w:pPr>
              <w:rPr>
                <w:b/>
                <w:bCs/>
                <w:color w:val="000000" w:themeColor="text1"/>
              </w:rPr>
            </w:pPr>
            <w:r w:rsidRPr="00C80EBF">
              <w:rPr>
                <w:b/>
                <w:bCs/>
                <w:color w:val="000000" w:themeColor="text1"/>
              </w:rPr>
              <w:t>Indicator</w:t>
            </w:r>
          </w:p>
        </w:tc>
        <w:tc>
          <w:tcPr>
            <w:tcW w:w="2708" w:type="dxa"/>
            <w:vAlign w:val="center"/>
            <w:hideMark/>
          </w:tcPr>
          <w:p w14:paraId="7003CA93" w14:textId="77777777" w:rsidR="00AF488E" w:rsidRPr="00C80EBF" w:rsidRDefault="00AF488E" w:rsidP="00C80EBF">
            <w:pPr>
              <w:rPr>
                <w:b/>
                <w:bCs/>
                <w:color w:val="000000" w:themeColor="text1"/>
              </w:rPr>
            </w:pPr>
            <w:r w:rsidRPr="00C80EBF">
              <w:rPr>
                <w:b/>
                <w:bCs/>
                <w:color w:val="000000" w:themeColor="text1"/>
              </w:rPr>
              <w:t>Means of Verification</w:t>
            </w:r>
          </w:p>
        </w:tc>
        <w:tc>
          <w:tcPr>
            <w:tcW w:w="1352" w:type="dxa"/>
          </w:tcPr>
          <w:p w14:paraId="6BB4A978" w14:textId="78FAA770" w:rsidR="00AF488E" w:rsidRPr="00C80EBF" w:rsidRDefault="00AF488E" w:rsidP="00C80EBF">
            <w:pPr>
              <w:rPr>
                <w:b/>
                <w:bCs/>
                <w:color w:val="000000" w:themeColor="text1"/>
              </w:rPr>
            </w:pPr>
            <w:r>
              <w:rPr>
                <w:b/>
                <w:bCs/>
                <w:color w:val="000000" w:themeColor="text1"/>
              </w:rPr>
              <w:t>Classification</w:t>
            </w:r>
          </w:p>
        </w:tc>
      </w:tr>
      <w:tr w:rsidR="00AF488E" w:rsidRPr="006324AE" w14:paraId="645E2804" w14:textId="0CD64C1F" w:rsidTr="007A6A64">
        <w:trPr>
          <w:tblCellSpacing w:w="15" w:type="dxa"/>
        </w:trPr>
        <w:tc>
          <w:tcPr>
            <w:tcW w:w="556" w:type="dxa"/>
          </w:tcPr>
          <w:p w14:paraId="0ED822DC" w14:textId="77777777" w:rsidR="00AF488E" w:rsidRPr="00AF488E" w:rsidRDefault="00AF488E" w:rsidP="00F91736">
            <w:pPr>
              <w:pStyle w:val="ListParagraph"/>
              <w:numPr>
                <w:ilvl w:val="0"/>
                <w:numId w:val="234"/>
              </w:numPr>
              <w:rPr>
                <w:color w:val="000000" w:themeColor="text1"/>
              </w:rPr>
            </w:pPr>
          </w:p>
        </w:tc>
        <w:tc>
          <w:tcPr>
            <w:tcW w:w="4584" w:type="dxa"/>
            <w:vAlign w:val="center"/>
            <w:hideMark/>
          </w:tcPr>
          <w:p w14:paraId="1F0BD0BF" w14:textId="46BE5538" w:rsidR="00AF488E" w:rsidRPr="00C80EBF" w:rsidRDefault="00AF488E" w:rsidP="00C80EBF">
            <w:pPr>
              <w:rPr>
                <w:color w:val="000000" w:themeColor="text1"/>
              </w:rPr>
            </w:pPr>
            <w:r w:rsidRPr="00C80EBF">
              <w:rPr>
                <w:color w:val="000000" w:themeColor="text1"/>
              </w:rPr>
              <w:t>Strict cleaning and disinfection protocols for all food preparation areas and equipment are in place</w:t>
            </w:r>
          </w:p>
        </w:tc>
        <w:tc>
          <w:tcPr>
            <w:tcW w:w="2708" w:type="dxa"/>
            <w:vAlign w:val="center"/>
            <w:hideMark/>
          </w:tcPr>
          <w:p w14:paraId="2353E3FD" w14:textId="77777777" w:rsidR="00AF488E" w:rsidRPr="00C80EBF" w:rsidRDefault="00AF488E" w:rsidP="00C80EBF">
            <w:pPr>
              <w:rPr>
                <w:color w:val="000000" w:themeColor="text1"/>
              </w:rPr>
            </w:pPr>
            <w:r w:rsidRPr="00C80EBF">
              <w:rPr>
                <w:color w:val="000000" w:themeColor="text1"/>
              </w:rPr>
              <w:t>Cleaning logs, SOPs, environmental audit reports</w:t>
            </w:r>
          </w:p>
        </w:tc>
        <w:tc>
          <w:tcPr>
            <w:tcW w:w="1352" w:type="dxa"/>
            <w:shd w:val="clear" w:color="auto" w:fill="FF0000"/>
          </w:tcPr>
          <w:p w14:paraId="1432E78E" w14:textId="68A4653C" w:rsidR="00AF488E" w:rsidRPr="00C80EBF" w:rsidRDefault="00653687" w:rsidP="00C80EBF">
            <w:pPr>
              <w:rPr>
                <w:color w:val="000000" w:themeColor="text1"/>
              </w:rPr>
            </w:pPr>
            <w:r>
              <w:rPr>
                <w:color w:val="000000" w:themeColor="text1"/>
              </w:rPr>
              <w:t>Essential</w:t>
            </w:r>
          </w:p>
        </w:tc>
      </w:tr>
      <w:tr w:rsidR="00AF488E" w:rsidRPr="006324AE" w14:paraId="1DA40EA9" w14:textId="7FE9DF17" w:rsidTr="007A6A64">
        <w:trPr>
          <w:tblCellSpacing w:w="15" w:type="dxa"/>
        </w:trPr>
        <w:tc>
          <w:tcPr>
            <w:tcW w:w="556" w:type="dxa"/>
          </w:tcPr>
          <w:p w14:paraId="5716006B" w14:textId="77777777" w:rsidR="00AF488E" w:rsidRPr="00AF488E" w:rsidRDefault="00AF488E" w:rsidP="00F91736">
            <w:pPr>
              <w:pStyle w:val="ListParagraph"/>
              <w:numPr>
                <w:ilvl w:val="0"/>
                <w:numId w:val="234"/>
              </w:numPr>
              <w:rPr>
                <w:color w:val="000000" w:themeColor="text1"/>
              </w:rPr>
            </w:pPr>
          </w:p>
        </w:tc>
        <w:tc>
          <w:tcPr>
            <w:tcW w:w="4584" w:type="dxa"/>
            <w:vAlign w:val="center"/>
            <w:hideMark/>
          </w:tcPr>
          <w:p w14:paraId="0B3209C2" w14:textId="14BDF969" w:rsidR="00AF488E" w:rsidRPr="00C80EBF" w:rsidRDefault="00AF488E" w:rsidP="00C80EBF">
            <w:pPr>
              <w:rPr>
                <w:color w:val="000000" w:themeColor="text1"/>
              </w:rPr>
            </w:pPr>
            <w:r w:rsidRPr="00C80EBF">
              <w:rPr>
                <w:color w:val="000000" w:themeColor="text1"/>
              </w:rPr>
              <w:t>Temperature monitoring of refrigerators and freezers is conducted regularly</w:t>
            </w:r>
          </w:p>
        </w:tc>
        <w:tc>
          <w:tcPr>
            <w:tcW w:w="2708" w:type="dxa"/>
            <w:vAlign w:val="center"/>
            <w:hideMark/>
          </w:tcPr>
          <w:p w14:paraId="19AD04F6" w14:textId="77777777" w:rsidR="00AF488E" w:rsidRPr="00C80EBF" w:rsidRDefault="00AF488E" w:rsidP="00C80EBF">
            <w:pPr>
              <w:rPr>
                <w:color w:val="000000" w:themeColor="text1"/>
              </w:rPr>
            </w:pPr>
            <w:r w:rsidRPr="00C80EBF">
              <w:rPr>
                <w:color w:val="000000" w:themeColor="text1"/>
              </w:rPr>
              <w:t>Temperature logs, equipment maintenance records</w:t>
            </w:r>
          </w:p>
        </w:tc>
        <w:tc>
          <w:tcPr>
            <w:tcW w:w="1352" w:type="dxa"/>
            <w:shd w:val="clear" w:color="auto" w:fill="FF0000"/>
          </w:tcPr>
          <w:p w14:paraId="4A207183" w14:textId="595784CF" w:rsidR="00AF488E" w:rsidRPr="00C80EBF" w:rsidRDefault="00653687" w:rsidP="00C80EBF">
            <w:pPr>
              <w:rPr>
                <w:color w:val="000000" w:themeColor="text1"/>
              </w:rPr>
            </w:pPr>
            <w:r>
              <w:rPr>
                <w:color w:val="000000" w:themeColor="text1"/>
              </w:rPr>
              <w:t>Essential</w:t>
            </w:r>
          </w:p>
        </w:tc>
      </w:tr>
      <w:tr w:rsidR="00AF488E" w:rsidRPr="006324AE" w14:paraId="5C3F1E61" w14:textId="59AF87AE" w:rsidTr="00D40ECF">
        <w:trPr>
          <w:tblCellSpacing w:w="15" w:type="dxa"/>
        </w:trPr>
        <w:tc>
          <w:tcPr>
            <w:tcW w:w="556" w:type="dxa"/>
          </w:tcPr>
          <w:p w14:paraId="5D7AE626" w14:textId="77777777" w:rsidR="00AF488E" w:rsidRPr="00AF488E" w:rsidRDefault="00AF488E" w:rsidP="00F91736">
            <w:pPr>
              <w:pStyle w:val="ListParagraph"/>
              <w:numPr>
                <w:ilvl w:val="0"/>
                <w:numId w:val="234"/>
              </w:numPr>
              <w:rPr>
                <w:color w:val="000000" w:themeColor="text1"/>
              </w:rPr>
            </w:pPr>
          </w:p>
        </w:tc>
        <w:tc>
          <w:tcPr>
            <w:tcW w:w="4584" w:type="dxa"/>
            <w:vAlign w:val="center"/>
            <w:hideMark/>
          </w:tcPr>
          <w:p w14:paraId="39D33333" w14:textId="021AE975" w:rsidR="00AF488E" w:rsidRPr="00C80EBF" w:rsidRDefault="00AF488E" w:rsidP="00C80EBF">
            <w:pPr>
              <w:rPr>
                <w:color w:val="000000" w:themeColor="text1"/>
              </w:rPr>
            </w:pPr>
            <w:r w:rsidRPr="00C80EBF">
              <w:rPr>
                <w:color w:val="000000" w:themeColor="text1"/>
              </w:rPr>
              <w:t>Staff adhere to hand hygiene and use PPE during food handling</w:t>
            </w:r>
          </w:p>
        </w:tc>
        <w:tc>
          <w:tcPr>
            <w:tcW w:w="2708" w:type="dxa"/>
            <w:vAlign w:val="center"/>
            <w:hideMark/>
          </w:tcPr>
          <w:p w14:paraId="76600224" w14:textId="77777777" w:rsidR="00AF488E" w:rsidRPr="00C80EBF" w:rsidRDefault="00AF488E" w:rsidP="00C80EBF">
            <w:pPr>
              <w:rPr>
                <w:color w:val="000000" w:themeColor="text1"/>
              </w:rPr>
            </w:pPr>
            <w:r w:rsidRPr="00C80EBF">
              <w:rPr>
                <w:color w:val="000000" w:themeColor="text1"/>
              </w:rPr>
              <w:t>Observation, training records, spot checks</w:t>
            </w:r>
          </w:p>
        </w:tc>
        <w:tc>
          <w:tcPr>
            <w:tcW w:w="1352" w:type="dxa"/>
            <w:shd w:val="clear" w:color="auto" w:fill="FF0000"/>
          </w:tcPr>
          <w:p w14:paraId="3DF4F6ED" w14:textId="4DFC8A0C" w:rsidR="00AF488E" w:rsidRPr="00C80EBF" w:rsidRDefault="00D40ECF" w:rsidP="00C80EBF">
            <w:pPr>
              <w:rPr>
                <w:color w:val="000000" w:themeColor="text1"/>
              </w:rPr>
            </w:pPr>
            <w:r>
              <w:rPr>
                <w:color w:val="000000" w:themeColor="text1"/>
              </w:rPr>
              <w:t>Essential</w:t>
            </w:r>
          </w:p>
        </w:tc>
      </w:tr>
      <w:tr w:rsidR="00AF488E" w:rsidRPr="006324AE" w14:paraId="62E3BF9D" w14:textId="79B1BE55" w:rsidTr="00D40ECF">
        <w:trPr>
          <w:tblCellSpacing w:w="15" w:type="dxa"/>
        </w:trPr>
        <w:tc>
          <w:tcPr>
            <w:tcW w:w="556" w:type="dxa"/>
          </w:tcPr>
          <w:p w14:paraId="6EA82267" w14:textId="77777777" w:rsidR="00AF488E" w:rsidRPr="00AF488E" w:rsidRDefault="00AF488E" w:rsidP="00F91736">
            <w:pPr>
              <w:pStyle w:val="ListParagraph"/>
              <w:numPr>
                <w:ilvl w:val="0"/>
                <w:numId w:val="234"/>
              </w:numPr>
              <w:rPr>
                <w:color w:val="000000" w:themeColor="text1"/>
              </w:rPr>
            </w:pPr>
          </w:p>
        </w:tc>
        <w:tc>
          <w:tcPr>
            <w:tcW w:w="4584" w:type="dxa"/>
            <w:vAlign w:val="center"/>
            <w:hideMark/>
          </w:tcPr>
          <w:p w14:paraId="7C7D6074" w14:textId="4EDC25EF" w:rsidR="00AF488E" w:rsidRPr="00C80EBF" w:rsidRDefault="00AF488E" w:rsidP="00C80EBF">
            <w:pPr>
              <w:rPr>
                <w:color w:val="000000" w:themeColor="text1"/>
              </w:rPr>
            </w:pPr>
            <w:r w:rsidRPr="00C80EBF">
              <w:rPr>
                <w:color w:val="000000" w:themeColor="text1"/>
              </w:rPr>
              <w:t>Hazard analysis and critical control point (HACCP) systems are implemented for food processing</w:t>
            </w:r>
          </w:p>
        </w:tc>
        <w:tc>
          <w:tcPr>
            <w:tcW w:w="2708" w:type="dxa"/>
            <w:vAlign w:val="center"/>
            <w:hideMark/>
          </w:tcPr>
          <w:p w14:paraId="70EA2D96" w14:textId="77777777" w:rsidR="00AF488E" w:rsidRPr="00C80EBF" w:rsidRDefault="00AF488E" w:rsidP="00C80EBF">
            <w:pPr>
              <w:rPr>
                <w:color w:val="000000" w:themeColor="text1"/>
              </w:rPr>
            </w:pPr>
            <w:r w:rsidRPr="00C80EBF">
              <w:rPr>
                <w:color w:val="000000" w:themeColor="text1"/>
              </w:rPr>
              <w:t>HACCP documentation, risk assessment reports</w:t>
            </w:r>
          </w:p>
        </w:tc>
        <w:tc>
          <w:tcPr>
            <w:tcW w:w="1352" w:type="dxa"/>
            <w:shd w:val="clear" w:color="auto" w:fill="FF0000"/>
          </w:tcPr>
          <w:p w14:paraId="32DFB3B9" w14:textId="353E4113" w:rsidR="00AF488E" w:rsidRPr="00C80EBF" w:rsidRDefault="00D40ECF" w:rsidP="00C80EBF">
            <w:pPr>
              <w:rPr>
                <w:color w:val="000000" w:themeColor="text1"/>
              </w:rPr>
            </w:pPr>
            <w:r>
              <w:rPr>
                <w:color w:val="000000" w:themeColor="text1"/>
              </w:rPr>
              <w:t>Essential</w:t>
            </w:r>
          </w:p>
        </w:tc>
      </w:tr>
      <w:tr w:rsidR="00AF488E" w:rsidRPr="006324AE" w14:paraId="101BE1A1" w14:textId="4AFE88F6" w:rsidTr="00D40ECF">
        <w:trPr>
          <w:tblCellSpacing w:w="15" w:type="dxa"/>
        </w:trPr>
        <w:tc>
          <w:tcPr>
            <w:tcW w:w="556" w:type="dxa"/>
          </w:tcPr>
          <w:p w14:paraId="0ED60183" w14:textId="77777777" w:rsidR="00AF488E" w:rsidRPr="00AF488E" w:rsidRDefault="00AF488E" w:rsidP="00F91736">
            <w:pPr>
              <w:pStyle w:val="ListParagraph"/>
              <w:numPr>
                <w:ilvl w:val="0"/>
                <w:numId w:val="234"/>
              </w:numPr>
              <w:rPr>
                <w:color w:val="000000" w:themeColor="text1"/>
              </w:rPr>
            </w:pPr>
          </w:p>
        </w:tc>
        <w:tc>
          <w:tcPr>
            <w:tcW w:w="4584" w:type="dxa"/>
            <w:vAlign w:val="center"/>
            <w:hideMark/>
          </w:tcPr>
          <w:p w14:paraId="563AC812" w14:textId="433CCECA" w:rsidR="00AF488E" w:rsidRPr="00C80EBF" w:rsidRDefault="00AF488E" w:rsidP="00C80EBF">
            <w:pPr>
              <w:rPr>
                <w:color w:val="000000" w:themeColor="text1"/>
              </w:rPr>
            </w:pPr>
            <w:r w:rsidRPr="00C80EBF">
              <w:rPr>
                <w:color w:val="000000" w:themeColor="text1"/>
              </w:rPr>
              <w:t>Biomedical and food waste is segregated and disposed of per guidelines</w:t>
            </w:r>
          </w:p>
        </w:tc>
        <w:tc>
          <w:tcPr>
            <w:tcW w:w="2708" w:type="dxa"/>
            <w:vAlign w:val="center"/>
            <w:hideMark/>
          </w:tcPr>
          <w:p w14:paraId="281A32CE" w14:textId="77777777" w:rsidR="00AF488E" w:rsidRPr="00C80EBF" w:rsidRDefault="00AF488E" w:rsidP="00C80EBF">
            <w:pPr>
              <w:rPr>
                <w:color w:val="000000" w:themeColor="text1"/>
              </w:rPr>
            </w:pPr>
            <w:r w:rsidRPr="00C80EBF">
              <w:rPr>
                <w:color w:val="000000" w:themeColor="text1"/>
              </w:rPr>
              <w:t>Waste management logs, SOPs, inspection records</w:t>
            </w:r>
          </w:p>
        </w:tc>
        <w:tc>
          <w:tcPr>
            <w:tcW w:w="1352" w:type="dxa"/>
            <w:shd w:val="clear" w:color="auto" w:fill="FFFF00"/>
          </w:tcPr>
          <w:p w14:paraId="21D92D85" w14:textId="0855D2FC" w:rsidR="00AF488E" w:rsidRPr="00C80EBF" w:rsidRDefault="00D40ECF" w:rsidP="00C80EBF">
            <w:pPr>
              <w:rPr>
                <w:color w:val="000000" w:themeColor="text1"/>
              </w:rPr>
            </w:pPr>
            <w:r>
              <w:rPr>
                <w:color w:val="000000" w:themeColor="text1"/>
              </w:rPr>
              <w:t>Desirable</w:t>
            </w:r>
          </w:p>
        </w:tc>
      </w:tr>
    </w:tbl>
    <w:p w14:paraId="18AB9A55" w14:textId="77777777" w:rsidR="00C80EBF" w:rsidRPr="00C80EBF" w:rsidRDefault="00C80EBF" w:rsidP="00C80EBF">
      <w:pPr>
        <w:rPr>
          <w:b/>
          <w:bCs/>
          <w:color w:val="000000" w:themeColor="text1"/>
        </w:rPr>
      </w:pPr>
      <w:r w:rsidRPr="00C80EBF">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3E5861" w:rsidRPr="00C80EBF" w14:paraId="06A031C6" w14:textId="77777777" w:rsidTr="003E5861">
        <w:trPr>
          <w:tblHeader/>
          <w:tblCellSpacing w:w="15" w:type="dxa"/>
        </w:trPr>
        <w:tc>
          <w:tcPr>
            <w:tcW w:w="0" w:type="auto"/>
            <w:vAlign w:val="center"/>
            <w:hideMark/>
          </w:tcPr>
          <w:p w14:paraId="0A4C753D" w14:textId="77777777" w:rsidR="00C80EBF" w:rsidRPr="00C80EBF" w:rsidRDefault="00C80EBF" w:rsidP="00C80EBF">
            <w:pPr>
              <w:rPr>
                <w:b/>
                <w:bCs/>
                <w:color w:val="000000" w:themeColor="text1"/>
              </w:rPr>
            </w:pPr>
            <w:r w:rsidRPr="00C80EBF">
              <w:rPr>
                <w:b/>
                <w:bCs/>
                <w:color w:val="000000" w:themeColor="text1"/>
              </w:rPr>
              <w:t>Score</w:t>
            </w:r>
          </w:p>
        </w:tc>
        <w:tc>
          <w:tcPr>
            <w:tcW w:w="0" w:type="auto"/>
            <w:vAlign w:val="center"/>
            <w:hideMark/>
          </w:tcPr>
          <w:p w14:paraId="323A6E24" w14:textId="77777777" w:rsidR="00C80EBF" w:rsidRPr="00C80EBF" w:rsidRDefault="00C80EBF" w:rsidP="00C80EBF">
            <w:pPr>
              <w:rPr>
                <w:b/>
                <w:bCs/>
                <w:color w:val="000000" w:themeColor="text1"/>
              </w:rPr>
            </w:pPr>
            <w:r w:rsidRPr="00C80EBF">
              <w:rPr>
                <w:b/>
                <w:bCs/>
                <w:color w:val="000000" w:themeColor="text1"/>
              </w:rPr>
              <w:t>Description</w:t>
            </w:r>
          </w:p>
        </w:tc>
      </w:tr>
      <w:tr w:rsidR="003E5861" w:rsidRPr="003E5861" w14:paraId="37D1B3AD" w14:textId="77777777" w:rsidTr="003E5861">
        <w:trPr>
          <w:tblCellSpacing w:w="15" w:type="dxa"/>
        </w:trPr>
        <w:tc>
          <w:tcPr>
            <w:tcW w:w="0" w:type="auto"/>
            <w:vAlign w:val="center"/>
            <w:hideMark/>
          </w:tcPr>
          <w:p w14:paraId="4AA23279" w14:textId="77777777" w:rsidR="00C80EBF" w:rsidRPr="00C80EBF" w:rsidRDefault="00C80EBF" w:rsidP="00C80EBF">
            <w:pPr>
              <w:rPr>
                <w:color w:val="000000" w:themeColor="text1"/>
              </w:rPr>
            </w:pPr>
            <w:r w:rsidRPr="00C80EBF">
              <w:rPr>
                <w:color w:val="000000" w:themeColor="text1"/>
              </w:rPr>
              <w:t>2</w:t>
            </w:r>
          </w:p>
        </w:tc>
        <w:tc>
          <w:tcPr>
            <w:tcW w:w="0" w:type="auto"/>
            <w:vAlign w:val="center"/>
            <w:hideMark/>
          </w:tcPr>
          <w:p w14:paraId="4B7738FA" w14:textId="77777777" w:rsidR="00C80EBF" w:rsidRPr="00C80EBF" w:rsidRDefault="00C80EBF" w:rsidP="00C80EBF">
            <w:pPr>
              <w:rPr>
                <w:color w:val="000000" w:themeColor="text1"/>
              </w:rPr>
            </w:pPr>
            <w:r w:rsidRPr="00C80EBF">
              <w:rPr>
                <w:color w:val="000000" w:themeColor="text1"/>
              </w:rPr>
              <w:t>Fully compliant with all listed indicators</w:t>
            </w:r>
          </w:p>
        </w:tc>
      </w:tr>
      <w:tr w:rsidR="003E5861" w:rsidRPr="003E5861" w14:paraId="0D269CB7" w14:textId="77777777" w:rsidTr="003E5861">
        <w:trPr>
          <w:tblCellSpacing w:w="15" w:type="dxa"/>
        </w:trPr>
        <w:tc>
          <w:tcPr>
            <w:tcW w:w="0" w:type="auto"/>
            <w:vAlign w:val="center"/>
            <w:hideMark/>
          </w:tcPr>
          <w:p w14:paraId="02E6BA0F" w14:textId="77777777" w:rsidR="00C80EBF" w:rsidRPr="00C80EBF" w:rsidRDefault="00C80EBF" w:rsidP="00C80EBF">
            <w:pPr>
              <w:rPr>
                <w:color w:val="000000" w:themeColor="text1"/>
              </w:rPr>
            </w:pPr>
            <w:r w:rsidRPr="00C80EBF">
              <w:rPr>
                <w:color w:val="000000" w:themeColor="text1"/>
              </w:rPr>
              <w:t>1</w:t>
            </w:r>
          </w:p>
        </w:tc>
        <w:tc>
          <w:tcPr>
            <w:tcW w:w="0" w:type="auto"/>
            <w:vAlign w:val="center"/>
            <w:hideMark/>
          </w:tcPr>
          <w:p w14:paraId="687C8C7E" w14:textId="77777777" w:rsidR="00C80EBF" w:rsidRPr="00C80EBF" w:rsidRDefault="00C80EBF" w:rsidP="00C80EBF">
            <w:pPr>
              <w:rPr>
                <w:color w:val="000000" w:themeColor="text1"/>
              </w:rPr>
            </w:pPr>
            <w:r w:rsidRPr="00C80EBF">
              <w:rPr>
                <w:color w:val="000000" w:themeColor="text1"/>
              </w:rPr>
              <w:t>Partially compliant with at least 50% of indicators</w:t>
            </w:r>
          </w:p>
        </w:tc>
      </w:tr>
      <w:tr w:rsidR="003E5861" w:rsidRPr="003E5861" w14:paraId="2F7E23E4" w14:textId="77777777" w:rsidTr="003E5861">
        <w:trPr>
          <w:tblCellSpacing w:w="15" w:type="dxa"/>
        </w:trPr>
        <w:tc>
          <w:tcPr>
            <w:tcW w:w="0" w:type="auto"/>
            <w:vAlign w:val="center"/>
            <w:hideMark/>
          </w:tcPr>
          <w:p w14:paraId="1D56C1EB" w14:textId="77777777" w:rsidR="00C80EBF" w:rsidRPr="00C80EBF" w:rsidRDefault="00C80EBF" w:rsidP="00C80EBF">
            <w:pPr>
              <w:rPr>
                <w:color w:val="000000" w:themeColor="text1"/>
              </w:rPr>
            </w:pPr>
            <w:r w:rsidRPr="00C80EBF">
              <w:rPr>
                <w:color w:val="000000" w:themeColor="text1"/>
              </w:rPr>
              <w:t>0</w:t>
            </w:r>
          </w:p>
        </w:tc>
        <w:tc>
          <w:tcPr>
            <w:tcW w:w="0" w:type="auto"/>
            <w:vAlign w:val="center"/>
            <w:hideMark/>
          </w:tcPr>
          <w:p w14:paraId="245A1902" w14:textId="77777777" w:rsidR="00C80EBF" w:rsidRPr="00C80EBF" w:rsidRDefault="00C80EBF" w:rsidP="00C80EBF">
            <w:pPr>
              <w:rPr>
                <w:color w:val="000000" w:themeColor="text1"/>
              </w:rPr>
            </w:pPr>
            <w:r w:rsidRPr="00C80EBF">
              <w:rPr>
                <w:color w:val="000000" w:themeColor="text1"/>
              </w:rPr>
              <w:t>Less than 50% compliance or no system in place</w:t>
            </w:r>
          </w:p>
        </w:tc>
      </w:tr>
    </w:tbl>
    <w:p w14:paraId="1533A438" w14:textId="575B5BC7" w:rsidR="00C80EBF" w:rsidRPr="00C80EBF" w:rsidRDefault="00C80EBF" w:rsidP="00C80EBF">
      <w:pPr>
        <w:rPr>
          <w:b/>
          <w:bCs/>
          <w:color w:val="000000" w:themeColor="text1"/>
        </w:rPr>
      </w:pPr>
    </w:p>
    <w:p w14:paraId="792FA945" w14:textId="77777777" w:rsidR="00C80EBF" w:rsidRPr="00C80EBF" w:rsidRDefault="00C80EBF" w:rsidP="00C80EBF">
      <w:pPr>
        <w:rPr>
          <w:b/>
          <w:bCs/>
          <w:color w:val="000000" w:themeColor="text1"/>
        </w:rPr>
      </w:pPr>
      <w:r w:rsidRPr="00C80EBF">
        <w:rPr>
          <w:b/>
          <w:bCs/>
          <w:color w:val="000000" w:themeColor="text1"/>
        </w:rPr>
        <w:t>Domain: DIN-6 – Patient Education and Feedback</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23"/>
        <w:gridCol w:w="4943"/>
        <w:gridCol w:w="2487"/>
        <w:gridCol w:w="1397"/>
      </w:tblGrid>
      <w:tr w:rsidR="00AF488E" w:rsidRPr="00C80EBF" w14:paraId="784AFFCE" w14:textId="02E7C448" w:rsidTr="00AF488E">
        <w:trPr>
          <w:tblHeader/>
          <w:tblCellSpacing w:w="15" w:type="dxa"/>
        </w:trPr>
        <w:tc>
          <w:tcPr>
            <w:tcW w:w="490" w:type="dxa"/>
          </w:tcPr>
          <w:p w14:paraId="4A377A57" w14:textId="77777777" w:rsidR="00AF488E" w:rsidRPr="00C80EBF" w:rsidRDefault="00AF488E" w:rsidP="00C80EBF">
            <w:pPr>
              <w:rPr>
                <w:b/>
                <w:bCs/>
                <w:color w:val="000000" w:themeColor="text1"/>
              </w:rPr>
            </w:pPr>
          </w:p>
        </w:tc>
        <w:tc>
          <w:tcPr>
            <w:tcW w:w="5010" w:type="dxa"/>
            <w:vAlign w:val="center"/>
            <w:hideMark/>
          </w:tcPr>
          <w:p w14:paraId="347DAD5C" w14:textId="511FC0E2" w:rsidR="00AF488E" w:rsidRPr="00C80EBF" w:rsidRDefault="00AF488E" w:rsidP="00C80EBF">
            <w:pPr>
              <w:rPr>
                <w:b/>
                <w:bCs/>
                <w:color w:val="000000" w:themeColor="text1"/>
              </w:rPr>
            </w:pPr>
            <w:r w:rsidRPr="00C80EBF">
              <w:rPr>
                <w:b/>
                <w:bCs/>
                <w:color w:val="000000" w:themeColor="text1"/>
              </w:rPr>
              <w:t>Indicator</w:t>
            </w:r>
          </w:p>
        </w:tc>
        <w:tc>
          <w:tcPr>
            <w:tcW w:w="2490" w:type="dxa"/>
            <w:vAlign w:val="center"/>
            <w:hideMark/>
          </w:tcPr>
          <w:p w14:paraId="54706E79" w14:textId="77777777" w:rsidR="00AF488E" w:rsidRPr="00C80EBF" w:rsidRDefault="00AF488E" w:rsidP="00C80EBF">
            <w:pPr>
              <w:rPr>
                <w:b/>
                <w:bCs/>
                <w:color w:val="000000" w:themeColor="text1"/>
              </w:rPr>
            </w:pPr>
            <w:r w:rsidRPr="00C80EBF">
              <w:rPr>
                <w:b/>
                <w:bCs/>
                <w:color w:val="000000" w:themeColor="text1"/>
              </w:rPr>
              <w:t>Means of Verification</w:t>
            </w:r>
          </w:p>
        </w:tc>
        <w:tc>
          <w:tcPr>
            <w:tcW w:w="1210" w:type="dxa"/>
          </w:tcPr>
          <w:p w14:paraId="1061B156" w14:textId="145B1779" w:rsidR="00AF488E" w:rsidRPr="00C80EBF" w:rsidRDefault="00AF488E" w:rsidP="00C80EBF">
            <w:pPr>
              <w:rPr>
                <w:b/>
                <w:bCs/>
                <w:color w:val="000000" w:themeColor="text1"/>
              </w:rPr>
            </w:pPr>
            <w:r>
              <w:rPr>
                <w:b/>
                <w:bCs/>
                <w:color w:val="000000" w:themeColor="text1"/>
              </w:rPr>
              <w:t>Classification</w:t>
            </w:r>
          </w:p>
        </w:tc>
      </w:tr>
      <w:tr w:rsidR="00AF488E" w:rsidRPr="003E5861" w14:paraId="0070CA74" w14:textId="0EDCE60C" w:rsidTr="00D40ECF">
        <w:trPr>
          <w:tblCellSpacing w:w="15" w:type="dxa"/>
        </w:trPr>
        <w:tc>
          <w:tcPr>
            <w:tcW w:w="490" w:type="dxa"/>
          </w:tcPr>
          <w:p w14:paraId="098AE29A" w14:textId="77777777" w:rsidR="00AF488E" w:rsidRPr="00AF488E" w:rsidRDefault="00AF488E" w:rsidP="00F91736">
            <w:pPr>
              <w:pStyle w:val="ListParagraph"/>
              <w:numPr>
                <w:ilvl w:val="0"/>
                <w:numId w:val="235"/>
              </w:numPr>
              <w:rPr>
                <w:color w:val="000000" w:themeColor="text1"/>
              </w:rPr>
            </w:pPr>
          </w:p>
        </w:tc>
        <w:tc>
          <w:tcPr>
            <w:tcW w:w="5010" w:type="dxa"/>
            <w:vAlign w:val="center"/>
            <w:hideMark/>
          </w:tcPr>
          <w:p w14:paraId="70447898" w14:textId="4D5D2615" w:rsidR="00AF488E" w:rsidRPr="00C80EBF" w:rsidRDefault="00AF488E" w:rsidP="00C80EBF">
            <w:pPr>
              <w:rPr>
                <w:color w:val="000000" w:themeColor="text1"/>
              </w:rPr>
            </w:pPr>
            <w:r w:rsidRPr="00C80EBF">
              <w:rPr>
                <w:color w:val="000000" w:themeColor="text1"/>
              </w:rPr>
              <w:t>Educational materials on healthy eating, nutrition, and dietary plans are available and displayed</w:t>
            </w:r>
          </w:p>
        </w:tc>
        <w:tc>
          <w:tcPr>
            <w:tcW w:w="2490" w:type="dxa"/>
            <w:vAlign w:val="center"/>
            <w:hideMark/>
          </w:tcPr>
          <w:p w14:paraId="0DD35BAE" w14:textId="77777777" w:rsidR="00AF488E" w:rsidRPr="00C80EBF" w:rsidRDefault="00AF488E" w:rsidP="00C80EBF">
            <w:pPr>
              <w:rPr>
                <w:color w:val="000000" w:themeColor="text1"/>
              </w:rPr>
            </w:pPr>
            <w:r w:rsidRPr="00C80EBF">
              <w:rPr>
                <w:color w:val="000000" w:themeColor="text1"/>
              </w:rPr>
              <w:t>Posters, pamphlets, digital displays</w:t>
            </w:r>
          </w:p>
        </w:tc>
        <w:tc>
          <w:tcPr>
            <w:tcW w:w="1210" w:type="dxa"/>
            <w:shd w:val="clear" w:color="auto" w:fill="FF0000"/>
          </w:tcPr>
          <w:p w14:paraId="4B720E82" w14:textId="23FF5971" w:rsidR="00AF488E" w:rsidRPr="00C80EBF" w:rsidRDefault="00D40ECF" w:rsidP="00C80EBF">
            <w:pPr>
              <w:rPr>
                <w:color w:val="000000" w:themeColor="text1"/>
              </w:rPr>
            </w:pPr>
            <w:r>
              <w:rPr>
                <w:color w:val="000000" w:themeColor="text1"/>
              </w:rPr>
              <w:t>Essential</w:t>
            </w:r>
          </w:p>
        </w:tc>
      </w:tr>
      <w:tr w:rsidR="00AF488E" w:rsidRPr="003E5861" w14:paraId="70ABF51F" w14:textId="71A37B3F" w:rsidTr="00D40ECF">
        <w:trPr>
          <w:tblCellSpacing w:w="15" w:type="dxa"/>
        </w:trPr>
        <w:tc>
          <w:tcPr>
            <w:tcW w:w="490" w:type="dxa"/>
          </w:tcPr>
          <w:p w14:paraId="6B9A1D42" w14:textId="77777777" w:rsidR="00AF488E" w:rsidRPr="00AF488E" w:rsidRDefault="00AF488E" w:rsidP="00F91736">
            <w:pPr>
              <w:pStyle w:val="ListParagraph"/>
              <w:numPr>
                <w:ilvl w:val="0"/>
                <w:numId w:val="235"/>
              </w:numPr>
              <w:rPr>
                <w:color w:val="000000" w:themeColor="text1"/>
              </w:rPr>
            </w:pPr>
          </w:p>
        </w:tc>
        <w:tc>
          <w:tcPr>
            <w:tcW w:w="5010" w:type="dxa"/>
            <w:vAlign w:val="center"/>
            <w:hideMark/>
          </w:tcPr>
          <w:p w14:paraId="02136603" w14:textId="3023E1CC" w:rsidR="00AF488E" w:rsidRPr="00C80EBF" w:rsidRDefault="00AF488E" w:rsidP="00C80EBF">
            <w:pPr>
              <w:rPr>
                <w:color w:val="000000" w:themeColor="text1"/>
              </w:rPr>
            </w:pPr>
            <w:r w:rsidRPr="00C80EBF">
              <w:rPr>
                <w:color w:val="000000" w:themeColor="text1"/>
              </w:rPr>
              <w:t>Counseling services for dietary needs are provided to patients and families</w:t>
            </w:r>
          </w:p>
        </w:tc>
        <w:tc>
          <w:tcPr>
            <w:tcW w:w="2490" w:type="dxa"/>
            <w:vAlign w:val="center"/>
            <w:hideMark/>
          </w:tcPr>
          <w:p w14:paraId="3D3D3877" w14:textId="77777777" w:rsidR="00AF488E" w:rsidRPr="00C80EBF" w:rsidRDefault="00AF488E" w:rsidP="00C80EBF">
            <w:pPr>
              <w:rPr>
                <w:color w:val="000000" w:themeColor="text1"/>
              </w:rPr>
            </w:pPr>
            <w:r w:rsidRPr="00C80EBF">
              <w:rPr>
                <w:color w:val="000000" w:themeColor="text1"/>
              </w:rPr>
              <w:t>Counseling logs, appointment records, interviews</w:t>
            </w:r>
          </w:p>
        </w:tc>
        <w:tc>
          <w:tcPr>
            <w:tcW w:w="1210" w:type="dxa"/>
            <w:shd w:val="clear" w:color="auto" w:fill="FF0000"/>
          </w:tcPr>
          <w:p w14:paraId="27BC20EA" w14:textId="16DB001E" w:rsidR="00AF488E" w:rsidRPr="00C80EBF" w:rsidRDefault="00D40ECF" w:rsidP="00C80EBF">
            <w:pPr>
              <w:rPr>
                <w:color w:val="000000" w:themeColor="text1"/>
              </w:rPr>
            </w:pPr>
            <w:r>
              <w:rPr>
                <w:color w:val="000000" w:themeColor="text1"/>
              </w:rPr>
              <w:t>Essential</w:t>
            </w:r>
          </w:p>
        </w:tc>
      </w:tr>
      <w:tr w:rsidR="00AF488E" w:rsidRPr="003E5861" w14:paraId="3DB85EA5" w14:textId="774782C0" w:rsidTr="00D40ECF">
        <w:trPr>
          <w:tblCellSpacing w:w="15" w:type="dxa"/>
        </w:trPr>
        <w:tc>
          <w:tcPr>
            <w:tcW w:w="490" w:type="dxa"/>
          </w:tcPr>
          <w:p w14:paraId="3B7E93E0" w14:textId="77777777" w:rsidR="00AF488E" w:rsidRPr="00AF488E" w:rsidRDefault="00AF488E" w:rsidP="00F91736">
            <w:pPr>
              <w:pStyle w:val="ListParagraph"/>
              <w:numPr>
                <w:ilvl w:val="0"/>
                <w:numId w:val="235"/>
              </w:numPr>
              <w:rPr>
                <w:color w:val="000000" w:themeColor="text1"/>
              </w:rPr>
            </w:pPr>
          </w:p>
        </w:tc>
        <w:tc>
          <w:tcPr>
            <w:tcW w:w="5010" w:type="dxa"/>
            <w:vAlign w:val="center"/>
            <w:hideMark/>
          </w:tcPr>
          <w:p w14:paraId="0FE78739" w14:textId="12615821" w:rsidR="00AF488E" w:rsidRPr="00C80EBF" w:rsidRDefault="00AF488E" w:rsidP="00C80EBF">
            <w:pPr>
              <w:rPr>
                <w:color w:val="000000" w:themeColor="text1"/>
              </w:rPr>
            </w:pPr>
            <w:r w:rsidRPr="00C80EBF">
              <w:rPr>
                <w:color w:val="000000" w:themeColor="text1"/>
              </w:rPr>
              <w:t>Patient satisfaction with food services is regularly assessed</w:t>
            </w:r>
          </w:p>
        </w:tc>
        <w:tc>
          <w:tcPr>
            <w:tcW w:w="2490" w:type="dxa"/>
            <w:vAlign w:val="center"/>
            <w:hideMark/>
          </w:tcPr>
          <w:p w14:paraId="403B4AFB" w14:textId="77777777" w:rsidR="00AF488E" w:rsidRPr="00C80EBF" w:rsidRDefault="00AF488E" w:rsidP="00C80EBF">
            <w:pPr>
              <w:rPr>
                <w:color w:val="000000" w:themeColor="text1"/>
              </w:rPr>
            </w:pPr>
            <w:r w:rsidRPr="00C80EBF">
              <w:rPr>
                <w:color w:val="000000" w:themeColor="text1"/>
              </w:rPr>
              <w:t>Feedback forms, satisfaction surveys</w:t>
            </w:r>
          </w:p>
        </w:tc>
        <w:tc>
          <w:tcPr>
            <w:tcW w:w="1210" w:type="dxa"/>
            <w:shd w:val="clear" w:color="auto" w:fill="FFFF00"/>
          </w:tcPr>
          <w:p w14:paraId="0D700679" w14:textId="46FDDC9A" w:rsidR="00AF488E" w:rsidRPr="00C80EBF" w:rsidRDefault="00D40ECF" w:rsidP="00C80EBF">
            <w:pPr>
              <w:rPr>
                <w:color w:val="000000" w:themeColor="text1"/>
              </w:rPr>
            </w:pPr>
            <w:r>
              <w:rPr>
                <w:color w:val="000000" w:themeColor="text1"/>
              </w:rPr>
              <w:t>Desirable</w:t>
            </w:r>
          </w:p>
        </w:tc>
      </w:tr>
      <w:tr w:rsidR="00AF488E" w:rsidRPr="003E5861" w14:paraId="2FA127ED" w14:textId="1DB51A37" w:rsidTr="00D40ECF">
        <w:trPr>
          <w:tblCellSpacing w:w="15" w:type="dxa"/>
        </w:trPr>
        <w:tc>
          <w:tcPr>
            <w:tcW w:w="490" w:type="dxa"/>
          </w:tcPr>
          <w:p w14:paraId="3213184E" w14:textId="77777777" w:rsidR="00AF488E" w:rsidRPr="00AF488E" w:rsidRDefault="00AF488E" w:rsidP="00F91736">
            <w:pPr>
              <w:pStyle w:val="ListParagraph"/>
              <w:numPr>
                <w:ilvl w:val="0"/>
                <w:numId w:val="235"/>
              </w:numPr>
              <w:rPr>
                <w:color w:val="000000" w:themeColor="text1"/>
              </w:rPr>
            </w:pPr>
          </w:p>
        </w:tc>
        <w:tc>
          <w:tcPr>
            <w:tcW w:w="5010" w:type="dxa"/>
            <w:vAlign w:val="center"/>
            <w:hideMark/>
          </w:tcPr>
          <w:p w14:paraId="6513A326" w14:textId="01FBC076" w:rsidR="00AF488E" w:rsidRPr="00C80EBF" w:rsidRDefault="00AF488E" w:rsidP="00C80EBF">
            <w:pPr>
              <w:rPr>
                <w:color w:val="000000" w:themeColor="text1"/>
              </w:rPr>
            </w:pPr>
            <w:r w:rsidRPr="00C80EBF">
              <w:rPr>
                <w:color w:val="000000" w:themeColor="text1"/>
              </w:rPr>
              <w:t>Mechanisms are in place to incorporate patient and caregiver feedback into service improvements</w:t>
            </w:r>
          </w:p>
        </w:tc>
        <w:tc>
          <w:tcPr>
            <w:tcW w:w="2490" w:type="dxa"/>
            <w:vAlign w:val="center"/>
            <w:hideMark/>
          </w:tcPr>
          <w:p w14:paraId="3D66E663" w14:textId="77777777" w:rsidR="00AF488E" w:rsidRPr="00C80EBF" w:rsidRDefault="00AF488E" w:rsidP="00C80EBF">
            <w:pPr>
              <w:rPr>
                <w:color w:val="000000" w:themeColor="text1"/>
              </w:rPr>
            </w:pPr>
            <w:r w:rsidRPr="00C80EBF">
              <w:rPr>
                <w:color w:val="000000" w:themeColor="text1"/>
              </w:rPr>
              <w:t>Complaint logs, QI meeting minutes</w:t>
            </w:r>
          </w:p>
        </w:tc>
        <w:tc>
          <w:tcPr>
            <w:tcW w:w="1210" w:type="dxa"/>
            <w:shd w:val="clear" w:color="auto" w:fill="FFFF00"/>
          </w:tcPr>
          <w:p w14:paraId="47BB63AE" w14:textId="3777BC5C" w:rsidR="00AF488E" w:rsidRPr="00C80EBF" w:rsidRDefault="00D40ECF" w:rsidP="00C80EBF">
            <w:pPr>
              <w:rPr>
                <w:color w:val="000000" w:themeColor="text1"/>
              </w:rPr>
            </w:pPr>
            <w:r>
              <w:rPr>
                <w:color w:val="000000" w:themeColor="text1"/>
              </w:rPr>
              <w:t>Desirable</w:t>
            </w:r>
          </w:p>
        </w:tc>
      </w:tr>
      <w:tr w:rsidR="00AF488E" w:rsidRPr="003E5861" w14:paraId="125AE56B" w14:textId="7AEBF0C9" w:rsidTr="00D40ECF">
        <w:trPr>
          <w:tblCellSpacing w:w="15" w:type="dxa"/>
        </w:trPr>
        <w:tc>
          <w:tcPr>
            <w:tcW w:w="490" w:type="dxa"/>
          </w:tcPr>
          <w:p w14:paraId="6602259F" w14:textId="77777777" w:rsidR="00AF488E" w:rsidRPr="00AF488E" w:rsidRDefault="00AF488E" w:rsidP="00F91736">
            <w:pPr>
              <w:pStyle w:val="ListParagraph"/>
              <w:numPr>
                <w:ilvl w:val="0"/>
                <w:numId w:val="235"/>
              </w:numPr>
              <w:rPr>
                <w:color w:val="000000" w:themeColor="text1"/>
              </w:rPr>
            </w:pPr>
          </w:p>
        </w:tc>
        <w:tc>
          <w:tcPr>
            <w:tcW w:w="5010" w:type="dxa"/>
            <w:vAlign w:val="center"/>
            <w:hideMark/>
          </w:tcPr>
          <w:p w14:paraId="54857F45" w14:textId="21982CFA" w:rsidR="00AF488E" w:rsidRPr="00C80EBF" w:rsidRDefault="00AF488E" w:rsidP="00C80EBF">
            <w:pPr>
              <w:rPr>
                <w:color w:val="000000" w:themeColor="text1"/>
              </w:rPr>
            </w:pPr>
            <w:r w:rsidRPr="00C80EBF">
              <w:rPr>
                <w:color w:val="000000" w:themeColor="text1"/>
              </w:rPr>
              <w:t>Regular staff training on patient communication in dietary services is conducted</w:t>
            </w:r>
          </w:p>
        </w:tc>
        <w:tc>
          <w:tcPr>
            <w:tcW w:w="2490" w:type="dxa"/>
            <w:vAlign w:val="center"/>
            <w:hideMark/>
          </w:tcPr>
          <w:p w14:paraId="2070618B" w14:textId="77777777" w:rsidR="00AF488E" w:rsidRPr="00C80EBF" w:rsidRDefault="00AF488E" w:rsidP="00C80EBF">
            <w:pPr>
              <w:rPr>
                <w:color w:val="000000" w:themeColor="text1"/>
              </w:rPr>
            </w:pPr>
            <w:r w:rsidRPr="00C80EBF">
              <w:rPr>
                <w:color w:val="000000" w:themeColor="text1"/>
              </w:rPr>
              <w:t>Training records, workshops, staff interviews</w:t>
            </w:r>
          </w:p>
        </w:tc>
        <w:tc>
          <w:tcPr>
            <w:tcW w:w="1210" w:type="dxa"/>
            <w:shd w:val="clear" w:color="auto" w:fill="FF0000"/>
          </w:tcPr>
          <w:p w14:paraId="48814269" w14:textId="48FC8C2C" w:rsidR="00AF488E" w:rsidRPr="00C80EBF" w:rsidRDefault="00D40ECF" w:rsidP="00C80EBF">
            <w:pPr>
              <w:rPr>
                <w:color w:val="000000" w:themeColor="text1"/>
              </w:rPr>
            </w:pPr>
            <w:r>
              <w:rPr>
                <w:color w:val="000000" w:themeColor="text1"/>
              </w:rPr>
              <w:t>Essential</w:t>
            </w:r>
          </w:p>
        </w:tc>
      </w:tr>
    </w:tbl>
    <w:p w14:paraId="441FFE21" w14:textId="77777777" w:rsidR="00C80EBF" w:rsidRPr="00C80EBF" w:rsidRDefault="00C80EBF" w:rsidP="00C80EBF">
      <w:pPr>
        <w:rPr>
          <w:b/>
          <w:bCs/>
          <w:color w:val="000000" w:themeColor="text1"/>
        </w:rPr>
      </w:pPr>
      <w:r w:rsidRPr="00C80EBF">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3E5861" w:rsidRPr="00C80EBF" w14:paraId="4B5B93C2" w14:textId="77777777" w:rsidTr="003E5861">
        <w:trPr>
          <w:tblHeader/>
          <w:tblCellSpacing w:w="15" w:type="dxa"/>
        </w:trPr>
        <w:tc>
          <w:tcPr>
            <w:tcW w:w="0" w:type="auto"/>
            <w:vAlign w:val="center"/>
            <w:hideMark/>
          </w:tcPr>
          <w:p w14:paraId="1A65240A" w14:textId="77777777" w:rsidR="00C80EBF" w:rsidRPr="00C80EBF" w:rsidRDefault="00C80EBF" w:rsidP="00C80EBF">
            <w:pPr>
              <w:rPr>
                <w:b/>
                <w:bCs/>
                <w:color w:val="000000" w:themeColor="text1"/>
              </w:rPr>
            </w:pPr>
            <w:r w:rsidRPr="00C80EBF">
              <w:rPr>
                <w:b/>
                <w:bCs/>
                <w:color w:val="000000" w:themeColor="text1"/>
              </w:rPr>
              <w:lastRenderedPageBreak/>
              <w:t>Score</w:t>
            </w:r>
          </w:p>
        </w:tc>
        <w:tc>
          <w:tcPr>
            <w:tcW w:w="0" w:type="auto"/>
            <w:vAlign w:val="center"/>
            <w:hideMark/>
          </w:tcPr>
          <w:p w14:paraId="35244443" w14:textId="77777777" w:rsidR="00C80EBF" w:rsidRPr="00C80EBF" w:rsidRDefault="00C80EBF" w:rsidP="00C80EBF">
            <w:pPr>
              <w:rPr>
                <w:b/>
                <w:bCs/>
                <w:color w:val="000000" w:themeColor="text1"/>
              </w:rPr>
            </w:pPr>
            <w:r w:rsidRPr="00C80EBF">
              <w:rPr>
                <w:b/>
                <w:bCs/>
                <w:color w:val="000000" w:themeColor="text1"/>
              </w:rPr>
              <w:t>Description</w:t>
            </w:r>
          </w:p>
        </w:tc>
      </w:tr>
      <w:tr w:rsidR="003E5861" w:rsidRPr="003E5861" w14:paraId="312EA889" w14:textId="77777777" w:rsidTr="003E5861">
        <w:trPr>
          <w:tblCellSpacing w:w="15" w:type="dxa"/>
        </w:trPr>
        <w:tc>
          <w:tcPr>
            <w:tcW w:w="0" w:type="auto"/>
            <w:vAlign w:val="center"/>
            <w:hideMark/>
          </w:tcPr>
          <w:p w14:paraId="13405604" w14:textId="77777777" w:rsidR="00C80EBF" w:rsidRPr="00C80EBF" w:rsidRDefault="00C80EBF" w:rsidP="00C80EBF">
            <w:pPr>
              <w:rPr>
                <w:color w:val="000000" w:themeColor="text1"/>
              </w:rPr>
            </w:pPr>
            <w:r w:rsidRPr="00C80EBF">
              <w:rPr>
                <w:color w:val="000000" w:themeColor="text1"/>
              </w:rPr>
              <w:t>2</w:t>
            </w:r>
          </w:p>
        </w:tc>
        <w:tc>
          <w:tcPr>
            <w:tcW w:w="0" w:type="auto"/>
            <w:vAlign w:val="center"/>
            <w:hideMark/>
          </w:tcPr>
          <w:p w14:paraId="26309772" w14:textId="77777777" w:rsidR="00C80EBF" w:rsidRPr="00C80EBF" w:rsidRDefault="00C80EBF" w:rsidP="00C80EBF">
            <w:pPr>
              <w:rPr>
                <w:color w:val="000000" w:themeColor="text1"/>
              </w:rPr>
            </w:pPr>
            <w:r w:rsidRPr="00C80EBF">
              <w:rPr>
                <w:color w:val="000000" w:themeColor="text1"/>
              </w:rPr>
              <w:t>Fully compliant with all listed indicators</w:t>
            </w:r>
          </w:p>
        </w:tc>
      </w:tr>
      <w:tr w:rsidR="003E5861" w:rsidRPr="003E5861" w14:paraId="4D87FBA0" w14:textId="77777777" w:rsidTr="003E5861">
        <w:trPr>
          <w:tblCellSpacing w:w="15" w:type="dxa"/>
        </w:trPr>
        <w:tc>
          <w:tcPr>
            <w:tcW w:w="0" w:type="auto"/>
            <w:vAlign w:val="center"/>
            <w:hideMark/>
          </w:tcPr>
          <w:p w14:paraId="66046B7B" w14:textId="77777777" w:rsidR="00C80EBF" w:rsidRPr="00C80EBF" w:rsidRDefault="00C80EBF" w:rsidP="00C80EBF">
            <w:pPr>
              <w:rPr>
                <w:color w:val="000000" w:themeColor="text1"/>
              </w:rPr>
            </w:pPr>
            <w:r w:rsidRPr="00C80EBF">
              <w:rPr>
                <w:color w:val="000000" w:themeColor="text1"/>
              </w:rPr>
              <w:t>1</w:t>
            </w:r>
          </w:p>
        </w:tc>
        <w:tc>
          <w:tcPr>
            <w:tcW w:w="0" w:type="auto"/>
            <w:vAlign w:val="center"/>
            <w:hideMark/>
          </w:tcPr>
          <w:p w14:paraId="529C341C" w14:textId="77777777" w:rsidR="00C80EBF" w:rsidRPr="00C80EBF" w:rsidRDefault="00C80EBF" w:rsidP="00C80EBF">
            <w:pPr>
              <w:rPr>
                <w:color w:val="000000" w:themeColor="text1"/>
              </w:rPr>
            </w:pPr>
            <w:r w:rsidRPr="00C80EBF">
              <w:rPr>
                <w:color w:val="000000" w:themeColor="text1"/>
              </w:rPr>
              <w:t>Partially compliant with at least 50% of indicators</w:t>
            </w:r>
          </w:p>
        </w:tc>
      </w:tr>
      <w:tr w:rsidR="003E5861" w:rsidRPr="003E5861" w14:paraId="0304D317" w14:textId="77777777" w:rsidTr="003E5861">
        <w:trPr>
          <w:tblCellSpacing w:w="15" w:type="dxa"/>
        </w:trPr>
        <w:tc>
          <w:tcPr>
            <w:tcW w:w="0" w:type="auto"/>
            <w:vAlign w:val="center"/>
            <w:hideMark/>
          </w:tcPr>
          <w:p w14:paraId="74CD00B7" w14:textId="77777777" w:rsidR="00C80EBF" w:rsidRPr="00C80EBF" w:rsidRDefault="00C80EBF" w:rsidP="00C80EBF">
            <w:pPr>
              <w:rPr>
                <w:color w:val="000000" w:themeColor="text1"/>
              </w:rPr>
            </w:pPr>
            <w:r w:rsidRPr="00C80EBF">
              <w:rPr>
                <w:color w:val="000000" w:themeColor="text1"/>
              </w:rPr>
              <w:t>0</w:t>
            </w:r>
          </w:p>
        </w:tc>
        <w:tc>
          <w:tcPr>
            <w:tcW w:w="0" w:type="auto"/>
            <w:vAlign w:val="center"/>
            <w:hideMark/>
          </w:tcPr>
          <w:p w14:paraId="77A15347" w14:textId="77777777" w:rsidR="00C80EBF" w:rsidRPr="00C80EBF" w:rsidRDefault="00C80EBF" w:rsidP="00C80EBF">
            <w:pPr>
              <w:rPr>
                <w:color w:val="000000" w:themeColor="text1"/>
              </w:rPr>
            </w:pPr>
            <w:r w:rsidRPr="00C80EBF">
              <w:rPr>
                <w:color w:val="000000" w:themeColor="text1"/>
              </w:rPr>
              <w:t>Less than 50% compliance or no system in place</w:t>
            </w:r>
          </w:p>
        </w:tc>
      </w:tr>
    </w:tbl>
    <w:p w14:paraId="6B22DC6A" w14:textId="3FB1381A" w:rsidR="00C80EBF" w:rsidRPr="00C80EBF" w:rsidRDefault="00C80EBF" w:rsidP="00C80EBF">
      <w:pPr>
        <w:rPr>
          <w:b/>
          <w:bCs/>
          <w:color w:val="FF0000"/>
        </w:rPr>
      </w:pPr>
    </w:p>
    <w:p w14:paraId="336EBE28" w14:textId="77777777" w:rsidR="00C80EBF" w:rsidRPr="00C80EBF" w:rsidRDefault="00C80EBF" w:rsidP="00C80EBF">
      <w:pPr>
        <w:rPr>
          <w:b/>
          <w:bCs/>
          <w:color w:val="000000" w:themeColor="text1"/>
        </w:rPr>
      </w:pPr>
      <w:r w:rsidRPr="00C80EBF">
        <w:rPr>
          <w:b/>
          <w:bCs/>
          <w:color w:val="000000" w:themeColor="text1"/>
        </w:rPr>
        <w:t>Classification of Dietary and Nutrition Services Standards</w:t>
      </w:r>
    </w:p>
    <w:p w14:paraId="3A81C173" w14:textId="0D5A5951" w:rsidR="00C80EBF" w:rsidRPr="00C80EBF" w:rsidRDefault="00C80EBF" w:rsidP="003E5861">
      <w:pPr>
        <w:ind w:firstLine="720"/>
        <w:rPr>
          <w:b/>
          <w:bCs/>
          <w:color w:val="FF0000"/>
        </w:rPr>
      </w:pPr>
      <w:r w:rsidRPr="00C80EBF">
        <w:rPr>
          <w:b/>
          <w:bCs/>
          <w:color w:val="000000" w:themeColor="text1"/>
        </w:rPr>
        <w:t>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725"/>
      </w:tblGrid>
      <w:tr w:rsidR="003E5861" w:rsidRPr="00C80EBF" w14:paraId="33ACDD30" w14:textId="77777777" w:rsidTr="003E5861">
        <w:trPr>
          <w:tblHeader/>
          <w:tblCellSpacing w:w="15" w:type="dxa"/>
        </w:trPr>
        <w:tc>
          <w:tcPr>
            <w:tcW w:w="0" w:type="auto"/>
            <w:vAlign w:val="center"/>
            <w:hideMark/>
          </w:tcPr>
          <w:p w14:paraId="1EE7261B" w14:textId="77777777" w:rsidR="00C80EBF" w:rsidRPr="00C80EBF" w:rsidRDefault="00C80EBF" w:rsidP="00C80EBF">
            <w:pPr>
              <w:rPr>
                <w:b/>
                <w:bCs/>
                <w:color w:val="000000" w:themeColor="text1"/>
              </w:rPr>
            </w:pPr>
            <w:r w:rsidRPr="00C80EBF">
              <w:rPr>
                <w:b/>
                <w:bCs/>
                <w:color w:val="000000" w:themeColor="text1"/>
              </w:rPr>
              <w:t>Domain Code</w:t>
            </w:r>
          </w:p>
        </w:tc>
        <w:tc>
          <w:tcPr>
            <w:tcW w:w="0" w:type="auto"/>
            <w:vAlign w:val="center"/>
            <w:hideMark/>
          </w:tcPr>
          <w:p w14:paraId="24AD9EAB" w14:textId="77777777" w:rsidR="00C80EBF" w:rsidRPr="00C80EBF" w:rsidRDefault="00C80EBF" w:rsidP="00C80EBF">
            <w:pPr>
              <w:rPr>
                <w:b/>
                <w:bCs/>
                <w:color w:val="000000" w:themeColor="text1"/>
              </w:rPr>
            </w:pPr>
            <w:r w:rsidRPr="00C80EBF">
              <w:rPr>
                <w:b/>
                <w:bCs/>
                <w:color w:val="000000" w:themeColor="text1"/>
              </w:rPr>
              <w:t>Title</w:t>
            </w:r>
          </w:p>
        </w:tc>
      </w:tr>
      <w:tr w:rsidR="003E5861" w:rsidRPr="00C80EBF" w14:paraId="0D4033E8" w14:textId="77777777" w:rsidTr="003E5861">
        <w:trPr>
          <w:tblCellSpacing w:w="15" w:type="dxa"/>
        </w:trPr>
        <w:tc>
          <w:tcPr>
            <w:tcW w:w="0" w:type="auto"/>
            <w:vAlign w:val="center"/>
            <w:hideMark/>
          </w:tcPr>
          <w:p w14:paraId="09AE56D4" w14:textId="77777777" w:rsidR="00C80EBF" w:rsidRPr="00C80EBF" w:rsidRDefault="00C80EBF" w:rsidP="00C80EBF">
            <w:pPr>
              <w:rPr>
                <w:b/>
                <w:bCs/>
                <w:color w:val="000000" w:themeColor="text1"/>
              </w:rPr>
            </w:pPr>
            <w:r w:rsidRPr="00C80EBF">
              <w:rPr>
                <w:b/>
                <w:bCs/>
                <w:color w:val="000000" w:themeColor="text1"/>
              </w:rPr>
              <w:t>DIN-3</w:t>
            </w:r>
          </w:p>
        </w:tc>
        <w:tc>
          <w:tcPr>
            <w:tcW w:w="0" w:type="auto"/>
            <w:vAlign w:val="center"/>
            <w:hideMark/>
          </w:tcPr>
          <w:p w14:paraId="0045B512" w14:textId="77777777" w:rsidR="00C80EBF" w:rsidRPr="00C80EBF" w:rsidRDefault="00C80EBF" w:rsidP="00C80EBF">
            <w:pPr>
              <w:rPr>
                <w:b/>
                <w:bCs/>
                <w:color w:val="000000" w:themeColor="text1"/>
              </w:rPr>
            </w:pPr>
            <w:r w:rsidRPr="00C80EBF">
              <w:rPr>
                <w:b/>
                <w:bCs/>
                <w:color w:val="000000" w:themeColor="text1"/>
              </w:rPr>
              <w:t>Staffing and Training</w:t>
            </w:r>
          </w:p>
        </w:tc>
      </w:tr>
      <w:tr w:rsidR="003E5861" w:rsidRPr="00C80EBF" w14:paraId="48A28CC9" w14:textId="77777777" w:rsidTr="003E5861">
        <w:trPr>
          <w:tblCellSpacing w:w="15" w:type="dxa"/>
        </w:trPr>
        <w:tc>
          <w:tcPr>
            <w:tcW w:w="0" w:type="auto"/>
            <w:vAlign w:val="center"/>
            <w:hideMark/>
          </w:tcPr>
          <w:p w14:paraId="7313FFE1" w14:textId="77777777" w:rsidR="00C80EBF" w:rsidRPr="00C80EBF" w:rsidRDefault="00C80EBF" w:rsidP="00C80EBF">
            <w:pPr>
              <w:rPr>
                <w:b/>
                <w:bCs/>
                <w:color w:val="000000" w:themeColor="text1"/>
              </w:rPr>
            </w:pPr>
            <w:r w:rsidRPr="00C80EBF">
              <w:rPr>
                <w:b/>
                <w:bCs/>
                <w:color w:val="000000" w:themeColor="text1"/>
              </w:rPr>
              <w:t>DIN-4</w:t>
            </w:r>
          </w:p>
        </w:tc>
        <w:tc>
          <w:tcPr>
            <w:tcW w:w="0" w:type="auto"/>
            <w:vAlign w:val="center"/>
            <w:hideMark/>
          </w:tcPr>
          <w:p w14:paraId="614C5695" w14:textId="77777777" w:rsidR="00C80EBF" w:rsidRPr="00C80EBF" w:rsidRDefault="00C80EBF" w:rsidP="00C80EBF">
            <w:pPr>
              <w:rPr>
                <w:b/>
                <w:bCs/>
                <w:color w:val="000000" w:themeColor="text1"/>
              </w:rPr>
            </w:pPr>
            <w:r w:rsidRPr="00C80EBF">
              <w:rPr>
                <w:b/>
                <w:bCs/>
                <w:color w:val="000000" w:themeColor="text1"/>
              </w:rPr>
              <w:t>Menu Planning and Nutritional Standards</w:t>
            </w:r>
          </w:p>
        </w:tc>
      </w:tr>
      <w:tr w:rsidR="003E5861" w:rsidRPr="00C80EBF" w14:paraId="67AC5041" w14:textId="77777777" w:rsidTr="003E5861">
        <w:trPr>
          <w:tblCellSpacing w:w="15" w:type="dxa"/>
        </w:trPr>
        <w:tc>
          <w:tcPr>
            <w:tcW w:w="0" w:type="auto"/>
            <w:vAlign w:val="center"/>
            <w:hideMark/>
          </w:tcPr>
          <w:p w14:paraId="1EFFE220" w14:textId="77777777" w:rsidR="00C80EBF" w:rsidRPr="00C80EBF" w:rsidRDefault="00C80EBF" w:rsidP="00C80EBF">
            <w:pPr>
              <w:rPr>
                <w:b/>
                <w:bCs/>
                <w:color w:val="000000" w:themeColor="text1"/>
              </w:rPr>
            </w:pPr>
            <w:r w:rsidRPr="00C80EBF">
              <w:rPr>
                <w:b/>
                <w:bCs/>
                <w:color w:val="000000" w:themeColor="text1"/>
              </w:rPr>
              <w:t>DIN-5</w:t>
            </w:r>
          </w:p>
        </w:tc>
        <w:tc>
          <w:tcPr>
            <w:tcW w:w="0" w:type="auto"/>
            <w:vAlign w:val="center"/>
            <w:hideMark/>
          </w:tcPr>
          <w:p w14:paraId="599296B4" w14:textId="77777777" w:rsidR="00C80EBF" w:rsidRPr="00C80EBF" w:rsidRDefault="00C80EBF" w:rsidP="00C80EBF">
            <w:pPr>
              <w:rPr>
                <w:b/>
                <w:bCs/>
                <w:color w:val="000000" w:themeColor="text1"/>
              </w:rPr>
            </w:pPr>
            <w:r w:rsidRPr="00C80EBF">
              <w:rPr>
                <w:b/>
                <w:bCs/>
                <w:color w:val="000000" w:themeColor="text1"/>
              </w:rPr>
              <w:t>Food Safety, Hygiene, and Waste Management</w:t>
            </w:r>
          </w:p>
        </w:tc>
      </w:tr>
    </w:tbl>
    <w:p w14:paraId="588FB7C9" w14:textId="38451E1C" w:rsidR="00C80EBF" w:rsidRPr="00C80EBF" w:rsidRDefault="00C80EBF" w:rsidP="003E5861">
      <w:pPr>
        <w:ind w:firstLine="720"/>
        <w:rPr>
          <w:b/>
          <w:bCs/>
          <w:color w:val="FF0000"/>
        </w:rPr>
      </w:pPr>
      <w:r w:rsidRPr="00C80EBF">
        <w:rPr>
          <w:b/>
          <w:bCs/>
          <w:color w:val="000000" w:themeColor="text1"/>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3612"/>
      </w:tblGrid>
      <w:tr w:rsidR="003E5861" w:rsidRPr="00C80EBF" w14:paraId="0F666D12" w14:textId="77777777" w:rsidTr="003E5861">
        <w:trPr>
          <w:tblHeader/>
          <w:tblCellSpacing w:w="15" w:type="dxa"/>
        </w:trPr>
        <w:tc>
          <w:tcPr>
            <w:tcW w:w="0" w:type="auto"/>
            <w:vAlign w:val="center"/>
            <w:hideMark/>
          </w:tcPr>
          <w:p w14:paraId="1C8A829F" w14:textId="77777777" w:rsidR="00C80EBF" w:rsidRPr="00C80EBF" w:rsidRDefault="00C80EBF" w:rsidP="00C80EBF">
            <w:pPr>
              <w:rPr>
                <w:b/>
                <w:bCs/>
                <w:color w:val="000000" w:themeColor="text1"/>
              </w:rPr>
            </w:pPr>
            <w:r w:rsidRPr="00C80EBF">
              <w:rPr>
                <w:b/>
                <w:bCs/>
                <w:color w:val="000000" w:themeColor="text1"/>
              </w:rPr>
              <w:t>Domain Code</w:t>
            </w:r>
          </w:p>
        </w:tc>
        <w:tc>
          <w:tcPr>
            <w:tcW w:w="0" w:type="auto"/>
            <w:vAlign w:val="center"/>
            <w:hideMark/>
          </w:tcPr>
          <w:p w14:paraId="08C1D71F" w14:textId="77777777" w:rsidR="00C80EBF" w:rsidRPr="00C80EBF" w:rsidRDefault="00C80EBF" w:rsidP="00C80EBF">
            <w:pPr>
              <w:rPr>
                <w:b/>
                <w:bCs/>
                <w:color w:val="000000" w:themeColor="text1"/>
              </w:rPr>
            </w:pPr>
            <w:r w:rsidRPr="00C80EBF">
              <w:rPr>
                <w:b/>
                <w:bCs/>
                <w:color w:val="000000" w:themeColor="text1"/>
              </w:rPr>
              <w:t>Title</w:t>
            </w:r>
          </w:p>
        </w:tc>
      </w:tr>
      <w:tr w:rsidR="003E5861" w:rsidRPr="00C80EBF" w14:paraId="48D8443F" w14:textId="77777777" w:rsidTr="003E5861">
        <w:trPr>
          <w:tblCellSpacing w:w="15" w:type="dxa"/>
        </w:trPr>
        <w:tc>
          <w:tcPr>
            <w:tcW w:w="0" w:type="auto"/>
            <w:vAlign w:val="center"/>
            <w:hideMark/>
          </w:tcPr>
          <w:p w14:paraId="677316D7" w14:textId="77777777" w:rsidR="00C80EBF" w:rsidRPr="00C80EBF" w:rsidRDefault="00C80EBF" w:rsidP="00C80EBF">
            <w:pPr>
              <w:rPr>
                <w:b/>
                <w:bCs/>
                <w:color w:val="000000" w:themeColor="text1"/>
              </w:rPr>
            </w:pPr>
            <w:r w:rsidRPr="00C80EBF">
              <w:rPr>
                <w:b/>
                <w:bCs/>
                <w:color w:val="000000" w:themeColor="text1"/>
              </w:rPr>
              <w:t>DIN-1</w:t>
            </w:r>
          </w:p>
        </w:tc>
        <w:tc>
          <w:tcPr>
            <w:tcW w:w="0" w:type="auto"/>
            <w:vAlign w:val="center"/>
            <w:hideMark/>
          </w:tcPr>
          <w:p w14:paraId="45402500" w14:textId="77777777" w:rsidR="00C80EBF" w:rsidRPr="00C80EBF" w:rsidRDefault="00C80EBF" w:rsidP="00C80EBF">
            <w:pPr>
              <w:rPr>
                <w:b/>
                <w:bCs/>
                <w:color w:val="000000" w:themeColor="text1"/>
              </w:rPr>
            </w:pPr>
            <w:r w:rsidRPr="00C80EBF">
              <w:rPr>
                <w:b/>
                <w:bCs/>
                <w:color w:val="000000" w:themeColor="text1"/>
              </w:rPr>
              <w:t>Infrastructure and Kitchen Facilities</w:t>
            </w:r>
          </w:p>
        </w:tc>
      </w:tr>
      <w:tr w:rsidR="003E5861" w:rsidRPr="00C80EBF" w14:paraId="5DD817F4" w14:textId="77777777" w:rsidTr="003E5861">
        <w:trPr>
          <w:tblCellSpacing w:w="15" w:type="dxa"/>
        </w:trPr>
        <w:tc>
          <w:tcPr>
            <w:tcW w:w="0" w:type="auto"/>
            <w:vAlign w:val="center"/>
            <w:hideMark/>
          </w:tcPr>
          <w:p w14:paraId="2BBEF729" w14:textId="77777777" w:rsidR="00C80EBF" w:rsidRPr="00C80EBF" w:rsidRDefault="00C80EBF" w:rsidP="00C80EBF">
            <w:pPr>
              <w:rPr>
                <w:b/>
                <w:bCs/>
                <w:color w:val="000000" w:themeColor="text1"/>
              </w:rPr>
            </w:pPr>
            <w:r w:rsidRPr="00C80EBF">
              <w:rPr>
                <w:b/>
                <w:bCs/>
                <w:color w:val="000000" w:themeColor="text1"/>
              </w:rPr>
              <w:t>DIN-6</w:t>
            </w:r>
          </w:p>
        </w:tc>
        <w:tc>
          <w:tcPr>
            <w:tcW w:w="0" w:type="auto"/>
            <w:vAlign w:val="center"/>
            <w:hideMark/>
          </w:tcPr>
          <w:p w14:paraId="581CA44E" w14:textId="77777777" w:rsidR="00C80EBF" w:rsidRPr="00C80EBF" w:rsidRDefault="00C80EBF" w:rsidP="00C80EBF">
            <w:pPr>
              <w:rPr>
                <w:b/>
                <w:bCs/>
                <w:color w:val="000000" w:themeColor="text1"/>
              </w:rPr>
            </w:pPr>
            <w:r w:rsidRPr="00C80EBF">
              <w:rPr>
                <w:b/>
                <w:bCs/>
                <w:color w:val="000000" w:themeColor="text1"/>
              </w:rPr>
              <w:t>Patient Education and Feedback</w:t>
            </w:r>
          </w:p>
        </w:tc>
      </w:tr>
    </w:tbl>
    <w:p w14:paraId="461BE0C1" w14:textId="0EBEF6C9" w:rsidR="00C80EBF" w:rsidRPr="00C80EBF" w:rsidRDefault="00C80EBF" w:rsidP="003E5861">
      <w:pPr>
        <w:ind w:firstLine="720"/>
        <w:rPr>
          <w:b/>
          <w:bCs/>
          <w:color w:val="000000" w:themeColor="text1"/>
        </w:rPr>
      </w:pPr>
      <w:r w:rsidRPr="00C80EBF">
        <w:rPr>
          <w:b/>
          <w:bCs/>
          <w:color w:val="000000" w:themeColor="text1"/>
        </w:rPr>
        <w:t>Developmental Standards</w:t>
      </w:r>
    </w:p>
    <w:p w14:paraId="368A2248" w14:textId="77777777" w:rsidR="00C80EBF" w:rsidRPr="00C80EBF" w:rsidRDefault="00C80EBF" w:rsidP="00C80EBF">
      <w:pPr>
        <w:rPr>
          <w:b/>
          <w:bCs/>
          <w:color w:val="000000" w:themeColor="text1"/>
        </w:rPr>
      </w:pPr>
      <w:r w:rsidRPr="00C80EBF">
        <w:rPr>
          <w:b/>
          <w:bCs/>
          <w:color w:val="000000" w:themeColor="text1"/>
        </w:rPr>
        <w:t>Potential future enhancements may include:</w:t>
      </w:r>
    </w:p>
    <w:p w14:paraId="6C51F9A6" w14:textId="77777777" w:rsidR="00C80EBF" w:rsidRPr="00C80EBF" w:rsidRDefault="00C80EBF" w:rsidP="00F91736">
      <w:pPr>
        <w:numPr>
          <w:ilvl w:val="0"/>
          <w:numId w:val="44"/>
        </w:numPr>
        <w:rPr>
          <w:b/>
          <w:bCs/>
          <w:color w:val="000000" w:themeColor="text1"/>
        </w:rPr>
      </w:pPr>
      <w:r w:rsidRPr="00C80EBF">
        <w:rPr>
          <w:b/>
          <w:bCs/>
          <w:color w:val="000000" w:themeColor="text1"/>
        </w:rPr>
        <w:t>Integration of digital nutritional assessment tools with electronic health records (EHR)</w:t>
      </w:r>
    </w:p>
    <w:p w14:paraId="1FE338D0" w14:textId="77777777" w:rsidR="00C80EBF" w:rsidRPr="00C80EBF" w:rsidRDefault="00C80EBF" w:rsidP="00F91736">
      <w:pPr>
        <w:numPr>
          <w:ilvl w:val="0"/>
          <w:numId w:val="44"/>
        </w:numPr>
        <w:rPr>
          <w:b/>
          <w:bCs/>
          <w:color w:val="000000" w:themeColor="text1"/>
        </w:rPr>
      </w:pPr>
      <w:r w:rsidRPr="00C80EBF">
        <w:rPr>
          <w:b/>
          <w:bCs/>
          <w:color w:val="000000" w:themeColor="text1"/>
        </w:rPr>
        <w:t>Use of mobile apps for patient dietary tracking and feedback</w:t>
      </w:r>
    </w:p>
    <w:p w14:paraId="6B073F6E" w14:textId="77777777" w:rsidR="00C80EBF" w:rsidRPr="00C80EBF" w:rsidRDefault="00C80EBF" w:rsidP="00F91736">
      <w:pPr>
        <w:numPr>
          <w:ilvl w:val="0"/>
          <w:numId w:val="44"/>
        </w:numPr>
        <w:rPr>
          <w:b/>
          <w:bCs/>
          <w:color w:val="000000" w:themeColor="text1"/>
        </w:rPr>
      </w:pPr>
      <w:r w:rsidRPr="00C80EBF">
        <w:rPr>
          <w:b/>
          <w:bCs/>
          <w:color w:val="000000" w:themeColor="text1"/>
        </w:rPr>
        <w:t>Automated inventory and stock management systems for perishables</w:t>
      </w:r>
    </w:p>
    <w:p w14:paraId="10193DD3" w14:textId="4F0E2302" w:rsidR="00C80EBF" w:rsidRPr="00C80EBF" w:rsidRDefault="00C80EBF" w:rsidP="00C80EBF">
      <w:pPr>
        <w:rPr>
          <w:b/>
          <w:bCs/>
          <w:color w:val="FF0000"/>
        </w:rPr>
      </w:pPr>
    </w:p>
    <w:p w14:paraId="336579A1" w14:textId="77777777" w:rsidR="00C80EBF" w:rsidRPr="00C80EBF" w:rsidRDefault="00C80EBF" w:rsidP="00C80EBF">
      <w:pPr>
        <w:rPr>
          <w:b/>
          <w:bCs/>
          <w:color w:val="000000" w:themeColor="text1"/>
        </w:rPr>
      </w:pPr>
      <w:r w:rsidRPr="00C80EBF">
        <w:rPr>
          <w:b/>
          <w:bCs/>
          <w:color w:val="000000" w:themeColor="text1"/>
        </w:rPr>
        <w:t>References</w:t>
      </w:r>
    </w:p>
    <w:p w14:paraId="56F7F53F" w14:textId="77777777" w:rsidR="00C80EBF" w:rsidRPr="00C80EBF" w:rsidRDefault="00C80EBF" w:rsidP="00F91736">
      <w:pPr>
        <w:numPr>
          <w:ilvl w:val="0"/>
          <w:numId w:val="45"/>
        </w:numPr>
        <w:rPr>
          <w:color w:val="000000" w:themeColor="text1"/>
        </w:rPr>
      </w:pPr>
      <w:r w:rsidRPr="00C80EBF">
        <w:rPr>
          <w:color w:val="000000" w:themeColor="text1"/>
        </w:rPr>
        <w:t xml:space="preserve">WHO (2020) – </w:t>
      </w:r>
      <w:r w:rsidRPr="00C80EBF">
        <w:rPr>
          <w:i/>
          <w:iCs/>
          <w:color w:val="000000" w:themeColor="text1"/>
        </w:rPr>
        <w:t>Guidelines on Food and Nutrition for Health Facilities</w:t>
      </w:r>
    </w:p>
    <w:p w14:paraId="018850FA" w14:textId="77777777" w:rsidR="00C80EBF" w:rsidRPr="00C80EBF" w:rsidRDefault="00C80EBF" w:rsidP="00F91736">
      <w:pPr>
        <w:numPr>
          <w:ilvl w:val="0"/>
          <w:numId w:val="45"/>
        </w:numPr>
        <w:rPr>
          <w:color w:val="000000" w:themeColor="text1"/>
        </w:rPr>
      </w:pPr>
      <w:r w:rsidRPr="00C80EBF">
        <w:rPr>
          <w:color w:val="000000" w:themeColor="text1"/>
        </w:rPr>
        <w:lastRenderedPageBreak/>
        <w:t xml:space="preserve">FAO/WHO (2004) – </w:t>
      </w:r>
      <w:r w:rsidRPr="00C80EBF">
        <w:rPr>
          <w:i/>
          <w:iCs/>
          <w:color w:val="000000" w:themeColor="text1"/>
        </w:rPr>
        <w:t>Codex Alimentarius: General Principles of Food Hygiene</w:t>
      </w:r>
    </w:p>
    <w:p w14:paraId="65972730" w14:textId="77777777" w:rsidR="00C80EBF" w:rsidRPr="00C80EBF" w:rsidRDefault="00C80EBF" w:rsidP="00F91736">
      <w:pPr>
        <w:numPr>
          <w:ilvl w:val="0"/>
          <w:numId w:val="45"/>
        </w:numPr>
        <w:rPr>
          <w:color w:val="000000" w:themeColor="text1"/>
        </w:rPr>
      </w:pPr>
      <w:r w:rsidRPr="00C80EBF">
        <w:rPr>
          <w:color w:val="000000" w:themeColor="text1"/>
        </w:rPr>
        <w:t xml:space="preserve">USDA – </w:t>
      </w:r>
      <w:r w:rsidRPr="00C80EBF">
        <w:rPr>
          <w:i/>
          <w:iCs/>
          <w:color w:val="000000" w:themeColor="text1"/>
        </w:rPr>
        <w:t>Food Safety and Nutrition Services in Health Institutions</w:t>
      </w:r>
    </w:p>
    <w:p w14:paraId="72C74842" w14:textId="77777777" w:rsidR="00C80EBF" w:rsidRPr="00C80EBF" w:rsidRDefault="00C80EBF" w:rsidP="00F91736">
      <w:pPr>
        <w:numPr>
          <w:ilvl w:val="0"/>
          <w:numId w:val="45"/>
        </w:numPr>
        <w:rPr>
          <w:color w:val="000000" w:themeColor="text1"/>
        </w:rPr>
      </w:pPr>
      <w:r w:rsidRPr="00C80EBF">
        <w:rPr>
          <w:color w:val="000000" w:themeColor="text1"/>
        </w:rPr>
        <w:t xml:space="preserve">Joint Commission International (JCI) – </w:t>
      </w:r>
      <w:r w:rsidRPr="00C80EBF">
        <w:rPr>
          <w:i/>
          <w:iCs/>
          <w:color w:val="000000" w:themeColor="text1"/>
        </w:rPr>
        <w:t>Standards for Hospital Food and Nutrition Services</w:t>
      </w:r>
    </w:p>
    <w:p w14:paraId="622BFFE4" w14:textId="77777777" w:rsidR="00C80EBF" w:rsidRPr="00C80EBF" w:rsidRDefault="00C80EBF" w:rsidP="00F91736">
      <w:pPr>
        <w:numPr>
          <w:ilvl w:val="0"/>
          <w:numId w:val="45"/>
        </w:numPr>
        <w:rPr>
          <w:color w:val="000000" w:themeColor="text1"/>
        </w:rPr>
      </w:pPr>
      <w:r w:rsidRPr="00C80EBF">
        <w:rPr>
          <w:color w:val="000000" w:themeColor="text1"/>
        </w:rPr>
        <w:t xml:space="preserve">Pakistan Ministry of National Health Services – </w:t>
      </w:r>
      <w:r w:rsidRPr="00C80EBF">
        <w:rPr>
          <w:i/>
          <w:iCs/>
          <w:color w:val="000000" w:themeColor="text1"/>
        </w:rPr>
        <w:t>National Guidelines on Nutrition and Hospital Food Services</w:t>
      </w:r>
    </w:p>
    <w:p w14:paraId="121155D0" w14:textId="77777777" w:rsidR="001E532D" w:rsidRDefault="001E532D">
      <w:pPr>
        <w:rPr>
          <w:b/>
          <w:bCs/>
          <w:color w:val="FF0000"/>
        </w:rPr>
      </w:pPr>
    </w:p>
    <w:p w14:paraId="47CAE1D0" w14:textId="77777777" w:rsidR="00A16F02" w:rsidRPr="00A16F02" w:rsidRDefault="00A16F02" w:rsidP="001568B6">
      <w:pPr>
        <w:pStyle w:val="ListParagraph"/>
        <w:numPr>
          <w:ilvl w:val="0"/>
          <w:numId w:val="204"/>
        </w:numPr>
        <w:shd w:val="clear" w:color="auto" w:fill="D0CECE" w:themeFill="background2" w:themeFillShade="E6"/>
        <w:rPr>
          <w:b/>
          <w:bCs/>
          <w:color w:val="000000" w:themeColor="text1"/>
          <w:sz w:val="32"/>
          <w:szCs w:val="32"/>
        </w:rPr>
      </w:pPr>
      <w:r w:rsidRPr="00A16F02">
        <w:rPr>
          <w:b/>
          <w:bCs/>
          <w:color w:val="000000" w:themeColor="text1"/>
          <w:sz w:val="32"/>
          <w:szCs w:val="32"/>
        </w:rPr>
        <w:t>Waste Management &amp; Cleaning Standards for Category I Hospitals (Medium-Risk Unit)</w:t>
      </w:r>
    </w:p>
    <w:p w14:paraId="4D45C2ED" w14:textId="533BEEF5" w:rsidR="00A16F02" w:rsidRPr="00A16F02" w:rsidRDefault="00A16F02" w:rsidP="00A16F02">
      <w:pPr>
        <w:rPr>
          <w:b/>
          <w:bCs/>
          <w:color w:val="000000" w:themeColor="text1"/>
        </w:rPr>
      </w:pPr>
    </w:p>
    <w:p w14:paraId="0853DA30" w14:textId="77777777" w:rsidR="00A16F02" w:rsidRPr="00A16F02" w:rsidRDefault="00A16F02" w:rsidP="00A16F02">
      <w:pPr>
        <w:rPr>
          <w:b/>
          <w:bCs/>
          <w:color w:val="000000" w:themeColor="text1"/>
        </w:rPr>
      </w:pPr>
      <w:r w:rsidRPr="00A16F02">
        <w:rPr>
          <w:b/>
          <w:bCs/>
          <w:color w:val="000000" w:themeColor="text1"/>
        </w:rPr>
        <w:t>Domain: WM-1 – Infrastructure, Segregation, and Storage</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2"/>
        <w:gridCol w:w="4323"/>
        <w:gridCol w:w="3098"/>
        <w:gridCol w:w="1397"/>
      </w:tblGrid>
      <w:tr w:rsidR="00AF6F6B" w:rsidRPr="00A16F02" w14:paraId="1E45595F" w14:textId="1405EF28" w:rsidTr="00AF6F6B">
        <w:trPr>
          <w:tblHeader/>
          <w:tblCellSpacing w:w="15" w:type="dxa"/>
        </w:trPr>
        <w:tc>
          <w:tcPr>
            <w:tcW w:w="487" w:type="dxa"/>
          </w:tcPr>
          <w:p w14:paraId="6F3180F8" w14:textId="77777777" w:rsidR="00AF6F6B" w:rsidRPr="00A16F02" w:rsidRDefault="00AF6F6B" w:rsidP="00A16F02">
            <w:pPr>
              <w:rPr>
                <w:b/>
                <w:bCs/>
                <w:color w:val="000000" w:themeColor="text1"/>
              </w:rPr>
            </w:pPr>
          </w:p>
        </w:tc>
        <w:tc>
          <w:tcPr>
            <w:tcW w:w="4293" w:type="dxa"/>
            <w:vAlign w:val="center"/>
            <w:hideMark/>
          </w:tcPr>
          <w:p w14:paraId="13E61FFC" w14:textId="69AEBA64" w:rsidR="00AF6F6B" w:rsidRPr="00A16F02" w:rsidRDefault="00AF6F6B" w:rsidP="00A16F02">
            <w:pPr>
              <w:rPr>
                <w:b/>
                <w:bCs/>
                <w:color w:val="000000" w:themeColor="text1"/>
              </w:rPr>
            </w:pPr>
            <w:r w:rsidRPr="00A16F02">
              <w:rPr>
                <w:b/>
                <w:bCs/>
                <w:color w:val="000000" w:themeColor="text1"/>
              </w:rPr>
              <w:t>Indicator</w:t>
            </w:r>
          </w:p>
        </w:tc>
        <w:tc>
          <w:tcPr>
            <w:tcW w:w="3068" w:type="dxa"/>
            <w:vAlign w:val="center"/>
            <w:hideMark/>
          </w:tcPr>
          <w:p w14:paraId="7E65B107" w14:textId="77777777" w:rsidR="00AF6F6B" w:rsidRPr="00A16F02" w:rsidRDefault="00AF6F6B" w:rsidP="00A16F02">
            <w:pPr>
              <w:rPr>
                <w:b/>
                <w:bCs/>
                <w:color w:val="000000" w:themeColor="text1"/>
              </w:rPr>
            </w:pPr>
            <w:r w:rsidRPr="00A16F02">
              <w:rPr>
                <w:b/>
                <w:bCs/>
                <w:color w:val="000000" w:themeColor="text1"/>
              </w:rPr>
              <w:t>Means of Verification</w:t>
            </w:r>
          </w:p>
        </w:tc>
        <w:tc>
          <w:tcPr>
            <w:tcW w:w="1352" w:type="dxa"/>
          </w:tcPr>
          <w:p w14:paraId="42B48AC7" w14:textId="7AA6C05D" w:rsidR="00AF6F6B" w:rsidRPr="00A16F02" w:rsidRDefault="00AF6F6B" w:rsidP="00A16F02">
            <w:pPr>
              <w:rPr>
                <w:b/>
                <w:bCs/>
                <w:color w:val="000000" w:themeColor="text1"/>
              </w:rPr>
            </w:pPr>
            <w:r>
              <w:rPr>
                <w:b/>
                <w:bCs/>
                <w:color w:val="000000" w:themeColor="text1"/>
              </w:rPr>
              <w:t>Classification</w:t>
            </w:r>
          </w:p>
        </w:tc>
      </w:tr>
      <w:tr w:rsidR="00AF6F6B" w:rsidRPr="004D3030" w14:paraId="54217719" w14:textId="233CC571" w:rsidTr="00EF4D96">
        <w:trPr>
          <w:tblCellSpacing w:w="15" w:type="dxa"/>
        </w:trPr>
        <w:tc>
          <w:tcPr>
            <w:tcW w:w="487" w:type="dxa"/>
          </w:tcPr>
          <w:p w14:paraId="451977BE" w14:textId="77777777" w:rsidR="00AF6F6B" w:rsidRPr="00AF6F6B" w:rsidRDefault="00AF6F6B" w:rsidP="00F91736">
            <w:pPr>
              <w:pStyle w:val="ListParagraph"/>
              <w:numPr>
                <w:ilvl w:val="0"/>
                <w:numId w:val="236"/>
              </w:numPr>
              <w:rPr>
                <w:color w:val="000000" w:themeColor="text1"/>
              </w:rPr>
            </w:pPr>
          </w:p>
        </w:tc>
        <w:tc>
          <w:tcPr>
            <w:tcW w:w="4293" w:type="dxa"/>
            <w:vAlign w:val="center"/>
            <w:hideMark/>
          </w:tcPr>
          <w:p w14:paraId="658266DA" w14:textId="3E6B5275" w:rsidR="00AF6F6B" w:rsidRPr="00A16F02" w:rsidRDefault="00AF6F6B" w:rsidP="00A16F02">
            <w:pPr>
              <w:rPr>
                <w:color w:val="000000" w:themeColor="text1"/>
              </w:rPr>
            </w:pPr>
            <w:r w:rsidRPr="00A16F02">
              <w:rPr>
                <w:color w:val="000000" w:themeColor="text1"/>
              </w:rPr>
              <w:t>Waste management areas are physically separated from patient care and clinical areas.</w:t>
            </w:r>
            <w:r w:rsidR="008F44AE">
              <w:rPr>
                <w:color w:val="000000" w:themeColor="text1"/>
              </w:rPr>
              <w:t xml:space="preserve"> (more than 10 m)</w:t>
            </w:r>
          </w:p>
        </w:tc>
        <w:tc>
          <w:tcPr>
            <w:tcW w:w="3068" w:type="dxa"/>
            <w:vAlign w:val="center"/>
            <w:hideMark/>
          </w:tcPr>
          <w:p w14:paraId="56B0B520" w14:textId="77777777" w:rsidR="00AF6F6B" w:rsidRPr="00A16F02" w:rsidRDefault="00AF6F6B" w:rsidP="00A16F02">
            <w:pPr>
              <w:rPr>
                <w:color w:val="000000" w:themeColor="text1"/>
              </w:rPr>
            </w:pPr>
            <w:r w:rsidRPr="00A16F02">
              <w:rPr>
                <w:color w:val="000000" w:themeColor="text1"/>
              </w:rPr>
              <w:t>Floor plans, site inspection, designated waste zones with signage.</w:t>
            </w:r>
          </w:p>
        </w:tc>
        <w:tc>
          <w:tcPr>
            <w:tcW w:w="1352" w:type="dxa"/>
            <w:shd w:val="clear" w:color="auto" w:fill="FF0000"/>
          </w:tcPr>
          <w:p w14:paraId="6D6F4F06" w14:textId="62387606" w:rsidR="00AF6F6B" w:rsidRPr="00A16F02" w:rsidRDefault="008F44AE" w:rsidP="00A16F02">
            <w:pPr>
              <w:rPr>
                <w:color w:val="000000" w:themeColor="text1"/>
              </w:rPr>
            </w:pPr>
            <w:r>
              <w:rPr>
                <w:color w:val="000000" w:themeColor="text1"/>
              </w:rPr>
              <w:t>Essential</w:t>
            </w:r>
          </w:p>
        </w:tc>
      </w:tr>
      <w:tr w:rsidR="00AF6F6B" w:rsidRPr="004D3030" w14:paraId="7723C0EF" w14:textId="62378440" w:rsidTr="00EF4D96">
        <w:trPr>
          <w:tblCellSpacing w:w="15" w:type="dxa"/>
        </w:trPr>
        <w:tc>
          <w:tcPr>
            <w:tcW w:w="487" w:type="dxa"/>
          </w:tcPr>
          <w:p w14:paraId="71EE4C30" w14:textId="77777777" w:rsidR="00AF6F6B" w:rsidRPr="00AF6F6B" w:rsidRDefault="00AF6F6B" w:rsidP="00F91736">
            <w:pPr>
              <w:pStyle w:val="ListParagraph"/>
              <w:numPr>
                <w:ilvl w:val="0"/>
                <w:numId w:val="236"/>
              </w:numPr>
              <w:rPr>
                <w:color w:val="000000" w:themeColor="text1"/>
              </w:rPr>
            </w:pPr>
          </w:p>
        </w:tc>
        <w:tc>
          <w:tcPr>
            <w:tcW w:w="4293" w:type="dxa"/>
            <w:vAlign w:val="center"/>
            <w:hideMark/>
          </w:tcPr>
          <w:p w14:paraId="22E2D832" w14:textId="7D138BFC" w:rsidR="00AF6F6B" w:rsidRPr="00A16F02" w:rsidRDefault="00AF6F6B" w:rsidP="00A16F02">
            <w:pPr>
              <w:rPr>
                <w:color w:val="000000" w:themeColor="text1"/>
              </w:rPr>
            </w:pPr>
            <w:r w:rsidRPr="00A16F02">
              <w:rPr>
                <w:color w:val="000000" w:themeColor="text1"/>
              </w:rPr>
              <w:t>Appropriate waste segregation is implemented at the point of generation using color-coded bins (clinical, sharps, municipal, hazardous).</w:t>
            </w:r>
          </w:p>
        </w:tc>
        <w:tc>
          <w:tcPr>
            <w:tcW w:w="3068" w:type="dxa"/>
            <w:vAlign w:val="center"/>
            <w:hideMark/>
          </w:tcPr>
          <w:p w14:paraId="738CAF08" w14:textId="77777777" w:rsidR="00AF6F6B" w:rsidRPr="00A16F02" w:rsidRDefault="00AF6F6B" w:rsidP="00A16F02">
            <w:pPr>
              <w:rPr>
                <w:color w:val="000000" w:themeColor="text1"/>
              </w:rPr>
            </w:pPr>
            <w:r w:rsidRPr="00A16F02">
              <w:rPr>
                <w:color w:val="000000" w:themeColor="text1"/>
              </w:rPr>
              <w:t>Observation, waste segregation audit logs, stock of color-coded waste bins.</w:t>
            </w:r>
          </w:p>
        </w:tc>
        <w:tc>
          <w:tcPr>
            <w:tcW w:w="1352" w:type="dxa"/>
            <w:shd w:val="clear" w:color="auto" w:fill="FF0000"/>
          </w:tcPr>
          <w:p w14:paraId="06D97AD2" w14:textId="7939AE9D" w:rsidR="00AF6F6B" w:rsidRPr="00A16F02" w:rsidRDefault="008F44AE" w:rsidP="00A16F02">
            <w:pPr>
              <w:rPr>
                <w:color w:val="000000" w:themeColor="text1"/>
              </w:rPr>
            </w:pPr>
            <w:r>
              <w:rPr>
                <w:color w:val="000000" w:themeColor="text1"/>
              </w:rPr>
              <w:t>Essential</w:t>
            </w:r>
          </w:p>
        </w:tc>
      </w:tr>
      <w:tr w:rsidR="00AF6F6B" w:rsidRPr="004D3030" w14:paraId="2EB80FCF" w14:textId="60498F85" w:rsidTr="00EF4D96">
        <w:trPr>
          <w:tblCellSpacing w:w="15" w:type="dxa"/>
        </w:trPr>
        <w:tc>
          <w:tcPr>
            <w:tcW w:w="487" w:type="dxa"/>
          </w:tcPr>
          <w:p w14:paraId="0519B3CC" w14:textId="77777777" w:rsidR="00AF6F6B" w:rsidRPr="00AF6F6B" w:rsidRDefault="00AF6F6B" w:rsidP="00F91736">
            <w:pPr>
              <w:pStyle w:val="ListParagraph"/>
              <w:numPr>
                <w:ilvl w:val="0"/>
                <w:numId w:val="236"/>
              </w:numPr>
              <w:rPr>
                <w:color w:val="000000" w:themeColor="text1"/>
              </w:rPr>
            </w:pPr>
          </w:p>
        </w:tc>
        <w:tc>
          <w:tcPr>
            <w:tcW w:w="4293" w:type="dxa"/>
            <w:vAlign w:val="center"/>
            <w:hideMark/>
          </w:tcPr>
          <w:p w14:paraId="31AD9AEB" w14:textId="5DEDC133" w:rsidR="00AF6F6B" w:rsidRPr="00A16F02" w:rsidRDefault="00AF6F6B" w:rsidP="00A16F02">
            <w:pPr>
              <w:rPr>
                <w:color w:val="000000" w:themeColor="text1"/>
              </w:rPr>
            </w:pPr>
            <w:r w:rsidRPr="00A16F02">
              <w:rPr>
                <w:color w:val="000000" w:themeColor="text1"/>
              </w:rPr>
              <w:t>Designated storage areas for waste are secure, well-ventilated, and compliant with regulatory standards.</w:t>
            </w:r>
          </w:p>
        </w:tc>
        <w:tc>
          <w:tcPr>
            <w:tcW w:w="3068" w:type="dxa"/>
            <w:vAlign w:val="center"/>
            <w:hideMark/>
          </w:tcPr>
          <w:p w14:paraId="6C1CFA37" w14:textId="77777777" w:rsidR="00AF6F6B" w:rsidRPr="00A16F02" w:rsidRDefault="00AF6F6B" w:rsidP="00A16F02">
            <w:pPr>
              <w:rPr>
                <w:color w:val="000000" w:themeColor="text1"/>
              </w:rPr>
            </w:pPr>
            <w:r w:rsidRPr="00A16F02">
              <w:rPr>
                <w:color w:val="000000" w:themeColor="text1"/>
              </w:rPr>
              <w:t>Review of storage policies, facility inspection, temperature/humidity logs.</w:t>
            </w:r>
          </w:p>
        </w:tc>
        <w:tc>
          <w:tcPr>
            <w:tcW w:w="1352" w:type="dxa"/>
            <w:shd w:val="clear" w:color="auto" w:fill="FF0000"/>
          </w:tcPr>
          <w:p w14:paraId="0113DB3B" w14:textId="37EA8D02" w:rsidR="00AF6F6B" w:rsidRPr="00A16F02" w:rsidRDefault="008F44AE" w:rsidP="00A16F02">
            <w:pPr>
              <w:rPr>
                <w:color w:val="000000" w:themeColor="text1"/>
              </w:rPr>
            </w:pPr>
            <w:r>
              <w:rPr>
                <w:color w:val="000000" w:themeColor="text1"/>
              </w:rPr>
              <w:t>Essential</w:t>
            </w:r>
          </w:p>
        </w:tc>
      </w:tr>
      <w:tr w:rsidR="00AF6F6B" w:rsidRPr="004D3030" w14:paraId="63368749" w14:textId="71CE07D9" w:rsidTr="00F91736">
        <w:trPr>
          <w:tblCellSpacing w:w="15" w:type="dxa"/>
        </w:trPr>
        <w:tc>
          <w:tcPr>
            <w:tcW w:w="487" w:type="dxa"/>
          </w:tcPr>
          <w:p w14:paraId="6D70C808" w14:textId="77777777" w:rsidR="00AF6F6B" w:rsidRPr="00AF6F6B" w:rsidRDefault="00AF6F6B" w:rsidP="00F91736">
            <w:pPr>
              <w:pStyle w:val="ListParagraph"/>
              <w:numPr>
                <w:ilvl w:val="0"/>
                <w:numId w:val="236"/>
              </w:numPr>
              <w:rPr>
                <w:color w:val="000000" w:themeColor="text1"/>
              </w:rPr>
            </w:pPr>
          </w:p>
        </w:tc>
        <w:tc>
          <w:tcPr>
            <w:tcW w:w="4293" w:type="dxa"/>
            <w:vAlign w:val="center"/>
            <w:hideMark/>
          </w:tcPr>
          <w:p w14:paraId="66434D8A" w14:textId="46134CA9" w:rsidR="00AF6F6B" w:rsidRPr="00A16F02" w:rsidRDefault="00AF6F6B" w:rsidP="00A16F02">
            <w:pPr>
              <w:rPr>
                <w:color w:val="000000" w:themeColor="text1"/>
              </w:rPr>
            </w:pPr>
            <w:r w:rsidRPr="00A16F02">
              <w:rPr>
                <w:color w:val="000000" w:themeColor="text1"/>
              </w:rPr>
              <w:t>Clear signage and instructions for waste segregation and disposal are displayed throughout the facility.</w:t>
            </w:r>
          </w:p>
        </w:tc>
        <w:tc>
          <w:tcPr>
            <w:tcW w:w="3068" w:type="dxa"/>
            <w:vAlign w:val="center"/>
            <w:hideMark/>
          </w:tcPr>
          <w:p w14:paraId="3F02A311" w14:textId="77777777" w:rsidR="00AF6F6B" w:rsidRPr="00A16F02" w:rsidRDefault="00AF6F6B" w:rsidP="00A16F02">
            <w:pPr>
              <w:rPr>
                <w:color w:val="000000" w:themeColor="text1"/>
              </w:rPr>
            </w:pPr>
            <w:r w:rsidRPr="00A16F02">
              <w:rPr>
                <w:color w:val="000000" w:themeColor="text1"/>
              </w:rPr>
              <w:t>Visual inspection, signage audit, staff feedback.</w:t>
            </w:r>
          </w:p>
        </w:tc>
        <w:tc>
          <w:tcPr>
            <w:tcW w:w="1352" w:type="dxa"/>
            <w:shd w:val="clear" w:color="auto" w:fill="FF0000"/>
          </w:tcPr>
          <w:p w14:paraId="0810107D" w14:textId="59F76131" w:rsidR="00AF6F6B" w:rsidRPr="00A16F02" w:rsidRDefault="00577428" w:rsidP="00A16F02">
            <w:pPr>
              <w:rPr>
                <w:color w:val="000000" w:themeColor="text1"/>
              </w:rPr>
            </w:pPr>
            <w:r>
              <w:rPr>
                <w:color w:val="000000" w:themeColor="text1"/>
              </w:rPr>
              <w:t>Essential</w:t>
            </w:r>
          </w:p>
        </w:tc>
      </w:tr>
    </w:tbl>
    <w:p w14:paraId="3DF0D9A1" w14:textId="77777777" w:rsidR="00A16F02" w:rsidRPr="00A16F02" w:rsidRDefault="00A16F02" w:rsidP="00A16F02">
      <w:pPr>
        <w:rPr>
          <w:b/>
          <w:bCs/>
          <w:color w:val="000000" w:themeColor="text1"/>
        </w:rPr>
      </w:pPr>
      <w:r w:rsidRPr="00A16F02">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4D3030" w:rsidRPr="00A16F02" w14:paraId="196321F5" w14:textId="77777777" w:rsidTr="004D3030">
        <w:trPr>
          <w:tblHeader/>
          <w:tblCellSpacing w:w="15" w:type="dxa"/>
        </w:trPr>
        <w:tc>
          <w:tcPr>
            <w:tcW w:w="0" w:type="auto"/>
            <w:vAlign w:val="center"/>
            <w:hideMark/>
          </w:tcPr>
          <w:p w14:paraId="5BD9D4B9" w14:textId="77777777" w:rsidR="00A16F02" w:rsidRPr="00A16F02" w:rsidRDefault="00A16F02" w:rsidP="00A16F02">
            <w:pPr>
              <w:rPr>
                <w:b/>
                <w:bCs/>
                <w:color w:val="000000" w:themeColor="text1"/>
              </w:rPr>
            </w:pPr>
            <w:r w:rsidRPr="00A16F02">
              <w:rPr>
                <w:b/>
                <w:bCs/>
                <w:color w:val="000000" w:themeColor="text1"/>
              </w:rPr>
              <w:lastRenderedPageBreak/>
              <w:t>Score</w:t>
            </w:r>
          </w:p>
        </w:tc>
        <w:tc>
          <w:tcPr>
            <w:tcW w:w="0" w:type="auto"/>
            <w:vAlign w:val="center"/>
            <w:hideMark/>
          </w:tcPr>
          <w:p w14:paraId="4EC291E0" w14:textId="77777777" w:rsidR="00A16F02" w:rsidRPr="00A16F02" w:rsidRDefault="00A16F02" w:rsidP="00A16F02">
            <w:pPr>
              <w:rPr>
                <w:b/>
                <w:bCs/>
                <w:color w:val="000000" w:themeColor="text1"/>
              </w:rPr>
            </w:pPr>
            <w:r w:rsidRPr="00A16F02">
              <w:rPr>
                <w:b/>
                <w:bCs/>
                <w:color w:val="000000" w:themeColor="text1"/>
              </w:rPr>
              <w:t>Description</w:t>
            </w:r>
          </w:p>
        </w:tc>
      </w:tr>
      <w:tr w:rsidR="004D3030" w:rsidRPr="004D3030" w14:paraId="761D6708" w14:textId="77777777" w:rsidTr="004D3030">
        <w:trPr>
          <w:tblCellSpacing w:w="15" w:type="dxa"/>
        </w:trPr>
        <w:tc>
          <w:tcPr>
            <w:tcW w:w="0" w:type="auto"/>
            <w:vAlign w:val="center"/>
            <w:hideMark/>
          </w:tcPr>
          <w:p w14:paraId="0B1A76D8" w14:textId="77777777" w:rsidR="00A16F02" w:rsidRPr="00A16F02" w:rsidRDefault="00A16F02" w:rsidP="00A16F02">
            <w:pPr>
              <w:rPr>
                <w:color w:val="000000" w:themeColor="text1"/>
              </w:rPr>
            </w:pPr>
            <w:r w:rsidRPr="00A16F02">
              <w:rPr>
                <w:color w:val="000000" w:themeColor="text1"/>
              </w:rPr>
              <w:t>2</w:t>
            </w:r>
          </w:p>
        </w:tc>
        <w:tc>
          <w:tcPr>
            <w:tcW w:w="0" w:type="auto"/>
            <w:vAlign w:val="center"/>
            <w:hideMark/>
          </w:tcPr>
          <w:p w14:paraId="114DF0D9" w14:textId="77777777" w:rsidR="00A16F02" w:rsidRPr="00A16F02" w:rsidRDefault="00A16F02" w:rsidP="00A16F02">
            <w:pPr>
              <w:rPr>
                <w:color w:val="000000" w:themeColor="text1"/>
              </w:rPr>
            </w:pPr>
            <w:r w:rsidRPr="00A16F02">
              <w:rPr>
                <w:color w:val="000000" w:themeColor="text1"/>
              </w:rPr>
              <w:t>Fully compliant with all listed indicators</w:t>
            </w:r>
          </w:p>
        </w:tc>
      </w:tr>
      <w:tr w:rsidR="004D3030" w:rsidRPr="004D3030" w14:paraId="134C8992" w14:textId="77777777" w:rsidTr="004D3030">
        <w:trPr>
          <w:tblCellSpacing w:w="15" w:type="dxa"/>
        </w:trPr>
        <w:tc>
          <w:tcPr>
            <w:tcW w:w="0" w:type="auto"/>
            <w:vAlign w:val="center"/>
            <w:hideMark/>
          </w:tcPr>
          <w:p w14:paraId="61069291" w14:textId="77777777" w:rsidR="00A16F02" w:rsidRPr="00A16F02" w:rsidRDefault="00A16F02" w:rsidP="00A16F02">
            <w:pPr>
              <w:rPr>
                <w:color w:val="000000" w:themeColor="text1"/>
              </w:rPr>
            </w:pPr>
            <w:r w:rsidRPr="00A16F02">
              <w:rPr>
                <w:color w:val="000000" w:themeColor="text1"/>
              </w:rPr>
              <w:t>1</w:t>
            </w:r>
          </w:p>
        </w:tc>
        <w:tc>
          <w:tcPr>
            <w:tcW w:w="0" w:type="auto"/>
            <w:vAlign w:val="center"/>
            <w:hideMark/>
          </w:tcPr>
          <w:p w14:paraId="5431BDD5" w14:textId="77777777" w:rsidR="00A16F02" w:rsidRPr="00A16F02" w:rsidRDefault="00A16F02" w:rsidP="00A16F02">
            <w:pPr>
              <w:rPr>
                <w:color w:val="000000" w:themeColor="text1"/>
              </w:rPr>
            </w:pPr>
            <w:r w:rsidRPr="00A16F02">
              <w:rPr>
                <w:color w:val="000000" w:themeColor="text1"/>
              </w:rPr>
              <w:t>Partially compliant with at least 50% of indicators</w:t>
            </w:r>
          </w:p>
        </w:tc>
      </w:tr>
      <w:tr w:rsidR="004D3030" w:rsidRPr="004D3030" w14:paraId="18BD7CDB" w14:textId="77777777" w:rsidTr="004D3030">
        <w:trPr>
          <w:tblCellSpacing w:w="15" w:type="dxa"/>
        </w:trPr>
        <w:tc>
          <w:tcPr>
            <w:tcW w:w="0" w:type="auto"/>
            <w:vAlign w:val="center"/>
            <w:hideMark/>
          </w:tcPr>
          <w:p w14:paraId="7A465CCF" w14:textId="77777777" w:rsidR="00A16F02" w:rsidRPr="00A16F02" w:rsidRDefault="00A16F02" w:rsidP="00A16F02">
            <w:pPr>
              <w:rPr>
                <w:color w:val="000000" w:themeColor="text1"/>
              </w:rPr>
            </w:pPr>
            <w:r w:rsidRPr="00A16F02">
              <w:rPr>
                <w:color w:val="000000" w:themeColor="text1"/>
              </w:rPr>
              <w:t>0</w:t>
            </w:r>
          </w:p>
        </w:tc>
        <w:tc>
          <w:tcPr>
            <w:tcW w:w="0" w:type="auto"/>
            <w:vAlign w:val="center"/>
            <w:hideMark/>
          </w:tcPr>
          <w:p w14:paraId="786368EE" w14:textId="77777777" w:rsidR="00A16F02" w:rsidRPr="00A16F02" w:rsidRDefault="00A16F02" w:rsidP="00A16F02">
            <w:pPr>
              <w:rPr>
                <w:color w:val="000000" w:themeColor="text1"/>
              </w:rPr>
            </w:pPr>
            <w:r w:rsidRPr="00A16F02">
              <w:rPr>
                <w:color w:val="000000" w:themeColor="text1"/>
              </w:rPr>
              <w:t>Less than 50% compliance or no system in place</w:t>
            </w:r>
          </w:p>
        </w:tc>
      </w:tr>
    </w:tbl>
    <w:p w14:paraId="386BA3EB" w14:textId="76A729FA" w:rsidR="00A16F02" w:rsidRPr="00A16F02" w:rsidRDefault="00A16F02" w:rsidP="00A16F02">
      <w:pPr>
        <w:rPr>
          <w:b/>
          <w:bCs/>
          <w:color w:val="FF0000"/>
        </w:rPr>
      </w:pPr>
    </w:p>
    <w:p w14:paraId="147C375B" w14:textId="77777777" w:rsidR="00A16F02" w:rsidRPr="00A16F02" w:rsidRDefault="00A16F02" w:rsidP="00A16F02">
      <w:pPr>
        <w:rPr>
          <w:b/>
          <w:bCs/>
          <w:color w:val="000000" w:themeColor="text1"/>
        </w:rPr>
      </w:pPr>
      <w:r w:rsidRPr="00A16F02">
        <w:rPr>
          <w:b/>
          <w:bCs/>
          <w:color w:val="000000" w:themeColor="text1"/>
        </w:rPr>
        <w:t>Domain: WM-2 – Cleaning Protocols and Environmental Hygiene</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00"/>
        <w:gridCol w:w="4615"/>
        <w:gridCol w:w="2738"/>
        <w:gridCol w:w="1397"/>
      </w:tblGrid>
      <w:tr w:rsidR="00AF6F6B" w:rsidRPr="00A16F02" w14:paraId="7B745707" w14:textId="4F20620F" w:rsidTr="00AF6F6B">
        <w:trPr>
          <w:tblHeader/>
          <w:tblCellSpacing w:w="15" w:type="dxa"/>
        </w:trPr>
        <w:tc>
          <w:tcPr>
            <w:tcW w:w="555" w:type="dxa"/>
          </w:tcPr>
          <w:p w14:paraId="7D19703C" w14:textId="77777777" w:rsidR="00AF6F6B" w:rsidRPr="00A16F02" w:rsidRDefault="00AF6F6B" w:rsidP="00A16F02">
            <w:pPr>
              <w:rPr>
                <w:b/>
                <w:bCs/>
                <w:color w:val="000000" w:themeColor="text1"/>
              </w:rPr>
            </w:pPr>
          </w:p>
        </w:tc>
        <w:tc>
          <w:tcPr>
            <w:tcW w:w="4585" w:type="dxa"/>
            <w:vAlign w:val="center"/>
            <w:hideMark/>
          </w:tcPr>
          <w:p w14:paraId="7C644E62" w14:textId="01E9B034" w:rsidR="00AF6F6B" w:rsidRPr="00A16F02" w:rsidRDefault="00AF6F6B" w:rsidP="00A16F02">
            <w:pPr>
              <w:rPr>
                <w:b/>
                <w:bCs/>
                <w:color w:val="000000" w:themeColor="text1"/>
              </w:rPr>
            </w:pPr>
            <w:r w:rsidRPr="00A16F02">
              <w:rPr>
                <w:b/>
                <w:bCs/>
                <w:color w:val="000000" w:themeColor="text1"/>
              </w:rPr>
              <w:t>Indicator</w:t>
            </w:r>
          </w:p>
        </w:tc>
        <w:tc>
          <w:tcPr>
            <w:tcW w:w="2708" w:type="dxa"/>
            <w:vAlign w:val="center"/>
            <w:hideMark/>
          </w:tcPr>
          <w:p w14:paraId="2F200BE0" w14:textId="77777777" w:rsidR="00AF6F6B" w:rsidRPr="00A16F02" w:rsidRDefault="00AF6F6B" w:rsidP="00A16F02">
            <w:pPr>
              <w:rPr>
                <w:b/>
                <w:bCs/>
                <w:color w:val="000000" w:themeColor="text1"/>
              </w:rPr>
            </w:pPr>
            <w:r w:rsidRPr="00A16F02">
              <w:rPr>
                <w:b/>
                <w:bCs/>
                <w:color w:val="000000" w:themeColor="text1"/>
              </w:rPr>
              <w:t>Means of Verification</w:t>
            </w:r>
          </w:p>
        </w:tc>
        <w:tc>
          <w:tcPr>
            <w:tcW w:w="1352" w:type="dxa"/>
          </w:tcPr>
          <w:p w14:paraId="285EBED4" w14:textId="5BE9DC39" w:rsidR="00AF6F6B" w:rsidRPr="00A16F02" w:rsidRDefault="00AF6F6B" w:rsidP="00A16F02">
            <w:pPr>
              <w:rPr>
                <w:b/>
                <w:bCs/>
                <w:color w:val="000000" w:themeColor="text1"/>
              </w:rPr>
            </w:pPr>
            <w:r>
              <w:rPr>
                <w:b/>
                <w:bCs/>
                <w:color w:val="000000" w:themeColor="text1"/>
              </w:rPr>
              <w:t>Classification</w:t>
            </w:r>
          </w:p>
        </w:tc>
      </w:tr>
      <w:tr w:rsidR="00AF6F6B" w:rsidRPr="004D3030" w14:paraId="0578D283" w14:textId="55CB9BA3" w:rsidTr="00EF4D96">
        <w:trPr>
          <w:tblCellSpacing w:w="15" w:type="dxa"/>
        </w:trPr>
        <w:tc>
          <w:tcPr>
            <w:tcW w:w="555" w:type="dxa"/>
          </w:tcPr>
          <w:p w14:paraId="484A08F3" w14:textId="77777777" w:rsidR="00AF6F6B" w:rsidRPr="00AF6F6B" w:rsidRDefault="00AF6F6B" w:rsidP="00F91736">
            <w:pPr>
              <w:pStyle w:val="ListParagraph"/>
              <w:numPr>
                <w:ilvl w:val="0"/>
                <w:numId w:val="237"/>
              </w:numPr>
              <w:rPr>
                <w:color w:val="000000" w:themeColor="text1"/>
              </w:rPr>
            </w:pPr>
          </w:p>
        </w:tc>
        <w:tc>
          <w:tcPr>
            <w:tcW w:w="4585" w:type="dxa"/>
            <w:vAlign w:val="center"/>
            <w:hideMark/>
          </w:tcPr>
          <w:p w14:paraId="393BB2C3" w14:textId="53F3BA97" w:rsidR="00AF6F6B" w:rsidRPr="00A16F02" w:rsidRDefault="00AF6F6B" w:rsidP="00A16F02">
            <w:pPr>
              <w:rPr>
                <w:color w:val="000000" w:themeColor="text1"/>
              </w:rPr>
            </w:pPr>
            <w:r w:rsidRPr="00A16F02">
              <w:rPr>
                <w:color w:val="000000" w:themeColor="text1"/>
              </w:rPr>
              <w:t>Standard operating procedures (SOPs) for cleaning and disinfection in clinical, non-clinical, and waste areas are in place.</w:t>
            </w:r>
            <w:r>
              <w:rPr>
                <w:color w:val="000000" w:themeColor="text1"/>
              </w:rPr>
              <w:t>*</w:t>
            </w:r>
          </w:p>
        </w:tc>
        <w:tc>
          <w:tcPr>
            <w:tcW w:w="2708" w:type="dxa"/>
            <w:vAlign w:val="center"/>
            <w:hideMark/>
          </w:tcPr>
          <w:p w14:paraId="4245A933" w14:textId="77777777" w:rsidR="00AF6F6B" w:rsidRPr="00A16F02" w:rsidRDefault="00AF6F6B" w:rsidP="00A16F02">
            <w:pPr>
              <w:rPr>
                <w:color w:val="000000" w:themeColor="text1"/>
              </w:rPr>
            </w:pPr>
            <w:r w:rsidRPr="00A16F02">
              <w:rPr>
                <w:color w:val="000000" w:themeColor="text1"/>
              </w:rPr>
              <w:t>Review of cleaning SOPs, training records, and policy documents.</w:t>
            </w:r>
          </w:p>
        </w:tc>
        <w:tc>
          <w:tcPr>
            <w:tcW w:w="1352" w:type="dxa"/>
            <w:shd w:val="clear" w:color="auto" w:fill="FF0000"/>
          </w:tcPr>
          <w:p w14:paraId="7F1EA722" w14:textId="589F02C2" w:rsidR="00AF6F6B" w:rsidRPr="00A16F02" w:rsidRDefault="008F44AE" w:rsidP="00A16F02">
            <w:pPr>
              <w:rPr>
                <w:color w:val="000000" w:themeColor="text1"/>
              </w:rPr>
            </w:pPr>
            <w:r>
              <w:rPr>
                <w:color w:val="000000" w:themeColor="text1"/>
              </w:rPr>
              <w:t>Essential</w:t>
            </w:r>
          </w:p>
        </w:tc>
      </w:tr>
      <w:tr w:rsidR="00AF6F6B" w:rsidRPr="004D3030" w14:paraId="4B929ED0" w14:textId="55FECB45" w:rsidTr="00EF4D96">
        <w:trPr>
          <w:tblCellSpacing w:w="15" w:type="dxa"/>
        </w:trPr>
        <w:tc>
          <w:tcPr>
            <w:tcW w:w="555" w:type="dxa"/>
          </w:tcPr>
          <w:p w14:paraId="2C65401A" w14:textId="77777777" w:rsidR="00AF6F6B" w:rsidRPr="00AF6F6B" w:rsidRDefault="00AF6F6B" w:rsidP="00F91736">
            <w:pPr>
              <w:pStyle w:val="ListParagraph"/>
              <w:numPr>
                <w:ilvl w:val="0"/>
                <w:numId w:val="237"/>
              </w:numPr>
              <w:rPr>
                <w:color w:val="000000" w:themeColor="text1"/>
              </w:rPr>
            </w:pPr>
          </w:p>
        </w:tc>
        <w:tc>
          <w:tcPr>
            <w:tcW w:w="4585" w:type="dxa"/>
            <w:vAlign w:val="center"/>
            <w:hideMark/>
          </w:tcPr>
          <w:p w14:paraId="07309BEC" w14:textId="5662BA9B" w:rsidR="00AF6F6B" w:rsidRPr="00A16F02" w:rsidRDefault="00AF6F6B" w:rsidP="00A16F02">
            <w:pPr>
              <w:rPr>
                <w:color w:val="000000" w:themeColor="text1"/>
              </w:rPr>
            </w:pPr>
            <w:r w:rsidRPr="00A16F02">
              <w:rPr>
                <w:color w:val="000000" w:themeColor="text1"/>
              </w:rPr>
              <w:t>Daily cleaning routines are documented and logs are maintained for all areas.</w:t>
            </w:r>
            <w:r w:rsidR="008F44AE">
              <w:rPr>
                <w:color w:val="000000" w:themeColor="text1"/>
              </w:rPr>
              <w:t xml:space="preserve"> Hourly high touch surface cleaning</w:t>
            </w:r>
          </w:p>
        </w:tc>
        <w:tc>
          <w:tcPr>
            <w:tcW w:w="2708" w:type="dxa"/>
            <w:vAlign w:val="center"/>
            <w:hideMark/>
          </w:tcPr>
          <w:p w14:paraId="6EDA6647" w14:textId="77777777" w:rsidR="00AF6F6B" w:rsidRPr="00A16F02" w:rsidRDefault="00AF6F6B" w:rsidP="00A16F02">
            <w:pPr>
              <w:rPr>
                <w:color w:val="000000" w:themeColor="text1"/>
              </w:rPr>
            </w:pPr>
            <w:r w:rsidRPr="00A16F02">
              <w:rPr>
                <w:color w:val="000000" w:themeColor="text1"/>
              </w:rPr>
              <w:t>Cleaning logs, housekeeping reports, observation of practices.</w:t>
            </w:r>
          </w:p>
        </w:tc>
        <w:tc>
          <w:tcPr>
            <w:tcW w:w="1352" w:type="dxa"/>
            <w:shd w:val="clear" w:color="auto" w:fill="FF0000"/>
          </w:tcPr>
          <w:p w14:paraId="2AC90317" w14:textId="59DEBFBF" w:rsidR="00AF6F6B" w:rsidRPr="00A16F02" w:rsidRDefault="008F44AE" w:rsidP="00A16F02">
            <w:pPr>
              <w:rPr>
                <w:color w:val="000000" w:themeColor="text1"/>
              </w:rPr>
            </w:pPr>
            <w:r>
              <w:rPr>
                <w:color w:val="000000" w:themeColor="text1"/>
              </w:rPr>
              <w:t>Essential</w:t>
            </w:r>
          </w:p>
        </w:tc>
      </w:tr>
      <w:tr w:rsidR="00AF6F6B" w:rsidRPr="004D3030" w14:paraId="363D2390" w14:textId="7C8847D8" w:rsidTr="00EF4D96">
        <w:trPr>
          <w:tblCellSpacing w:w="15" w:type="dxa"/>
        </w:trPr>
        <w:tc>
          <w:tcPr>
            <w:tcW w:w="555" w:type="dxa"/>
          </w:tcPr>
          <w:p w14:paraId="43BA3992" w14:textId="77777777" w:rsidR="00AF6F6B" w:rsidRPr="00AF6F6B" w:rsidRDefault="00AF6F6B" w:rsidP="00F91736">
            <w:pPr>
              <w:pStyle w:val="ListParagraph"/>
              <w:numPr>
                <w:ilvl w:val="0"/>
                <w:numId w:val="237"/>
              </w:numPr>
              <w:rPr>
                <w:color w:val="000000" w:themeColor="text1"/>
              </w:rPr>
            </w:pPr>
          </w:p>
        </w:tc>
        <w:tc>
          <w:tcPr>
            <w:tcW w:w="4585" w:type="dxa"/>
            <w:vAlign w:val="center"/>
            <w:hideMark/>
          </w:tcPr>
          <w:p w14:paraId="52E3767D" w14:textId="4358E0F0" w:rsidR="00AF6F6B" w:rsidRPr="00A16F02" w:rsidRDefault="00AF6F6B" w:rsidP="00A16F02">
            <w:pPr>
              <w:rPr>
                <w:color w:val="000000" w:themeColor="text1"/>
              </w:rPr>
            </w:pPr>
            <w:r w:rsidRPr="00A16F02">
              <w:rPr>
                <w:color w:val="000000" w:themeColor="text1"/>
              </w:rPr>
              <w:t>Terminal cleaning protocols (a thorough cleaning process after patient discharge or at day’s end) are followed in areas such as OT, ICU, and ward recovery.</w:t>
            </w:r>
          </w:p>
        </w:tc>
        <w:tc>
          <w:tcPr>
            <w:tcW w:w="2708" w:type="dxa"/>
            <w:vAlign w:val="center"/>
            <w:hideMark/>
          </w:tcPr>
          <w:p w14:paraId="7B458CF2" w14:textId="77777777" w:rsidR="00AF6F6B" w:rsidRPr="00A16F02" w:rsidRDefault="00AF6F6B" w:rsidP="00A16F02">
            <w:pPr>
              <w:rPr>
                <w:color w:val="000000" w:themeColor="text1"/>
              </w:rPr>
            </w:pPr>
            <w:r w:rsidRPr="00A16F02">
              <w:rPr>
                <w:color w:val="000000" w:themeColor="text1"/>
              </w:rPr>
              <w:t>Cleaning checklists, visual inspection, staff interviews.</w:t>
            </w:r>
          </w:p>
        </w:tc>
        <w:tc>
          <w:tcPr>
            <w:tcW w:w="1352" w:type="dxa"/>
            <w:shd w:val="clear" w:color="auto" w:fill="FF0000"/>
          </w:tcPr>
          <w:p w14:paraId="1339160B" w14:textId="3558DCC9" w:rsidR="00AF6F6B" w:rsidRPr="00A16F02" w:rsidRDefault="008F44AE" w:rsidP="00A16F02">
            <w:pPr>
              <w:rPr>
                <w:color w:val="000000" w:themeColor="text1"/>
              </w:rPr>
            </w:pPr>
            <w:r>
              <w:rPr>
                <w:color w:val="000000" w:themeColor="text1"/>
              </w:rPr>
              <w:t>Essential</w:t>
            </w:r>
          </w:p>
        </w:tc>
      </w:tr>
      <w:tr w:rsidR="00AF6F6B" w:rsidRPr="004D3030" w14:paraId="0D2D1F68" w14:textId="100F5F1E" w:rsidTr="00EF4D96">
        <w:trPr>
          <w:tblCellSpacing w:w="15" w:type="dxa"/>
        </w:trPr>
        <w:tc>
          <w:tcPr>
            <w:tcW w:w="555" w:type="dxa"/>
          </w:tcPr>
          <w:p w14:paraId="4BCB5DE8" w14:textId="77777777" w:rsidR="00AF6F6B" w:rsidRPr="00AF6F6B" w:rsidRDefault="00AF6F6B" w:rsidP="00F91736">
            <w:pPr>
              <w:pStyle w:val="ListParagraph"/>
              <w:numPr>
                <w:ilvl w:val="0"/>
                <w:numId w:val="237"/>
              </w:numPr>
              <w:rPr>
                <w:color w:val="000000" w:themeColor="text1"/>
              </w:rPr>
            </w:pPr>
          </w:p>
        </w:tc>
        <w:tc>
          <w:tcPr>
            <w:tcW w:w="4585" w:type="dxa"/>
            <w:vAlign w:val="center"/>
            <w:hideMark/>
          </w:tcPr>
          <w:p w14:paraId="628A2AB2" w14:textId="5A3F5C78" w:rsidR="00AF6F6B" w:rsidRPr="00A16F02" w:rsidRDefault="00AF6F6B" w:rsidP="00A16F02">
            <w:pPr>
              <w:rPr>
                <w:color w:val="000000" w:themeColor="text1"/>
              </w:rPr>
            </w:pPr>
            <w:r w:rsidRPr="00A16F02">
              <w:rPr>
                <w:color w:val="000000" w:themeColor="text1"/>
              </w:rPr>
              <w:t>Regular audits of environmental hygiene (e.g., ATP bioluminescence tests or microbial cultures) are performed.</w:t>
            </w:r>
          </w:p>
        </w:tc>
        <w:tc>
          <w:tcPr>
            <w:tcW w:w="2708" w:type="dxa"/>
            <w:vAlign w:val="center"/>
            <w:hideMark/>
          </w:tcPr>
          <w:p w14:paraId="6994D144" w14:textId="77777777" w:rsidR="00AF6F6B" w:rsidRPr="00A16F02" w:rsidRDefault="00AF6F6B" w:rsidP="00A16F02">
            <w:pPr>
              <w:rPr>
                <w:color w:val="000000" w:themeColor="text1"/>
              </w:rPr>
            </w:pPr>
            <w:r w:rsidRPr="00A16F02">
              <w:rPr>
                <w:color w:val="000000" w:themeColor="text1"/>
              </w:rPr>
              <w:t>Audit reports, lab test records, quality assurance documents.</w:t>
            </w:r>
          </w:p>
        </w:tc>
        <w:tc>
          <w:tcPr>
            <w:tcW w:w="1352" w:type="dxa"/>
            <w:shd w:val="clear" w:color="auto" w:fill="FFFF00"/>
          </w:tcPr>
          <w:p w14:paraId="38C0C170" w14:textId="384777C7" w:rsidR="00AF6F6B" w:rsidRPr="00A16F02" w:rsidRDefault="008F44AE" w:rsidP="00A16F02">
            <w:pPr>
              <w:rPr>
                <w:color w:val="000000" w:themeColor="text1"/>
              </w:rPr>
            </w:pPr>
            <w:r>
              <w:rPr>
                <w:color w:val="000000" w:themeColor="text1"/>
              </w:rPr>
              <w:t>Desirable</w:t>
            </w:r>
          </w:p>
        </w:tc>
      </w:tr>
      <w:tr w:rsidR="00AF6F6B" w:rsidRPr="004D3030" w14:paraId="1F9A5530" w14:textId="55C9C0B9" w:rsidTr="00EF4D96">
        <w:trPr>
          <w:tblCellSpacing w:w="15" w:type="dxa"/>
        </w:trPr>
        <w:tc>
          <w:tcPr>
            <w:tcW w:w="555" w:type="dxa"/>
          </w:tcPr>
          <w:p w14:paraId="15100E7B" w14:textId="77777777" w:rsidR="00AF6F6B" w:rsidRPr="00AF6F6B" w:rsidRDefault="00AF6F6B" w:rsidP="00F91736">
            <w:pPr>
              <w:pStyle w:val="ListParagraph"/>
              <w:numPr>
                <w:ilvl w:val="0"/>
                <w:numId w:val="237"/>
              </w:numPr>
              <w:rPr>
                <w:color w:val="000000" w:themeColor="text1"/>
              </w:rPr>
            </w:pPr>
          </w:p>
        </w:tc>
        <w:tc>
          <w:tcPr>
            <w:tcW w:w="4585" w:type="dxa"/>
            <w:vAlign w:val="center"/>
            <w:hideMark/>
          </w:tcPr>
          <w:p w14:paraId="171A9C5F" w14:textId="272FE1AF" w:rsidR="00AF6F6B" w:rsidRPr="00A16F02" w:rsidRDefault="00AF6F6B" w:rsidP="00A16F02">
            <w:pPr>
              <w:rPr>
                <w:color w:val="000000" w:themeColor="text1"/>
              </w:rPr>
            </w:pPr>
            <w:r w:rsidRPr="00A16F02">
              <w:rPr>
                <w:color w:val="000000" w:themeColor="text1"/>
              </w:rPr>
              <w:t xml:space="preserve">Cleaning supplies and disinfectants </w:t>
            </w:r>
            <w:r w:rsidR="008F44AE">
              <w:rPr>
                <w:color w:val="000000" w:themeColor="text1"/>
              </w:rPr>
              <w:t>(EPA approved )</w:t>
            </w:r>
            <w:r w:rsidRPr="00A16F02">
              <w:rPr>
                <w:color w:val="000000" w:themeColor="text1"/>
              </w:rPr>
              <w:t>used are approved and stored correctly.</w:t>
            </w:r>
          </w:p>
        </w:tc>
        <w:tc>
          <w:tcPr>
            <w:tcW w:w="2708" w:type="dxa"/>
            <w:vAlign w:val="center"/>
            <w:hideMark/>
          </w:tcPr>
          <w:p w14:paraId="72ED95D7" w14:textId="77777777" w:rsidR="00AF6F6B" w:rsidRPr="00A16F02" w:rsidRDefault="00AF6F6B" w:rsidP="00A16F02">
            <w:pPr>
              <w:rPr>
                <w:color w:val="000000" w:themeColor="text1"/>
              </w:rPr>
            </w:pPr>
            <w:r w:rsidRPr="00A16F02">
              <w:rPr>
                <w:color w:val="000000" w:themeColor="text1"/>
              </w:rPr>
              <w:t>Inventory records, supply chain logs, documentation of product approvals.</w:t>
            </w:r>
          </w:p>
        </w:tc>
        <w:tc>
          <w:tcPr>
            <w:tcW w:w="1352" w:type="dxa"/>
            <w:shd w:val="clear" w:color="auto" w:fill="FF0000"/>
          </w:tcPr>
          <w:p w14:paraId="37F36DA5" w14:textId="6B99022D" w:rsidR="00AF6F6B" w:rsidRPr="00A16F02" w:rsidRDefault="008F44AE" w:rsidP="00A16F02">
            <w:pPr>
              <w:rPr>
                <w:color w:val="000000" w:themeColor="text1"/>
              </w:rPr>
            </w:pPr>
            <w:r>
              <w:rPr>
                <w:color w:val="000000" w:themeColor="text1"/>
              </w:rPr>
              <w:t>Essential</w:t>
            </w:r>
          </w:p>
        </w:tc>
      </w:tr>
    </w:tbl>
    <w:p w14:paraId="31B05BAC" w14:textId="2C0B93FF" w:rsidR="004D3030" w:rsidRPr="004D3030" w:rsidRDefault="004D3030" w:rsidP="004D3030">
      <w:pPr>
        <w:pStyle w:val="NormalWeb"/>
        <w:rPr>
          <w:rFonts w:eastAsia="Times New Roman"/>
          <w:i/>
          <w:iCs/>
          <w:kern w:val="0"/>
          <w14:ligatures w14:val="none"/>
        </w:rPr>
      </w:pPr>
      <w:r>
        <w:rPr>
          <w:b/>
          <w:bCs/>
          <w:color w:val="000000" w:themeColor="text1"/>
        </w:rPr>
        <w:t xml:space="preserve">* </w:t>
      </w:r>
      <w:r w:rsidRPr="004D3030">
        <w:rPr>
          <w:rFonts w:eastAsia="Times New Roman"/>
          <w:i/>
          <w:iCs/>
          <w:kern w:val="0"/>
          <w14:ligatures w14:val="none"/>
        </w:rPr>
        <w:t>Standard Operating Procedures (SOPs) for cleaning and disinfection are structured protocols that ensure thorough and consistent hygiene in healthcare settings:</w:t>
      </w:r>
    </w:p>
    <w:p w14:paraId="55B9A80E" w14:textId="77777777" w:rsidR="004D3030" w:rsidRPr="004D3030" w:rsidRDefault="004D3030" w:rsidP="00F91736">
      <w:pPr>
        <w:numPr>
          <w:ilvl w:val="0"/>
          <w:numId w:val="48"/>
        </w:num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b/>
          <w:bCs/>
          <w:i/>
          <w:iCs/>
          <w:kern w:val="0"/>
          <w14:ligatures w14:val="none"/>
        </w:rPr>
        <w:t>Clinical Areas</w:t>
      </w:r>
      <w:r w:rsidRPr="004D3030">
        <w:rPr>
          <w:rFonts w:ascii="Times New Roman" w:eastAsia="Times New Roman" w:hAnsi="Times New Roman" w:cs="Times New Roman"/>
          <w:i/>
          <w:iCs/>
          <w:kern w:val="0"/>
          <w14:ligatures w14:val="none"/>
        </w:rPr>
        <w:t xml:space="preserve"> (e.g., wards, OT, ICU):</w:t>
      </w:r>
    </w:p>
    <w:p w14:paraId="4E71015E" w14:textId="77777777" w:rsidR="004D3030" w:rsidRPr="004D3030" w:rsidRDefault="004D3030" w:rsidP="00F91736">
      <w:pPr>
        <w:numPr>
          <w:ilvl w:val="1"/>
          <w:numId w:val="48"/>
        </w:num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i/>
          <w:iCs/>
          <w:kern w:val="0"/>
          <w14:ligatures w14:val="none"/>
        </w:rPr>
        <w:t>Clean all horizontal surfaces with detergent and disinfectant twice daily.</w:t>
      </w:r>
    </w:p>
    <w:p w14:paraId="604E5CA5" w14:textId="77777777" w:rsidR="004D3030" w:rsidRPr="004D3030" w:rsidRDefault="004D3030" w:rsidP="00F91736">
      <w:pPr>
        <w:numPr>
          <w:ilvl w:val="1"/>
          <w:numId w:val="48"/>
        </w:num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i/>
          <w:iCs/>
          <w:kern w:val="0"/>
          <w14:ligatures w14:val="none"/>
        </w:rPr>
        <w:t>Disinfect high-touch areas (e.g., bed rails, monitors) every 4–6 hours.</w:t>
      </w:r>
    </w:p>
    <w:p w14:paraId="39451C8E" w14:textId="77777777" w:rsidR="004D3030" w:rsidRPr="004D3030" w:rsidRDefault="004D3030" w:rsidP="00F91736">
      <w:pPr>
        <w:numPr>
          <w:ilvl w:val="1"/>
          <w:numId w:val="48"/>
        </w:num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i/>
          <w:iCs/>
          <w:kern w:val="0"/>
          <w14:ligatures w14:val="none"/>
        </w:rPr>
        <w:lastRenderedPageBreak/>
        <w:t>Use 1% sodium hypochlorite for general surfaces; 70% alcohol for medical equipment.</w:t>
      </w:r>
    </w:p>
    <w:p w14:paraId="2B653BAB" w14:textId="77777777" w:rsidR="004D3030" w:rsidRPr="004D3030" w:rsidRDefault="004D3030" w:rsidP="00F91736">
      <w:pPr>
        <w:numPr>
          <w:ilvl w:val="1"/>
          <w:numId w:val="48"/>
        </w:num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i/>
          <w:iCs/>
          <w:kern w:val="0"/>
          <w14:ligatures w14:val="none"/>
        </w:rPr>
        <w:t>Follow terminal cleaning protocols after patient discharge.</w:t>
      </w:r>
    </w:p>
    <w:p w14:paraId="65AEDEEB" w14:textId="77777777" w:rsidR="004D3030" w:rsidRPr="004D3030" w:rsidRDefault="004D3030" w:rsidP="00F91736">
      <w:pPr>
        <w:numPr>
          <w:ilvl w:val="0"/>
          <w:numId w:val="48"/>
        </w:num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b/>
          <w:bCs/>
          <w:i/>
          <w:iCs/>
          <w:kern w:val="0"/>
          <w14:ligatures w14:val="none"/>
        </w:rPr>
        <w:t>Non-Clinical Areas</w:t>
      </w:r>
      <w:r w:rsidRPr="004D3030">
        <w:rPr>
          <w:rFonts w:ascii="Times New Roman" w:eastAsia="Times New Roman" w:hAnsi="Times New Roman" w:cs="Times New Roman"/>
          <w:i/>
          <w:iCs/>
          <w:kern w:val="0"/>
          <w14:ligatures w14:val="none"/>
        </w:rPr>
        <w:t xml:space="preserve"> (e.g., waiting rooms, corridors, offices):</w:t>
      </w:r>
    </w:p>
    <w:p w14:paraId="00AAC85F" w14:textId="77777777" w:rsidR="004D3030" w:rsidRPr="004D3030" w:rsidRDefault="004D3030" w:rsidP="00F91736">
      <w:pPr>
        <w:numPr>
          <w:ilvl w:val="1"/>
          <w:numId w:val="48"/>
        </w:num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i/>
          <w:iCs/>
          <w:kern w:val="0"/>
          <w14:ligatures w14:val="none"/>
        </w:rPr>
        <w:t>Sweep and mop floors daily.</w:t>
      </w:r>
    </w:p>
    <w:p w14:paraId="32D5A6AD" w14:textId="77777777" w:rsidR="004D3030" w:rsidRPr="004D3030" w:rsidRDefault="004D3030" w:rsidP="00F91736">
      <w:pPr>
        <w:numPr>
          <w:ilvl w:val="1"/>
          <w:numId w:val="48"/>
        </w:num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i/>
          <w:iCs/>
          <w:kern w:val="0"/>
          <w14:ligatures w14:val="none"/>
        </w:rPr>
        <w:t>Clean furniture, desks, and reception counters once daily.</w:t>
      </w:r>
    </w:p>
    <w:p w14:paraId="4967FD3C" w14:textId="77777777" w:rsidR="004D3030" w:rsidRPr="004D3030" w:rsidRDefault="004D3030" w:rsidP="00F91736">
      <w:pPr>
        <w:numPr>
          <w:ilvl w:val="1"/>
          <w:numId w:val="48"/>
        </w:num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i/>
          <w:iCs/>
          <w:kern w:val="0"/>
          <w14:ligatures w14:val="none"/>
        </w:rPr>
        <w:t>Toilets in public areas must be checked and cleaned hourly.</w:t>
      </w:r>
    </w:p>
    <w:p w14:paraId="356AC997" w14:textId="77777777" w:rsidR="004D3030" w:rsidRPr="004D3030" w:rsidRDefault="004D3030" w:rsidP="00F91736">
      <w:pPr>
        <w:numPr>
          <w:ilvl w:val="0"/>
          <w:numId w:val="48"/>
        </w:num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b/>
          <w:bCs/>
          <w:i/>
          <w:iCs/>
          <w:kern w:val="0"/>
          <w14:ligatures w14:val="none"/>
        </w:rPr>
        <w:t>Waste and Dirty Utility Areas:</w:t>
      </w:r>
    </w:p>
    <w:p w14:paraId="5CC47F78" w14:textId="77777777" w:rsidR="004D3030" w:rsidRPr="004D3030" w:rsidRDefault="004D3030" w:rsidP="00F91736">
      <w:pPr>
        <w:numPr>
          <w:ilvl w:val="1"/>
          <w:numId w:val="48"/>
        </w:num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i/>
          <w:iCs/>
          <w:kern w:val="0"/>
          <w14:ligatures w14:val="none"/>
        </w:rPr>
        <w:t>Clean all surfaces with 1% sodium hypochlorite at least twice daily.</w:t>
      </w:r>
    </w:p>
    <w:p w14:paraId="795B01B9" w14:textId="77777777" w:rsidR="004D3030" w:rsidRPr="004D3030" w:rsidRDefault="004D3030" w:rsidP="00F91736">
      <w:pPr>
        <w:numPr>
          <w:ilvl w:val="1"/>
          <w:numId w:val="48"/>
        </w:num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i/>
          <w:iCs/>
          <w:kern w:val="0"/>
          <w14:ligatures w14:val="none"/>
        </w:rPr>
        <w:t>Disinfect bins and trolleys after each use.</w:t>
      </w:r>
    </w:p>
    <w:p w14:paraId="335DFBF6" w14:textId="77777777" w:rsidR="004D3030" w:rsidRPr="004D3030" w:rsidRDefault="004D3030" w:rsidP="00F91736">
      <w:pPr>
        <w:numPr>
          <w:ilvl w:val="1"/>
          <w:numId w:val="48"/>
        </w:num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i/>
          <w:iCs/>
          <w:kern w:val="0"/>
          <w14:ligatures w14:val="none"/>
        </w:rPr>
        <w:t>Use dedicated equipment and PPE including gloves, boots, and aprons.</w:t>
      </w:r>
    </w:p>
    <w:p w14:paraId="3797D99E" w14:textId="77777777" w:rsidR="004D3030" w:rsidRPr="004D3030" w:rsidRDefault="004D3030" w:rsidP="004D3030">
      <w:p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i/>
          <w:iCs/>
          <w:kern w:val="0"/>
          <w14:ligatures w14:val="none"/>
        </w:rPr>
        <w:t>Each SOP should include:</w:t>
      </w:r>
    </w:p>
    <w:p w14:paraId="578466A7" w14:textId="77777777" w:rsidR="004D3030" w:rsidRPr="004D3030" w:rsidRDefault="004D3030" w:rsidP="00F91736">
      <w:pPr>
        <w:numPr>
          <w:ilvl w:val="0"/>
          <w:numId w:val="49"/>
        </w:num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i/>
          <w:iCs/>
          <w:kern w:val="0"/>
          <w14:ligatures w14:val="none"/>
        </w:rPr>
        <w:t>Defined responsibilities for cleaning staff.</w:t>
      </w:r>
    </w:p>
    <w:p w14:paraId="0D62EFDC" w14:textId="77777777" w:rsidR="004D3030" w:rsidRPr="004D3030" w:rsidRDefault="004D3030" w:rsidP="00F91736">
      <w:pPr>
        <w:numPr>
          <w:ilvl w:val="0"/>
          <w:numId w:val="49"/>
        </w:num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i/>
          <w:iCs/>
          <w:kern w:val="0"/>
          <w14:ligatures w14:val="none"/>
        </w:rPr>
        <w:t>A checklist of tools and disinfectants.</w:t>
      </w:r>
    </w:p>
    <w:p w14:paraId="27988093" w14:textId="77777777" w:rsidR="004D3030" w:rsidRPr="004D3030" w:rsidRDefault="004D3030" w:rsidP="00F91736">
      <w:pPr>
        <w:numPr>
          <w:ilvl w:val="0"/>
          <w:numId w:val="49"/>
        </w:num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i/>
          <w:iCs/>
          <w:kern w:val="0"/>
          <w14:ligatures w14:val="none"/>
        </w:rPr>
        <w:t>Color-coded cleaning materials to avoid cross-contamination.</w:t>
      </w:r>
    </w:p>
    <w:p w14:paraId="20893CFA" w14:textId="77777777" w:rsidR="004D3030" w:rsidRPr="004D3030" w:rsidRDefault="004D3030" w:rsidP="00F91736">
      <w:pPr>
        <w:numPr>
          <w:ilvl w:val="0"/>
          <w:numId w:val="49"/>
        </w:num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i/>
          <w:iCs/>
          <w:kern w:val="0"/>
          <w14:ligatures w14:val="none"/>
        </w:rPr>
        <w:t>Documentation logs and supervisor sign-off.</w:t>
      </w:r>
    </w:p>
    <w:p w14:paraId="4BF517CA" w14:textId="77777777" w:rsidR="004D3030" w:rsidRPr="004D3030" w:rsidRDefault="004D3030" w:rsidP="004D3030">
      <w:pPr>
        <w:spacing w:before="100" w:beforeAutospacing="1" w:after="100" w:afterAutospacing="1" w:line="240" w:lineRule="auto"/>
        <w:rPr>
          <w:rFonts w:ascii="Times New Roman" w:eastAsia="Times New Roman" w:hAnsi="Times New Roman" w:cs="Times New Roman"/>
          <w:i/>
          <w:iCs/>
          <w:kern w:val="0"/>
          <w14:ligatures w14:val="none"/>
        </w:rPr>
      </w:pPr>
      <w:r w:rsidRPr="004D3030">
        <w:rPr>
          <w:rFonts w:ascii="Times New Roman" w:eastAsia="Times New Roman" w:hAnsi="Times New Roman" w:cs="Times New Roman"/>
          <w:b/>
          <w:bCs/>
          <w:i/>
          <w:iCs/>
          <w:kern w:val="0"/>
          <w14:ligatures w14:val="none"/>
        </w:rPr>
        <w:t>References:</w:t>
      </w:r>
      <w:r w:rsidRPr="004D3030">
        <w:rPr>
          <w:rFonts w:ascii="Times New Roman" w:eastAsia="Times New Roman" w:hAnsi="Times New Roman" w:cs="Times New Roman"/>
          <w:i/>
          <w:iCs/>
          <w:kern w:val="0"/>
          <w14:ligatures w14:val="none"/>
        </w:rPr>
        <w:t xml:space="preserve"> WHO (2020), CDC IPC Guidelines, Pakistan National IPC Manual</w:t>
      </w:r>
    </w:p>
    <w:p w14:paraId="7EC2E47B" w14:textId="3E113A46" w:rsidR="00A16F02" w:rsidRPr="00A16F02" w:rsidRDefault="00A16F02" w:rsidP="00A16F02">
      <w:pPr>
        <w:rPr>
          <w:b/>
          <w:bCs/>
          <w:color w:val="000000" w:themeColor="text1"/>
        </w:rPr>
      </w:pPr>
      <w:r w:rsidRPr="00A16F02">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4D3030" w:rsidRPr="00A16F02" w14:paraId="541D7BA4" w14:textId="77777777" w:rsidTr="004D3030">
        <w:trPr>
          <w:tblHeader/>
          <w:tblCellSpacing w:w="15" w:type="dxa"/>
        </w:trPr>
        <w:tc>
          <w:tcPr>
            <w:tcW w:w="0" w:type="auto"/>
            <w:vAlign w:val="center"/>
            <w:hideMark/>
          </w:tcPr>
          <w:p w14:paraId="15C43EEB" w14:textId="77777777" w:rsidR="00A16F02" w:rsidRPr="00A16F02" w:rsidRDefault="00A16F02" w:rsidP="00A16F02">
            <w:pPr>
              <w:rPr>
                <w:b/>
                <w:bCs/>
                <w:color w:val="000000" w:themeColor="text1"/>
              </w:rPr>
            </w:pPr>
            <w:r w:rsidRPr="00A16F02">
              <w:rPr>
                <w:b/>
                <w:bCs/>
                <w:color w:val="000000" w:themeColor="text1"/>
              </w:rPr>
              <w:t>Score</w:t>
            </w:r>
          </w:p>
        </w:tc>
        <w:tc>
          <w:tcPr>
            <w:tcW w:w="0" w:type="auto"/>
            <w:vAlign w:val="center"/>
            <w:hideMark/>
          </w:tcPr>
          <w:p w14:paraId="24AE7725" w14:textId="77777777" w:rsidR="00A16F02" w:rsidRPr="00A16F02" w:rsidRDefault="00A16F02" w:rsidP="00A16F02">
            <w:pPr>
              <w:rPr>
                <w:b/>
                <w:bCs/>
                <w:color w:val="000000" w:themeColor="text1"/>
              </w:rPr>
            </w:pPr>
            <w:r w:rsidRPr="00A16F02">
              <w:rPr>
                <w:b/>
                <w:bCs/>
                <w:color w:val="000000" w:themeColor="text1"/>
              </w:rPr>
              <w:t>Description</w:t>
            </w:r>
          </w:p>
        </w:tc>
      </w:tr>
      <w:tr w:rsidR="004D3030" w:rsidRPr="004D3030" w14:paraId="4E8C69DA" w14:textId="77777777" w:rsidTr="004D3030">
        <w:trPr>
          <w:tblCellSpacing w:w="15" w:type="dxa"/>
        </w:trPr>
        <w:tc>
          <w:tcPr>
            <w:tcW w:w="0" w:type="auto"/>
            <w:vAlign w:val="center"/>
            <w:hideMark/>
          </w:tcPr>
          <w:p w14:paraId="0A1D1B12" w14:textId="77777777" w:rsidR="00A16F02" w:rsidRPr="00A16F02" w:rsidRDefault="00A16F02" w:rsidP="00A16F02">
            <w:pPr>
              <w:rPr>
                <w:color w:val="000000" w:themeColor="text1"/>
              </w:rPr>
            </w:pPr>
            <w:r w:rsidRPr="00A16F02">
              <w:rPr>
                <w:color w:val="000000" w:themeColor="text1"/>
              </w:rPr>
              <w:t>2</w:t>
            </w:r>
          </w:p>
        </w:tc>
        <w:tc>
          <w:tcPr>
            <w:tcW w:w="0" w:type="auto"/>
            <w:vAlign w:val="center"/>
            <w:hideMark/>
          </w:tcPr>
          <w:p w14:paraId="19A448E0" w14:textId="77777777" w:rsidR="00A16F02" w:rsidRPr="00A16F02" w:rsidRDefault="00A16F02" w:rsidP="00A16F02">
            <w:pPr>
              <w:rPr>
                <w:color w:val="000000" w:themeColor="text1"/>
              </w:rPr>
            </w:pPr>
            <w:r w:rsidRPr="00A16F02">
              <w:rPr>
                <w:color w:val="000000" w:themeColor="text1"/>
              </w:rPr>
              <w:t>Fully compliant with all listed indicators</w:t>
            </w:r>
          </w:p>
        </w:tc>
      </w:tr>
      <w:tr w:rsidR="004D3030" w:rsidRPr="004D3030" w14:paraId="7FB723D2" w14:textId="77777777" w:rsidTr="004D3030">
        <w:trPr>
          <w:tblCellSpacing w:w="15" w:type="dxa"/>
        </w:trPr>
        <w:tc>
          <w:tcPr>
            <w:tcW w:w="0" w:type="auto"/>
            <w:vAlign w:val="center"/>
            <w:hideMark/>
          </w:tcPr>
          <w:p w14:paraId="7BC5BE09" w14:textId="77777777" w:rsidR="00A16F02" w:rsidRPr="00A16F02" w:rsidRDefault="00A16F02" w:rsidP="00A16F02">
            <w:pPr>
              <w:rPr>
                <w:color w:val="000000" w:themeColor="text1"/>
              </w:rPr>
            </w:pPr>
            <w:r w:rsidRPr="00A16F02">
              <w:rPr>
                <w:color w:val="000000" w:themeColor="text1"/>
              </w:rPr>
              <w:t>1</w:t>
            </w:r>
          </w:p>
        </w:tc>
        <w:tc>
          <w:tcPr>
            <w:tcW w:w="0" w:type="auto"/>
            <w:vAlign w:val="center"/>
            <w:hideMark/>
          </w:tcPr>
          <w:p w14:paraId="6C186A69" w14:textId="77777777" w:rsidR="00A16F02" w:rsidRPr="00A16F02" w:rsidRDefault="00A16F02" w:rsidP="00A16F02">
            <w:pPr>
              <w:rPr>
                <w:color w:val="000000" w:themeColor="text1"/>
              </w:rPr>
            </w:pPr>
            <w:r w:rsidRPr="00A16F02">
              <w:rPr>
                <w:color w:val="000000" w:themeColor="text1"/>
              </w:rPr>
              <w:t>Partially compliant with at least 50% of indicators</w:t>
            </w:r>
          </w:p>
        </w:tc>
      </w:tr>
      <w:tr w:rsidR="004D3030" w:rsidRPr="004D3030" w14:paraId="6B945D51" w14:textId="77777777" w:rsidTr="004D3030">
        <w:trPr>
          <w:tblCellSpacing w:w="15" w:type="dxa"/>
        </w:trPr>
        <w:tc>
          <w:tcPr>
            <w:tcW w:w="0" w:type="auto"/>
            <w:vAlign w:val="center"/>
            <w:hideMark/>
          </w:tcPr>
          <w:p w14:paraId="2FE61BDD" w14:textId="77777777" w:rsidR="00A16F02" w:rsidRPr="00A16F02" w:rsidRDefault="00A16F02" w:rsidP="00A16F02">
            <w:pPr>
              <w:rPr>
                <w:color w:val="000000" w:themeColor="text1"/>
              </w:rPr>
            </w:pPr>
            <w:r w:rsidRPr="00A16F02">
              <w:rPr>
                <w:color w:val="000000" w:themeColor="text1"/>
              </w:rPr>
              <w:t>0</w:t>
            </w:r>
          </w:p>
        </w:tc>
        <w:tc>
          <w:tcPr>
            <w:tcW w:w="0" w:type="auto"/>
            <w:vAlign w:val="center"/>
            <w:hideMark/>
          </w:tcPr>
          <w:p w14:paraId="29C7A868" w14:textId="77777777" w:rsidR="00A16F02" w:rsidRPr="00A16F02" w:rsidRDefault="00A16F02" w:rsidP="00A16F02">
            <w:pPr>
              <w:rPr>
                <w:color w:val="000000" w:themeColor="text1"/>
              </w:rPr>
            </w:pPr>
            <w:r w:rsidRPr="00A16F02">
              <w:rPr>
                <w:color w:val="000000" w:themeColor="text1"/>
              </w:rPr>
              <w:t>Less than 50% compliance or no system in place</w:t>
            </w:r>
          </w:p>
        </w:tc>
      </w:tr>
    </w:tbl>
    <w:p w14:paraId="35CCEDD4" w14:textId="06026505" w:rsidR="00A16F02" w:rsidRPr="00A16F02" w:rsidRDefault="00A16F02" w:rsidP="00A16F02">
      <w:pPr>
        <w:rPr>
          <w:b/>
          <w:bCs/>
          <w:color w:val="FF0000"/>
        </w:rPr>
      </w:pPr>
    </w:p>
    <w:p w14:paraId="11CCAC2B" w14:textId="77777777" w:rsidR="00A16F02" w:rsidRPr="00A16F02" w:rsidRDefault="00A16F02" w:rsidP="00A16F02">
      <w:pPr>
        <w:rPr>
          <w:b/>
          <w:bCs/>
          <w:color w:val="000000" w:themeColor="text1"/>
        </w:rPr>
      </w:pPr>
      <w:r w:rsidRPr="00A16F02">
        <w:rPr>
          <w:b/>
          <w:bCs/>
          <w:color w:val="000000" w:themeColor="text1"/>
        </w:rPr>
        <w:t>Domain: WM-3 – Waste Disposal and Management</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5"/>
        <w:gridCol w:w="3960"/>
        <w:gridCol w:w="3420"/>
        <w:gridCol w:w="1435"/>
      </w:tblGrid>
      <w:tr w:rsidR="00AF6F6B" w:rsidRPr="00A16F02" w14:paraId="69D00B52" w14:textId="30B1CCBA" w:rsidTr="00911BB5">
        <w:trPr>
          <w:tblHeader/>
          <w:tblCellSpacing w:w="15" w:type="dxa"/>
        </w:trPr>
        <w:tc>
          <w:tcPr>
            <w:tcW w:w="490" w:type="dxa"/>
          </w:tcPr>
          <w:p w14:paraId="42A1DBA4" w14:textId="77777777" w:rsidR="00AF6F6B" w:rsidRPr="00A16F02" w:rsidRDefault="00AF6F6B" w:rsidP="00A16F02">
            <w:pPr>
              <w:rPr>
                <w:b/>
                <w:bCs/>
                <w:color w:val="000000" w:themeColor="text1"/>
              </w:rPr>
            </w:pPr>
          </w:p>
        </w:tc>
        <w:tc>
          <w:tcPr>
            <w:tcW w:w="3930" w:type="dxa"/>
            <w:vAlign w:val="center"/>
            <w:hideMark/>
          </w:tcPr>
          <w:p w14:paraId="73F5B267" w14:textId="551FDE59" w:rsidR="00AF6F6B" w:rsidRPr="00A16F02" w:rsidRDefault="00AF6F6B" w:rsidP="00A16F02">
            <w:pPr>
              <w:rPr>
                <w:b/>
                <w:bCs/>
                <w:color w:val="000000" w:themeColor="text1"/>
              </w:rPr>
            </w:pPr>
            <w:r w:rsidRPr="00A16F02">
              <w:rPr>
                <w:b/>
                <w:bCs/>
                <w:color w:val="000000" w:themeColor="text1"/>
              </w:rPr>
              <w:t>Indicator</w:t>
            </w:r>
          </w:p>
        </w:tc>
        <w:tc>
          <w:tcPr>
            <w:tcW w:w="3390" w:type="dxa"/>
            <w:vAlign w:val="center"/>
            <w:hideMark/>
          </w:tcPr>
          <w:p w14:paraId="33CA0FE1" w14:textId="77777777" w:rsidR="00AF6F6B" w:rsidRPr="00A16F02" w:rsidRDefault="00AF6F6B" w:rsidP="00A16F02">
            <w:pPr>
              <w:rPr>
                <w:b/>
                <w:bCs/>
                <w:color w:val="000000" w:themeColor="text1"/>
              </w:rPr>
            </w:pPr>
            <w:r w:rsidRPr="00A16F02">
              <w:rPr>
                <w:b/>
                <w:bCs/>
                <w:color w:val="000000" w:themeColor="text1"/>
              </w:rPr>
              <w:t>Means of Verification</w:t>
            </w:r>
          </w:p>
        </w:tc>
        <w:tc>
          <w:tcPr>
            <w:tcW w:w="1390" w:type="dxa"/>
          </w:tcPr>
          <w:p w14:paraId="3007D6C2" w14:textId="3E9AF4D4" w:rsidR="00AF6F6B" w:rsidRPr="00A16F02" w:rsidRDefault="00AF6F6B" w:rsidP="00AF6F6B">
            <w:pPr>
              <w:rPr>
                <w:b/>
                <w:bCs/>
                <w:color w:val="000000" w:themeColor="text1"/>
              </w:rPr>
            </w:pPr>
            <w:r>
              <w:rPr>
                <w:b/>
                <w:bCs/>
                <w:color w:val="000000" w:themeColor="text1"/>
              </w:rPr>
              <w:t>Classification</w:t>
            </w:r>
          </w:p>
        </w:tc>
      </w:tr>
      <w:tr w:rsidR="00AF6F6B" w:rsidRPr="00A16F02" w14:paraId="49A124D0" w14:textId="37C6AC7D" w:rsidTr="00EF4D96">
        <w:trPr>
          <w:tblCellSpacing w:w="15" w:type="dxa"/>
        </w:trPr>
        <w:tc>
          <w:tcPr>
            <w:tcW w:w="490" w:type="dxa"/>
          </w:tcPr>
          <w:p w14:paraId="3AEC6371" w14:textId="77777777" w:rsidR="00AF6F6B" w:rsidRPr="00AF6F6B" w:rsidRDefault="00AF6F6B" w:rsidP="00F91736">
            <w:pPr>
              <w:pStyle w:val="ListParagraph"/>
              <w:numPr>
                <w:ilvl w:val="0"/>
                <w:numId w:val="238"/>
              </w:numPr>
              <w:rPr>
                <w:color w:val="000000" w:themeColor="text1"/>
              </w:rPr>
            </w:pPr>
          </w:p>
        </w:tc>
        <w:tc>
          <w:tcPr>
            <w:tcW w:w="3930" w:type="dxa"/>
            <w:vAlign w:val="center"/>
            <w:hideMark/>
          </w:tcPr>
          <w:p w14:paraId="6D4F27CC" w14:textId="6FA6786E" w:rsidR="00AF6F6B" w:rsidRPr="00A16F02" w:rsidRDefault="00AF6F6B" w:rsidP="00A16F02">
            <w:pPr>
              <w:rPr>
                <w:color w:val="000000" w:themeColor="text1"/>
              </w:rPr>
            </w:pPr>
            <w:r w:rsidRPr="00A16F02">
              <w:rPr>
                <w:color w:val="000000" w:themeColor="text1"/>
              </w:rPr>
              <w:t>Waste is collected separately as per categories (e.g., infectious, hazardous, sharps, municipal</w:t>
            </w:r>
            <w:r w:rsidR="00911BB5">
              <w:rPr>
                <w:color w:val="000000" w:themeColor="text1"/>
              </w:rPr>
              <w:t>- color coded bins</w:t>
            </w:r>
            <w:r w:rsidRPr="00A16F02">
              <w:rPr>
                <w:color w:val="000000" w:themeColor="text1"/>
              </w:rPr>
              <w:t>) at the point of generation.</w:t>
            </w:r>
          </w:p>
        </w:tc>
        <w:tc>
          <w:tcPr>
            <w:tcW w:w="3390" w:type="dxa"/>
            <w:vAlign w:val="center"/>
            <w:hideMark/>
          </w:tcPr>
          <w:p w14:paraId="10B6A33D" w14:textId="77777777" w:rsidR="00AF6F6B" w:rsidRPr="00A16F02" w:rsidRDefault="00AF6F6B" w:rsidP="00A16F02">
            <w:pPr>
              <w:rPr>
                <w:color w:val="000000" w:themeColor="text1"/>
              </w:rPr>
            </w:pPr>
            <w:r w:rsidRPr="00A16F02">
              <w:rPr>
                <w:color w:val="000000" w:themeColor="text1"/>
              </w:rPr>
              <w:t>Observation, waste collection logs, color-coded bin verification.</w:t>
            </w:r>
          </w:p>
        </w:tc>
        <w:tc>
          <w:tcPr>
            <w:tcW w:w="1390" w:type="dxa"/>
            <w:shd w:val="clear" w:color="auto" w:fill="FF0000"/>
          </w:tcPr>
          <w:p w14:paraId="5BD41359" w14:textId="48A3450A" w:rsidR="00AF6F6B" w:rsidRPr="00A16F02" w:rsidRDefault="00911BB5" w:rsidP="00A16F02">
            <w:pPr>
              <w:rPr>
                <w:color w:val="000000" w:themeColor="text1"/>
              </w:rPr>
            </w:pPr>
            <w:r>
              <w:rPr>
                <w:color w:val="000000" w:themeColor="text1"/>
              </w:rPr>
              <w:t>Essential</w:t>
            </w:r>
          </w:p>
        </w:tc>
      </w:tr>
      <w:tr w:rsidR="00AF6F6B" w:rsidRPr="00A16F02" w14:paraId="1E5798CE" w14:textId="71F7124C" w:rsidTr="00EF4D96">
        <w:trPr>
          <w:tblCellSpacing w:w="15" w:type="dxa"/>
        </w:trPr>
        <w:tc>
          <w:tcPr>
            <w:tcW w:w="490" w:type="dxa"/>
          </w:tcPr>
          <w:p w14:paraId="02FD468F" w14:textId="77777777" w:rsidR="00AF6F6B" w:rsidRPr="00AF6F6B" w:rsidRDefault="00AF6F6B" w:rsidP="00F91736">
            <w:pPr>
              <w:pStyle w:val="ListParagraph"/>
              <w:numPr>
                <w:ilvl w:val="0"/>
                <w:numId w:val="238"/>
              </w:numPr>
              <w:rPr>
                <w:color w:val="000000" w:themeColor="text1"/>
              </w:rPr>
            </w:pPr>
          </w:p>
        </w:tc>
        <w:tc>
          <w:tcPr>
            <w:tcW w:w="3930" w:type="dxa"/>
            <w:vAlign w:val="center"/>
            <w:hideMark/>
          </w:tcPr>
          <w:p w14:paraId="460E2E9B" w14:textId="39F3E866" w:rsidR="00AF6F6B" w:rsidRPr="00A16F02" w:rsidRDefault="00AF6F6B" w:rsidP="00A16F02">
            <w:pPr>
              <w:rPr>
                <w:color w:val="000000" w:themeColor="text1"/>
              </w:rPr>
            </w:pPr>
            <w:r w:rsidRPr="00A16F02">
              <w:rPr>
                <w:color w:val="000000" w:themeColor="text1"/>
              </w:rPr>
              <w:t>Transportation of waste within the facility follows standardized protocols.</w:t>
            </w:r>
            <w:r w:rsidR="00911BB5">
              <w:rPr>
                <w:color w:val="000000" w:themeColor="text1"/>
              </w:rPr>
              <w:t xml:space="preserve"> Leak proof labeled containers. </w:t>
            </w:r>
          </w:p>
        </w:tc>
        <w:tc>
          <w:tcPr>
            <w:tcW w:w="3390" w:type="dxa"/>
            <w:vAlign w:val="center"/>
            <w:hideMark/>
          </w:tcPr>
          <w:p w14:paraId="291ED17E" w14:textId="77777777" w:rsidR="00AF6F6B" w:rsidRPr="00A16F02" w:rsidRDefault="00AF6F6B" w:rsidP="00A16F02">
            <w:pPr>
              <w:rPr>
                <w:color w:val="000000" w:themeColor="text1"/>
              </w:rPr>
            </w:pPr>
            <w:r w:rsidRPr="00A16F02">
              <w:rPr>
                <w:color w:val="000000" w:themeColor="text1"/>
              </w:rPr>
              <w:t>SOPs, staff interviews, transport logs.</w:t>
            </w:r>
          </w:p>
        </w:tc>
        <w:tc>
          <w:tcPr>
            <w:tcW w:w="1390" w:type="dxa"/>
            <w:shd w:val="clear" w:color="auto" w:fill="FF0000"/>
          </w:tcPr>
          <w:p w14:paraId="2E85ED10" w14:textId="2FDEF43E" w:rsidR="00AF6F6B" w:rsidRPr="00A16F02" w:rsidRDefault="00911BB5" w:rsidP="00A16F02">
            <w:pPr>
              <w:rPr>
                <w:color w:val="000000" w:themeColor="text1"/>
              </w:rPr>
            </w:pPr>
            <w:r>
              <w:rPr>
                <w:color w:val="000000" w:themeColor="text1"/>
              </w:rPr>
              <w:t>Essential</w:t>
            </w:r>
          </w:p>
        </w:tc>
      </w:tr>
      <w:tr w:rsidR="00AF6F6B" w:rsidRPr="00A16F02" w14:paraId="071F13E3" w14:textId="62E4579A" w:rsidTr="00EF4D96">
        <w:trPr>
          <w:tblCellSpacing w:w="15" w:type="dxa"/>
        </w:trPr>
        <w:tc>
          <w:tcPr>
            <w:tcW w:w="490" w:type="dxa"/>
          </w:tcPr>
          <w:p w14:paraId="196B7DD3" w14:textId="77777777" w:rsidR="00AF6F6B" w:rsidRPr="00AF6F6B" w:rsidRDefault="00AF6F6B" w:rsidP="00F91736">
            <w:pPr>
              <w:pStyle w:val="ListParagraph"/>
              <w:numPr>
                <w:ilvl w:val="0"/>
                <w:numId w:val="238"/>
              </w:numPr>
              <w:rPr>
                <w:color w:val="000000" w:themeColor="text1"/>
              </w:rPr>
            </w:pPr>
          </w:p>
        </w:tc>
        <w:tc>
          <w:tcPr>
            <w:tcW w:w="3930" w:type="dxa"/>
            <w:vAlign w:val="center"/>
            <w:hideMark/>
          </w:tcPr>
          <w:p w14:paraId="218DDBFF" w14:textId="49889FE9" w:rsidR="00AF6F6B" w:rsidRPr="00A16F02" w:rsidRDefault="00AF6F6B" w:rsidP="00A16F02">
            <w:pPr>
              <w:rPr>
                <w:color w:val="000000" w:themeColor="text1"/>
              </w:rPr>
            </w:pPr>
            <w:r w:rsidRPr="00A16F02">
              <w:rPr>
                <w:color w:val="000000" w:themeColor="text1"/>
              </w:rPr>
              <w:t>Waste disposal processes are documented and comply with local and international regulations.</w:t>
            </w:r>
          </w:p>
        </w:tc>
        <w:tc>
          <w:tcPr>
            <w:tcW w:w="3390" w:type="dxa"/>
            <w:vAlign w:val="center"/>
            <w:hideMark/>
          </w:tcPr>
          <w:p w14:paraId="5A3D9236" w14:textId="77777777" w:rsidR="00AF6F6B" w:rsidRPr="00A16F02" w:rsidRDefault="00AF6F6B" w:rsidP="00A16F02">
            <w:pPr>
              <w:rPr>
                <w:color w:val="000000" w:themeColor="text1"/>
              </w:rPr>
            </w:pPr>
            <w:r w:rsidRPr="00A16F02">
              <w:rPr>
                <w:color w:val="000000" w:themeColor="text1"/>
              </w:rPr>
              <w:t>Policy documents, waste disposal certificates, compliance reports.</w:t>
            </w:r>
          </w:p>
        </w:tc>
        <w:tc>
          <w:tcPr>
            <w:tcW w:w="1390" w:type="dxa"/>
            <w:shd w:val="clear" w:color="auto" w:fill="FF0000"/>
          </w:tcPr>
          <w:p w14:paraId="6D019226" w14:textId="64227C37" w:rsidR="00AF6F6B" w:rsidRPr="00A16F02" w:rsidRDefault="00911BB5" w:rsidP="00A16F02">
            <w:pPr>
              <w:rPr>
                <w:color w:val="000000" w:themeColor="text1"/>
              </w:rPr>
            </w:pPr>
            <w:r>
              <w:rPr>
                <w:color w:val="000000" w:themeColor="text1"/>
              </w:rPr>
              <w:t>Essential</w:t>
            </w:r>
          </w:p>
        </w:tc>
      </w:tr>
      <w:tr w:rsidR="00AF6F6B" w:rsidRPr="00A16F02" w14:paraId="1ED8AEFD" w14:textId="7050A886" w:rsidTr="00EF4D96">
        <w:trPr>
          <w:tblCellSpacing w:w="15" w:type="dxa"/>
        </w:trPr>
        <w:tc>
          <w:tcPr>
            <w:tcW w:w="490" w:type="dxa"/>
          </w:tcPr>
          <w:p w14:paraId="21C395A3" w14:textId="77777777" w:rsidR="00AF6F6B" w:rsidRPr="00AF6F6B" w:rsidRDefault="00AF6F6B" w:rsidP="00F91736">
            <w:pPr>
              <w:pStyle w:val="ListParagraph"/>
              <w:numPr>
                <w:ilvl w:val="0"/>
                <w:numId w:val="238"/>
              </w:numPr>
              <w:rPr>
                <w:color w:val="000000" w:themeColor="text1"/>
              </w:rPr>
            </w:pPr>
          </w:p>
        </w:tc>
        <w:tc>
          <w:tcPr>
            <w:tcW w:w="3930" w:type="dxa"/>
            <w:vAlign w:val="center"/>
            <w:hideMark/>
          </w:tcPr>
          <w:p w14:paraId="4E4A9F04" w14:textId="4BC6B968" w:rsidR="00AF6F6B" w:rsidRPr="00A16F02" w:rsidRDefault="00AF6F6B" w:rsidP="00A16F02">
            <w:pPr>
              <w:rPr>
                <w:color w:val="000000" w:themeColor="text1"/>
              </w:rPr>
            </w:pPr>
            <w:r w:rsidRPr="00A16F02">
              <w:rPr>
                <w:color w:val="000000" w:themeColor="text1"/>
              </w:rPr>
              <w:t>Records of waste generation, transfer, and final disposal are maintained and regularly audited.</w:t>
            </w:r>
          </w:p>
        </w:tc>
        <w:tc>
          <w:tcPr>
            <w:tcW w:w="3390" w:type="dxa"/>
            <w:vAlign w:val="center"/>
            <w:hideMark/>
          </w:tcPr>
          <w:p w14:paraId="1FC33518" w14:textId="77777777" w:rsidR="00AF6F6B" w:rsidRPr="00A16F02" w:rsidRDefault="00AF6F6B" w:rsidP="00A16F02">
            <w:pPr>
              <w:rPr>
                <w:color w:val="000000" w:themeColor="text1"/>
              </w:rPr>
            </w:pPr>
            <w:r w:rsidRPr="00A16F02">
              <w:rPr>
                <w:color w:val="000000" w:themeColor="text1"/>
              </w:rPr>
              <w:t>Waste management logs, audit reports, electronic tracking if available.</w:t>
            </w:r>
          </w:p>
        </w:tc>
        <w:tc>
          <w:tcPr>
            <w:tcW w:w="1390" w:type="dxa"/>
            <w:shd w:val="clear" w:color="auto" w:fill="FFFF00"/>
          </w:tcPr>
          <w:p w14:paraId="615E0C19" w14:textId="674BE171" w:rsidR="00AF6F6B" w:rsidRPr="00A16F02" w:rsidRDefault="00911BB5" w:rsidP="00A16F02">
            <w:pPr>
              <w:rPr>
                <w:color w:val="000000" w:themeColor="text1"/>
              </w:rPr>
            </w:pPr>
            <w:r>
              <w:rPr>
                <w:color w:val="000000" w:themeColor="text1"/>
              </w:rPr>
              <w:t>Desirable</w:t>
            </w:r>
          </w:p>
        </w:tc>
      </w:tr>
      <w:tr w:rsidR="00AF6F6B" w:rsidRPr="00A16F02" w14:paraId="265E5907" w14:textId="7002F8D1" w:rsidTr="00EF4D96">
        <w:trPr>
          <w:tblCellSpacing w:w="15" w:type="dxa"/>
        </w:trPr>
        <w:tc>
          <w:tcPr>
            <w:tcW w:w="490" w:type="dxa"/>
          </w:tcPr>
          <w:p w14:paraId="0F987696" w14:textId="77777777" w:rsidR="00AF6F6B" w:rsidRPr="00AF6F6B" w:rsidRDefault="00AF6F6B" w:rsidP="00F91736">
            <w:pPr>
              <w:pStyle w:val="ListParagraph"/>
              <w:numPr>
                <w:ilvl w:val="0"/>
                <w:numId w:val="238"/>
              </w:numPr>
              <w:rPr>
                <w:color w:val="000000" w:themeColor="text1"/>
              </w:rPr>
            </w:pPr>
          </w:p>
        </w:tc>
        <w:tc>
          <w:tcPr>
            <w:tcW w:w="3930" w:type="dxa"/>
            <w:vAlign w:val="center"/>
            <w:hideMark/>
          </w:tcPr>
          <w:p w14:paraId="79BDEE82" w14:textId="6750534C" w:rsidR="00AF6F6B" w:rsidRPr="00A16F02" w:rsidRDefault="00AF6F6B" w:rsidP="00A16F02">
            <w:pPr>
              <w:rPr>
                <w:color w:val="000000" w:themeColor="text1"/>
              </w:rPr>
            </w:pPr>
            <w:r w:rsidRPr="00A16F02">
              <w:rPr>
                <w:color w:val="000000" w:themeColor="text1"/>
              </w:rPr>
              <w:t>Training on waste management protocols is provided to all relevant staff.</w:t>
            </w:r>
          </w:p>
        </w:tc>
        <w:tc>
          <w:tcPr>
            <w:tcW w:w="3390" w:type="dxa"/>
            <w:vAlign w:val="center"/>
            <w:hideMark/>
          </w:tcPr>
          <w:p w14:paraId="0673DFD3" w14:textId="77777777" w:rsidR="00AF6F6B" w:rsidRPr="00A16F02" w:rsidRDefault="00AF6F6B" w:rsidP="00A16F02">
            <w:pPr>
              <w:rPr>
                <w:color w:val="000000" w:themeColor="text1"/>
              </w:rPr>
            </w:pPr>
            <w:r w:rsidRPr="00A16F02">
              <w:rPr>
                <w:color w:val="000000" w:themeColor="text1"/>
              </w:rPr>
              <w:t>Training records, attendance logs, staff interviews.</w:t>
            </w:r>
          </w:p>
        </w:tc>
        <w:tc>
          <w:tcPr>
            <w:tcW w:w="1390" w:type="dxa"/>
            <w:shd w:val="clear" w:color="auto" w:fill="FF0000"/>
          </w:tcPr>
          <w:p w14:paraId="3D104CAF" w14:textId="34B15324" w:rsidR="00AF6F6B" w:rsidRPr="00A16F02" w:rsidRDefault="00911BB5" w:rsidP="00A16F02">
            <w:pPr>
              <w:rPr>
                <w:color w:val="000000" w:themeColor="text1"/>
              </w:rPr>
            </w:pPr>
            <w:r>
              <w:rPr>
                <w:color w:val="000000" w:themeColor="text1"/>
              </w:rPr>
              <w:t>Essential</w:t>
            </w:r>
          </w:p>
        </w:tc>
      </w:tr>
    </w:tbl>
    <w:p w14:paraId="0C8A1DF0" w14:textId="77777777" w:rsidR="00A16F02" w:rsidRPr="00A16F02" w:rsidRDefault="00A16F02" w:rsidP="00A16F02">
      <w:pPr>
        <w:rPr>
          <w:b/>
          <w:bCs/>
          <w:color w:val="000000" w:themeColor="text1"/>
        </w:rPr>
      </w:pPr>
      <w:r w:rsidRPr="00A16F02">
        <w:rPr>
          <w:b/>
          <w:bCs/>
          <w:color w:val="000000" w:themeColor="text1"/>
        </w:rPr>
        <w:t>Scoring Matrix:</w:t>
      </w:r>
    </w:p>
    <w:tbl>
      <w:tblPr>
        <w:tblpPr w:leftFromText="180" w:rightFromText="180" w:vertAnchor="text" w:tblpY="1"/>
        <w:tblOverlap w:val="neve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4D3030" w:rsidRPr="00A16F02" w14:paraId="0CE3D4D5" w14:textId="77777777" w:rsidTr="004D3030">
        <w:trPr>
          <w:tblHeader/>
          <w:tblCellSpacing w:w="15" w:type="dxa"/>
        </w:trPr>
        <w:tc>
          <w:tcPr>
            <w:tcW w:w="0" w:type="auto"/>
            <w:vAlign w:val="center"/>
            <w:hideMark/>
          </w:tcPr>
          <w:p w14:paraId="29AB431A" w14:textId="77777777" w:rsidR="00A16F02" w:rsidRPr="00A16F02" w:rsidRDefault="00A16F02" w:rsidP="004D3030">
            <w:pPr>
              <w:rPr>
                <w:b/>
                <w:bCs/>
                <w:color w:val="000000" w:themeColor="text1"/>
              </w:rPr>
            </w:pPr>
            <w:r w:rsidRPr="00A16F02">
              <w:rPr>
                <w:b/>
                <w:bCs/>
                <w:color w:val="000000" w:themeColor="text1"/>
              </w:rPr>
              <w:t>Score</w:t>
            </w:r>
          </w:p>
        </w:tc>
        <w:tc>
          <w:tcPr>
            <w:tcW w:w="0" w:type="auto"/>
            <w:vAlign w:val="center"/>
            <w:hideMark/>
          </w:tcPr>
          <w:p w14:paraId="2A39F7CA" w14:textId="77777777" w:rsidR="00A16F02" w:rsidRPr="00A16F02" w:rsidRDefault="00A16F02" w:rsidP="004D3030">
            <w:pPr>
              <w:rPr>
                <w:b/>
                <w:bCs/>
                <w:color w:val="000000" w:themeColor="text1"/>
              </w:rPr>
            </w:pPr>
            <w:r w:rsidRPr="00A16F02">
              <w:rPr>
                <w:b/>
                <w:bCs/>
                <w:color w:val="000000" w:themeColor="text1"/>
              </w:rPr>
              <w:t>Description</w:t>
            </w:r>
          </w:p>
        </w:tc>
      </w:tr>
      <w:tr w:rsidR="004D3030" w:rsidRPr="004D3030" w14:paraId="34A1781E" w14:textId="77777777" w:rsidTr="004D3030">
        <w:trPr>
          <w:tblCellSpacing w:w="15" w:type="dxa"/>
        </w:trPr>
        <w:tc>
          <w:tcPr>
            <w:tcW w:w="0" w:type="auto"/>
            <w:vAlign w:val="center"/>
            <w:hideMark/>
          </w:tcPr>
          <w:p w14:paraId="1B6897B1" w14:textId="77777777" w:rsidR="00A16F02" w:rsidRPr="00A16F02" w:rsidRDefault="00A16F02" w:rsidP="004D3030">
            <w:pPr>
              <w:rPr>
                <w:color w:val="000000" w:themeColor="text1"/>
              </w:rPr>
            </w:pPr>
            <w:r w:rsidRPr="00A16F02">
              <w:rPr>
                <w:color w:val="000000" w:themeColor="text1"/>
              </w:rPr>
              <w:t>2</w:t>
            </w:r>
          </w:p>
        </w:tc>
        <w:tc>
          <w:tcPr>
            <w:tcW w:w="0" w:type="auto"/>
            <w:vAlign w:val="center"/>
            <w:hideMark/>
          </w:tcPr>
          <w:p w14:paraId="16903081" w14:textId="77777777" w:rsidR="00A16F02" w:rsidRPr="00A16F02" w:rsidRDefault="00A16F02" w:rsidP="004D3030">
            <w:pPr>
              <w:rPr>
                <w:color w:val="000000" w:themeColor="text1"/>
              </w:rPr>
            </w:pPr>
            <w:r w:rsidRPr="00A16F02">
              <w:rPr>
                <w:color w:val="000000" w:themeColor="text1"/>
              </w:rPr>
              <w:t>Fully compliant with all listed indicators</w:t>
            </w:r>
          </w:p>
        </w:tc>
      </w:tr>
      <w:tr w:rsidR="004D3030" w:rsidRPr="004D3030" w14:paraId="3D289CB1" w14:textId="77777777" w:rsidTr="004D3030">
        <w:trPr>
          <w:tblCellSpacing w:w="15" w:type="dxa"/>
        </w:trPr>
        <w:tc>
          <w:tcPr>
            <w:tcW w:w="0" w:type="auto"/>
            <w:vAlign w:val="center"/>
            <w:hideMark/>
          </w:tcPr>
          <w:p w14:paraId="3189D3AB" w14:textId="77777777" w:rsidR="00A16F02" w:rsidRPr="00A16F02" w:rsidRDefault="00A16F02" w:rsidP="004D3030">
            <w:pPr>
              <w:rPr>
                <w:color w:val="000000" w:themeColor="text1"/>
              </w:rPr>
            </w:pPr>
            <w:r w:rsidRPr="00A16F02">
              <w:rPr>
                <w:color w:val="000000" w:themeColor="text1"/>
              </w:rPr>
              <w:t>1</w:t>
            </w:r>
          </w:p>
        </w:tc>
        <w:tc>
          <w:tcPr>
            <w:tcW w:w="0" w:type="auto"/>
            <w:vAlign w:val="center"/>
            <w:hideMark/>
          </w:tcPr>
          <w:p w14:paraId="0F8A0684" w14:textId="77777777" w:rsidR="00A16F02" w:rsidRPr="00A16F02" w:rsidRDefault="00A16F02" w:rsidP="004D3030">
            <w:pPr>
              <w:rPr>
                <w:color w:val="000000" w:themeColor="text1"/>
              </w:rPr>
            </w:pPr>
            <w:r w:rsidRPr="00A16F02">
              <w:rPr>
                <w:color w:val="000000" w:themeColor="text1"/>
              </w:rPr>
              <w:t>Partially compliant with at least 50% of indicators</w:t>
            </w:r>
          </w:p>
        </w:tc>
      </w:tr>
      <w:tr w:rsidR="004D3030" w:rsidRPr="004D3030" w14:paraId="69533847" w14:textId="77777777" w:rsidTr="004D3030">
        <w:trPr>
          <w:tblCellSpacing w:w="15" w:type="dxa"/>
        </w:trPr>
        <w:tc>
          <w:tcPr>
            <w:tcW w:w="0" w:type="auto"/>
            <w:vAlign w:val="center"/>
            <w:hideMark/>
          </w:tcPr>
          <w:p w14:paraId="5A10089E" w14:textId="77777777" w:rsidR="00A16F02" w:rsidRPr="00A16F02" w:rsidRDefault="00A16F02" w:rsidP="004D3030">
            <w:pPr>
              <w:rPr>
                <w:color w:val="000000" w:themeColor="text1"/>
              </w:rPr>
            </w:pPr>
            <w:r w:rsidRPr="00A16F02">
              <w:rPr>
                <w:color w:val="000000" w:themeColor="text1"/>
              </w:rPr>
              <w:t>0</w:t>
            </w:r>
          </w:p>
        </w:tc>
        <w:tc>
          <w:tcPr>
            <w:tcW w:w="0" w:type="auto"/>
            <w:vAlign w:val="center"/>
            <w:hideMark/>
          </w:tcPr>
          <w:p w14:paraId="342778D4" w14:textId="77777777" w:rsidR="00A16F02" w:rsidRPr="00A16F02" w:rsidRDefault="00A16F02" w:rsidP="004D3030">
            <w:pPr>
              <w:rPr>
                <w:color w:val="000000" w:themeColor="text1"/>
              </w:rPr>
            </w:pPr>
            <w:r w:rsidRPr="00A16F02">
              <w:rPr>
                <w:color w:val="000000" w:themeColor="text1"/>
              </w:rPr>
              <w:t>Less than 50% compliance or no system in place</w:t>
            </w:r>
          </w:p>
        </w:tc>
      </w:tr>
    </w:tbl>
    <w:p w14:paraId="38A2DEC6" w14:textId="7ABA2A94" w:rsidR="00A16F02" w:rsidRPr="00A16F02" w:rsidRDefault="004D3030" w:rsidP="00A16F02">
      <w:pPr>
        <w:rPr>
          <w:b/>
          <w:bCs/>
          <w:color w:val="FF0000"/>
        </w:rPr>
      </w:pPr>
      <w:r>
        <w:rPr>
          <w:b/>
          <w:bCs/>
          <w:color w:val="FF0000"/>
        </w:rPr>
        <w:br w:type="textWrapping" w:clear="all"/>
      </w:r>
    </w:p>
    <w:p w14:paraId="5B4929BF" w14:textId="77777777" w:rsidR="00A16F02" w:rsidRPr="00A16F02" w:rsidRDefault="00A16F02" w:rsidP="00A16F02">
      <w:pPr>
        <w:rPr>
          <w:b/>
          <w:bCs/>
          <w:color w:val="000000" w:themeColor="text1"/>
        </w:rPr>
      </w:pPr>
      <w:r w:rsidRPr="00A16F02">
        <w:rPr>
          <w:b/>
          <w:bCs/>
          <w:color w:val="000000" w:themeColor="text1"/>
        </w:rPr>
        <w:t>Domain: WM-4 – Staff Training, Documentation, and Quality Assurance</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532"/>
        <w:gridCol w:w="4323"/>
        <w:gridCol w:w="3098"/>
        <w:gridCol w:w="1397"/>
      </w:tblGrid>
      <w:tr w:rsidR="00AF6F6B" w:rsidRPr="00A16F02" w14:paraId="3F1F88F9" w14:textId="3F1C9C18" w:rsidTr="00AF6F6B">
        <w:trPr>
          <w:tblHeader/>
          <w:tblCellSpacing w:w="15" w:type="dxa"/>
        </w:trPr>
        <w:tc>
          <w:tcPr>
            <w:tcW w:w="487" w:type="dxa"/>
          </w:tcPr>
          <w:p w14:paraId="05BE229E" w14:textId="77777777" w:rsidR="00AF6F6B" w:rsidRPr="00A16F02" w:rsidRDefault="00AF6F6B" w:rsidP="00A16F02">
            <w:pPr>
              <w:rPr>
                <w:b/>
                <w:bCs/>
                <w:color w:val="000000" w:themeColor="text1"/>
              </w:rPr>
            </w:pPr>
          </w:p>
        </w:tc>
        <w:tc>
          <w:tcPr>
            <w:tcW w:w="4293" w:type="dxa"/>
            <w:vAlign w:val="center"/>
            <w:hideMark/>
          </w:tcPr>
          <w:p w14:paraId="20D359BB" w14:textId="6BA0753A" w:rsidR="00AF6F6B" w:rsidRPr="00A16F02" w:rsidRDefault="00AF6F6B" w:rsidP="00A16F02">
            <w:pPr>
              <w:rPr>
                <w:b/>
                <w:bCs/>
                <w:color w:val="000000" w:themeColor="text1"/>
              </w:rPr>
            </w:pPr>
            <w:r w:rsidRPr="00A16F02">
              <w:rPr>
                <w:b/>
                <w:bCs/>
                <w:color w:val="000000" w:themeColor="text1"/>
              </w:rPr>
              <w:t>Indicator</w:t>
            </w:r>
          </w:p>
        </w:tc>
        <w:tc>
          <w:tcPr>
            <w:tcW w:w="3068" w:type="dxa"/>
            <w:vAlign w:val="center"/>
            <w:hideMark/>
          </w:tcPr>
          <w:p w14:paraId="67263080" w14:textId="77777777" w:rsidR="00AF6F6B" w:rsidRPr="00A16F02" w:rsidRDefault="00AF6F6B" w:rsidP="00A16F02">
            <w:pPr>
              <w:rPr>
                <w:b/>
                <w:bCs/>
                <w:color w:val="000000" w:themeColor="text1"/>
              </w:rPr>
            </w:pPr>
            <w:r w:rsidRPr="00A16F02">
              <w:rPr>
                <w:b/>
                <w:bCs/>
                <w:color w:val="000000" w:themeColor="text1"/>
              </w:rPr>
              <w:t>Means of Verification</w:t>
            </w:r>
          </w:p>
        </w:tc>
        <w:tc>
          <w:tcPr>
            <w:tcW w:w="1352" w:type="dxa"/>
          </w:tcPr>
          <w:p w14:paraId="479D0B60" w14:textId="3A21FE44" w:rsidR="00AF6F6B" w:rsidRPr="00A16F02" w:rsidRDefault="00AF6F6B" w:rsidP="00A16F02">
            <w:pPr>
              <w:rPr>
                <w:b/>
                <w:bCs/>
                <w:color w:val="000000" w:themeColor="text1"/>
              </w:rPr>
            </w:pPr>
            <w:r>
              <w:rPr>
                <w:b/>
                <w:bCs/>
                <w:color w:val="000000" w:themeColor="text1"/>
              </w:rPr>
              <w:t>Classification</w:t>
            </w:r>
          </w:p>
        </w:tc>
      </w:tr>
      <w:tr w:rsidR="00AF6F6B" w:rsidRPr="004D3030" w14:paraId="47B11A50" w14:textId="6ECA46BA" w:rsidTr="00EF4D96">
        <w:trPr>
          <w:tblCellSpacing w:w="15" w:type="dxa"/>
        </w:trPr>
        <w:tc>
          <w:tcPr>
            <w:tcW w:w="487" w:type="dxa"/>
          </w:tcPr>
          <w:p w14:paraId="1C0B006E" w14:textId="77777777" w:rsidR="00AF6F6B" w:rsidRPr="00AF6F6B" w:rsidRDefault="00AF6F6B" w:rsidP="00F91736">
            <w:pPr>
              <w:pStyle w:val="ListParagraph"/>
              <w:numPr>
                <w:ilvl w:val="0"/>
                <w:numId w:val="239"/>
              </w:numPr>
              <w:rPr>
                <w:color w:val="000000" w:themeColor="text1"/>
              </w:rPr>
            </w:pPr>
          </w:p>
        </w:tc>
        <w:tc>
          <w:tcPr>
            <w:tcW w:w="4293" w:type="dxa"/>
            <w:vAlign w:val="center"/>
            <w:hideMark/>
          </w:tcPr>
          <w:p w14:paraId="37D69691" w14:textId="6A42B447" w:rsidR="00AF6F6B" w:rsidRPr="00A16F02" w:rsidRDefault="00AF6F6B" w:rsidP="00A16F02">
            <w:pPr>
              <w:rPr>
                <w:color w:val="000000" w:themeColor="text1"/>
              </w:rPr>
            </w:pPr>
            <w:r w:rsidRPr="00A16F02">
              <w:rPr>
                <w:color w:val="000000" w:themeColor="text1"/>
              </w:rPr>
              <w:t>Comprehensive training on waste management, cleaning protocols, and infection prevention is provided to all staff.</w:t>
            </w:r>
          </w:p>
        </w:tc>
        <w:tc>
          <w:tcPr>
            <w:tcW w:w="3068" w:type="dxa"/>
            <w:vAlign w:val="center"/>
            <w:hideMark/>
          </w:tcPr>
          <w:p w14:paraId="3E5B17E9" w14:textId="77777777" w:rsidR="00AF6F6B" w:rsidRPr="00A16F02" w:rsidRDefault="00AF6F6B" w:rsidP="00A16F02">
            <w:pPr>
              <w:rPr>
                <w:color w:val="000000" w:themeColor="text1"/>
              </w:rPr>
            </w:pPr>
            <w:r w:rsidRPr="00A16F02">
              <w:rPr>
                <w:color w:val="000000" w:themeColor="text1"/>
              </w:rPr>
              <w:t>Training records, attendance sheets, staff interviews.</w:t>
            </w:r>
          </w:p>
        </w:tc>
        <w:tc>
          <w:tcPr>
            <w:tcW w:w="1352" w:type="dxa"/>
            <w:shd w:val="clear" w:color="auto" w:fill="FF0000"/>
          </w:tcPr>
          <w:p w14:paraId="61083A24" w14:textId="77DB05A9" w:rsidR="00AF6F6B" w:rsidRPr="00A16F02" w:rsidRDefault="005819F3" w:rsidP="00A16F02">
            <w:pPr>
              <w:rPr>
                <w:color w:val="000000" w:themeColor="text1"/>
              </w:rPr>
            </w:pPr>
            <w:r>
              <w:rPr>
                <w:color w:val="000000" w:themeColor="text1"/>
              </w:rPr>
              <w:t>Essential</w:t>
            </w:r>
          </w:p>
        </w:tc>
      </w:tr>
      <w:tr w:rsidR="00AF6F6B" w:rsidRPr="004D3030" w14:paraId="7CDE1B07" w14:textId="13AB5890" w:rsidTr="00EF4D96">
        <w:trPr>
          <w:tblCellSpacing w:w="15" w:type="dxa"/>
        </w:trPr>
        <w:tc>
          <w:tcPr>
            <w:tcW w:w="487" w:type="dxa"/>
          </w:tcPr>
          <w:p w14:paraId="6FDE5021" w14:textId="77777777" w:rsidR="00AF6F6B" w:rsidRPr="00AF6F6B" w:rsidRDefault="00AF6F6B" w:rsidP="00F91736">
            <w:pPr>
              <w:pStyle w:val="ListParagraph"/>
              <w:numPr>
                <w:ilvl w:val="0"/>
                <w:numId w:val="239"/>
              </w:numPr>
              <w:rPr>
                <w:color w:val="000000" w:themeColor="text1"/>
              </w:rPr>
            </w:pPr>
          </w:p>
        </w:tc>
        <w:tc>
          <w:tcPr>
            <w:tcW w:w="4293" w:type="dxa"/>
            <w:vAlign w:val="center"/>
            <w:hideMark/>
          </w:tcPr>
          <w:p w14:paraId="704B52A4" w14:textId="6D1C405E" w:rsidR="00AF6F6B" w:rsidRPr="00A16F02" w:rsidRDefault="00AF6F6B" w:rsidP="00A16F02">
            <w:pPr>
              <w:rPr>
                <w:color w:val="000000" w:themeColor="text1"/>
              </w:rPr>
            </w:pPr>
            <w:r w:rsidRPr="00A16F02">
              <w:rPr>
                <w:color w:val="000000" w:themeColor="text1"/>
              </w:rPr>
              <w:t>SOPs for waste disposal, cleaning, and environmental hygiene are readily available and current.</w:t>
            </w:r>
          </w:p>
        </w:tc>
        <w:tc>
          <w:tcPr>
            <w:tcW w:w="3068" w:type="dxa"/>
            <w:vAlign w:val="center"/>
            <w:hideMark/>
          </w:tcPr>
          <w:p w14:paraId="14AE46C8" w14:textId="77777777" w:rsidR="00AF6F6B" w:rsidRPr="00A16F02" w:rsidRDefault="00AF6F6B" w:rsidP="00A16F02">
            <w:pPr>
              <w:rPr>
                <w:color w:val="000000" w:themeColor="text1"/>
              </w:rPr>
            </w:pPr>
            <w:r w:rsidRPr="00A16F02">
              <w:rPr>
                <w:color w:val="000000" w:themeColor="text1"/>
              </w:rPr>
              <w:t>SOP documents, review logs, staff orientation records.</w:t>
            </w:r>
          </w:p>
        </w:tc>
        <w:tc>
          <w:tcPr>
            <w:tcW w:w="1352" w:type="dxa"/>
            <w:shd w:val="clear" w:color="auto" w:fill="FF0000"/>
          </w:tcPr>
          <w:p w14:paraId="2F714BDA" w14:textId="631031B7" w:rsidR="00AF6F6B" w:rsidRPr="00A16F02" w:rsidRDefault="005819F3" w:rsidP="00A16F02">
            <w:pPr>
              <w:rPr>
                <w:color w:val="000000" w:themeColor="text1"/>
              </w:rPr>
            </w:pPr>
            <w:r>
              <w:rPr>
                <w:color w:val="000000" w:themeColor="text1"/>
              </w:rPr>
              <w:t xml:space="preserve">Essential </w:t>
            </w:r>
          </w:p>
        </w:tc>
      </w:tr>
      <w:tr w:rsidR="00AF6F6B" w:rsidRPr="004D3030" w14:paraId="148DD084" w14:textId="2877C53C" w:rsidTr="00EF4D96">
        <w:trPr>
          <w:tblCellSpacing w:w="15" w:type="dxa"/>
        </w:trPr>
        <w:tc>
          <w:tcPr>
            <w:tcW w:w="487" w:type="dxa"/>
          </w:tcPr>
          <w:p w14:paraId="3F7876B0" w14:textId="77777777" w:rsidR="00AF6F6B" w:rsidRPr="00AF6F6B" w:rsidRDefault="00AF6F6B" w:rsidP="00F91736">
            <w:pPr>
              <w:pStyle w:val="ListParagraph"/>
              <w:numPr>
                <w:ilvl w:val="0"/>
                <w:numId w:val="239"/>
              </w:numPr>
              <w:rPr>
                <w:color w:val="000000" w:themeColor="text1"/>
              </w:rPr>
            </w:pPr>
          </w:p>
        </w:tc>
        <w:tc>
          <w:tcPr>
            <w:tcW w:w="4293" w:type="dxa"/>
            <w:vAlign w:val="center"/>
            <w:hideMark/>
          </w:tcPr>
          <w:p w14:paraId="6FBFDA78" w14:textId="3EB4F71A" w:rsidR="00AF6F6B" w:rsidRPr="00A16F02" w:rsidRDefault="00AF6F6B" w:rsidP="00A16F02">
            <w:pPr>
              <w:rPr>
                <w:color w:val="000000" w:themeColor="text1"/>
              </w:rPr>
            </w:pPr>
            <w:r w:rsidRPr="00A16F02">
              <w:rPr>
                <w:color w:val="000000" w:themeColor="text1"/>
              </w:rPr>
              <w:t>Quality assurance (QA) programs to monitor adherence to waste management protocols are implemented.</w:t>
            </w:r>
            <w:r>
              <w:rPr>
                <w:color w:val="000000" w:themeColor="text1"/>
              </w:rPr>
              <w:t>*</w:t>
            </w:r>
          </w:p>
        </w:tc>
        <w:tc>
          <w:tcPr>
            <w:tcW w:w="3068" w:type="dxa"/>
            <w:vAlign w:val="center"/>
            <w:hideMark/>
          </w:tcPr>
          <w:p w14:paraId="2E2D2269" w14:textId="77777777" w:rsidR="00AF6F6B" w:rsidRPr="00A16F02" w:rsidRDefault="00AF6F6B" w:rsidP="00A16F02">
            <w:pPr>
              <w:rPr>
                <w:color w:val="000000" w:themeColor="text1"/>
              </w:rPr>
            </w:pPr>
            <w:r w:rsidRPr="00A16F02">
              <w:rPr>
                <w:color w:val="000000" w:themeColor="text1"/>
              </w:rPr>
              <w:t>QA audit reports, corrective action logs, performance review records.</w:t>
            </w:r>
          </w:p>
        </w:tc>
        <w:tc>
          <w:tcPr>
            <w:tcW w:w="1352" w:type="dxa"/>
            <w:shd w:val="clear" w:color="auto" w:fill="FF0000"/>
          </w:tcPr>
          <w:p w14:paraId="15D65CE0" w14:textId="64440261" w:rsidR="00AF6F6B" w:rsidRPr="00A16F02" w:rsidRDefault="005819F3" w:rsidP="00A16F02">
            <w:pPr>
              <w:rPr>
                <w:color w:val="000000" w:themeColor="text1"/>
              </w:rPr>
            </w:pPr>
            <w:r>
              <w:rPr>
                <w:color w:val="000000" w:themeColor="text1"/>
              </w:rPr>
              <w:t>Essential</w:t>
            </w:r>
          </w:p>
        </w:tc>
      </w:tr>
      <w:tr w:rsidR="00AF6F6B" w:rsidRPr="004D3030" w14:paraId="53F0365C" w14:textId="5BB5BB31" w:rsidTr="00EF4D96">
        <w:trPr>
          <w:tblCellSpacing w:w="15" w:type="dxa"/>
        </w:trPr>
        <w:tc>
          <w:tcPr>
            <w:tcW w:w="487" w:type="dxa"/>
          </w:tcPr>
          <w:p w14:paraId="19F79A71" w14:textId="3E01E39F" w:rsidR="00AF6F6B" w:rsidRPr="00AF6F6B" w:rsidRDefault="00AF6F6B" w:rsidP="00F91736">
            <w:pPr>
              <w:pStyle w:val="ListParagraph"/>
              <w:numPr>
                <w:ilvl w:val="0"/>
                <w:numId w:val="239"/>
              </w:numPr>
              <w:rPr>
                <w:color w:val="000000" w:themeColor="text1"/>
              </w:rPr>
            </w:pPr>
          </w:p>
        </w:tc>
        <w:tc>
          <w:tcPr>
            <w:tcW w:w="4293" w:type="dxa"/>
            <w:vAlign w:val="center"/>
            <w:hideMark/>
          </w:tcPr>
          <w:p w14:paraId="1F851E8A" w14:textId="0B6E1A67" w:rsidR="00AF6F6B" w:rsidRPr="00A16F02" w:rsidRDefault="00AF6F6B" w:rsidP="00A16F02">
            <w:pPr>
              <w:rPr>
                <w:color w:val="000000" w:themeColor="text1"/>
              </w:rPr>
            </w:pPr>
            <w:r w:rsidRPr="00A16F02">
              <w:rPr>
                <w:color w:val="000000" w:themeColor="text1"/>
              </w:rPr>
              <w:t>Feedback from staff regarding the waste management process is documented and used for improvements.</w:t>
            </w:r>
          </w:p>
        </w:tc>
        <w:tc>
          <w:tcPr>
            <w:tcW w:w="3068" w:type="dxa"/>
            <w:vAlign w:val="center"/>
            <w:hideMark/>
          </w:tcPr>
          <w:p w14:paraId="50F14BA7" w14:textId="77777777" w:rsidR="00AF6F6B" w:rsidRPr="00A16F02" w:rsidRDefault="00AF6F6B" w:rsidP="00A16F02">
            <w:pPr>
              <w:rPr>
                <w:color w:val="000000" w:themeColor="text1"/>
              </w:rPr>
            </w:pPr>
            <w:r w:rsidRPr="00A16F02">
              <w:rPr>
                <w:color w:val="000000" w:themeColor="text1"/>
              </w:rPr>
              <w:t>Survey/interview records, meeting minutes, QI logs.</w:t>
            </w:r>
          </w:p>
        </w:tc>
        <w:tc>
          <w:tcPr>
            <w:tcW w:w="1352" w:type="dxa"/>
            <w:shd w:val="clear" w:color="auto" w:fill="FFFF00"/>
          </w:tcPr>
          <w:p w14:paraId="65DB1B05" w14:textId="369C54BC" w:rsidR="00AF6F6B" w:rsidRPr="00A16F02" w:rsidRDefault="005819F3" w:rsidP="00A16F02">
            <w:pPr>
              <w:rPr>
                <w:color w:val="000000" w:themeColor="text1"/>
              </w:rPr>
            </w:pPr>
            <w:r>
              <w:rPr>
                <w:color w:val="000000" w:themeColor="text1"/>
              </w:rPr>
              <w:t>Desirable</w:t>
            </w:r>
          </w:p>
        </w:tc>
      </w:tr>
      <w:tr w:rsidR="00AF6F6B" w:rsidRPr="004D3030" w14:paraId="108CF6FC" w14:textId="21A86EF4" w:rsidTr="00EF4D96">
        <w:trPr>
          <w:tblCellSpacing w:w="15" w:type="dxa"/>
        </w:trPr>
        <w:tc>
          <w:tcPr>
            <w:tcW w:w="487" w:type="dxa"/>
          </w:tcPr>
          <w:p w14:paraId="725B2195" w14:textId="77777777" w:rsidR="00AF6F6B" w:rsidRPr="00AF6F6B" w:rsidRDefault="00AF6F6B" w:rsidP="00F91736">
            <w:pPr>
              <w:pStyle w:val="ListParagraph"/>
              <w:numPr>
                <w:ilvl w:val="0"/>
                <w:numId w:val="239"/>
              </w:numPr>
              <w:rPr>
                <w:color w:val="000000" w:themeColor="text1"/>
              </w:rPr>
            </w:pPr>
          </w:p>
        </w:tc>
        <w:tc>
          <w:tcPr>
            <w:tcW w:w="4293" w:type="dxa"/>
            <w:vAlign w:val="center"/>
            <w:hideMark/>
          </w:tcPr>
          <w:p w14:paraId="41624874" w14:textId="4AEC9D4B" w:rsidR="00AF6F6B" w:rsidRPr="00A16F02" w:rsidRDefault="00AF6F6B" w:rsidP="00A16F02">
            <w:pPr>
              <w:rPr>
                <w:color w:val="000000" w:themeColor="text1"/>
              </w:rPr>
            </w:pPr>
            <w:r w:rsidRPr="00A16F02">
              <w:rPr>
                <w:color w:val="000000" w:themeColor="text1"/>
              </w:rPr>
              <w:t>Incident reports related to waste management or cleaning failures are maintained and analyzed.</w:t>
            </w:r>
          </w:p>
        </w:tc>
        <w:tc>
          <w:tcPr>
            <w:tcW w:w="3068" w:type="dxa"/>
            <w:vAlign w:val="center"/>
            <w:hideMark/>
          </w:tcPr>
          <w:p w14:paraId="72826C98" w14:textId="77777777" w:rsidR="00AF6F6B" w:rsidRPr="00A16F02" w:rsidRDefault="00AF6F6B" w:rsidP="00A16F02">
            <w:pPr>
              <w:rPr>
                <w:color w:val="000000" w:themeColor="text1"/>
              </w:rPr>
            </w:pPr>
            <w:r w:rsidRPr="00A16F02">
              <w:rPr>
                <w:color w:val="000000" w:themeColor="text1"/>
              </w:rPr>
              <w:t>Incident logs, root cause analysis reports, corrective action plans.</w:t>
            </w:r>
          </w:p>
        </w:tc>
        <w:tc>
          <w:tcPr>
            <w:tcW w:w="1352" w:type="dxa"/>
            <w:shd w:val="clear" w:color="auto" w:fill="FF0000"/>
          </w:tcPr>
          <w:p w14:paraId="55B53BD7" w14:textId="29B936BF" w:rsidR="00AF6F6B" w:rsidRPr="00A16F02" w:rsidRDefault="005819F3" w:rsidP="00A16F02">
            <w:pPr>
              <w:rPr>
                <w:color w:val="000000" w:themeColor="text1"/>
              </w:rPr>
            </w:pPr>
            <w:r>
              <w:rPr>
                <w:color w:val="000000" w:themeColor="text1"/>
              </w:rPr>
              <w:t>Essential</w:t>
            </w:r>
          </w:p>
        </w:tc>
      </w:tr>
    </w:tbl>
    <w:p w14:paraId="69255ADE" w14:textId="7F7EC0F4" w:rsidR="00640FBE" w:rsidRPr="00640FBE" w:rsidRDefault="00640FBE" w:rsidP="00640FBE">
      <w:pPr>
        <w:spacing w:before="100" w:beforeAutospacing="1" w:after="100" w:afterAutospacing="1" w:line="240" w:lineRule="auto"/>
        <w:rPr>
          <w:rFonts w:ascii="Times New Roman" w:eastAsia="Times New Roman" w:hAnsi="Times New Roman" w:cs="Times New Roman"/>
          <w:i/>
          <w:iCs/>
          <w:kern w:val="0"/>
          <w:sz w:val="20"/>
          <w:szCs w:val="20"/>
          <w14:ligatures w14:val="none"/>
        </w:rPr>
      </w:pPr>
      <w:r>
        <w:rPr>
          <w:rFonts w:ascii="Times New Roman" w:eastAsia="Times New Roman" w:hAnsi="Times New Roman" w:cs="Times New Roman"/>
          <w:kern w:val="0"/>
          <w14:ligatures w14:val="none"/>
        </w:rPr>
        <w:t xml:space="preserve">* </w:t>
      </w:r>
      <w:r w:rsidRPr="00640FBE">
        <w:rPr>
          <w:rFonts w:ascii="Times New Roman" w:eastAsia="Times New Roman" w:hAnsi="Times New Roman" w:cs="Times New Roman"/>
          <w:i/>
          <w:iCs/>
          <w:kern w:val="0"/>
          <w:sz w:val="20"/>
          <w:szCs w:val="20"/>
          <w14:ligatures w14:val="none"/>
        </w:rPr>
        <w:t>Quality Assurance (QA) programs for waste management ensure ongoing compliance with healthcare waste handling and hygiene protocols. Key components include:</w:t>
      </w:r>
    </w:p>
    <w:p w14:paraId="591BF67A" w14:textId="77777777" w:rsidR="00640FBE" w:rsidRPr="00640FBE" w:rsidRDefault="00640FBE" w:rsidP="00F91736">
      <w:pPr>
        <w:numPr>
          <w:ilvl w:val="0"/>
          <w:numId w:val="50"/>
        </w:numPr>
        <w:spacing w:before="100" w:beforeAutospacing="1" w:after="100" w:afterAutospacing="1" w:line="240" w:lineRule="auto"/>
        <w:rPr>
          <w:rFonts w:ascii="Times New Roman" w:eastAsia="Times New Roman" w:hAnsi="Times New Roman" w:cs="Times New Roman"/>
          <w:i/>
          <w:iCs/>
          <w:kern w:val="0"/>
          <w:sz w:val="20"/>
          <w:szCs w:val="20"/>
          <w14:ligatures w14:val="none"/>
        </w:rPr>
      </w:pPr>
      <w:r w:rsidRPr="00640FBE">
        <w:rPr>
          <w:rFonts w:ascii="Times New Roman" w:eastAsia="Times New Roman" w:hAnsi="Times New Roman" w:cs="Times New Roman"/>
          <w:b/>
          <w:bCs/>
          <w:i/>
          <w:iCs/>
          <w:kern w:val="0"/>
          <w:sz w:val="20"/>
          <w:szCs w:val="20"/>
          <w14:ligatures w14:val="none"/>
        </w:rPr>
        <w:t>Standardized Checklists &amp; Audits:</w:t>
      </w:r>
      <w:r w:rsidRPr="00640FBE">
        <w:rPr>
          <w:rFonts w:ascii="Times New Roman" w:eastAsia="Times New Roman" w:hAnsi="Times New Roman" w:cs="Times New Roman"/>
          <w:i/>
          <w:iCs/>
          <w:kern w:val="0"/>
          <w:sz w:val="20"/>
          <w:szCs w:val="20"/>
          <w14:ligatures w14:val="none"/>
        </w:rPr>
        <w:t xml:space="preserve"> Regular use of audit tools to monitor compliance with segregation, transport, and disposal standards.</w:t>
      </w:r>
    </w:p>
    <w:p w14:paraId="20CB7B84" w14:textId="77777777" w:rsidR="00640FBE" w:rsidRPr="00640FBE" w:rsidRDefault="00640FBE" w:rsidP="00F91736">
      <w:pPr>
        <w:numPr>
          <w:ilvl w:val="0"/>
          <w:numId w:val="50"/>
        </w:numPr>
        <w:spacing w:before="100" w:beforeAutospacing="1" w:after="100" w:afterAutospacing="1" w:line="240" w:lineRule="auto"/>
        <w:rPr>
          <w:rFonts w:ascii="Times New Roman" w:eastAsia="Times New Roman" w:hAnsi="Times New Roman" w:cs="Times New Roman"/>
          <w:i/>
          <w:iCs/>
          <w:kern w:val="0"/>
          <w:sz w:val="20"/>
          <w:szCs w:val="20"/>
          <w14:ligatures w14:val="none"/>
        </w:rPr>
      </w:pPr>
      <w:r w:rsidRPr="00640FBE">
        <w:rPr>
          <w:rFonts w:ascii="Times New Roman" w:eastAsia="Times New Roman" w:hAnsi="Times New Roman" w:cs="Times New Roman"/>
          <w:b/>
          <w:bCs/>
          <w:i/>
          <w:iCs/>
          <w:kern w:val="0"/>
          <w:sz w:val="20"/>
          <w:szCs w:val="20"/>
          <w14:ligatures w14:val="none"/>
        </w:rPr>
        <w:t>Monitoring Tools:</w:t>
      </w:r>
      <w:r w:rsidRPr="00640FBE">
        <w:rPr>
          <w:rFonts w:ascii="Times New Roman" w:eastAsia="Times New Roman" w:hAnsi="Times New Roman" w:cs="Times New Roman"/>
          <w:i/>
          <w:iCs/>
          <w:kern w:val="0"/>
          <w:sz w:val="20"/>
          <w:szCs w:val="20"/>
          <w14:ligatures w14:val="none"/>
        </w:rPr>
        <w:t xml:space="preserve"> Tracking logs and spot checks in high-risk areas (OT, ICU) and periodic documentation review.</w:t>
      </w:r>
    </w:p>
    <w:p w14:paraId="394E3E96" w14:textId="77777777" w:rsidR="00640FBE" w:rsidRPr="00640FBE" w:rsidRDefault="00640FBE" w:rsidP="00F91736">
      <w:pPr>
        <w:numPr>
          <w:ilvl w:val="0"/>
          <w:numId w:val="50"/>
        </w:numPr>
        <w:spacing w:before="100" w:beforeAutospacing="1" w:after="100" w:afterAutospacing="1" w:line="240" w:lineRule="auto"/>
        <w:rPr>
          <w:rFonts w:ascii="Times New Roman" w:eastAsia="Times New Roman" w:hAnsi="Times New Roman" w:cs="Times New Roman"/>
          <w:i/>
          <w:iCs/>
          <w:kern w:val="0"/>
          <w:sz w:val="20"/>
          <w:szCs w:val="20"/>
          <w14:ligatures w14:val="none"/>
        </w:rPr>
      </w:pPr>
      <w:r w:rsidRPr="00640FBE">
        <w:rPr>
          <w:rFonts w:ascii="Times New Roman" w:eastAsia="Times New Roman" w:hAnsi="Times New Roman" w:cs="Times New Roman"/>
          <w:b/>
          <w:bCs/>
          <w:i/>
          <w:iCs/>
          <w:kern w:val="0"/>
          <w:sz w:val="20"/>
          <w:szCs w:val="20"/>
          <w14:ligatures w14:val="none"/>
        </w:rPr>
        <w:t>Incident Reporting &amp; Corrective Action:</w:t>
      </w:r>
      <w:r w:rsidRPr="00640FBE">
        <w:rPr>
          <w:rFonts w:ascii="Times New Roman" w:eastAsia="Times New Roman" w:hAnsi="Times New Roman" w:cs="Times New Roman"/>
          <w:i/>
          <w:iCs/>
          <w:kern w:val="0"/>
          <w:sz w:val="20"/>
          <w:szCs w:val="20"/>
          <w14:ligatures w14:val="none"/>
        </w:rPr>
        <w:t xml:space="preserve"> All noncompliance issues (e.g., improper segregation or disposal) are documented and addressed with root cause analysis.</w:t>
      </w:r>
    </w:p>
    <w:p w14:paraId="09C3CCD9" w14:textId="77777777" w:rsidR="00640FBE" w:rsidRPr="00640FBE" w:rsidRDefault="00640FBE" w:rsidP="00F91736">
      <w:pPr>
        <w:numPr>
          <w:ilvl w:val="0"/>
          <w:numId w:val="50"/>
        </w:numPr>
        <w:spacing w:before="100" w:beforeAutospacing="1" w:after="100" w:afterAutospacing="1" w:line="240" w:lineRule="auto"/>
        <w:rPr>
          <w:rFonts w:ascii="Times New Roman" w:eastAsia="Times New Roman" w:hAnsi="Times New Roman" w:cs="Times New Roman"/>
          <w:i/>
          <w:iCs/>
          <w:kern w:val="0"/>
          <w:sz w:val="20"/>
          <w:szCs w:val="20"/>
          <w14:ligatures w14:val="none"/>
        </w:rPr>
      </w:pPr>
      <w:r w:rsidRPr="00640FBE">
        <w:rPr>
          <w:rFonts w:ascii="Times New Roman" w:eastAsia="Times New Roman" w:hAnsi="Times New Roman" w:cs="Times New Roman"/>
          <w:b/>
          <w:bCs/>
          <w:i/>
          <w:iCs/>
          <w:kern w:val="0"/>
          <w:sz w:val="20"/>
          <w:szCs w:val="20"/>
          <w14:ligatures w14:val="none"/>
        </w:rPr>
        <w:t>Training &amp; Competency Assessments:</w:t>
      </w:r>
      <w:r w:rsidRPr="00640FBE">
        <w:rPr>
          <w:rFonts w:ascii="Times New Roman" w:eastAsia="Times New Roman" w:hAnsi="Times New Roman" w:cs="Times New Roman"/>
          <w:i/>
          <w:iCs/>
          <w:kern w:val="0"/>
          <w:sz w:val="20"/>
          <w:szCs w:val="20"/>
          <w14:ligatures w14:val="none"/>
        </w:rPr>
        <w:t xml:space="preserve"> Regular refresher training for all relevant staff on waste categories, risks, and mitigation.</w:t>
      </w:r>
    </w:p>
    <w:p w14:paraId="379657D5" w14:textId="77777777" w:rsidR="00640FBE" w:rsidRPr="00640FBE" w:rsidRDefault="00640FBE" w:rsidP="00F91736">
      <w:pPr>
        <w:numPr>
          <w:ilvl w:val="0"/>
          <w:numId w:val="50"/>
        </w:numPr>
        <w:spacing w:before="100" w:beforeAutospacing="1" w:after="100" w:afterAutospacing="1" w:line="240" w:lineRule="auto"/>
        <w:rPr>
          <w:rFonts w:ascii="Times New Roman" w:eastAsia="Times New Roman" w:hAnsi="Times New Roman" w:cs="Times New Roman"/>
          <w:i/>
          <w:iCs/>
          <w:kern w:val="0"/>
          <w:sz w:val="20"/>
          <w:szCs w:val="20"/>
          <w14:ligatures w14:val="none"/>
        </w:rPr>
      </w:pPr>
      <w:r w:rsidRPr="00640FBE">
        <w:rPr>
          <w:rFonts w:ascii="Times New Roman" w:eastAsia="Times New Roman" w:hAnsi="Times New Roman" w:cs="Times New Roman"/>
          <w:b/>
          <w:bCs/>
          <w:i/>
          <w:iCs/>
          <w:kern w:val="0"/>
          <w:sz w:val="20"/>
          <w:szCs w:val="20"/>
          <w14:ligatures w14:val="none"/>
        </w:rPr>
        <w:t>Performance Dashboards:</w:t>
      </w:r>
      <w:r w:rsidRPr="00640FBE">
        <w:rPr>
          <w:rFonts w:ascii="Times New Roman" w:eastAsia="Times New Roman" w:hAnsi="Times New Roman" w:cs="Times New Roman"/>
          <w:i/>
          <w:iCs/>
          <w:kern w:val="0"/>
          <w:sz w:val="20"/>
          <w:szCs w:val="20"/>
          <w14:ligatures w14:val="none"/>
        </w:rPr>
        <w:t xml:space="preserve"> Facilities may maintain dashboards reflecting trends, compliance rates, and areas needing improvement.</w:t>
      </w:r>
    </w:p>
    <w:p w14:paraId="1DB4464C" w14:textId="77777777" w:rsidR="00640FBE" w:rsidRPr="00640FBE" w:rsidRDefault="00640FBE" w:rsidP="00640FBE">
      <w:pPr>
        <w:spacing w:before="100" w:beforeAutospacing="1" w:after="100" w:afterAutospacing="1" w:line="240" w:lineRule="auto"/>
        <w:rPr>
          <w:rFonts w:ascii="Times New Roman" w:eastAsia="Times New Roman" w:hAnsi="Times New Roman" w:cs="Times New Roman"/>
          <w:i/>
          <w:iCs/>
          <w:kern w:val="0"/>
          <w:sz w:val="20"/>
          <w:szCs w:val="20"/>
          <w14:ligatures w14:val="none"/>
        </w:rPr>
      </w:pPr>
      <w:r w:rsidRPr="00640FBE">
        <w:rPr>
          <w:rFonts w:ascii="Times New Roman" w:eastAsia="Times New Roman" w:hAnsi="Times New Roman" w:cs="Times New Roman"/>
          <w:b/>
          <w:bCs/>
          <w:i/>
          <w:iCs/>
          <w:kern w:val="0"/>
          <w:sz w:val="20"/>
          <w:szCs w:val="20"/>
          <w14:ligatures w14:val="none"/>
        </w:rPr>
        <w:t>References:</w:t>
      </w:r>
      <w:r w:rsidRPr="00640FBE">
        <w:rPr>
          <w:rFonts w:ascii="Times New Roman" w:eastAsia="Times New Roman" w:hAnsi="Times New Roman" w:cs="Times New Roman"/>
          <w:i/>
          <w:iCs/>
          <w:kern w:val="0"/>
          <w:sz w:val="20"/>
          <w:szCs w:val="20"/>
          <w14:ligatures w14:val="none"/>
        </w:rPr>
        <w:t xml:space="preserve"> WHO (2014), CDC Environmental Guidelines (2020), Pakistan Hospital Waste Management Rules (2005)</w:t>
      </w:r>
    </w:p>
    <w:p w14:paraId="0AEBED74" w14:textId="705E4C10" w:rsidR="00A16F02" w:rsidRPr="00A16F02" w:rsidRDefault="00A16F02" w:rsidP="00A16F02">
      <w:pPr>
        <w:rPr>
          <w:b/>
          <w:bCs/>
          <w:color w:val="000000" w:themeColor="text1"/>
        </w:rPr>
      </w:pPr>
      <w:r w:rsidRPr="00A16F02">
        <w:rPr>
          <w:b/>
          <w:bCs/>
          <w:color w:val="000000" w:themeColor="text1"/>
        </w:rPr>
        <w:t>Scoring Matrix:</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641"/>
        <w:gridCol w:w="4888"/>
      </w:tblGrid>
      <w:tr w:rsidR="00640FBE" w:rsidRPr="00A16F02" w14:paraId="5A5536D1" w14:textId="77777777" w:rsidTr="00640FBE">
        <w:trPr>
          <w:tblHeader/>
          <w:tblCellSpacing w:w="15" w:type="dxa"/>
        </w:trPr>
        <w:tc>
          <w:tcPr>
            <w:tcW w:w="0" w:type="auto"/>
            <w:vAlign w:val="center"/>
            <w:hideMark/>
          </w:tcPr>
          <w:p w14:paraId="18012EB2" w14:textId="77777777" w:rsidR="00A16F02" w:rsidRPr="00A16F02" w:rsidRDefault="00A16F02" w:rsidP="00A16F02">
            <w:pPr>
              <w:rPr>
                <w:b/>
                <w:bCs/>
                <w:color w:val="000000" w:themeColor="text1"/>
              </w:rPr>
            </w:pPr>
            <w:r w:rsidRPr="00A16F02">
              <w:rPr>
                <w:b/>
                <w:bCs/>
                <w:color w:val="000000" w:themeColor="text1"/>
              </w:rPr>
              <w:t>Score</w:t>
            </w:r>
          </w:p>
        </w:tc>
        <w:tc>
          <w:tcPr>
            <w:tcW w:w="0" w:type="auto"/>
            <w:vAlign w:val="center"/>
            <w:hideMark/>
          </w:tcPr>
          <w:p w14:paraId="006914F2" w14:textId="77777777" w:rsidR="00A16F02" w:rsidRPr="00A16F02" w:rsidRDefault="00A16F02" w:rsidP="00A16F02">
            <w:pPr>
              <w:rPr>
                <w:b/>
                <w:bCs/>
                <w:color w:val="000000" w:themeColor="text1"/>
              </w:rPr>
            </w:pPr>
            <w:r w:rsidRPr="00A16F02">
              <w:rPr>
                <w:b/>
                <w:bCs/>
                <w:color w:val="000000" w:themeColor="text1"/>
              </w:rPr>
              <w:t>Description</w:t>
            </w:r>
          </w:p>
        </w:tc>
      </w:tr>
      <w:tr w:rsidR="00640FBE" w:rsidRPr="00640FBE" w14:paraId="0CA24F5B" w14:textId="77777777" w:rsidTr="00640FBE">
        <w:trPr>
          <w:tblCellSpacing w:w="15" w:type="dxa"/>
        </w:trPr>
        <w:tc>
          <w:tcPr>
            <w:tcW w:w="0" w:type="auto"/>
            <w:vAlign w:val="center"/>
            <w:hideMark/>
          </w:tcPr>
          <w:p w14:paraId="1224E4E5" w14:textId="77777777" w:rsidR="00A16F02" w:rsidRPr="00A16F02" w:rsidRDefault="00A16F02" w:rsidP="00A16F02">
            <w:pPr>
              <w:rPr>
                <w:color w:val="000000" w:themeColor="text1"/>
              </w:rPr>
            </w:pPr>
            <w:r w:rsidRPr="00A16F02">
              <w:rPr>
                <w:color w:val="000000" w:themeColor="text1"/>
              </w:rPr>
              <w:t>2</w:t>
            </w:r>
          </w:p>
        </w:tc>
        <w:tc>
          <w:tcPr>
            <w:tcW w:w="0" w:type="auto"/>
            <w:vAlign w:val="center"/>
            <w:hideMark/>
          </w:tcPr>
          <w:p w14:paraId="2C6DD572" w14:textId="77777777" w:rsidR="00A16F02" w:rsidRPr="00A16F02" w:rsidRDefault="00A16F02" w:rsidP="00A16F02">
            <w:pPr>
              <w:rPr>
                <w:color w:val="000000" w:themeColor="text1"/>
              </w:rPr>
            </w:pPr>
            <w:r w:rsidRPr="00A16F02">
              <w:rPr>
                <w:color w:val="000000" w:themeColor="text1"/>
              </w:rPr>
              <w:t>Fully compliant with all listed indicators</w:t>
            </w:r>
          </w:p>
        </w:tc>
      </w:tr>
      <w:tr w:rsidR="00640FBE" w:rsidRPr="00640FBE" w14:paraId="6E0AD26F" w14:textId="77777777" w:rsidTr="00640FBE">
        <w:trPr>
          <w:tblCellSpacing w:w="15" w:type="dxa"/>
        </w:trPr>
        <w:tc>
          <w:tcPr>
            <w:tcW w:w="0" w:type="auto"/>
            <w:vAlign w:val="center"/>
            <w:hideMark/>
          </w:tcPr>
          <w:p w14:paraId="49CB20D6" w14:textId="77777777" w:rsidR="00A16F02" w:rsidRPr="00A16F02" w:rsidRDefault="00A16F02" w:rsidP="00A16F02">
            <w:pPr>
              <w:rPr>
                <w:color w:val="000000" w:themeColor="text1"/>
              </w:rPr>
            </w:pPr>
            <w:r w:rsidRPr="00A16F02">
              <w:rPr>
                <w:color w:val="000000" w:themeColor="text1"/>
              </w:rPr>
              <w:t>1</w:t>
            </w:r>
          </w:p>
        </w:tc>
        <w:tc>
          <w:tcPr>
            <w:tcW w:w="0" w:type="auto"/>
            <w:vAlign w:val="center"/>
            <w:hideMark/>
          </w:tcPr>
          <w:p w14:paraId="10B79639" w14:textId="77777777" w:rsidR="00A16F02" w:rsidRPr="00A16F02" w:rsidRDefault="00A16F02" w:rsidP="00A16F02">
            <w:pPr>
              <w:rPr>
                <w:color w:val="000000" w:themeColor="text1"/>
              </w:rPr>
            </w:pPr>
            <w:r w:rsidRPr="00A16F02">
              <w:rPr>
                <w:color w:val="000000" w:themeColor="text1"/>
              </w:rPr>
              <w:t>Partially compliant with at least 50% of indicators</w:t>
            </w:r>
          </w:p>
        </w:tc>
      </w:tr>
      <w:tr w:rsidR="00640FBE" w:rsidRPr="00640FBE" w14:paraId="01B08C9D" w14:textId="77777777" w:rsidTr="00640FBE">
        <w:trPr>
          <w:tblCellSpacing w:w="15" w:type="dxa"/>
        </w:trPr>
        <w:tc>
          <w:tcPr>
            <w:tcW w:w="0" w:type="auto"/>
            <w:vAlign w:val="center"/>
            <w:hideMark/>
          </w:tcPr>
          <w:p w14:paraId="3037E256" w14:textId="77777777" w:rsidR="00A16F02" w:rsidRPr="00A16F02" w:rsidRDefault="00A16F02" w:rsidP="00A16F02">
            <w:pPr>
              <w:rPr>
                <w:color w:val="000000" w:themeColor="text1"/>
              </w:rPr>
            </w:pPr>
            <w:r w:rsidRPr="00A16F02">
              <w:rPr>
                <w:color w:val="000000" w:themeColor="text1"/>
              </w:rPr>
              <w:lastRenderedPageBreak/>
              <w:t>0</w:t>
            </w:r>
          </w:p>
        </w:tc>
        <w:tc>
          <w:tcPr>
            <w:tcW w:w="0" w:type="auto"/>
            <w:vAlign w:val="center"/>
            <w:hideMark/>
          </w:tcPr>
          <w:p w14:paraId="6AF2DA60" w14:textId="77777777" w:rsidR="00A16F02" w:rsidRPr="00A16F02" w:rsidRDefault="00A16F02" w:rsidP="00A16F02">
            <w:pPr>
              <w:rPr>
                <w:color w:val="000000" w:themeColor="text1"/>
              </w:rPr>
            </w:pPr>
            <w:r w:rsidRPr="00A16F02">
              <w:rPr>
                <w:color w:val="000000" w:themeColor="text1"/>
              </w:rPr>
              <w:t>Less than 50% compliance or no system in place</w:t>
            </w:r>
          </w:p>
        </w:tc>
      </w:tr>
    </w:tbl>
    <w:p w14:paraId="6D0F20B3" w14:textId="5FD5C6A6" w:rsidR="00A16F02" w:rsidRDefault="00A16F02" w:rsidP="00A16F02">
      <w:pPr>
        <w:rPr>
          <w:b/>
          <w:bCs/>
          <w:color w:val="000000" w:themeColor="text1"/>
        </w:rPr>
      </w:pPr>
    </w:p>
    <w:p w14:paraId="42CB8391" w14:textId="77777777" w:rsidR="00AF6F6B" w:rsidRDefault="00AF6F6B" w:rsidP="00A16F02">
      <w:pPr>
        <w:rPr>
          <w:b/>
          <w:bCs/>
          <w:color w:val="000000" w:themeColor="text1"/>
        </w:rPr>
      </w:pPr>
    </w:p>
    <w:p w14:paraId="78665FAC" w14:textId="77777777" w:rsidR="00A16F02" w:rsidRPr="00A16F02" w:rsidRDefault="00A16F02" w:rsidP="00A16F02">
      <w:pPr>
        <w:rPr>
          <w:b/>
          <w:bCs/>
          <w:color w:val="000000" w:themeColor="text1"/>
        </w:rPr>
      </w:pPr>
      <w:r w:rsidRPr="00A16F02">
        <w:rPr>
          <w:b/>
          <w:bCs/>
          <w:color w:val="000000" w:themeColor="text1"/>
        </w:rPr>
        <w:t>Classification of Waste Management &amp; Cleaning Standards</w:t>
      </w:r>
    </w:p>
    <w:p w14:paraId="0A7148F1" w14:textId="6149187E" w:rsidR="00A16F02" w:rsidRPr="00A16F02" w:rsidRDefault="00A16F02" w:rsidP="00640FBE">
      <w:pPr>
        <w:ind w:firstLine="720"/>
        <w:rPr>
          <w:b/>
          <w:bCs/>
          <w:color w:val="000000" w:themeColor="text1"/>
        </w:rPr>
      </w:pPr>
      <w:r w:rsidRPr="00A16F02">
        <w:rPr>
          <w:b/>
          <w:bCs/>
          <w:color w:val="000000" w:themeColor="text1"/>
        </w:rPr>
        <w:t>Essential (Critical)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5409"/>
      </w:tblGrid>
      <w:tr w:rsidR="00640FBE" w:rsidRPr="00A16F02" w14:paraId="555073E6" w14:textId="77777777" w:rsidTr="00640FBE">
        <w:trPr>
          <w:tblHeader/>
          <w:tblCellSpacing w:w="15" w:type="dxa"/>
        </w:trPr>
        <w:tc>
          <w:tcPr>
            <w:tcW w:w="0" w:type="auto"/>
            <w:vAlign w:val="center"/>
            <w:hideMark/>
          </w:tcPr>
          <w:p w14:paraId="3707F7FA" w14:textId="77777777" w:rsidR="00A16F02" w:rsidRPr="00A16F02" w:rsidRDefault="00A16F02" w:rsidP="00A16F02">
            <w:pPr>
              <w:rPr>
                <w:b/>
                <w:bCs/>
                <w:color w:val="000000" w:themeColor="text1"/>
              </w:rPr>
            </w:pPr>
            <w:r w:rsidRPr="00A16F02">
              <w:rPr>
                <w:b/>
                <w:bCs/>
                <w:color w:val="000000" w:themeColor="text1"/>
              </w:rPr>
              <w:t>Domain Code</w:t>
            </w:r>
          </w:p>
        </w:tc>
        <w:tc>
          <w:tcPr>
            <w:tcW w:w="0" w:type="auto"/>
            <w:vAlign w:val="center"/>
            <w:hideMark/>
          </w:tcPr>
          <w:p w14:paraId="47C11506" w14:textId="77777777" w:rsidR="00A16F02" w:rsidRPr="00A16F02" w:rsidRDefault="00A16F02" w:rsidP="00A16F02">
            <w:pPr>
              <w:rPr>
                <w:b/>
                <w:bCs/>
                <w:color w:val="000000" w:themeColor="text1"/>
              </w:rPr>
            </w:pPr>
            <w:r w:rsidRPr="00A16F02">
              <w:rPr>
                <w:b/>
                <w:bCs/>
                <w:color w:val="000000" w:themeColor="text1"/>
              </w:rPr>
              <w:t>Title</w:t>
            </w:r>
          </w:p>
        </w:tc>
      </w:tr>
      <w:tr w:rsidR="00640FBE" w:rsidRPr="00A16F02" w14:paraId="3EC8FBCC" w14:textId="77777777" w:rsidTr="00640FBE">
        <w:trPr>
          <w:tblCellSpacing w:w="15" w:type="dxa"/>
        </w:trPr>
        <w:tc>
          <w:tcPr>
            <w:tcW w:w="0" w:type="auto"/>
            <w:vAlign w:val="center"/>
            <w:hideMark/>
          </w:tcPr>
          <w:p w14:paraId="0A7B2DE7" w14:textId="77777777" w:rsidR="00A16F02" w:rsidRPr="00A16F02" w:rsidRDefault="00A16F02" w:rsidP="00A16F02">
            <w:pPr>
              <w:rPr>
                <w:b/>
                <w:bCs/>
                <w:color w:val="000000" w:themeColor="text1"/>
              </w:rPr>
            </w:pPr>
            <w:r w:rsidRPr="00A16F02">
              <w:rPr>
                <w:b/>
                <w:bCs/>
                <w:color w:val="000000" w:themeColor="text1"/>
              </w:rPr>
              <w:t>WM-2</w:t>
            </w:r>
          </w:p>
        </w:tc>
        <w:tc>
          <w:tcPr>
            <w:tcW w:w="0" w:type="auto"/>
            <w:vAlign w:val="center"/>
            <w:hideMark/>
          </w:tcPr>
          <w:p w14:paraId="329CA73F" w14:textId="77777777" w:rsidR="00A16F02" w:rsidRPr="00A16F02" w:rsidRDefault="00A16F02" w:rsidP="00A16F02">
            <w:pPr>
              <w:rPr>
                <w:b/>
                <w:bCs/>
                <w:color w:val="000000" w:themeColor="text1"/>
              </w:rPr>
            </w:pPr>
            <w:r w:rsidRPr="00A16F02">
              <w:rPr>
                <w:b/>
                <w:bCs/>
                <w:color w:val="000000" w:themeColor="text1"/>
              </w:rPr>
              <w:t>Cleaning Protocols and Environmental Hygiene</w:t>
            </w:r>
          </w:p>
        </w:tc>
      </w:tr>
      <w:tr w:rsidR="00640FBE" w:rsidRPr="00A16F02" w14:paraId="5B86B8A8" w14:textId="77777777" w:rsidTr="00640FBE">
        <w:trPr>
          <w:tblCellSpacing w:w="15" w:type="dxa"/>
        </w:trPr>
        <w:tc>
          <w:tcPr>
            <w:tcW w:w="0" w:type="auto"/>
            <w:vAlign w:val="center"/>
            <w:hideMark/>
          </w:tcPr>
          <w:p w14:paraId="3F7087C4" w14:textId="77777777" w:rsidR="00A16F02" w:rsidRPr="00A16F02" w:rsidRDefault="00A16F02" w:rsidP="00A16F02">
            <w:pPr>
              <w:rPr>
                <w:b/>
                <w:bCs/>
                <w:color w:val="000000" w:themeColor="text1"/>
              </w:rPr>
            </w:pPr>
            <w:r w:rsidRPr="00A16F02">
              <w:rPr>
                <w:b/>
                <w:bCs/>
                <w:color w:val="000000" w:themeColor="text1"/>
              </w:rPr>
              <w:t>WM-3</w:t>
            </w:r>
          </w:p>
        </w:tc>
        <w:tc>
          <w:tcPr>
            <w:tcW w:w="0" w:type="auto"/>
            <w:vAlign w:val="center"/>
            <w:hideMark/>
          </w:tcPr>
          <w:p w14:paraId="5B154F0E" w14:textId="77777777" w:rsidR="00A16F02" w:rsidRPr="00A16F02" w:rsidRDefault="00A16F02" w:rsidP="00A16F02">
            <w:pPr>
              <w:rPr>
                <w:b/>
                <w:bCs/>
                <w:color w:val="000000" w:themeColor="text1"/>
              </w:rPr>
            </w:pPr>
            <w:r w:rsidRPr="00A16F02">
              <w:rPr>
                <w:b/>
                <w:bCs/>
                <w:color w:val="000000" w:themeColor="text1"/>
              </w:rPr>
              <w:t>Waste Disposal and Management</w:t>
            </w:r>
          </w:p>
        </w:tc>
      </w:tr>
      <w:tr w:rsidR="00640FBE" w:rsidRPr="00A16F02" w14:paraId="684CF3EB" w14:textId="77777777" w:rsidTr="00640FBE">
        <w:trPr>
          <w:tblCellSpacing w:w="15" w:type="dxa"/>
        </w:trPr>
        <w:tc>
          <w:tcPr>
            <w:tcW w:w="0" w:type="auto"/>
            <w:vAlign w:val="center"/>
            <w:hideMark/>
          </w:tcPr>
          <w:p w14:paraId="5A66E670" w14:textId="77777777" w:rsidR="00A16F02" w:rsidRPr="00A16F02" w:rsidRDefault="00A16F02" w:rsidP="00A16F02">
            <w:pPr>
              <w:rPr>
                <w:b/>
                <w:bCs/>
                <w:color w:val="000000" w:themeColor="text1"/>
              </w:rPr>
            </w:pPr>
            <w:r w:rsidRPr="00A16F02">
              <w:rPr>
                <w:b/>
                <w:bCs/>
                <w:color w:val="000000" w:themeColor="text1"/>
              </w:rPr>
              <w:t>WM-4</w:t>
            </w:r>
          </w:p>
        </w:tc>
        <w:tc>
          <w:tcPr>
            <w:tcW w:w="0" w:type="auto"/>
            <w:vAlign w:val="center"/>
            <w:hideMark/>
          </w:tcPr>
          <w:p w14:paraId="38A3359F" w14:textId="77777777" w:rsidR="00A16F02" w:rsidRPr="00A16F02" w:rsidRDefault="00A16F02" w:rsidP="00A16F02">
            <w:pPr>
              <w:rPr>
                <w:b/>
                <w:bCs/>
                <w:color w:val="000000" w:themeColor="text1"/>
              </w:rPr>
            </w:pPr>
            <w:r w:rsidRPr="00A16F02">
              <w:rPr>
                <w:b/>
                <w:bCs/>
                <w:color w:val="000000" w:themeColor="text1"/>
              </w:rPr>
              <w:t>Staff Training, Documentation, and Quality Assurance</w:t>
            </w:r>
          </w:p>
        </w:tc>
      </w:tr>
    </w:tbl>
    <w:p w14:paraId="6B36726F" w14:textId="71DE8246" w:rsidR="00A16F02" w:rsidRPr="00A16F02" w:rsidRDefault="00A16F02" w:rsidP="00640FBE">
      <w:pPr>
        <w:ind w:firstLine="720"/>
        <w:rPr>
          <w:b/>
          <w:bCs/>
          <w:color w:val="000000" w:themeColor="text1"/>
        </w:rPr>
      </w:pPr>
      <w:r w:rsidRPr="00A16F02">
        <w:rPr>
          <w:b/>
          <w:bCs/>
          <w:color w:val="000000" w:themeColor="text1"/>
        </w:rPr>
        <w:t>Desirable Standards</w:t>
      </w:r>
    </w:p>
    <w:tbl>
      <w:tblPr>
        <w:tblW w:w="0" w:type="auto"/>
        <w:tblCellSpacing w:w="1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CellMar>
          <w:top w:w="15" w:type="dxa"/>
          <w:left w:w="15" w:type="dxa"/>
          <w:bottom w:w="15" w:type="dxa"/>
          <w:right w:w="15" w:type="dxa"/>
        </w:tblCellMar>
        <w:tblLook w:val="04A0" w:firstRow="1" w:lastRow="0" w:firstColumn="1" w:lastColumn="0" w:noHBand="0" w:noVBand="1"/>
      </w:tblPr>
      <w:tblGrid>
        <w:gridCol w:w="1437"/>
        <w:gridCol w:w="4060"/>
      </w:tblGrid>
      <w:tr w:rsidR="00640FBE" w:rsidRPr="00A16F02" w14:paraId="21FECBA0" w14:textId="77777777" w:rsidTr="00640FBE">
        <w:trPr>
          <w:tblHeader/>
          <w:tblCellSpacing w:w="15" w:type="dxa"/>
        </w:trPr>
        <w:tc>
          <w:tcPr>
            <w:tcW w:w="0" w:type="auto"/>
            <w:vAlign w:val="center"/>
            <w:hideMark/>
          </w:tcPr>
          <w:p w14:paraId="22D0F407" w14:textId="77777777" w:rsidR="00A16F02" w:rsidRPr="00A16F02" w:rsidRDefault="00A16F02" w:rsidP="00A16F02">
            <w:pPr>
              <w:rPr>
                <w:b/>
                <w:bCs/>
                <w:color w:val="000000" w:themeColor="text1"/>
              </w:rPr>
            </w:pPr>
            <w:r w:rsidRPr="00A16F02">
              <w:rPr>
                <w:b/>
                <w:bCs/>
                <w:color w:val="000000" w:themeColor="text1"/>
              </w:rPr>
              <w:t>Domain Code</w:t>
            </w:r>
          </w:p>
        </w:tc>
        <w:tc>
          <w:tcPr>
            <w:tcW w:w="0" w:type="auto"/>
            <w:vAlign w:val="center"/>
            <w:hideMark/>
          </w:tcPr>
          <w:p w14:paraId="452E7301" w14:textId="77777777" w:rsidR="00A16F02" w:rsidRPr="00A16F02" w:rsidRDefault="00A16F02" w:rsidP="00A16F02">
            <w:pPr>
              <w:rPr>
                <w:b/>
                <w:bCs/>
                <w:color w:val="000000" w:themeColor="text1"/>
              </w:rPr>
            </w:pPr>
            <w:r w:rsidRPr="00A16F02">
              <w:rPr>
                <w:b/>
                <w:bCs/>
                <w:color w:val="000000" w:themeColor="text1"/>
              </w:rPr>
              <w:t>Title</w:t>
            </w:r>
          </w:p>
        </w:tc>
      </w:tr>
      <w:tr w:rsidR="00640FBE" w:rsidRPr="00A16F02" w14:paraId="6E3A3B94" w14:textId="77777777" w:rsidTr="00640FBE">
        <w:trPr>
          <w:tblCellSpacing w:w="15" w:type="dxa"/>
        </w:trPr>
        <w:tc>
          <w:tcPr>
            <w:tcW w:w="0" w:type="auto"/>
            <w:vAlign w:val="center"/>
            <w:hideMark/>
          </w:tcPr>
          <w:p w14:paraId="46D67FEF" w14:textId="77777777" w:rsidR="00A16F02" w:rsidRPr="00A16F02" w:rsidRDefault="00A16F02" w:rsidP="00A16F02">
            <w:pPr>
              <w:rPr>
                <w:b/>
                <w:bCs/>
                <w:color w:val="000000" w:themeColor="text1"/>
              </w:rPr>
            </w:pPr>
            <w:r w:rsidRPr="00A16F02">
              <w:rPr>
                <w:b/>
                <w:bCs/>
                <w:color w:val="000000" w:themeColor="text1"/>
              </w:rPr>
              <w:t>WM-1</w:t>
            </w:r>
          </w:p>
        </w:tc>
        <w:tc>
          <w:tcPr>
            <w:tcW w:w="0" w:type="auto"/>
            <w:vAlign w:val="center"/>
            <w:hideMark/>
          </w:tcPr>
          <w:p w14:paraId="2DF6C041" w14:textId="77777777" w:rsidR="00A16F02" w:rsidRPr="00A16F02" w:rsidRDefault="00A16F02" w:rsidP="00A16F02">
            <w:pPr>
              <w:rPr>
                <w:b/>
                <w:bCs/>
                <w:color w:val="000000" w:themeColor="text1"/>
              </w:rPr>
            </w:pPr>
            <w:r w:rsidRPr="00A16F02">
              <w:rPr>
                <w:b/>
                <w:bCs/>
                <w:color w:val="000000" w:themeColor="text1"/>
              </w:rPr>
              <w:t>Infrastructure, Segregation, and Storage</w:t>
            </w:r>
          </w:p>
        </w:tc>
      </w:tr>
    </w:tbl>
    <w:p w14:paraId="4B0C7EEC" w14:textId="1AB2F5FC" w:rsidR="00A16F02" w:rsidRPr="00A16F02" w:rsidRDefault="00A16F02" w:rsidP="00640FBE">
      <w:pPr>
        <w:ind w:firstLine="720"/>
        <w:rPr>
          <w:b/>
          <w:bCs/>
          <w:color w:val="000000" w:themeColor="text1"/>
        </w:rPr>
      </w:pPr>
      <w:r w:rsidRPr="00A16F02">
        <w:rPr>
          <w:b/>
          <w:bCs/>
          <w:color w:val="000000" w:themeColor="text1"/>
        </w:rPr>
        <w:t>Developmental Standards</w:t>
      </w:r>
    </w:p>
    <w:p w14:paraId="396DFBC7" w14:textId="77777777" w:rsidR="00A16F02" w:rsidRPr="00A16F02" w:rsidRDefault="00A16F02" w:rsidP="00A16F02">
      <w:pPr>
        <w:rPr>
          <w:b/>
          <w:bCs/>
          <w:color w:val="000000" w:themeColor="text1"/>
        </w:rPr>
      </w:pPr>
      <w:r w:rsidRPr="00A16F02">
        <w:rPr>
          <w:b/>
          <w:bCs/>
          <w:color w:val="000000" w:themeColor="text1"/>
        </w:rPr>
        <w:t>Future enhancements may include:</w:t>
      </w:r>
    </w:p>
    <w:p w14:paraId="4B60C52D" w14:textId="77777777" w:rsidR="00A16F02" w:rsidRPr="00A16F02" w:rsidRDefault="00A16F02" w:rsidP="00F91736">
      <w:pPr>
        <w:numPr>
          <w:ilvl w:val="0"/>
          <w:numId w:val="46"/>
        </w:numPr>
        <w:rPr>
          <w:b/>
          <w:bCs/>
          <w:color w:val="000000" w:themeColor="text1"/>
        </w:rPr>
      </w:pPr>
      <w:r w:rsidRPr="00A16F02">
        <w:rPr>
          <w:b/>
          <w:bCs/>
          <w:color w:val="000000" w:themeColor="text1"/>
        </w:rPr>
        <w:t>Digital waste tracking systems (e.g., barcoding or RFID for waste flows)</w:t>
      </w:r>
    </w:p>
    <w:p w14:paraId="5A793EEA" w14:textId="77777777" w:rsidR="00A16F02" w:rsidRPr="00A16F02" w:rsidRDefault="00A16F02" w:rsidP="00F91736">
      <w:pPr>
        <w:numPr>
          <w:ilvl w:val="0"/>
          <w:numId w:val="46"/>
        </w:numPr>
        <w:rPr>
          <w:b/>
          <w:bCs/>
          <w:color w:val="000000" w:themeColor="text1"/>
        </w:rPr>
      </w:pPr>
      <w:r w:rsidRPr="00A16F02">
        <w:rPr>
          <w:b/>
          <w:bCs/>
          <w:color w:val="000000" w:themeColor="text1"/>
        </w:rPr>
        <w:t>Automated cleaning equipment and smart disinfection systems</w:t>
      </w:r>
    </w:p>
    <w:p w14:paraId="786F829A" w14:textId="77777777" w:rsidR="00A16F02" w:rsidRPr="00A16F02" w:rsidRDefault="00A16F02" w:rsidP="00F91736">
      <w:pPr>
        <w:numPr>
          <w:ilvl w:val="0"/>
          <w:numId w:val="46"/>
        </w:numPr>
        <w:rPr>
          <w:b/>
          <w:bCs/>
          <w:color w:val="000000" w:themeColor="text1"/>
        </w:rPr>
      </w:pPr>
      <w:r w:rsidRPr="00A16F02">
        <w:rPr>
          <w:b/>
          <w:bCs/>
          <w:color w:val="000000" w:themeColor="text1"/>
        </w:rPr>
        <w:t>Real-time dashboards for monitoring environmental hygiene and waste disposal compliance</w:t>
      </w:r>
    </w:p>
    <w:p w14:paraId="31BB646B" w14:textId="77777777" w:rsidR="00A16F02" w:rsidRPr="00A16F02" w:rsidRDefault="00A16F02" w:rsidP="00A16F02">
      <w:pPr>
        <w:rPr>
          <w:b/>
          <w:bCs/>
          <w:color w:val="000000" w:themeColor="text1"/>
        </w:rPr>
      </w:pPr>
      <w:r w:rsidRPr="00A16F02">
        <w:rPr>
          <w:b/>
          <w:bCs/>
          <w:color w:val="000000" w:themeColor="text1"/>
        </w:rPr>
        <w:t>References</w:t>
      </w:r>
    </w:p>
    <w:p w14:paraId="7D0817C3" w14:textId="77777777" w:rsidR="00A16F02" w:rsidRPr="00A16F02" w:rsidRDefault="00A16F02" w:rsidP="00F91736">
      <w:pPr>
        <w:numPr>
          <w:ilvl w:val="0"/>
          <w:numId w:val="47"/>
        </w:numPr>
        <w:rPr>
          <w:color w:val="000000" w:themeColor="text1"/>
        </w:rPr>
      </w:pPr>
      <w:r w:rsidRPr="00A16F02">
        <w:rPr>
          <w:color w:val="000000" w:themeColor="text1"/>
        </w:rPr>
        <w:t xml:space="preserve">WHO (2016) – </w:t>
      </w:r>
      <w:r w:rsidRPr="00A16F02">
        <w:rPr>
          <w:i/>
          <w:iCs/>
          <w:color w:val="000000" w:themeColor="text1"/>
        </w:rPr>
        <w:t>Decontamination and Reprocessing of Medical Devices for Health-care Facilities</w:t>
      </w:r>
    </w:p>
    <w:p w14:paraId="3A848B34" w14:textId="77777777" w:rsidR="00A16F02" w:rsidRPr="00A16F02" w:rsidRDefault="00A16F02" w:rsidP="00F91736">
      <w:pPr>
        <w:numPr>
          <w:ilvl w:val="0"/>
          <w:numId w:val="47"/>
        </w:numPr>
        <w:rPr>
          <w:color w:val="000000" w:themeColor="text1"/>
        </w:rPr>
      </w:pPr>
      <w:r w:rsidRPr="00A16F02">
        <w:rPr>
          <w:color w:val="000000" w:themeColor="text1"/>
        </w:rPr>
        <w:t xml:space="preserve">CDC (2020) – </w:t>
      </w:r>
      <w:r w:rsidRPr="00A16F02">
        <w:rPr>
          <w:i/>
          <w:iCs/>
          <w:color w:val="000000" w:themeColor="text1"/>
        </w:rPr>
        <w:t>Guidelines for Disinfection and Sterilization in Healthcare Facilities</w:t>
      </w:r>
    </w:p>
    <w:p w14:paraId="09DD0B02" w14:textId="77777777" w:rsidR="00A16F02" w:rsidRPr="00A16F02" w:rsidRDefault="00A16F02" w:rsidP="00F91736">
      <w:pPr>
        <w:numPr>
          <w:ilvl w:val="0"/>
          <w:numId w:val="47"/>
        </w:numPr>
        <w:rPr>
          <w:color w:val="000000" w:themeColor="text1"/>
        </w:rPr>
      </w:pPr>
      <w:r w:rsidRPr="00A16F02">
        <w:rPr>
          <w:color w:val="000000" w:themeColor="text1"/>
        </w:rPr>
        <w:t xml:space="preserve">ISO 13485 – </w:t>
      </w:r>
      <w:r w:rsidRPr="00A16F02">
        <w:rPr>
          <w:i/>
          <w:iCs/>
          <w:color w:val="000000" w:themeColor="text1"/>
        </w:rPr>
        <w:t>Medical Devices – Quality Management Systems</w:t>
      </w:r>
    </w:p>
    <w:p w14:paraId="7FFBF948" w14:textId="77777777" w:rsidR="00A16F02" w:rsidRPr="00A16F02" w:rsidRDefault="00A16F02" w:rsidP="00F91736">
      <w:pPr>
        <w:numPr>
          <w:ilvl w:val="0"/>
          <w:numId w:val="47"/>
        </w:numPr>
        <w:rPr>
          <w:color w:val="000000" w:themeColor="text1"/>
        </w:rPr>
      </w:pPr>
      <w:r w:rsidRPr="00A16F02">
        <w:rPr>
          <w:color w:val="000000" w:themeColor="text1"/>
        </w:rPr>
        <w:lastRenderedPageBreak/>
        <w:t xml:space="preserve">Pakistan Standards and Quality Control Authority (PSQCA) – </w:t>
      </w:r>
      <w:r w:rsidRPr="00A16F02">
        <w:rPr>
          <w:i/>
          <w:iCs/>
          <w:color w:val="000000" w:themeColor="text1"/>
        </w:rPr>
        <w:t>National Guidelines on Hospital Waste Management</w:t>
      </w:r>
    </w:p>
    <w:p w14:paraId="009729C9" w14:textId="77777777" w:rsidR="00A16F02" w:rsidRPr="00A16F02" w:rsidRDefault="00A16F02" w:rsidP="00F91736">
      <w:pPr>
        <w:numPr>
          <w:ilvl w:val="0"/>
          <w:numId w:val="47"/>
        </w:numPr>
        <w:rPr>
          <w:color w:val="000000" w:themeColor="text1"/>
        </w:rPr>
      </w:pPr>
      <w:r w:rsidRPr="00A16F02">
        <w:rPr>
          <w:color w:val="000000" w:themeColor="text1"/>
        </w:rPr>
        <w:t xml:space="preserve">Joint Commission International (JCI) – </w:t>
      </w:r>
      <w:r w:rsidRPr="00A16F02">
        <w:rPr>
          <w:i/>
          <w:iCs/>
          <w:color w:val="000000" w:themeColor="text1"/>
        </w:rPr>
        <w:t>Standards for Hospital Waste and Environmental Management</w:t>
      </w:r>
    </w:p>
    <w:p w14:paraId="62EBC512" w14:textId="77777777" w:rsidR="00AF6F6B" w:rsidRDefault="0079625B" w:rsidP="0079625B">
      <w:pPr>
        <w:tabs>
          <w:tab w:val="left" w:pos="2208"/>
        </w:tabs>
        <w:rPr>
          <w:rFonts w:ascii="Segoe UI Emoji" w:hAnsi="Segoe UI Emoji" w:cs="Segoe UI Emoji"/>
          <w:b/>
          <w:bCs/>
          <w:color w:val="FF0000"/>
        </w:rPr>
      </w:pPr>
      <w:r>
        <w:rPr>
          <w:rFonts w:ascii="Segoe UI Emoji" w:hAnsi="Segoe UI Emoji" w:cs="Segoe UI Emoji"/>
          <w:b/>
          <w:bCs/>
          <w:color w:val="FF0000"/>
        </w:rPr>
        <w:tab/>
      </w:r>
    </w:p>
    <w:p w14:paraId="7A7BB14B" w14:textId="77777777" w:rsidR="00AF6F6B" w:rsidRDefault="00AF6F6B" w:rsidP="0079625B">
      <w:pPr>
        <w:tabs>
          <w:tab w:val="left" w:pos="2208"/>
        </w:tabs>
        <w:rPr>
          <w:rFonts w:ascii="Segoe UI Emoji" w:hAnsi="Segoe UI Emoji" w:cs="Segoe UI Emoji"/>
          <w:b/>
          <w:bCs/>
          <w:color w:val="FF0000"/>
        </w:rPr>
      </w:pPr>
    </w:p>
    <w:p w14:paraId="7092C39E" w14:textId="09F44159" w:rsidR="0079625B" w:rsidRPr="00AF6F6B" w:rsidRDefault="0079625B" w:rsidP="00AF6F6B">
      <w:pPr>
        <w:tabs>
          <w:tab w:val="left" w:pos="2208"/>
        </w:tabs>
        <w:jc w:val="center"/>
        <w:rPr>
          <w:rFonts w:ascii="Segoe UI Emoji" w:hAnsi="Segoe UI Emoji" w:cs="Segoe UI Emoji"/>
          <w:b/>
          <w:bCs/>
          <w:color w:val="FF0000"/>
          <w:sz w:val="32"/>
          <w:szCs w:val="32"/>
        </w:rPr>
      </w:pPr>
      <w:r w:rsidRPr="00AF6F6B">
        <w:rPr>
          <w:rFonts w:ascii="Segoe UI Emoji" w:hAnsi="Segoe UI Emoji" w:cs="Segoe UI Emoji"/>
          <w:b/>
          <w:bCs/>
          <w:sz w:val="32"/>
          <w:szCs w:val="32"/>
        </w:rPr>
        <w:t>LOW RISK UNITS IN CATEGORY I HOSPITAL</w:t>
      </w:r>
    </w:p>
    <w:p w14:paraId="7D9726C0" w14:textId="3372BDC7" w:rsidR="0079625B" w:rsidRPr="0079625B" w:rsidRDefault="0079625B" w:rsidP="0079625B">
      <w:r w:rsidRPr="0079625B">
        <w:t>These may not directly deal with clinical care but can indirectly impact patient safety or hospital operations significantly if mismanaged.</w:t>
      </w:r>
      <w:r w:rsidRPr="009E18F6">
        <w:t xml:space="preserve"> Following are the areas with descending risk level. </w:t>
      </w:r>
    </w:p>
    <w:p w14:paraId="2AB68019" w14:textId="77777777" w:rsidR="0079625B" w:rsidRPr="0079625B" w:rsidRDefault="0079625B" w:rsidP="00F91736">
      <w:pPr>
        <w:numPr>
          <w:ilvl w:val="0"/>
          <w:numId w:val="64"/>
        </w:numPr>
      </w:pPr>
      <w:r w:rsidRPr="0079625B">
        <w:t>Pharmacy Store (non-dispensing)</w:t>
      </w:r>
    </w:p>
    <w:p w14:paraId="365D0BBC" w14:textId="77777777" w:rsidR="0079625B" w:rsidRPr="0079625B" w:rsidRDefault="0079625B" w:rsidP="00F91736">
      <w:pPr>
        <w:numPr>
          <w:ilvl w:val="1"/>
          <w:numId w:val="64"/>
        </w:numPr>
      </w:pPr>
      <w:r w:rsidRPr="0079625B">
        <w:t>Risk: Inventory errors, expired stock, poor storage of cold chain medications</w:t>
      </w:r>
    </w:p>
    <w:p w14:paraId="2A97FE2B" w14:textId="77777777" w:rsidR="0079625B" w:rsidRPr="0079625B" w:rsidRDefault="0079625B" w:rsidP="00F91736">
      <w:pPr>
        <w:numPr>
          <w:ilvl w:val="0"/>
          <w:numId w:val="64"/>
        </w:numPr>
      </w:pPr>
      <w:r w:rsidRPr="0079625B">
        <w:t>Medical Records / Health Information Management</w:t>
      </w:r>
    </w:p>
    <w:p w14:paraId="23FE8D6B" w14:textId="77777777" w:rsidR="0079625B" w:rsidRPr="0079625B" w:rsidRDefault="0079625B" w:rsidP="00F91736">
      <w:pPr>
        <w:numPr>
          <w:ilvl w:val="1"/>
          <w:numId w:val="64"/>
        </w:numPr>
      </w:pPr>
      <w:r w:rsidRPr="0079625B">
        <w:t>Risk: Data loss, patient misidentification, confidentiality breaches</w:t>
      </w:r>
    </w:p>
    <w:p w14:paraId="7783F485" w14:textId="77777777" w:rsidR="0079625B" w:rsidRPr="0079625B" w:rsidRDefault="0079625B" w:rsidP="00F91736">
      <w:pPr>
        <w:numPr>
          <w:ilvl w:val="0"/>
          <w:numId w:val="64"/>
        </w:numPr>
      </w:pPr>
      <w:r w:rsidRPr="0079625B">
        <w:t>Kitchen &amp; Dietary Services</w:t>
      </w:r>
    </w:p>
    <w:p w14:paraId="1C488A6E" w14:textId="77777777" w:rsidR="0079625B" w:rsidRPr="0079625B" w:rsidRDefault="0079625B" w:rsidP="00F91736">
      <w:pPr>
        <w:numPr>
          <w:ilvl w:val="1"/>
          <w:numId w:val="64"/>
        </w:numPr>
      </w:pPr>
      <w:r w:rsidRPr="0079625B">
        <w:t>Risk: Foodborne illness, dietary errors for critical patients</w:t>
      </w:r>
    </w:p>
    <w:p w14:paraId="25F35808" w14:textId="77777777" w:rsidR="0079625B" w:rsidRPr="0079625B" w:rsidRDefault="0079625B" w:rsidP="00F91736">
      <w:pPr>
        <w:numPr>
          <w:ilvl w:val="0"/>
          <w:numId w:val="64"/>
        </w:numPr>
      </w:pPr>
      <w:r w:rsidRPr="0079625B">
        <w:t>Waste Management Office</w:t>
      </w:r>
    </w:p>
    <w:p w14:paraId="0384FBFC" w14:textId="77777777" w:rsidR="0079625B" w:rsidRPr="0079625B" w:rsidRDefault="0079625B" w:rsidP="00F91736">
      <w:pPr>
        <w:numPr>
          <w:ilvl w:val="1"/>
          <w:numId w:val="64"/>
        </w:numPr>
      </w:pPr>
      <w:r w:rsidRPr="0079625B">
        <w:t>Risk: Poor planning leading to unsafe disposal, infection spread</w:t>
      </w:r>
    </w:p>
    <w:p w14:paraId="1FC39431" w14:textId="77777777" w:rsidR="0079625B" w:rsidRPr="0079625B" w:rsidRDefault="0079625B" w:rsidP="00F91736">
      <w:pPr>
        <w:numPr>
          <w:ilvl w:val="0"/>
          <w:numId w:val="64"/>
        </w:numPr>
      </w:pPr>
      <w:r w:rsidRPr="0079625B">
        <w:t>Laundry Services</w:t>
      </w:r>
    </w:p>
    <w:p w14:paraId="2D18E4A2" w14:textId="77777777" w:rsidR="0079625B" w:rsidRPr="0079625B" w:rsidRDefault="0079625B" w:rsidP="00F91736">
      <w:pPr>
        <w:numPr>
          <w:ilvl w:val="1"/>
          <w:numId w:val="64"/>
        </w:numPr>
      </w:pPr>
      <w:r w:rsidRPr="0079625B">
        <w:t>Risk: Cross-contamination, poor disinfection of linens</w:t>
      </w:r>
    </w:p>
    <w:p w14:paraId="2F07E39C" w14:textId="77777777" w:rsidR="0079625B" w:rsidRPr="0079625B" w:rsidRDefault="0079625B" w:rsidP="00F91736">
      <w:pPr>
        <w:numPr>
          <w:ilvl w:val="0"/>
          <w:numId w:val="64"/>
        </w:numPr>
      </w:pPr>
      <w:r w:rsidRPr="0079625B">
        <w:t>Transport / Ambulance Coordination Unit</w:t>
      </w:r>
    </w:p>
    <w:p w14:paraId="5CB39975" w14:textId="77777777" w:rsidR="0079625B" w:rsidRPr="0079625B" w:rsidRDefault="0079625B" w:rsidP="00F91736">
      <w:pPr>
        <w:numPr>
          <w:ilvl w:val="1"/>
          <w:numId w:val="64"/>
        </w:numPr>
      </w:pPr>
      <w:r w:rsidRPr="0079625B">
        <w:t>Risk: Delays in emergency transport, equipment unavailability</w:t>
      </w:r>
    </w:p>
    <w:p w14:paraId="711309C6" w14:textId="1B225AA2" w:rsidR="0079625B" w:rsidRPr="0079625B" w:rsidRDefault="0079625B" w:rsidP="0079625B"/>
    <w:p w14:paraId="026ADCD5" w14:textId="44540C98" w:rsidR="0079625B" w:rsidRPr="0079625B" w:rsidRDefault="0079625B" w:rsidP="0079625B">
      <w:pPr>
        <w:ind w:firstLine="720"/>
      </w:pPr>
      <w:r w:rsidRPr="0079625B">
        <w:t>Moderate-Risk (within low-risk)</w:t>
      </w:r>
    </w:p>
    <w:p w14:paraId="58A67A12" w14:textId="77777777" w:rsidR="0079625B" w:rsidRPr="0079625B" w:rsidRDefault="0079625B" w:rsidP="0079625B">
      <w:r w:rsidRPr="0079625B">
        <w:t>Have operational importance and compliance relevance but less direct impact on patient outcomes.</w:t>
      </w:r>
    </w:p>
    <w:p w14:paraId="05A5E235" w14:textId="77777777" w:rsidR="0079625B" w:rsidRPr="0079625B" w:rsidRDefault="0079625B" w:rsidP="00F91736">
      <w:pPr>
        <w:numPr>
          <w:ilvl w:val="0"/>
          <w:numId w:val="65"/>
        </w:numPr>
      </w:pPr>
      <w:r w:rsidRPr="0079625B">
        <w:t>IT Department / Hospital Information System Unit</w:t>
      </w:r>
    </w:p>
    <w:p w14:paraId="47E3B151" w14:textId="77777777" w:rsidR="0079625B" w:rsidRPr="0079625B" w:rsidRDefault="0079625B" w:rsidP="00F91736">
      <w:pPr>
        <w:numPr>
          <w:ilvl w:val="1"/>
          <w:numId w:val="65"/>
        </w:numPr>
      </w:pPr>
      <w:r w:rsidRPr="0079625B">
        <w:lastRenderedPageBreak/>
        <w:t>Risk: Downtime affecting EMR, patient flow</w:t>
      </w:r>
    </w:p>
    <w:p w14:paraId="051654C2" w14:textId="77777777" w:rsidR="0079625B" w:rsidRPr="0079625B" w:rsidRDefault="0079625B" w:rsidP="00F91736">
      <w:pPr>
        <w:numPr>
          <w:ilvl w:val="0"/>
          <w:numId w:val="65"/>
        </w:numPr>
      </w:pPr>
      <w:r w:rsidRPr="0079625B">
        <w:t>Maintenance / Engineering Department</w:t>
      </w:r>
    </w:p>
    <w:p w14:paraId="44BE5245" w14:textId="77777777" w:rsidR="0079625B" w:rsidRPr="0079625B" w:rsidRDefault="0079625B" w:rsidP="00F91736">
      <w:pPr>
        <w:numPr>
          <w:ilvl w:val="1"/>
          <w:numId w:val="65"/>
        </w:numPr>
      </w:pPr>
      <w:r w:rsidRPr="0079625B">
        <w:t>Risk: Facility outages, broken medical infrastructure</w:t>
      </w:r>
    </w:p>
    <w:p w14:paraId="5466F8F5" w14:textId="77777777" w:rsidR="0079625B" w:rsidRPr="0079625B" w:rsidRDefault="0079625B" w:rsidP="00F91736">
      <w:pPr>
        <w:numPr>
          <w:ilvl w:val="0"/>
          <w:numId w:val="65"/>
        </w:numPr>
      </w:pPr>
      <w:r w:rsidRPr="0079625B">
        <w:t>Biomedical Workshop (minor repairs only)</w:t>
      </w:r>
    </w:p>
    <w:p w14:paraId="0D69AB52" w14:textId="77777777" w:rsidR="0079625B" w:rsidRPr="0079625B" w:rsidRDefault="0079625B" w:rsidP="00F91736">
      <w:pPr>
        <w:numPr>
          <w:ilvl w:val="1"/>
          <w:numId w:val="65"/>
        </w:numPr>
      </w:pPr>
      <w:r w:rsidRPr="0079625B">
        <w:t>Risk: Faulty equipment maintenance if protocols are poor</w:t>
      </w:r>
    </w:p>
    <w:p w14:paraId="29DE13E0" w14:textId="77777777" w:rsidR="0079625B" w:rsidRPr="0079625B" w:rsidRDefault="0079625B" w:rsidP="00F91736">
      <w:pPr>
        <w:numPr>
          <w:ilvl w:val="0"/>
          <w:numId w:val="65"/>
        </w:numPr>
      </w:pPr>
      <w:r w:rsidRPr="0079625B">
        <w:t>Finance &amp; Billing</w:t>
      </w:r>
    </w:p>
    <w:p w14:paraId="47AD3CDC" w14:textId="77777777" w:rsidR="0079625B" w:rsidRPr="0079625B" w:rsidRDefault="0079625B" w:rsidP="00F91736">
      <w:pPr>
        <w:numPr>
          <w:ilvl w:val="1"/>
          <w:numId w:val="65"/>
        </w:numPr>
      </w:pPr>
      <w:r w:rsidRPr="0079625B">
        <w:t>Risk: Patient dissatisfaction, fraud risks, audit issues</w:t>
      </w:r>
    </w:p>
    <w:p w14:paraId="5C049E82" w14:textId="6773FBEF" w:rsidR="0079625B" w:rsidRPr="0079625B" w:rsidRDefault="0079625B" w:rsidP="0079625B"/>
    <w:p w14:paraId="3841D238" w14:textId="54CB1C4A" w:rsidR="0079625B" w:rsidRPr="0079625B" w:rsidRDefault="0079625B" w:rsidP="0079625B">
      <w:pPr>
        <w:ind w:firstLine="720"/>
      </w:pPr>
      <w:r w:rsidRPr="0079625B">
        <w:t>Lower-Risk (within low-risk)</w:t>
      </w:r>
    </w:p>
    <w:p w14:paraId="502A84E3" w14:textId="77777777" w:rsidR="0079625B" w:rsidRPr="0079625B" w:rsidRDefault="0079625B" w:rsidP="0079625B">
      <w:r w:rsidRPr="0079625B">
        <w:t>Primarily administrative or supportive; issues here would rarely impact patient care directly.</w:t>
      </w:r>
    </w:p>
    <w:p w14:paraId="0A38CA71" w14:textId="77777777" w:rsidR="0079625B" w:rsidRPr="0079625B" w:rsidRDefault="0079625B" w:rsidP="00F91736">
      <w:pPr>
        <w:numPr>
          <w:ilvl w:val="0"/>
          <w:numId w:val="66"/>
        </w:numPr>
      </w:pPr>
      <w:r w:rsidRPr="0079625B">
        <w:t>Administration &amp; HR Department</w:t>
      </w:r>
    </w:p>
    <w:p w14:paraId="3FBAF996" w14:textId="77777777" w:rsidR="0079625B" w:rsidRPr="0079625B" w:rsidRDefault="0079625B" w:rsidP="00F91736">
      <w:pPr>
        <w:numPr>
          <w:ilvl w:val="1"/>
          <w:numId w:val="66"/>
        </w:numPr>
      </w:pPr>
      <w:r w:rsidRPr="0079625B">
        <w:t>Risk: Staffing issues, policy compliance lapses</w:t>
      </w:r>
    </w:p>
    <w:p w14:paraId="0305D39A" w14:textId="77777777" w:rsidR="0079625B" w:rsidRPr="0079625B" w:rsidRDefault="0079625B" w:rsidP="00F91736">
      <w:pPr>
        <w:numPr>
          <w:ilvl w:val="0"/>
          <w:numId w:val="66"/>
        </w:numPr>
      </w:pPr>
      <w:r w:rsidRPr="0079625B">
        <w:t>Public Relations / Reception</w:t>
      </w:r>
    </w:p>
    <w:p w14:paraId="119361D6" w14:textId="77777777" w:rsidR="0079625B" w:rsidRPr="0079625B" w:rsidRDefault="0079625B" w:rsidP="00F91736">
      <w:pPr>
        <w:numPr>
          <w:ilvl w:val="1"/>
          <w:numId w:val="66"/>
        </w:numPr>
      </w:pPr>
      <w:r w:rsidRPr="0079625B">
        <w:t>Risk: Communication errors, poor patient experience</w:t>
      </w:r>
    </w:p>
    <w:p w14:paraId="5E1D0CA2" w14:textId="77777777" w:rsidR="0079625B" w:rsidRPr="0079625B" w:rsidRDefault="0079625B" w:rsidP="00F91736">
      <w:pPr>
        <w:numPr>
          <w:ilvl w:val="0"/>
          <w:numId w:val="66"/>
        </w:numPr>
      </w:pPr>
      <w:r w:rsidRPr="0079625B">
        <w:t>Training Room / Library / CME Unit</w:t>
      </w:r>
    </w:p>
    <w:p w14:paraId="1B7A950B" w14:textId="77777777" w:rsidR="0079625B" w:rsidRPr="0079625B" w:rsidRDefault="0079625B" w:rsidP="00F91736">
      <w:pPr>
        <w:numPr>
          <w:ilvl w:val="1"/>
          <w:numId w:val="66"/>
        </w:numPr>
      </w:pPr>
      <w:r w:rsidRPr="0079625B">
        <w:t>Risk: Limited risk unless used for live training with patients</w:t>
      </w:r>
    </w:p>
    <w:p w14:paraId="48B499F1" w14:textId="77777777" w:rsidR="0079625B" w:rsidRPr="0079625B" w:rsidRDefault="0079625B" w:rsidP="00F91736">
      <w:pPr>
        <w:numPr>
          <w:ilvl w:val="0"/>
          <w:numId w:val="66"/>
        </w:numPr>
      </w:pPr>
      <w:r w:rsidRPr="0079625B">
        <w:t>Patient Welfare Office / Zakat Cell / Social Services</w:t>
      </w:r>
    </w:p>
    <w:p w14:paraId="53828F50" w14:textId="77777777" w:rsidR="0079625B" w:rsidRPr="0079625B" w:rsidRDefault="0079625B" w:rsidP="00F91736">
      <w:pPr>
        <w:numPr>
          <w:ilvl w:val="1"/>
          <w:numId w:val="66"/>
        </w:numPr>
      </w:pPr>
      <w:r w:rsidRPr="0079625B">
        <w:t>Risk: Delayed assistance or equity issues</w:t>
      </w:r>
    </w:p>
    <w:p w14:paraId="52C0C4F5" w14:textId="77777777" w:rsidR="0079625B" w:rsidRPr="0079625B" w:rsidRDefault="0079625B" w:rsidP="00F91736">
      <w:pPr>
        <w:numPr>
          <w:ilvl w:val="0"/>
          <w:numId w:val="66"/>
        </w:numPr>
      </w:pPr>
      <w:r w:rsidRPr="0079625B">
        <w:t>Security Services</w:t>
      </w:r>
    </w:p>
    <w:p w14:paraId="4850BD20" w14:textId="77777777" w:rsidR="0079625B" w:rsidRPr="0079625B" w:rsidRDefault="0079625B" w:rsidP="00F91736">
      <w:pPr>
        <w:numPr>
          <w:ilvl w:val="1"/>
          <w:numId w:val="66"/>
        </w:numPr>
      </w:pPr>
      <w:r w:rsidRPr="0079625B">
        <w:t>Risk: Access control, theft, or conflict escalation if poorly managed</w:t>
      </w:r>
    </w:p>
    <w:p w14:paraId="5C745176" w14:textId="0F0931DB" w:rsidR="0079625B" w:rsidRPr="0079625B" w:rsidRDefault="0079625B" w:rsidP="0079625B">
      <w:pPr>
        <w:rPr>
          <w:b/>
          <w:bCs/>
          <w:color w:val="FF0000"/>
        </w:rPr>
      </w:pPr>
    </w:p>
    <w:p w14:paraId="6F5E577B" w14:textId="571896C9" w:rsidR="009E18F6" w:rsidRPr="009E18F6" w:rsidRDefault="00E466C8" w:rsidP="00E466C8">
      <w:pPr>
        <w:jc w:val="center"/>
        <w:rPr>
          <w:b/>
          <w:bCs/>
          <w:sz w:val="32"/>
          <w:szCs w:val="32"/>
          <w:u w:val="single"/>
        </w:rPr>
      </w:pPr>
      <w:r w:rsidRPr="00E466C8">
        <w:rPr>
          <w:b/>
          <w:bCs/>
          <w:sz w:val="32"/>
          <w:szCs w:val="32"/>
          <w:u w:val="single"/>
        </w:rPr>
        <w:t>LOW-RISK UNITS – CATEGORY I HOSPITALS, BALOCHISTAN HEALTHCARE COMMISSION</w:t>
      </w:r>
    </w:p>
    <w:p w14:paraId="114EF2A9" w14:textId="29937B41" w:rsidR="009E18F6" w:rsidRPr="009E18F6" w:rsidRDefault="009E18F6" w:rsidP="009E18F6">
      <w:pPr>
        <w:rPr>
          <w:b/>
          <w:bCs/>
          <w:color w:val="000000" w:themeColor="text1"/>
          <w:sz w:val="32"/>
          <w:szCs w:val="32"/>
        </w:rPr>
      </w:pPr>
    </w:p>
    <w:p w14:paraId="1CC0034E" w14:textId="43CC430A" w:rsidR="009E18F6" w:rsidRPr="009E18F6" w:rsidRDefault="009E18F6" w:rsidP="009E18F6">
      <w:pPr>
        <w:rPr>
          <w:b/>
          <w:bCs/>
          <w:color w:val="000000" w:themeColor="text1"/>
          <w:sz w:val="32"/>
          <w:szCs w:val="32"/>
        </w:rPr>
      </w:pPr>
      <w:r w:rsidRPr="009E18F6">
        <w:rPr>
          <w:b/>
          <w:bCs/>
          <w:color w:val="000000" w:themeColor="text1"/>
          <w:sz w:val="32"/>
          <w:szCs w:val="32"/>
          <w:highlight w:val="lightGray"/>
        </w:rPr>
        <w:lastRenderedPageBreak/>
        <w:t>1. PHR-Pharmacy Store (Non-Dispensing)</w:t>
      </w:r>
    </w:p>
    <w:p w14:paraId="0D4B8CDF" w14:textId="77777777" w:rsidR="009E18F6" w:rsidRPr="009E18F6" w:rsidRDefault="009E18F6" w:rsidP="009E18F6">
      <w:pPr>
        <w:rPr>
          <w:b/>
          <w:bCs/>
          <w:color w:val="FF0000"/>
        </w:rPr>
      </w:pPr>
      <w:r w:rsidRPr="009E18F6">
        <w:rPr>
          <w:b/>
          <w:bCs/>
        </w:rPr>
        <w:t>Standard Statement:</w:t>
      </w:r>
      <w:r w:rsidRPr="009E18F6">
        <w:rPr>
          <w:b/>
          <w:bCs/>
          <w:color w:val="FF0000"/>
        </w:rPr>
        <w:br/>
      </w:r>
      <w:r w:rsidRPr="009E18F6">
        <w:t>The hospital ensures safe, secure, and efficient storage and management of medications, including cold chain and high-risk drugs, in its non-dispensing pharmacy store.</w:t>
      </w:r>
    </w:p>
    <w:p w14:paraId="26681012" w14:textId="77777777" w:rsidR="009E18F6" w:rsidRPr="009E18F6" w:rsidRDefault="009E18F6" w:rsidP="009E18F6">
      <w:pPr>
        <w:rPr>
          <w:b/>
          <w:bCs/>
          <w:color w:val="FF0000"/>
        </w:rPr>
      </w:pPr>
      <w:r w:rsidRPr="009E18F6">
        <w:rPr>
          <w:b/>
          <w:bCs/>
        </w:rPr>
        <w:t>Objective:</w:t>
      </w:r>
      <w:r w:rsidRPr="009E18F6">
        <w:rPr>
          <w:b/>
          <w:bCs/>
          <w:color w:val="FF0000"/>
        </w:rPr>
        <w:br/>
      </w:r>
      <w:r w:rsidRPr="009E18F6">
        <w:t>To minimize risks related to medication quality, expiry, and environmental degradation through proper inventory and storage controls.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7"/>
        <w:gridCol w:w="4498"/>
        <w:gridCol w:w="2970"/>
        <w:gridCol w:w="1435"/>
      </w:tblGrid>
      <w:tr w:rsidR="00AF6F6B" w:rsidRPr="009E18F6" w14:paraId="0C126F86" w14:textId="63E9CC67" w:rsidTr="00AF6F6B">
        <w:trPr>
          <w:tblHeader/>
          <w:tblCellSpacing w:w="15" w:type="dxa"/>
        </w:trPr>
        <w:tc>
          <w:tcPr>
            <w:tcW w:w="402" w:type="dxa"/>
            <w:vAlign w:val="center"/>
            <w:hideMark/>
          </w:tcPr>
          <w:p w14:paraId="013D39D7" w14:textId="77777777" w:rsidR="00AF6F6B" w:rsidRPr="009E18F6" w:rsidRDefault="00AF6F6B" w:rsidP="009E18F6">
            <w:pPr>
              <w:rPr>
                <w:b/>
                <w:bCs/>
              </w:rPr>
            </w:pPr>
            <w:r w:rsidRPr="009E18F6">
              <w:rPr>
                <w:b/>
                <w:bCs/>
              </w:rPr>
              <w:t>Sr. No.</w:t>
            </w:r>
          </w:p>
        </w:tc>
        <w:tc>
          <w:tcPr>
            <w:tcW w:w="4468" w:type="dxa"/>
            <w:vAlign w:val="center"/>
            <w:hideMark/>
          </w:tcPr>
          <w:p w14:paraId="24E0A288" w14:textId="77777777" w:rsidR="00AF6F6B" w:rsidRPr="009E18F6" w:rsidRDefault="00AF6F6B" w:rsidP="009E18F6">
            <w:pPr>
              <w:rPr>
                <w:b/>
                <w:bCs/>
              </w:rPr>
            </w:pPr>
            <w:r w:rsidRPr="009E18F6">
              <w:rPr>
                <w:b/>
                <w:bCs/>
              </w:rPr>
              <w:t>Criteria / Indicator</w:t>
            </w:r>
          </w:p>
        </w:tc>
        <w:tc>
          <w:tcPr>
            <w:tcW w:w="2940" w:type="dxa"/>
            <w:vAlign w:val="center"/>
            <w:hideMark/>
          </w:tcPr>
          <w:p w14:paraId="58C80270" w14:textId="77777777" w:rsidR="00AF6F6B" w:rsidRPr="009E18F6" w:rsidRDefault="00AF6F6B" w:rsidP="009E18F6">
            <w:pPr>
              <w:rPr>
                <w:b/>
                <w:bCs/>
              </w:rPr>
            </w:pPr>
            <w:r w:rsidRPr="009E18F6">
              <w:rPr>
                <w:b/>
                <w:bCs/>
              </w:rPr>
              <w:t>Method of Verification</w:t>
            </w:r>
          </w:p>
        </w:tc>
        <w:tc>
          <w:tcPr>
            <w:tcW w:w="1390" w:type="dxa"/>
          </w:tcPr>
          <w:p w14:paraId="1B5386FA" w14:textId="2DD1003D" w:rsidR="00AF6F6B" w:rsidRPr="009E18F6" w:rsidRDefault="00AF6F6B" w:rsidP="009E18F6">
            <w:pPr>
              <w:rPr>
                <w:b/>
                <w:bCs/>
              </w:rPr>
            </w:pPr>
            <w:r>
              <w:rPr>
                <w:b/>
                <w:bCs/>
              </w:rPr>
              <w:t>Classification</w:t>
            </w:r>
          </w:p>
        </w:tc>
      </w:tr>
      <w:tr w:rsidR="00AF6F6B" w:rsidRPr="009E18F6" w14:paraId="2CD7960E" w14:textId="6E6DEC73" w:rsidTr="00EF4D96">
        <w:trPr>
          <w:tblCellSpacing w:w="15" w:type="dxa"/>
        </w:trPr>
        <w:tc>
          <w:tcPr>
            <w:tcW w:w="402" w:type="dxa"/>
            <w:vAlign w:val="center"/>
            <w:hideMark/>
          </w:tcPr>
          <w:p w14:paraId="3A4D27F8" w14:textId="77777777" w:rsidR="00AF6F6B" w:rsidRPr="009E18F6" w:rsidRDefault="00AF6F6B" w:rsidP="009E18F6">
            <w:r w:rsidRPr="009E18F6">
              <w:t>1</w:t>
            </w:r>
          </w:p>
        </w:tc>
        <w:tc>
          <w:tcPr>
            <w:tcW w:w="4468" w:type="dxa"/>
            <w:vAlign w:val="center"/>
            <w:hideMark/>
          </w:tcPr>
          <w:p w14:paraId="3D032917" w14:textId="77777777" w:rsidR="00AF6F6B" w:rsidRPr="009E18F6" w:rsidRDefault="00AF6F6B" w:rsidP="009E18F6">
            <w:r w:rsidRPr="009E18F6">
              <w:t>Store is secure, access-controlled, and physically separate from dispensing area.</w:t>
            </w:r>
          </w:p>
        </w:tc>
        <w:tc>
          <w:tcPr>
            <w:tcW w:w="2940" w:type="dxa"/>
            <w:vAlign w:val="center"/>
            <w:hideMark/>
          </w:tcPr>
          <w:p w14:paraId="3D4C2295" w14:textId="77777777" w:rsidR="00AF6F6B" w:rsidRPr="009E18F6" w:rsidRDefault="00AF6F6B" w:rsidP="009E18F6">
            <w:r w:rsidRPr="009E18F6">
              <w:t>Observation, Floor Plan, Access Log</w:t>
            </w:r>
          </w:p>
        </w:tc>
        <w:tc>
          <w:tcPr>
            <w:tcW w:w="1390" w:type="dxa"/>
            <w:shd w:val="clear" w:color="auto" w:fill="FF0000"/>
          </w:tcPr>
          <w:p w14:paraId="0A14EA7F" w14:textId="50EA18E2" w:rsidR="00AF6F6B" w:rsidRPr="009E18F6" w:rsidRDefault="005819F3" w:rsidP="009E18F6">
            <w:r>
              <w:t>Essential</w:t>
            </w:r>
          </w:p>
        </w:tc>
      </w:tr>
      <w:tr w:rsidR="00AF6F6B" w:rsidRPr="009E18F6" w14:paraId="0D1D418B" w14:textId="5F74C135" w:rsidTr="00EF4D96">
        <w:trPr>
          <w:tblCellSpacing w:w="15" w:type="dxa"/>
        </w:trPr>
        <w:tc>
          <w:tcPr>
            <w:tcW w:w="402" w:type="dxa"/>
            <w:vAlign w:val="center"/>
            <w:hideMark/>
          </w:tcPr>
          <w:p w14:paraId="65A46E73" w14:textId="77777777" w:rsidR="00AF6F6B" w:rsidRPr="009E18F6" w:rsidRDefault="00AF6F6B" w:rsidP="009E18F6">
            <w:r w:rsidRPr="009E18F6">
              <w:t>2</w:t>
            </w:r>
          </w:p>
        </w:tc>
        <w:tc>
          <w:tcPr>
            <w:tcW w:w="4468" w:type="dxa"/>
            <w:vAlign w:val="center"/>
            <w:hideMark/>
          </w:tcPr>
          <w:p w14:paraId="702E2A09" w14:textId="77777777" w:rsidR="00AF6F6B" w:rsidRPr="009E18F6" w:rsidRDefault="00AF6F6B" w:rsidP="009E18F6">
            <w:r w:rsidRPr="009E18F6">
              <w:t>Medications are clearly labeled and segregated (e.g., expired, cold chain, narcotics).</w:t>
            </w:r>
          </w:p>
        </w:tc>
        <w:tc>
          <w:tcPr>
            <w:tcW w:w="2940" w:type="dxa"/>
            <w:vAlign w:val="center"/>
            <w:hideMark/>
          </w:tcPr>
          <w:p w14:paraId="360F8991" w14:textId="77777777" w:rsidR="00AF6F6B" w:rsidRPr="009E18F6" w:rsidRDefault="00AF6F6B" w:rsidP="009E18F6">
            <w:r w:rsidRPr="009E18F6">
              <w:t>Observation, Inventory Check</w:t>
            </w:r>
          </w:p>
        </w:tc>
        <w:tc>
          <w:tcPr>
            <w:tcW w:w="1390" w:type="dxa"/>
            <w:shd w:val="clear" w:color="auto" w:fill="FF0000"/>
          </w:tcPr>
          <w:p w14:paraId="1D24FB80" w14:textId="6A7D4AC6" w:rsidR="00AF6F6B" w:rsidRPr="009E18F6" w:rsidRDefault="005819F3" w:rsidP="009E18F6">
            <w:r>
              <w:t>Essential</w:t>
            </w:r>
          </w:p>
        </w:tc>
      </w:tr>
      <w:tr w:rsidR="00AF6F6B" w:rsidRPr="009E18F6" w14:paraId="2DC14963" w14:textId="2ED130E6" w:rsidTr="00EF4D96">
        <w:trPr>
          <w:tblCellSpacing w:w="15" w:type="dxa"/>
        </w:trPr>
        <w:tc>
          <w:tcPr>
            <w:tcW w:w="402" w:type="dxa"/>
            <w:vAlign w:val="center"/>
            <w:hideMark/>
          </w:tcPr>
          <w:p w14:paraId="36681803" w14:textId="77777777" w:rsidR="00AF6F6B" w:rsidRPr="009E18F6" w:rsidRDefault="00AF6F6B" w:rsidP="009E18F6">
            <w:r w:rsidRPr="009E18F6">
              <w:t>3</w:t>
            </w:r>
          </w:p>
        </w:tc>
        <w:tc>
          <w:tcPr>
            <w:tcW w:w="4468" w:type="dxa"/>
            <w:vAlign w:val="center"/>
            <w:hideMark/>
          </w:tcPr>
          <w:p w14:paraId="526DEC80" w14:textId="77777777" w:rsidR="00AF6F6B" w:rsidRPr="009E18F6" w:rsidRDefault="00AF6F6B" w:rsidP="009E18F6">
            <w:r w:rsidRPr="009E18F6">
              <w:t>Cold chain maintained via temperature-monitored refrigerators.</w:t>
            </w:r>
          </w:p>
        </w:tc>
        <w:tc>
          <w:tcPr>
            <w:tcW w:w="2940" w:type="dxa"/>
            <w:vAlign w:val="center"/>
            <w:hideMark/>
          </w:tcPr>
          <w:p w14:paraId="5E16DA4B" w14:textId="77777777" w:rsidR="00AF6F6B" w:rsidRPr="009E18F6" w:rsidRDefault="00AF6F6B" w:rsidP="009E18F6">
            <w:r w:rsidRPr="009E18F6">
              <w:t>Logs, Equipment Check</w:t>
            </w:r>
          </w:p>
        </w:tc>
        <w:tc>
          <w:tcPr>
            <w:tcW w:w="1390" w:type="dxa"/>
            <w:shd w:val="clear" w:color="auto" w:fill="FF0000"/>
          </w:tcPr>
          <w:p w14:paraId="2A4DA167" w14:textId="2996DBA6" w:rsidR="00AF6F6B" w:rsidRPr="009E18F6" w:rsidRDefault="005819F3" w:rsidP="009E18F6">
            <w:r>
              <w:t>Essential</w:t>
            </w:r>
          </w:p>
        </w:tc>
      </w:tr>
      <w:tr w:rsidR="00AF6F6B" w:rsidRPr="009E18F6" w14:paraId="17CF1102" w14:textId="7F35A895" w:rsidTr="00EF4D96">
        <w:trPr>
          <w:tblCellSpacing w:w="15" w:type="dxa"/>
        </w:trPr>
        <w:tc>
          <w:tcPr>
            <w:tcW w:w="402" w:type="dxa"/>
            <w:vAlign w:val="center"/>
            <w:hideMark/>
          </w:tcPr>
          <w:p w14:paraId="6B292225" w14:textId="77777777" w:rsidR="00AF6F6B" w:rsidRPr="009E18F6" w:rsidRDefault="00AF6F6B" w:rsidP="009E18F6">
            <w:r w:rsidRPr="009E18F6">
              <w:t>4</w:t>
            </w:r>
          </w:p>
        </w:tc>
        <w:tc>
          <w:tcPr>
            <w:tcW w:w="4468" w:type="dxa"/>
            <w:vAlign w:val="center"/>
            <w:hideMark/>
          </w:tcPr>
          <w:p w14:paraId="240FD4B6" w14:textId="77777777" w:rsidR="00AF6F6B" w:rsidRPr="009E18F6" w:rsidRDefault="00AF6F6B" w:rsidP="009E18F6">
            <w:r w:rsidRPr="009E18F6">
              <w:t>Expired medications stored separately and logged for disposal.</w:t>
            </w:r>
          </w:p>
        </w:tc>
        <w:tc>
          <w:tcPr>
            <w:tcW w:w="2940" w:type="dxa"/>
            <w:vAlign w:val="center"/>
            <w:hideMark/>
          </w:tcPr>
          <w:p w14:paraId="0E6019EB" w14:textId="77777777" w:rsidR="00AF6F6B" w:rsidRPr="009E18F6" w:rsidRDefault="00AF6F6B" w:rsidP="009E18F6">
            <w:r w:rsidRPr="009E18F6">
              <w:t>Observation, Records Review</w:t>
            </w:r>
          </w:p>
        </w:tc>
        <w:tc>
          <w:tcPr>
            <w:tcW w:w="1390" w:type="dxa"/>
            <w:shd w:val="clear" w:color="auto" w:fill="FF0000"/>
          </w:tcPr>
          <w:p w14:paraId="489156DC" w14:textId="44F1AF00" w:rsidR="00AF6F6B" w:rsidRPr="009E18F6" w:rsidRDefault="005819F3" w:rsidP="009E18F6">
            <w:r>
              <w:t>Essential</w:t>
            </w:r>
          </w:p>
        </w:tc>
      </w:tr>
      <w:tr w:rsidR="00AF6F6B" w:rsidRPr="009E18F6" w14:paraId="06C9E51A" w14:textId="0ABE2425" w:rsidTr="00EF4D96">
        <w:trPr>
          <w:tblCellSpacing w:w="15" w:type="dxa"/>
        </w:trPr>
        <w:tc>
          <w:tcPr>
            <w:tcW w:w="402" w:type="dxa"/>
            <w:vAlign w:val="center"/>
            <w:hideMark/>
          </w:tcPr>
          <w:p w14:paraId="7DCC3BE3" w14:textId="77777777" w:rsidR="00AF6F6B" w:rsidRPr="009E18F6" w:rsidRDefault="00AF6F6B" w:rsidP="009E18F6">
            <w:r w:rsidRPr="009E18F6">
              <w:t>5</w:t>
            </w:r>
          </w:p>
        </w:tc>
        <w:tc>
          <w:tcPr>
            <w:tcW w:w="4468" w:type="dxa"/>
            <w:vAlign w:val="center"/>
            <w:hideMark/>
          </w:tcPr>
          <w:p w14:paraId="1F225C38" w14:textId="77777777" w:rsidR="00AF6F6B" w:rsidRPr="009E18F6" w:rsidRDefault="00AF6F6B" w:rsidP="009E18F6">
            <w:r w:rsidRPr="009E18F6">
              <w:t>Stock rotation follows FEFO/FIFO principles.</w:t>
            </w:r>
          </w:p>
        </w:tc>
        <w:tc>
          <w:tcPr>
            <w:tcW w:w="2940" w:type="dxa"/>
            <w:vAlign w:val="center"/>
            <w:hideMark/>
          </w:tcPr>
          <w:p w14:paraId="0438816D" w14:textId="77777777" w:rsidR="00AF6F6B" w:rsidRPr="009E18F6" w:rsidRDefault="00AF6F6B" w:rsidP="009E18F6">
            <w:r w:rsidRPr="009E18F6">
              <w:t>Inventory Logs</w:t>
            </w:r>
          </w:p>
        </w:tc>
        <w:tc>
          <w:tcPr>
            <w:tcW w:w="1390" w:type="dxa"/>
            <w:shd w:val="clear" w:color="auto" w:fill="FFFF00"/>
          </w:tcPr>
          <w:p w14:paraId="3B7D5A56" w14:textId="5D72243D" w:rsidR="00AF6F6B" w:rsidRPr="009E18F6" w:rsidRDefault="005819F3" w:rsidP="009E18F6">
            <w:r>
              <w:t>Desirable</w:t>
            </w:r>
          </w:p>
        </w:tc>
      </w:tr>
      <w:tr w:rsidR="00AF6F6B" w:rsidRPr="009E18F6" w14:paraId="246FD96A" w14:textId="52FF663D" w:rsidTr="00EF4D96">
        <w:trPr>
          <w:tblCellSpacing w:w="15" w:type="dxa"/>
        </w:trPr>
        <w:tc>
          <w:tcPr>
            <w:tcW w:w="402" w:type="dxa"/>
            <w:vAlign w:val="center"/>
            <w:hideMark/>
          </w:tcPr>
          <w:p w14:paraId="0A66DA42" w14:textId="77777777" w:rsidR="00AF6F6B" w:rsidRPr="009E18F6" w:rsidRDefault="00AF6F6B" w:rsidP="009E18F6">
            <w:r w:rsidRPr="009E18F6">
              <w:t>6</w:t>
            </w:r>
          </w:p>
        </w:tc>
        <w:tc>
          <w:tcPr>
            <w:tcW w:w="4468" w:type="dxa"/>
            <w:vAlign w:val="center"/>
            <w:hideMark/>
          </w:tcPr>
          <w:p w14:paraId="26CFD837" w14:textId="77777777" w:rsidR="00AF6F6B" w:rsidRPr="009E18F6" w:rsidRDefault="00AF6F6B" w:rsidP="009E18F6">
            <w:r w:rsidRPr="009E18F6">
              <w:t>Inventory system tracks batch numbers and expiry dates.</w:t>
            </w:r>
          </w:p>
        </w:tc>
        <w:tc>
          <w:tcPr>
            <w:tcW w:w="2940" w:type="dxa"/>
            <w:vAlign w:val="center"/>
            <w:hideMark/>
          </w:tcPr>
          <w:p w14:paraId="0EA67F57" w14:textId="77777777" w:rsidR="00AF6F6B" w:rsidRPr="009E18F6" w:rsidRDefault="00AF6F6B" w:rsidP="009E18F6">
            <w:r w:rsidRPr="009E18F6">
              <w:t>Manual/IT System Review</w:t>
            </w:r>
          </w:p>
        </w:tc>
        <w:tc>
          <w:tcPr>
            <w:tcW w:w="1390" w:type="dxa"/>
            <w:shd w:val="clear" w:color="auto" w:fill="FF0000"/>
          </w:tcPr>
          <w:p w14:paraId="2B021990" w14:textId="2D11E101" w:rsidR="00AF6F6B" w:rsidRPr="009E18F6" w:rsidRDefault="005819F3" w:rsidP="009E18F6">
            <w:r>
              <w:t>Essential</w:t>
            </w:r>
          </w:p>
        </w:tc>
      </w:tr>
      <w:tr w:rsidR="00AF6F6B" w:rsidRPr="009E18F6" w14:paraId="1A07D301" w14:textId="0A9B7644" w:rsidTr="00EF4D96">
        <w:trPr>
          <w:tblCellSpacing w:w="15" w:type="dxa"/>
        </w:trPr>
        <w:tc>
          <w:tcPr>
            <w:tcW w:w="402" w:type="dxa"/>
            <w:vAlign w:val="center"/>
            <w:hideMark/>
          </w:tcPr>
          <w:p w14:paraId="71F482CF" w14:textId="77777777" w:rsidR="00AF6F6B" w:rsidRPr="009E18F6" w:rsidRDefault="00AF6F6B" w:rsidP="009E18F6">
            <w:r w:rsidRPr="009E18F6">
              <w:t>7</w:t>
            </w:r>
          </w:p>
        </w:tc>
        <w:tc>
          <w:tcPr>
            <w:tcW w:w="4468" w:type="dxa"/>
            <w:vAlign w:val="center"/>
            <w:hideMark/>
          </w:tcPr>
          <w:p w14:paraId="4C4B2E18" w14:textId="77777777" w:rsidR="00AF6F6B" w:rsidRPr="009E18F6" w:rsidRDefault="00AF6F6B" w:rsidP="009E18F6">
            <w:r w:rsidRPr="009E18F6">
              <w:t>SOPs exist for receiving, storing, issuing, and returns.</w:t>
            </w:r>
          </w:p>
        </w:tc>
        <w:tc>
          <w:tcPr>
            <w:tcW w:w="2940" w:type="dxa"/>
            <w:vAlign w:val="center"/>
            <w:hideMark/>
          </w:tcPr>
          <w:p w14:paraId="7B3421F6" w14:textId="77777777" w:rsidR="00AF6F6B" w:rsidRPr="009E18F6" w:rsidRDefault="00AF6F6B" w:rsidP="009E18F6">
            <w:r w:rsidRPr="009E18F6">
              <w:t>SOP Manual, Staff Interview</w:t>
            </w:r>
          </w:p>
        </w:tc>
        <w:tc>
          <w:tcPr>
            <w:tcW w:w="1390" w:type="dxa"/>
            <w:shd w:val="clear" w:color="auto" w:fill="FF0000"/>
          </w:tcPr>
          <w:p w14:paraId="0914D716" w14:textId="3020160F" w:rsidR="00AF6F6B" w:rsidRPr="009E18F6" w:rsidRDefault="005819F3" w:rsidP="009E18F6">
            <w:r>
              <w:t>Essential</w:t>
            </w:r>
          </w:p>
        </w:tc>
      </w:tr>
      <w:tr w:rsidR="00AF6F6B" w:rsidRPr="009E18F6" w14:paraId="3E12261B" w14:textId="7F8C2C4C" w:rsidTr="00EF4D96">
        <w:trPr>
          <w:tblCellSpacing w:w="15" w:type="dxa"/>
        </w:trPr>
        <w:tc>
          <w:tcPr>
            <w:tcW w:w="402" w:type="dxa"/>
            <w:vAlign w:val="center"/>
            <w:hideMark/>
          </w:tcPr>
          <w:p w14:paraId="393691EC" w14:textId="77777777" w:rsidR="00AF6F6B" w:rsidRPr="009E18F6" w:rsidRDefault="00AF6F6B" w:rsidP="009E18F6">
            <w:r w:rsidRPr="009E18F6">
              <w:t>8</w:t>
            </w:r>
          </w:p>
        </w:tc>
        <w:tc>
          <w:tcPr>
            <w:tcW w:w="4468" w:type="dxa"/>
            <w:vAlign w:val="center"/>
            <w:hideMark/>
          </w:tcPr>
          <w:p w14:paraId="7D88EC4A" w14:textId="77777777" w:rsidR="00AF6F6B" w:rsidRPr="009E18F6" w:rsidRDefault="00AF6F6B" w:rsidP="009E18F6">
            <w:r w:rsidRPr="009E18F6">
              <w:t>Staff trained in stock and cold chain management.</w:t>
            </w:r>
          </w:p>
        </w:tc>
        <w:tc>
          <w:tcPr>
            <w:tcW w:w="2940" w:type="dxa"/>
            <w:vAlign w:val="center"/>
            <w:hideMark/>
          </w:tcPr>
          <w:p w14:paraId="08DDBFC2" w14:textId="77777777" w:rsidR="00AF6F6B" w:rsidRPr="009E18F6" w:rsidRDefault="00AF6F6B" w:rsidP="009E18F6">
            <w:r w:rsidRPr="009E18F6">
              <w:t>HR Files, Training Records</w:t>
            </w:r>
          </w:p>
        </w:tc>
        <w:tc>
          <w:tcPr>
            <w:tcW w:w="1390" w:type="dxa"/>
            <w:shd w:val="clear" w:color="auto" w:fill="FF0000"/>
          </w:tcPr>
          <w:p w14:paraId="3F8C607D" w14:textId="77DF65D9" w:rsidR="00AF6F6B" w:rsidRPr="009E18F6" w:rsidRDefault="005819F3" w:rsidP="009E18F6">
            <w:r>
              <w:t>Essential</w:t>
            </w:r>
          </w:p>
        </w:tc>
      </w:tr>
      <w:tr w:rsidR="00AF6F6B" w:rsidRPr="009E18F6" w14:paraId="1841F208" w14:textId="075E5F13" w:rsidTr="00EF4D96">
        <w:trPr>
          <w:tblCellSpacing w:w="15" w:type="dxa"/>
        </w:trPr>
        <w:tc>
          <w:tcPr>
            <w:tcW w:w="402" w:type="dxa"/>
            <w:vAlign w:val="center"/>
            <w:hideMark/>
          </w:tcPr>
          <w:p w14:paraId="594CAF3A" w14:textId="77777777" w:rsidR="00AF6F6B" w:rsidRPr="009E18F6" w:rsidRDefault="00AF6F6B" w:rsidP="009E18F6">
            <w:r w:rsidRPr="009E18F6">
              <w:t>9</w:t>
            </w:r>
          </w:p>
        </w:tc>
        <w:tc>
          <w:tcPr>
            <w:tcW w:w="4468" w:type="dxa"/>
            <w:vAlign w:val="center"/>
            <w:hideMark/>
          </w:tcPr>
          <w:p w14:paraId="6DEB209B" w14:textId="77777777" w:rsidR="00AF6F6B" w:rsidRPr="009E18F6" w:rsidRDefault="00AF6F6B" w:rsidP="009E18F6">
            <w:r w:rsidRPr="009E18F6">
              <w:t>Monthly audits conducted for inventory compliance.</w:t>
            </w:r>
          </w:p>
        </w:tc>
        <w:tc>
          <w:tcPr>
            <w:tcW w:w="2940" w:type="dxa"/>
            <w:vAlign w:val="center"/>
            <w:hideMark/>
          </w:tcPr>
          <w:p w14:paraId="704EC0A8" w14:textId="77777777" w:rsidR="00AF6F6B" w:rsidRPr="009E18F6" w:rsidRDefault="00AF6F6B" w:rsidP="009E18F6">
            <w:r w:rsidRPr="009E18F6">
              <w:t>Audit Reports</w:t>
            </w:r>
          </w:p>
        </w:tc>
        <w:tc>
          <w:tcPr>
            <w:tcW w:w="1390" w:type="dxa"/>
            <w:shd w:val="clear" w:color="auto" w:fill="FF0000"/>
          </w:tcPr>
          <w:p w14:paraId="4A721034" w14:textId="707DBEC6" w:rsidR="00AF6F6B" w:rsidRPr="009E18F6" w:rsidRDefault="005819F3" w:rsidP="009E18F6">
            <w:r>
              <w:t>Essential</w:t>
            </w:r>
          </w:p>
        </w:tc>
      </w:tr>
      <w:tr w:rsidR="00AF6F6B" w:rsidRPr="009E18F6" w14:paraId="059C4881" w14:textId="14E46C7E" w:rsidTr="00EF4D96">
        <w:trPr>
          <w:tblCellSpacing w:w="15" w:type="dxa"/>
        </w:trPr>
        <w:tc>
          <w:tcPr>
            <w:tcW w:w="402" w:type="dxa"/>
            <w:vAlign w:val="center"/>
            <w:hideMark/>
          </w:tcPr>
          <w:p w14:paraId="34EEE045" w14:textId="77777777" w:rsidR="00AF6F6B" w:rsidRPr="009E18F6" w:rsidRDefault="00AF6F6B" w:rsidP="009E18F6">
            <w:r w:rsidRPr="009E18F6">
              <w:lastRenderedPageBreak/>
              <w:t>10</w:t>
            </w:r>
          </w:p>
        </w:tc>
        <w:tc>
          <w:tcPr>
            <w:tcW w:w="4468" w:type="dxa"/>
            <w:vAlign w:val="center"/>
            <w:hideMark/>
          </w:tcPr>
          <w:p w14:paraId="4B1E75DB" w14:textId="77777777" w:rsidR="00AF6F6B" w:rsidRPr="009E18F6" w:rsidRDefault="00AF6F6B" w:rsidP="009E18F6">
            <w:r w:rsidRPr="009E18F6">
              <w:t>Fire and spill safety equipment available and functional.</w:t>
            </w:r>
          </w:p>
        </w:tc>
        <w:tc>
          <w:tcPr>
            <w:tcW w:w="2940" w:type="dxa"/>
            <w:vAlign w:val="center"/>
            <w:hideMark/>
          </w:tcPr>
          <w:p w14:paraId="6A9C34A3" w14:textId="77777777" w:rsidR="00AF6F6B" w:rsidRPr="009E18F6" w:rsidRDefault="00AF6F6B" w:rsidP="009E18F6">
            <w:r w:rsidRPr="009E18F6">
              <w:t>Observation, Equipment Checklist</w:t>
            </w:r>
          </w:p>
        </w:tc>
        <w:tc>
          <w:tcPr>
            <w:tcW w:w="1390" w:type="dxa"/>
            <w:shd w:val="clear" w:color="auto" w:fill="FFFF00"/>
          </w:tcPr>
          <w:p w14:paraId="1A22C9D5" w14:textId="2A416E7E" w:rsidR="00AF6F6B" w:rsidRPr="009E18F6" w:rsidRDefault="005819F3" w:rsidP="009E18F6">
            <w:r>
              <w:t>Desirable</w:t>
            </w:r>
          </w:p>
        </w:tc>
      </w:tr>
    </w:tbl>
    <w:p w14:paraId="579636EE" w14:textId="19EC2B8E" w:rsidR="009E18F6" w:rsidRPr="009E18F6" w:rsidRDefault="009E18F6" w:rsidP="009E18F6">
      <w:pPr>
        <w:rPr>
          <w:b/>
          <w:bCs/>
          <w:color w:val="FF0000"/>
        </w:rPr>
      </w:pPr>
    </w:p>
    <w:p w14:paraId="38C63FE6" w14:textId="63FDB028" w:rsidR="009E18F6" w:rsidRPr="009E18F6" w:rsidRDefault="009E18F6" w:rsidP="009E18F6">
      <w:pPr>
        <w:rPr>
          <w:b/>
          <w:bCs/>
          <w:color w:val="000000" w:themeColor="text1"/>
          <w:sz w:val="32"/>
          <w:szCs w:val="32"/>
          <w:highlight w:val="lightGray"/>
        </w:rPr>
      </w:pPr>
      <w:r w:rsidRPr="009E18F6">
        <w:rPr>
          <w:b/>
          <w:bCs/>
          <w:color w:val="000000" w:themeColor="text1"/>
          <w:sz w:val="32"/>
          <w:szCs w:val="32"/>
          <w:highlight w:val="lightGray"/>
        </w:rPr>
        <w:t>2. MRD– Medical Records / Health Information Management</w:t>
      </w:r>
    </w:p>
    <w:p w14:paraId="288E2290" w14:textId="77777777" w:rsidR="009E18F6" w:rsidRPr="009E18F6" w:rsidRDefault="009E18F6" w:rsidP="009E18F6">
      <w:r w:rsidRPr="009E18F6">
        <w:rPr>
          <w:b/>
          <w:bCs/>
        </w:rPr>
        <w:t>Standard Statement:</w:t>
      </w:r>
      <w:r w:rsidRPr="009E18F6">
        <w:rPr>
          <w:b/>
          <w:bCs/>
          <w:color w:val="FF0000"/>
        </w:rPr>
        <w:br/>
      </w:r>
      <w:r w:rsidRPr="009E18F6">
        <w:t>The hospital maintains accurate, secure, and accessible medical records to support patient care, legal compliance, and data protection.</w:t>
      </w:r>
    </w:p>
    <w:p w14:paraId="6FD0B724" w14:textId="77777777" w:rsidR="009E18F6" w:rsidRPr="009E18F6" w:rsidRDefault="009E18F6" w:rsidP="009E18F6">
      <w:pPr>
        <w:rPr>
          <w:b/>
          <w:bCs/>
          <w:color w:val="FF0000"/>
        </w:rPr>
      </w:pPr>
      <w:r w:rsidRPr="009E18F6">
        <w:rPr>
          <w:b/>
          <w:bCs/>
        </w:rPr>
        <w:t>Objective:</w:t>
      </w:r>
      <w:r w:rsidRPr="009E18F6">
        <w:rPr>
          <w:b/>
          <w:bCs/>
          <w:color w:val="FF0000"/>
        </w:rPr>
        <w:br/>
      </w:r>
      <w:r w:rsidRPr="009E18F6">
        <w:t>To prevent data loss, patient misidentification, and confidentiality breaches through structured documentation and secure record handling.</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7"/>
        <w:gridCol w:w="4588"/>
        <w:gridCol w:w="2918"/>
        <w:gridCol w:w="1397"/>
      </w:tblGrid>
      <w:tr w:rsidR="00AF6F6B" w:rsidRPr="009E18F6" w14:paraId="3856D8AB" w14:textId="0A03D74E" w:rsidTr="00AF6F6B">
        <w:trPr>
          <w:tblHeader/>
          <w:tblCellSpacing w:w="15" w:type="dxa"/>
        </w:trPr>
        <w:tc>
          <w:tcPr>
            <w:tcW w:w="402" w:type="dxa"/>
            <w:vAlign w:val="center"/>
            <w:hideMark/>
          </w:tcPr>
          <w:p w14:paraId="350ECF33" w14:textId="77777777" w:rsidR="00AF6F6B" w:rsidRPr="009E18F6" w:rsidRDefault="00AF6F6B" w:rsidP="009E18F6">
            <w:pPr>
              <w:rPr>
                <w:b/>
                <w:bCs/>
              </w:rPr>
            </w:pPr>
            <w:r w:rsidRPr="009E18F6">
              <w:rPr>
                <w:b/>
                <w:bCs/>
              </w:rPr>
              <w:t>Sr. No.</w:t>
            </w:r>
          </w:p>
        </w:tc>
        <w:tc>
          <w:tcPr>
            <w:tcW w:w="4558" w:type="dxa"/>
            <w:vAlign w:val="center"/>
            <w:hideMark/>
          </w:tcPr>
          <w:p w14:paraId="142F9964" w14:textId="77777777" w:rsidR="00AF6F6B" w:rsidRPr="009E18F6" w:rsidRDefault="00AF6F6B" w:rsidP="009E18F6">
            <w:pPr>
              <w:rPr>
                <w:b/>
                <w:bCs/>
              </w:rPr>
            </w:pPr>
            <w:r w:rsidRPr="009E18F6">
              <w:rPr>
                <w:b/>
                <w:bCs/>
              </w:rPr>
              <w:t>Criteria / Indicator</w:t>
            </w:r>
          </w:p>
        </w:tc>
        <w:tc>
          <w:tcPr>
            <w:tcW w:w="2888" w:type="dxa"/>
            <w:vAlign w:val="center"/>
            <w:hideMark/>
          </w:tcPr>
          <w:p w14:paraId="011C5E35" w14:textId="77777777" w:rsidR="00AF6F6B" w:rsidRPr="009E18F6" w:rsidRDefault="00AF6F6B" w:rsidP="009E18F6">
            <w:pPr>
              <w:rPr>
                <w:b/>
                <w:bCs/>
              </w:rPr>
            </w:pPr>
            <w:r w:rsidRPr="009E18F6">
              <w:rPr>
                <w:b/>
                <w:bCs/>
              </w:rPr>
              <w:t>Method of Verification</w:t>
            </w:r>
          </w:p>
        </w:tc>
        <w:tc>
          <w:tcPr>
            <w:tcW w:w="1352" w:type="dxa"/>
          </w:tcPr>
          <w:p w14:paraId="50677A04" w14:textId="14268419" w:rsidR="00AF6F6B" w:rsidRPr="009E18F6" w:rsidRDefault="00AF6F6B" w:rsidP="009E18F6">
            <w:pPr>
              <w:rPr>
                <w:b/>
                <w:bCs/>
              </w:rPr>
            </w:pPr>
            <w:r>
              <w:rPr>
                <w:b/>
                <w:bCs/>
              </w:rPr>
              <w:t>Classification</w:t>
            </w:r>
          </w:p>
        </w:tc>
      </w:tr>
      <w:tr w:rsidR="00AF6F6B" w:rsidRPr="009E18F6" w14:paraId="0092D246" w14:textId="2CC0CB83" w:rsidTr="00EF4D96">
        <w:trPr>
          <w:tblCellSpacing w:w="15" w:type="dxa"/>
        </w:trPr>
        <w:tc>
          <w:tcPr>
            <w:tcW w:w="402" w:type="dxa"/>
            <w:vAlign w:val="center"/>
            <w:hideMark/>
          </w:tcPr>
          <w:p w14:paraId="76C2E18D" w14:textId="77777777" w:rsidR="00AF6F6B" w:rsidRPr="009E18F6" w:rsidRDefault="00AF6F6B" w:rsidP="009E18F6">
            <w:r w:rsidRPr="009E18F6">
              <w:t>1</w:t>
            </w:r>
          </w:p>
        </w:tc>
        <w:tc>
          <w:tcPr>
            <w:tcW w:w="4558" w:type="dxa"/>
            <w:vAlign w:val="center"/>
            <w:hideMark/>
          </w:tcPr>
          <w:p w14:paraId="2D53C3D4" w14:textId="77777777" w:rsidR="00AF6F6B" w:rsidRPr="009E18F6" w:rsidRDefault="00AF6F6B" w:rsidP="009E18F6">
            <w:r w:rsidRPr="009E18F6">
              <w:t>Each patient has a unique identifier.</w:t>
            </w:r>
          </w:p>
        </w:tc>
        <w:tc>
          <w:tcPr>
            <w:tcW w:w="2888" w:type="dxa"/>
            <w:vAlign w:val="center"/>
            <w:hideMark/>
          </w:tcPr>
          <w:p w14:paraId="018C5B2F" w14:textId="77777777" w:rsidR="00AF6F6B" w:rsidRPr="009E18F6" w:rsidRDefault="00AF6F6B" w:rsidP="009E18F6">
            <w:r w:rsidRPr="009E18F6">
              <w:t>Patient File Review</w:t>
            </w:r>
          </w:p>
        </w:tc>
        <w:tc>
          <w:tcPr>
            <w:tcW w:w="1352" w:type="dxa"/>
            <w:shd w:val="clear" w:color="auto" w:fill="FF0000"/>
          </w:tcPr>
          <w:p w14:paraId="7B4C352E" w14:textId="7FACC0FC" w:rsidR="00AF6F6B" w:rsidRPr="009E18F6" w:rsidRDefault="00B36521" w:rsidP="009E18F6">
            <w:r>
              <w:t>Essential</w:t>
            </w:r>
          </w:p>
        </w:tc>
      </w:tr>
      <w:tr w:rsidR="00AF6F6B" w:rsidRPr="00171371" w14:paraId="165CE005" w14:textId="35A128B0" w:rsidTr="00EF4D96">
        <w:trPr>
          <w:tblCellSpacing w:w="15" w:type="dxa"/>
        </w:trPr>
        <w:tc>
          <w:tcPr>
            <w:tcW w:w="402" w:type="dxa"/>
            <w:vAlign w:val="center"/>
            <w:hideMark/>
          </w:tcPr>
          <w:p w14:paraId="1B9983C0" w14:textId="77777777" w:rsidR="00AF6F6B" w:rsidRPr="009E18F6" w:rsidRDefault="00AF6F6B" w:rsidP="009E18F6">
            <w:r w:rsidRPr="009E18F6">
              <w:t>2</w:t>
            </w:r>
          </w:p>
        </w:tc>
        <w:tc>
          <w:tcPr>
            <w:tcW w:w="4558" w:type="dxa"/>
            <w:vAlign w:val="center"/>
            <w:hideMark/>
          </w:tcPr>
          <w:p w14:paraId="6B602431" w14:textId="77777777" w:rsidR="00AF6F6B" w:rsidRPr="009E18F6" w:rsidRDefault="00AF6F6B" w:rsidP="009E18F6">
            <w:r w:rsidRPr="009E18F6">
              <w:t>Files stored in an organized, accessible, and secure location.</w:t>
            </w:r>
          </w:p>
        </w:tc>
        <w:tc>
          <w:tcPr>
            <w:tcW w:w="2888" w:type="dxa"/>
            <w:vAlign w:val="center"/>
            <w:hideMark/>
          </w:tcPr>
          <w:p w14:paraId="62594946" w14:textId="77777777" w:rsidR="00AF6F6B" w:rsidRPr="009E18F6" w:rsidRDefault="00AF6F6B" w:rsidP="009E18F6">
            <w:r w:rsidRPr="009E18F6">
              <w:t>Observation</w:t>
            </w:r>
          </w:p>
        </w:tc>
        <w:tc>
          <w:tcPr>
            <w:tcW w:w="1352" w:type="dxa"/>
            <w:shd w:val="clear" w:color="auto" w:fill="FF0000"/>
          </w:tcPr>
          <w:p w14:paraId="02A2AEE6" w14:textId="3EFAA6E0" w:rsidR="00AF6F6B" w:rsidRPr="009E18F6" w:rsidRDefault="00B36521" w:rsidP="009E18F6">
            <w:r>
              <w:t>Essential</w:t>
            </w:r>
          </w:p>
        </w:tc>
      </w:tr>
      <w:tr w:rsidR="00AF6F6B" w:rsidRPr="00171371" w14:paraId="2D4DF67B" w14:textId="361C618E" w:rsidTr="00EF4D96">
        <w:trPr>
          <w:tblCellSpacing w:w="15" w:type="dxa"/>
        </w:trPr>
        <w:tc>
          <w:tcPr>
            <w:tcW w:w="402" w:type="dxa"/>
            <w:vAlign w:val="center"/>
            <w:hideMark/>
          </w:tcPr>
          <w:p w14:paraId="040ACE47" w14:textId="77777777" w:rsidR="00AF6F6B" w:rsidRPr="009E18F6" w:rsidRDefault="00AF6F6B" w:rsidP="009E18F6">
            <w:r w:rsidRPr="009E18F6">
              <w:t>3</w:t>
            </w:r>
          </w:p>
        </w:tc>
        <w:tc>
          <w:tcPr>
            <w:tcW w:w="4558" w:type="dxa"/>
            <w:vAlign w:val="center"/>
            <w:hideMark/>
          </w:tcPr>
          <w:p w14:paraId="2D981E96" w14:textId="77777777" w:rsidR="00AF6F6B" w:rsidRPr="009E18F6" w:rsidRDefault="00AF6F6B" w:rsidP="009E18F6">
            <w:r w:rsidRPr="009E18F6">
              <w:t>Record room has access control and environmental controls (humidity, fire).</w:t>
            </w:r>
          </w:p>
        </w:tc>
        <w:tc>
          <w:tcPr>
            <w:tcW w:w="2888" w:type="dxa"/>
            <w:vAlign w:val="center"/>
            <w:hideMark/>
          </w:tcPr>
          <w:p w14:paraId="3FDA1B16" w14:textId="77777777" w:rsidR="00AF6F6B" w:rsidRPr="009E18F6" w:rsidRDefault="00AF6F6B" w:rsidP="009E18F6">
            <w:r w:rsidRPr="009E18F6">
              <w:t>Observation, Security Logs</w:t>
            </w:r>
          </w:p>
        </w:tc>
        <w:tc>
          <w:tcPr>
            <w:tcW w:w="1352" w:type="dxa"/>
            <w:shd w:val="clear" w:color="auto" w:fill="FF0000"/>
          </w:tcPr>
          <w:p w14:paraId="79D760AC" w14:textId="52E225EE" w:rsidR="00AF6F6B" w:rsidRPr="009E18F6" w:rsidRDefault="00B36521" w:rsidP="009E18F6">
            <w:r>
              <w:t>Essential</w:t>
            </w:r>
          </w:p>
        </w:tc>
      </w:tr>
      <w:tr w:rsidR="00AF6F6B" w:rsidRPr="00171371" w14:paraId="096D65B7" w14:textId="56A4A064" w:rsidTr="00EF4D96">
        <w:trPr>
          <w:tblCellSpacing w:w="15" w:type="dxa"/>
        </w:trPr>
        <w:tc>
          <w:tcPr>
            <w:tcW w:w="402" w:type="dxa"/>
            <w:vAlign w:val="center"/>
            <w:hideMark/>
          </w:tcPr>
          <w:p w14:paraId="22F59E35" w14:textId="77777777" w:rsidR="00AF6F6B" w:rsidRPr="009E18F6" w:rsidRDefault="00AF6F6B" w:rsidP="009E18F6">
            <w:r w:rsidRPr="009E18F6">
              <w:t>4</w:t>
            </w:r>
          </w:p>
        </w:tc>
        <w:tc>
          <w:tcPr>
            <w:tcW w:w="4558" w:type="dxa"/>
            <w:vAlign w:val="center"/>
            <w:hideMark/>
          </w:tcPr>
          <w:p w14:paraId="43C322B5" w14:textId="77777777" w:rsidR="00AF6F6B" w:rsidRPr="009E18F6" w:rsidRDefault="00AF6F6B" w:rsidP="009E18F6">
            <w:r w:rsidRPr="009E18F6">
              <w:t>Standard formats are used for admission, progress, discharge, and consent notes.</w:t>
            </w:r>
          </w:p>
        </w:tc>
        <w:tc>
          <w:tcPr>
            <w:tcW w:w="2888" w:type="dxa"/>
            <w:vAlign w:val="center"/>
            <w:hideMark/>
          </w:tcPr>
          <w:p w14:paraId="30175039" w14:textId="77777777" w:rsidR="00AF6F6B" w:rsidRPr="009E18F6" w:rsidRDefault="00AF6F6B" w:rsidP="009E18F6">
            <w:r w:rsidRPr="009E18F6">
              <w:t>File Review</w:t>
            </w:r>
          </w:p>
        </w:tc>
        <w:tc>
          <w:tcPr>
            <w:tcW w:w="1352" w:type="dxa"/>
            <w:shd w:val="clear" w:color="auto" w:fill="FF0000"/>
          </w:tcPr>
          <w:p w14:paraId="04AA0A8D" w14:textId="550D2DC0" w:rsidR="00AF6F6B" w:rsidRPr="009E18F6" w:rsidRDefault="00B36521" w:rsidP="009E18F6">
            <w:r>
              <w:t>Essential</w:t>
            </w:r>
          </w:p>
        </w:tc>
      </w:tr>
      <w:tr w:rsidR="00AF6F6B" w:rsidRPr="00171371" w14:paraId="33AE3616" w14:textId="0A637E1F" w:rsidTr="00EF4D96">
        <w:trPr>
          <w:tblCellSpacing w:w="15" w:type="dxa"/>
        </w:trPr>
        <w:tc>
          <w:tcPr>
            <w:tcW w:w="402" w:type="dxa"/>
            <w:vAlign w:val="center"/>
            <w:hideMark/>
          </w:tcPr>
          <w:p w14:paraId="44E3CA23" w14:textId="77777777" w:rsidR="00AF6F6B" w:rsidRPr="009E18F6" w:rsidRDefault="00AF6F6B" w:rsidP="009E18F6">
            <w:r w:rsidRPr="009E18F6">
              <w:t>5</w:t>
            </w:r>
          </w:p>
        </w:tc>
        <w:tc>
          <w:tcPr>
            <w:tcW w:w="4558" w:type="dxa"/>
            <w:vAlign w:val="center"/>
            <w:hideMark/>
          </w:tcPr>
          <w:p w14:paraId="71CE8471" w14:textId="77777777" w:rsidR="00AF6F6B" w:rsidRPr="009E18F6" w:rsidRDefault="00AF6F6B" w:rsidP="009E18F6">
            <w:r w:rsidRPr="009E18F6">
              <w:t>Data confidentiality policy is available and implemented.</w:t>
            </w:r>
          </w:p>
        </w:tc>
        <w:tc>
          <w:tcPr>
            <w:tcW w:w="2888" w:type="dxa"/>
            <w:vAlign w:val="center"/>
            <w:hideMark/>
          </w:tcPr>
          <w:p w14:paraId="1ABBDA30" w14:textId="77777777" w:rsidR="00AF6F6B" w:rsidRPr="009E18F6" w:rsidRDefault="00AF6F6B" w:rsidP="009E18F6">
            <w:r w:rsidRPr="009E18F6">
              <w:t>Policy Review, Staff Interview</w:t>
            </w:r>
          </w:p>
        </w:tc>
        <w:tc>
          <w:tcPr>
            <w:tcW w:w="1352" w:type="dxa"/>
            <w:shd w:val="clear" w:color="auto" w:fill="FF0000"/>
          </w:tcPr>
          <w:p w14:paraId="25EA15E6" w14:textId="4E65F5E1" w:rsidR="00AF6F6B" w:rsidRPr="009E18F6" w:rsidRDefault="00B36521" w:rsidP="009E18F6">
            <w:r>
              <w:t>Essential</w:t>
            </w:r>
          </w:p>
        </w:tc>
      </w:tr>
      <w:tr w:rsidR="00AF6F6B" w:rsidRPr="00171371" w14:paraId="644B233D" w14:textId="2056D998" w:rsidTr="00EF4D96">
        <w:trPr>
          <w:tblCellSpacing w:w="15" w:type="dxa"/>
        </w:trPr>
        <w:tc>
          <w:tcPr>
            <w:tcW w:w="402" w:type="dxa"/>
            <w:vAlign w:val="center"/>
            <w:hideMark/>
          </w:tcPr>
          <w:p w14:paraId="3D5DAAE1" w14:textId="77777777" w:rsidR="00AF6F6B" w:rsidRPr="009E18F6" w:rsidRDefault="00AF6F6B" w:rsidP="009E18F6">
            <w:r w:rsidRPr="009E18F6">
              <w:t>6</w:t>
            </w:r>
          </w:p>
        </w:tc>
        <w:tc>
          <w:tcPr>
            <w:tcW w:w="4558" w:type="dxa"/>
            <w:vAlign w:val="center"/>
            <w:hideMark/>
          </w:tcPr>
          <w:p w14:paraId="4D715F1E" w14:textId="77777777" w:rsidR="00AF6F6B" w:rsidRPr="009E18F6" w:rsidRDefault="00AF6F6B" w:rsidP="009E18F6">
            <w:r w:rsidRPr="009E18F6">
              <w:t>Record retention policy based on national guidelines.</w:t>
            </w:r>
          </w:p>
        </w:tc>
        <w:tc>
          <w:tcPr>
            <w:tcW w:w="2888" w:type="dxa"/>
            <w:vAlign w:val="center"/>
            <w:hideMark/>
          </w:tcPr>
          <w:p w14:paraId="115AD286" w14:textId="77777777" w:rsidR="00AF6F6B" w:rsidRPr="009E18F6" w:rsidRDefault="00AF6F6B" w:rsidP="009E18F6">
            <w:r w:rsidRPr="009E18F6">
              <w:t>Policy Manual</w:t>
            </w:r>
          </w:p>
        </w:tc>
        <w:tc>
          <w:tcPr>
            <w:tcW w:w="1352" w:type="dxa"/>
            <w:shd w:val="clear" w:color="auto" w:fill="FFFF00"/>
          </w:tcPr>
          <w:p w14:paraId="3EE6692C" w14:textId="2AE55091" w:rsidR="00AF6F6B" w:rsidRPr="009E18F6" w:rsidRDefault="00B36521" w:rsidP="009E18F6">
            <w:r>
              <w:t>Desirable</w:t>
            </w:r>
          </w:p>
        </w:tc>
      </w:tr>
      <w:tr w:rsidR="00AF6F6B" w:rsidRPr="00171371" w14:paraId="362C097C" w14:textId="285D855E" w:rsidTr="00EF4D96">
        <w:trPr>
          <w:tblCellSpacing w:w="15" w:type="dxa"/>
        </w:trPr>
        <w:tc>
          <w:tcPr>
            <w:tcW w:w="402" w:type="dxa"/>
            <w:vAlign w:val="center"/>
            <w:hideMark/>
          </w:tcPr>
          <w:p w14:paraId="3193BCB8" w14:textId="77777777" w:rsidR="00AF6F6B" w:rsidRPr="009E18F6" w:rsidRDefault="00AF6F6B" w:rsidP="009E18F6">
            <w:r w:rsidRPr="009E18F6">
              <w:t>7</w:t>
            </w:r>
          </w:p>
        </w:tc>
        <w:tc>
          <w:tcPr>
            <w:tcW w:w="4558" w:type="dxa"/>
            <w:vAlign w:val="center"/>
            <w:hideMark/>
          </w:tcPr>
          <w:p w14:paraId="0BBBA55B" w14:textId="77777777" w:rsidR="00AF6F6B" w:rsidRPr="009E18F6" w:rsidRDefault="00AF6F6B" w:rsidP="009E18F6">
            <w:r w:rsidRPr="009E18F6">
              <w:t>Electronic record backups exist (if EMR in use).</w:t>
            </w:r>
          </w:p>
        </w:tc>
        <w:tc>
          <w:tcPr>
            <w:tcW w:w="2888" w:type="dxa"/>
            <w:vAlign w:val="center"/>
            <w:hideMark/>
          </w:tcPr>
          <w:p w14:paraId="38C3449D" w14:textId="77777777" w:rsidR="00AF6F6B" w:rsidRPr="009E18F6" w:rsidRDefault="00AF6F6B" w:rsidP="009E18F6">
            <w:r w:rsidRPr="009E18F6">
              <w:t>IT Records, Backup Logs</w:t>
            </w:r>
          </w:p>
        </w:tc>
        <w:tc>
          <w:tcPr>
            <w:tcW w:w="1352" w:type="dxa"/>
            <w:shd w:val="clear" w:color="auto" w:fill="FFFF00"/>
          </w:tcPr>
          <w:p w14:paraId="26D22C75" w14:textId="47D8E1E9" w:rsidR="00AF6F6B" w:rsidRPr="009E18F6" w:rsidRDefault="00B36521" w:rsidP="009E18F6">
            <w:r>
              <w:t>Desirable</w:t>
            </w:r>
          </w:p>
        </w:tc>
      </w:tr>
      <w:tr w:rsidR="00AF6F6B" w:rsidRPr="00171371" w14:paraId="3337997D" w14:textId="68005F04" w:rsidTr="00EF4D96">
        <w:trPr>
          <w:tblCellSpacing w:w="15" w:type="dxa"/>
        </w:trPr>
        <w:tc>
          <w:tcPr>
            <w:tcW w:w="402" w:type="dxa"/>
            <w:vAlign w:val="center"/>
            <w:hideMark/>
          </w:tcPr>
          <w:p w14:paraId="5274BAB4" w14:textId="77777777" w:rsidR="00AF6F6B" w:rsidRPr="009E18F6" w:rsidRDefault="00AF6F6B" w:rsidP="009E18F6">
            <w:r w:rsidRPr="009E18F6">
              <w:lastRenderedPageBreak/>
              <w:t>8</w:t>
            </w:r>
          </w:p>
        </w:tc>
        <w:tc>
          <w:tcPr>
            <w:tcW w:w="4558" w:type="dxa"/>
            <w:vAlign w:val="center"/>
            <w:hideMark/>
          </w:tcPr>
          <w:p w14:paraId="632B715E" w14:textId="77777777" w:rsidR="00AF6F6B" w:rsidRPr="009E18F6" w:rsidRDefault="00AF6F6B" w:rsidP="009E18F6">
            <w:r w:rsidRPr="009E18F6">
              <w:t>Staff trained on documentation standards and confidentiality.</w:t>
            </w:r>
          </w:p>
        </w:tc>
        <w:tc>
          <w:tcPr>
            <w:tcW w:w="2888" w:type="dxa"/>
            <w:vAlign w:val="center"/>
            <w:hideMark/>
          </w:tcPr>
          <w:p w14:paraId="14A90528" w14:textId="77777777" w:rsidR="00AF6F6B" w:rsidRPr="009E18F6" w:rsidRDefault="00AF6F6B" w:rsidP="009E18F6">
            <w:r w:rsidRPr="009E18F6">
              <w:t>Training Records</w:t>
            </w:r>
          </w:p>
        </w:tc>
        <w:tc>
          <w:tcPr>
            <w:tcW w:w="1352" w:type="dxa"/>
            <w:shd w:val="clear" w:color="auto" w:fill="FF0000"/>
          </w:tcPr>
          <w:p w14:paraId="714A0679" w14:textId="30021569" w:rsidR="00AF6F6B" w:rsidRPr="009E18F6" w:rsidRDefault="00B36521" w:rsidP="009E18F6">
            <w:r>
              <w:t>Essential</w:t>
            </w:r>
          </w:p>
        </w:tc>
      </w:tr>
      <w:tr w:rsidR="00AF6F6B" w:rsidRPr="00171371" w14:paraId="1C1B53E7" w14:textId="3FE750FC" w:rsidTr="00EF4D96">
        <w:trPr>
          <w:tblCellSpacing w:w="15" w:type="dxa"/>
        </w:trPr>
        <w:tc>
          <w:tcPr>
            <w:tcW w:w="402" w:type="dxa"/>
            <w:vAlign w:val="center"/>
            <w:hideMark/>
          </w:tcPr>
          <w:p w14:paraId="77080E99" w14:textId="77777777" w:rsidR="00AF6F6B" w:rsidRPr="009E18F6" w:rsidRDefault="00AF6F6B" w:rsidP="009E18F6">
            <w:r w:rsidRPr="009E18F6">
              <w:t>9</w:t>
            </w:r>
          </w:p>
        </w:tc>
        <w:tc>
          <w:tcPr>
            <w:tcW w:w="4558" w:type="dxa"/>
            <w:vAlign w:val="center"/>
            <w:hideMark/>
          </w:tcPr>
          <w:p w14:paraId="0B24FAA6" w14:textId="77777777" w:rsidR="00AF6F6B" w:rsidRPr="009E18F6" w:rsidRDefault="00AF6F6B" w:rsidP="009E18F6">
            <w:r w:rsidRPr="009E18F6">
              <w:t>Record movement tracked via logs or tracking system.</w:t>
            </w:r>
          </w:p>
        </w:tc>
        <w:tc>
          <w:tcPr>
            <w:tcW w:w="2888" w:type="dxa"/>
            <w:vAlign w:val="center"/>
            <w:hideMark/>
          </w:tcPr>
          <w:p w14:paraId="24B0578C" w14:textId="77777777" w:rsidR="00AF6F6B" w:rsidRPr="009E18F6" w:rsidRDefault="00AF6F6B" w:rsidP="009E18F6">
            <w:r w:rsidRPr="009E18F6">
              <w:t>Registers, Logs</w:t>
            </w:r>
          </w:p>
        </w:tc>
        <w:tc>
          <w:tcPr>
            <w:tcW w:w="1352" w:type="dxa"/>
            <w:shd w:val="clear" w:color="auto" w:fill="FF0000"/>
          </w:tcPr>
          <w:p w14:paraId="281AA54C" w14:textId="3D8EC232" w:rsidR="00AF6F6B" w:rsidRPr="009E18F6" w:rsidRDefault="00B36521" w:rsidP="009E18F6">
            <w:r>
              <w:t>Essential</w:t>
            </w:r>
          </w:p>
        </w:tc>
      </w:tr>
      <w:tr w:rsidR="00AF6F6B" w:rsidRPr="00171371" w14:paraId="197366F1" w14:textId="21440E9B" w:rsidTr="00EF4D96">
        <w:trPr>
          <w:tblCellSpacing w:w="15" w:type="dxa"/>
        </w:trPr>
        <w:tc>
          <w:tcPr>
            <w:tcW w:w="402" w:type="dxa"/>
            <w:vAlign w:val="center"/>
            <w:hideMark/>
          </w:tcPr>
          <w:p w14:paraId="5F6E87AD" w14:textId="77777777" w:rsidR="00AF6F6B" w:rsidRPr="009E18F6" w:rsidRDefault="00AF6F6B" w:rsidP="009E18F6">
            <w:r w:rsidRPr="009E18F6">
              <w:t>10</w:t>
            </w:r>
          </w:p>
        </w:tc>
        <w:tc>
          <w:tcPr>
            <w:tcW w:w="4558" w:type="dxa"/>
            <w:vAlign w:val="center"/>
            <w:hideMark/>
          </w:tcPr>
          <w:p w14:paraId="2E57F1FB" w14:textId="77777777" w:rsidR="00AF6F6B" w:rsidRPr="009E18F6" w:rsidRDefault="00AF6F6B" w:rsidP="009E18F6">
            <w:r w:rsidRPr="009E18F6">
              <w:t>Patient information not disclosed without authorization.</w:t>
            </w:r>
          </w:p>
        </w:tc>
        <w:tc>
          <w:tcPr>
            <w:tcW w:w="2888" w:type="dxa"/>
            <w:vAlign w:val="center"/>
            <w:hideMark/>
          </w:tcPr>
          <w:p w14:paraId="7EEB06DE" w14:textId="77777777" w:rsidR="00AF6F6B" w:rsidRPr="009E18F6" w:rsidRDefault="00AF6F6B" w:rsidP="009E18F6">
            <w:r w:rsidRPr="009E18F6">
              <w:t>Observation, Consent Forms</w:t>
            </w:r>
          </w:p>
        </w:tc>
        <w:tc>
          <w:tcPr>
            <w:tcW w:w="1352" w:type="dxa"/>
            <w:shd w:val="clear" w:color="auto" w:fill="FF0000"/>
          </w:tcPr>
          <w:p w14:paraId="4AF11A6A" w14:textId="19B4CC13" w:rsidR="00AF6F6B" w:rsidRPr="009E18F6" w:rsidRDefault="00B36521" w:rsidP="009E18F6">
            <w:r>
              <w:t>Essential</w:t>
            </w:r>
          </w:p>
        </w:tc>
      </w:tr>
    </w:tbl>
    <w:p w14:paraId="7B40DB6D" w14:textId="778479EE" w:rsidR="009E18F6" w:rsidRDefault="009E18F6" w:rsidP="009E18F6">
      <w:pPr>
        <w:rPr>
          <w:b/>
          <w:bCs/>
          <w:color w:val="FF0000"/>
        </w:rPr>
      </w:pPr>
    </w:p>
    <w:p w14:paraId="4A7FD422" w14:textId="77777777" w:rsidR="00CF03CA" w:rsidRDefault="00CF03CA" w:rsidP="009E18F6">
      <w:pPr>
        <w:rPr>
          <w:b/>
          <w:bCs/>
          <w:color w:val="FF0000"/>
        </w:rPr>
      </w:pPr>
    </w:p>
    <w:p w14:paraId="262F92E9" w14:textId="77777777" w:rsidR="00CF03CA" w:rsidRDefault="00CF03CA" w:rsidP="009E18F6">
      <w:pPr>
        <w:rPr>
          <w:b/>
          <w:bCs/>
          <w:color w:val="FF0000"/>
        </w:rPr>
      </w:pPr>
    </w:p>
    <w:p w14:paraId="1A2E22CD" w14:textId="77777777" w:rsidR="00CF03CA" w:rsidRPr="009E18F6" w:rsidRDefault="00CF03CA" w:rsidP="009E18F6">
      <w:pPr>
        <w:rPr>
          <w:b/>
          <w:bCs/>
          <w:color w:val="FF0000"/>
        </w:rPr>
      </w:pPr>
    </w:p>
    <w:p w14:paraId="022EE76D" w14:textId="5BAA85C1" w:rsidR="009E18F6" w:rsidRPr="009E18F6" w:rsidRDefault="009E18F6" w:rsidP="009E18F6">
      <w:pPr>
        <w:rPr>
          <w:b/>
          <w:bCs/>
          <w:sz w:val="32"/>
          <w:szCs w:val="32"/>
          <w:highlight w:val="lightGray"/>
        </w:rPr>
      </w:pPr>
      <w:r w:rsidRPr="009E18F6">
        <w:rPr>
          <w:b/>
          <w:bCs/>
          <w:sz w:val="32"/>
          <w:szCs w:val="32"/>
          <w:highlight w:val="lightGray"/>
        </w:rPr>
        <w:t>3. KDS – Kitchen and Dietary Services</w:t>
      </w:r>
    </w:p>
    <w:p w14:paraId="5C70F9C4" w14:textId="77777777" w:rsidR="009E18F6" w:rsidRPr="009E18F6" w:rsidRDefault="009E18F6" w:rsidP="009E18F6">
      <w:pPr>
        <w:rPr>
          <w:b/>
          <w:bCs/>
          <w:color w:val="FF0000"/>
        </w:rPr>
      </w:pPr>
      <w:r w:rsidRPr="009E18F6">
        <w:rPr>
          <w:b/>
          <w:bCs/>
        </w:rPr>
        <w:t>Standard Statement:</w:t>
      </w:r>
      <w:r w:rsidRPr="009E18F6">
        <w:rPr>
          <w:b/>
          <w:bCs/>
          <w:color w:val="FF0000"/>
        </w:rPr>
        <w:br/>
      </w:r>
      <w:r w:rsidRPr="009E18F6">
        <w:t>The hospital ensures hygienic preparation and delivery of safe, nutritious food to patients and staff, in accordance with clinical needs.</w:t>
      </w:r>
    </w:p>
    <w:p w14:paraId="752AC4BF" w14:textId="77777777" w:rsidR="009E18F6" w:rsidRPr="009E18F6" w:rsidRDefault="009E18F6" w:rsidP="009E18F6">
      <w:pPr>
        <w:rPr>
          <w:b/>
          <w:bCs/>
          <w:color w:val="FF0000"/>
        </w:rPr>
      </w:pPr>
      <w:r w:rsidRPr="009E18F6">
        <w:rPr>
          <w:b/>
          <w:bCs/>
        </w:rPr>
        <w:t>Objective:</w:t>
      </w:r>
      <w:r w:rsidRPr="009E18F6">
        <w:rPr>
          <w:b/>
          <w:bCs/>
          <w:color w:val="FF0000"/>
        </w:rPr>
        <w:br/>
      </w:r>
      <w:r w:rsidRPr="009E18F6">
        <w:t>To reduce risk of foodborne illness and support patient recovery through appropriate dietary services.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7"/>
        <w:gridCol w:w="4678"/>
        <w:gridCol w:w="2790"/>
        <w:gridCol w:w="1435"/>
      </w:tblGrid>
      <w:tr w:rsidR="00AF6F6B" w:rsidRPr="009E18F6" w14:paraId="0FF5E9E3" w14:textId="22AC7965" w:rsidTr="00AF6F6B">
        <w:trPr>
          <w:tblHeader/>
          <w:tblCellSpacing w:w="15" w:type="dxa"/>
        </w:trPr>
        <w:tc>
          <w:tcPr>
            <w:tcW w:w="402" w:type="dxa"/>
            <w:vAlign w:val="center"/>
            <w:hideMark/>
          </w:tcPr>
          <w:p w14:paraId="04CABD7D" w14:textId="77777777" w:rsidR="00AF6F6B" w:rsidRPr="009E18F6" w:rsidRDefault="00AF6F6B" w:rsidP="009E18F6">
            <w:pPr>
              <w:rPr>
                <w:b/>
                <w:bCs/>
              </w:rPr>
            </w:pPr>
            <w:r w:rsidRPr="009E18F6">
              <w:rPr>
                <w:b/>
                <w:bCs/>
              </w:rPr>
              <w:t>Sr. No.</w:t>
            </w:r>
          </w:p>
        </w:tc>
        <w:tc>
          <w:tcPr>
            <w:tcW w:w="4648" w:type="dxa"/>
            <w:vAlign w:val="center"/>
            <w:hideMark/>
          </w:tcPr>
          <w:p w14:paraId="70D41FAD" w14:textId="77777777" w:rsidR="00AF6F6B" w:rsidRPr="009E18F6" w:rsidRDefault="00AF6F6B" w:rsidP="009E18F6">
            <w:pPr>
              <w:rPr>
                <w:b/>
                <w:bCs/>
              </w:rPr>
            </w:pPr>
            <w:r w:rsidRPr="009E18F6">
              <w:rPr>
                <w:b/>
                <w:bCs/>
              </w:rPr>
              <w:t>Criteria / Indicator</w:t>
            </w:r>
          </w:p>
        </w:tc>
        <w:tc>
          <w:tcPr>
            <w:tcW w:w="2760" w:type="dxa"/>
            <w:vAlign w:val="center"/>
            <w:hideMark/>
          </w:tcPr>
          <w:p w14:paraId="14D023B1" w14:textId="77777777" w:rsidR="00AF6F6B" w:rsidRPr="009E18F6" w:rsidRDefault="00AF6F6B" w:rsidP="009E18F6">
            <w:pPr>
              <w:rPr>
                <w:b/>
                <w:bCs/>
              </w:rPr>
            </w:pPr>
            <w:r w:rsidRPr="009E18F6">
              <w:rPr>
                <w:b/>
                <w:bCs/>
              </w:rPr>
              <w:t>Method of Verification</w:t>
            </w:r>
          </w:p>
        </w:tc>
        <w:tc>
          <w:tcPr>
            <w:tcW w:w="1390" w:type="dxa"/>
          </w:tcPr>
          <w:p w14:paraId="4DB9EE02" w14:textId="201F93CA" w:rsidR="00AF6F6B" w:rsidRPr="009E18F6" w:rsidRDefault="00AF6F6B" w:rsidP="009E18F6">
            <w:pPr>
              <w:rPr>
                <w:b/>
                <w:bCs/>
              </w:rPr>
            </w:pPr>
            <w:r>
              <w:rPr>
                <w:b/>
                <w:bCs/>
              </w:rPr>
              <w:t>Classification</w:t>
            </w:r>
          </w:p>
        </w:tc>
      </w:tr>
      <w:tr w:rsidR="00AF6F6B" w:rsidRPr="00171371" w14:paraId="5E908C37" w14:textId="70ECA627" w:rsidTr="00EF4D96">
        <w:trPr>
          <w:tblCellSpacing w:w="15" w:type="dxa"/>
        </w:trPr>
        <w:tc>
          <w:tcPr>
            <w:tcW w:w="402" w:type="dxa"/>
            <w:vAlign w:val="center"/>
            <w:hideMark/>
          </w:tcPr>
          <w:p w14:paraId="681A5FDC" w14:textId="77777777" w:rsidR="00AF6F6B" w:rsidRPr="009E18F6" w:rsidRDefault="00AF6F6B" w:rsidP="009E18F6">
            <w:r w:rsidRPr="009E18F6">
              <w:t>1</w:t>
            </w:r>
          </w:p>
        </w:tc>
        <w:tc>
          <w:tcPr>
            <w:tcW w:w="4648" w:type="dxa"/>
            <w:vAlign w:val="center"/>
            <w:hideMark/>
          </w:tcPr>
          <w:p w14:paraId="56DC762E" w14:textId="77777777" w:rsidR="00AF6F6B" w:rsidRPr="009E18F6" w:rsidRDefault="00AF6F6B" w:rsidP="009E18F6">
            <w:r w:rsidRPr="009E18F6">
              <w:t>Kitchen is clean, well-ventilated, and pest-free.</w:t>
            </w:r>
          </w:p>
        </w:tc>
        <w:tc>
          <w:tcPr>
            <w:tcW w:w="2760" w:type="dxa"/>
            <w:vAlign w:val="center"/>
            <w:hideMark/>
          </w:tcPr>
          <w:p w14:paraId="62AE94D5" w14:textId="77777777" w:rsidR="00AF6F6B" w:rsidRPr="009E18F6" w:rsidRDefault="00AF6F6B" w:rsidP="009E18F6">
            <w:r w:rsidRPr="009E18F6">
              <w:t>Observation, Inspection Logs</w:t>
            </w:r>
          </w:p>
        </w:tc>
        <w:tc>
          <w:tcPr>
            <w:tcW w:w="1390" w:type="dxa"/>
            <w:shd w:val="clear" w:color="auto" w:fill="FF0000"/>
          </w:tcPr>
          <w:p w14:paraId="41AF27CB" w14:textId="716A3C7E" w:rsidR="00AF6F6B" w:rsidRPr="009E18F6" w:rsidRDefault="00B36521" w:rsidP="009E18F6">
            <w:r>
              <w:t>Essential</w:t>
            </w:r>
          </w:p>
        </w:tc>
      </w:tr>
      <w:tr w:rsidR="00AF6F6B" w:rsidRPr="00171371" w14:paraId="07AB842E" w14:textId="779679E0" w:rsidTr="00EF4D96">
        <w:trPr>
          <w:tblCellSpacing w:w="15" w:type="dxa"/>
        </w:trPr>
        <w:tc>
          <w:tcPr>
            <w:tcW w:w="402" w:type="dxa"/>
            <w:vAlign w:val="center"/>
            <w:hideMark/>
          </w:tcPr>
          <w:p w14:paraId="6A5FF5D7" w14:textId="77777777" w:rsidR="00AF6F6B" w:rsidRPr="009E18F6" w:rsidRDefault="00AF6F6B" w:rsidP="009E18F6">
            <w:r w:rsidRPr="009E18F6">
              <w:t>2</w:t>
            </w:r>
          </w:p>
        </w:tc>
        <w:tc>
          <w:tcPr>
            <w:tcW w:w="4648" w:type="dxa"/>
            <w:vAlign w:val="center"/>
            <w:hideMark/>
          </w:tcPr>
          <w:p w14:paraId="7E672D77" w14:textId="77777777" w:rsidR="00AF6F6B" w:rsidRPr="009E18F6" w:rsidRDefault="00AF6F6B" w:rsidP="009E18F6">
            <w:r w:rsidRPr="009E18F6">
              <w:t>Food handlers undergo regular medical screening.</w:t>
            </w:r>
          </w:p>
        </w:tc>
        <w:tc>
          <w:tcPr>
            <w:tcW w:w="2760" w:type="dxa"/>
            <w:vAlign w:val="center"/>
            <w:hideMark/>
          </w:tcPr>
          <w:p w14:paraId="574831CE" w14:textId="77777777" w:rsidR="00AF6F6B" w:rsidRPr="009E18F6" w:rsidRDefault="00AF6F6B" w:rsidP="009E18F6">
            <w:r w:rsidRPr="009E18F6">
              <w:t>Medical Records</w:t>
            </w:r>
          </w:p>
        </w:tc>
        <w:tc>
          <w:tcPr>
            <w:tcW w:w="1390" w:type="dxa"/>
            <w:shd w:val="clear" w:color="auto" w:fill="FF0000"/>
          </w:tcPr>
          <w:p w14:paraId="62CE6C20" w14:textId="5EA352CC" w:rsidR="00AF6F6B" w:rsidRPr="009E18F6" w:rsidRDefault="00B36521" w:rsidP="009E18F6">
            <w:r>
              <w:t>Essential</w:t>
            </w:r>
          </w:p>
        </w:tc>
      </w:tr>
      <w:tr w:rsidR="00AF6F6B" w:rsidRPr="00171371" w14:paraId="25B4388F" w14:textId="2416FB3E" w:rsidTr="00EF4D96">
        <w:trPr>
          <w:tblCellSpacing w:w="15" w:type="dxa"/>
        </w:trPr>
        <w:tc>
          <w:tcPr>
            <w:tcW w:w="402" w:type="dxa"/>
            <w:vAlign w:val="center"/>
            <w:hideMark/>
          </w:tcPr>
          <w:p w14:paraId="59FA921B" w14:textId="77777777" w:rsidR="00AF6F6B" w:rsidRPr="009E18F6" w:rsidRDefault="00AF6F6B" w:rsidP="009E18F6">
            <w:r w:rsidRPr="009E18F6">
              <w:t>3</w:t>
            </w:r>
          </w:p>
        </w:tc>
        <w:tc>
          <w:tcPr>
            <w:tcW w:w="4648" w:type="dxa"/>
            <w:vAlign w:val="center"/>
            <w:hideMark/>
          </w:tcPr>
          <w:p w14:paraId="7CC3F4E4" w14:textId="77777777" w:rsidR="00AF6F6B" w:rsidRPr="009E18F6" w:rsidRDefault="00AF6F6B" w:rsidP="009E18F6">
            <w:r w:rsidRPr="009E18F6">
              <w:t>Food preparation and serving follow hygiene protocols.</w:t>
            </w:r>
          </w:p>
        </w:tc>
        <w:tc>
          <w:tcPr>
            <w:tcW w:w="2760" w:type="dxa"/>
            <w:vAlign w:val="center"/>
            <w:hideMark/>
          </w:tcPr>
          <w:p w14:paraId="0496BBED" w14:textId="77777777" w:rsidR="00AF6F6B" w:rsidRPr="009E18F6" w:rsidRDefault="00AF6F6B" w:rsidP="009E18F6">
            <w:r w:rsidRPr="009E18F6">
              <w:t>Observation, SOP Review</w:t>
            </w:r>
          </w:p>
        </w:tc>
        <w:tc>
          <w:tcPr>
            <w:tcW w:w="1390" w:type="dxa"/>
            <w:shd w:val="clear" w:color="auto" w:fill="FF0000"/>
          </w:tcPr>
          <w:p w14:paraId="20B1376B" w14:textId="27627912" w:rsidR="00AF6F6B" w:rsidRPr="009E18F6" w:rsidRDefault="00B36521" w:rsidP="009E18F6">
            <w:r>
              <w:t>Essential</w:t>
            </w:r>
          </w:p>
        </w:tc>
      </w:tr>
      <w:tr w:rsidR="00AF6F6B" w:rsidRPr="00171371" w14:paraId="7E96DA44" w14:textId="49A7B8B2" w:rsidTr="00EF4D96">
        <w:trPr>
          <w:tblCellSpacing w:w="15" w:type="dxa"/>
        </w:trPr>
        <w:tc>
          <w:tcPr>
            <w:tcW w:w="402" w:type="dxa"/>
            <w:vAlign w:val="center"/>
            <w:hideMark/>
          </w:tcPr>
          <w:p w14:paraId="0DEA880A" w14:textId="77777777" w:rsidR="00AF6F6B" w:rsidRPr="009E18F6" w:rsidRDefault="00AF6F6B" w:rsidP="009E18F6">
            <w:r w:rsidRPr="009E18F6">
              <w:lastRenderedPageBreak/>
              <w:t>4</w:t>
            </w:r>
          </w:p>
        </w:tc>
        <w:tc>
          <w:tcPr>
            <w:tcW w:w="4648" w:type="dxa"/>
            <w:vAlign w:val="center"/>
            <w:hideMark/>
          </w:tcPr>
          <w:p w14:paraId="7971A30C" w14:textId="77777777" w:rsidR="00AF6F6B" w:rsidRPr="009E18F6" w:rsidRDefault="00AF6F6B" w:rsidP="009E18F6">
            <w:r w:rsidRPr="009E18F6">
              <w:t>Patient diets are prescribed and verified by clinicians.</w:t>
            </w:r>
          </w:p>
        </w:tc>
        <w:tc>
          <w:tcPr>
            <w:tcW w:w="2760" w:type="dxa"/>
            <w:vAlign w:val="center"/>
            <w:hideMark/>
          </w:tcPr>
          <w:p w14:paraId="17890523" w14:textId="77777777" w:rsidR="00AF6F6B" w:rsidRPr="009E18F6" w:rsidRDefault="00AF6F6B" w:rsidP="009E18F6">
            <w:r w:rsidRPr="009E18F6">
              <w:t>Patient Files, Diet Logs</w:t>
            </w:r>
          </w:p>
        </w:tc>
        <w:tc>
          <w:tcPr>
            <w:tcW w:w="1390" w:type="dxa"/>
            <w:shd w:val="clear" w:color="auto" w:fill="FFFF00"/>
          </w:tcPr>
          <w:p w14:paraId="426560AD" w14:textId="792BA9DF" w:rsidR="00AF6F6B" w:rsidRPr="009E18F6" w:rsidRDefault="00B36521" w:rsidP="009E18F6">
            <w:r>
              <w:t>Desirable</w:t>
            </w:r>
          </w:p>
        </w:tc>
      </w:tr>
      <w:tr w:rsidR="00AF6F6B" w:rsidRPr="00171371" w14:paraId="0EA53202" w14:textId="463AA8C9" w:rsidTr="00EF4D96">
        <w:trPr>
          <w:tblCellSpacing w:w="15" w:type="dxa"/>
        </w:trPr>
        <w:tc>
          <w:tcPr>
            <w:tcW w:w="402" w:type="dxa"/>
            <w:vAlign w:val="center"/>
            <w:hideMark/>
          </w:tcPr>
          <w:p w14:paraId="7C4058A3" w14:textId="77777777" w:rsidR="00AF6F6B" w:rsidRPr="009E18F6" w:rsidRDefault="00AF6F6B" w:rsidP="009E18F6">
            <w:r w:rsidRPr="009E18F6">
              <w:t>5</w:t>
            </w:r>
          </w:p>
        </w:tc>
        <w:tc>
          <w:tcPr>
            <w:tcW w:w="4648" w:type="dxa"/>
            <w:vAlign w:val="center"/>
            <w:hideMark/>
          </w:tcPr>
          <w:p w14:paraId="4B9561D2" w14:textId="77777777" w:rsidR="00AF6F6B" w:rsidRPr="009E18F6" w:rsidRDefault="00AF6F6B" w:rsidP="009E18F6">
            <w:r w:rsidRPr="009E18F6">
              <w:t>Meals labeled with patient name, diet type, and time.</w:t>
            </w:r>
          </w:p>
        </w:tc>
        <w:tc>
          <w:tcPr>
            <w:tcW w:w="2760" w:type="dxa"/>
            <w:vAlign w:val="center"/>
            <w:hideMark/>
          </w:tcPr>
          <w:p w14:paraId="3CD691D3" w14:textId="77777777" w:rsidR="00AF6F6B" w:rsidRPr="009E18F6" w:rsidRDefault="00AF6F6B" w:rsidP="009E18F6">
            <w:r w:rsidRPr="009E18F6">
              <w:t>Meal Trays, Observation</w:t>
            </w:r>
          </w:p>
        </w:tc>
        <w:tc>
          <w:tcPr>
            <w:tcW w:w="1390" w:type="dxa"/>
            <w:shd w:val="clear" w:color="auto" w:fill="FFFF00"/>
          </w:tcPr>
          <w:p w14:paraId="5369FBFD" w14:textId="1772E271" w:rsidR="00AF6F6B" w:rsidRPr="009E18F6" w:rsidRDefault="00B36521" w:rsidP="009E18F6">
            <w:r>
              <w:t>Desirable</w:t>
            </w:r>
          </w:p>
        </w:tc>
      </w:tr>
      <w:tr w:rsidR="00AF6F6B" w:rsidRPr="00171371" w14:paraId="18EA1B31" w14:textId="23F4F200" w:rsidTr="00EF4D96">
        <w:trPr>
          <w:tblCellSpacing w:w="15" w:type="dxa"/>
        </w:trPr>
        <w:tc>
          <w:tcPr>
            <w:tcW w:w="402" w:type="dxa"/>
            <w:vAlign w:val="center"/>
            <w:hideMark/>
          </w:tcPr>
          <w:p w14:paraId="727C2ED8" w14:textId="77777777" w:rsidR="00AF6F6B" w:rsidRPr="009E18F6" w:rsidRDefault="00AF6F6B" w:rsidP="009E18F6">
            <w:r w:rsidRPr="009E18F6">
              <w:t>6</w:t>
            </w:r>
          </w:p>
        </w:tc>
        <w:tc>
          <w:tcPr>
            <w:tcW w:w="4648" w:type="dxa"/>
            <w:vAlign w:val="center"/>
            <w:hideMark/>
          </w:tcPr>
          <w:p w14:paraId="211E168C" w14:textId="77777777" w:rsidR="00AF6F6B" w:rsidRPr="009E18F6" w:rsidRDefault="00AF6F6B" w:rsidP="009E18F6">
            <w:r w:rsidRPr="009E18F6">
              <w:t>Separate utensils and preparation for special diets (e.g., diabetic, soft).</w:t>
            </w:r>
          </w:p>
        </w:tc>
        <w:tc>
          <w:tcPr>
            <w:tcW w:w="2760" w:type="dxa"/>
            <w:vAlign w:val="center"/>
            <w:hideMark/>
          </w:tcPr>
          <w:p w14:paraId="1A53B8ED" w14:textId="77777777" w:rsidR="00AF6F6B" w:rsidRPr="009E18F6" w:rsidRDefault="00AF6F6B" w:rsidP="009E18F6">
            <w:r w:rsidRPr="009E18F6">
              <w:t>Observation, SOP</w:t>
            </w:r>
          </w:p>
        </w:tc>
        <w:tc>
          <w:tcPr>
            <w:tcW w:w="1390" w:type="dxa"/>
            <w:shd w:val="clear" w:color="auto" w:fill="FFFF00"/>
          </w:tcPr>
          <w:p w14:paraId="06F4C2B8" w14:textId="0A517613" w:rsidR="00AF6F6B" w:rsidRPr="009E18F6" w:rsidRDefault="00B36521" w:rsidP="009E18F6">
            <w:r>
              <w:t>Desirable</w:t>
            </w:r>
          </w:p>
        </w:tc>
      </w:tr>
      <w:tr w:rsidR="00AF6F6B" w:rsidRPr="00171371" w14:paraId="2AF190FB" w14:textId="76DEC2B7" w:rsidTr="00EF4D96">
        <w:trPr>
          <w:tblCellSpacing w:w="15" w:type="dxa"/>
        </w:trPr>
        <w:tc>
          <w:tcPr>
            <w:tcW w:w="402" w:type="dxa"/>
            <w:vAlign w:val="center"/>
            <w:hideMark/>
          </w:tcPr>
          <w:p w14:paraId="6821D807" w14:textId="77777777" w:rsidR="00AF6F6B" w:rsidRPr="009E18F6" w:rsidRDefault="00AF6F6B" w:rsidP="009E18F6">
            <w:r w:rsidRPr="009E18F6">
              <w:t>7</w:t>
            </w:r>
          </w:p>
        </w:tc>
        <w:tc>
          <w:tcPr>
            <w:tcW w:w="4648" w:type="dxa"/>
            <w:vAlign w:val="center"/>
            <w:hideMark/>
          </w:tcPr>
          <w:p w14:paraId="75696B57" w14:textId="77777777" w:rsidR="00AF6F6B" w:rsidRPr="009E18F6" w:rsidRDefault="00AF6F6B" w:rsidP="009E18F6">
            <w:r w:rsidRPr="009E18F6">
              <w:t>Refrigerators/freezers have functioning temperature logs.</w:t>
            </w:r>
          </w:p>
        </w:tc>
        <w:tc>
          <w:tcPr>
            <w:tcW w:w="2760" w:type="dxa"/>
            <w:vAlign w:val="center"/>
            <w:hideMark/>
          </w:tcPr>
          <w:p w14:paraId="6847F0E6" w14:textId="77777777" w:rsidR="00AF6F6B" w:rsidRPr="009E18F6" w:rsidRDefault="00AF6F6B" w:rsidP="009E18F6">
            <w:r w:rsidRPr="009E18F6">
              <w:t>Equipment Logs</w:t>
            </w:r>
          </w:p>
        </w:tc>
        <w:tc>
          <w:tcPr>
            <w:tcW w:w="1390" w:type="dxa"/>
            <w:shd w:val="clear" w:color="auto" w:fill="FF0000"/>
          </w:tcPr>
          <w:p w14:paraId="5AE0D752" w14:textId="79CBD9B6" w:rsidR="00AF6F6B" w:rsidRPr="009E18F6" w:rsidRDefault="00B36521" w:rsidP="009E18F6">
            <w:r>
              <w:t>Essential</w:t>
            </w:r>
          </w:p>
        </w:tc>
      </w:tr>
      <w:tr w:rsidR="00AF6F6B" w:rsidRPr="00171371" w14:paraId="145D91E9" w14:textId="7EB153E7" w:rsidTr="00EF4D96">
        <w:trPr>
          <w:tblCellSpacing w:w="15" w:type="dxa"/>
        </w:trPr>
        <w:tc>
          <w:tcPr>
            <w:tcW w:w="402" w:type="dxa"/>
            <w:vAlign w:val="center"/>
            <w:hideMark/>
          </w:tcPr>
          <w:p w14:paraId="1053B677" w14:textId="77777777" w:rsidR="00AF6F6B" w:rsidRPr="009E18F6" w:rsidRDefault="00AF6F6B" w:rsidP="009E18F6">
            <w:r w:rsidRPr="009E18F6">
              <w:t>8</w:t>
            </w:r>
          </w:p>
        </w:tc>
        <w:tc>
          <w:tcPr>
            <w:tcW w:w="4648" w:type="dxa"/>
            <w:vAlign w:val="center"/>
            <w:hideMark/>
          </w:tcPr>
          <w:p w14:paraId="768BBF6E" w14:textId="77777777" w:rsidR="00AF6F6B" w:rsidRPr="009E18F6" w:rsidRDefault="00AF6F6B" w:rsidP="009E18F6">
            <w:r w:rsidRPr="009E18F6">
              <w:t>Food samples are retained for 24–48 hours for safety.</w:t>
            </w:r>
          </w:p>
        </w:tc>
        <w:tc>
          <w:tcPr>
            <w:tcW w:w="2760" w:type="dxa"/>
            <w:vAlign w:val="center"/>
            <w:hideMark/>
          </w:tcPr>
          <w:p w14:paraId="6A3BD4BF" w14:textId="77777777" w:rsidR="00AF6F6B" w:rsidRPr="009E18F6" w:rsidRDefault="00AF6F6B" w:rsidP="009E18F6">
            <w:r w:rsidRPr="009E18F6">
              <w:t>Sample Logs, Observation</w:t>
            </w:r>
          </w:p>
        </w:tc>
        <w:tc>
          <w:tcPr>
            <w:tcW w:w="1390" w:type="dxa"/>
            <w:shd w:val="clear" w:color="auto" w:fill="FFFF00"/>
          </w:tcPr>
          <w:p w14:paraId="73ECD36E" w14:textId="2F089327" w:rsidR="00AF6F6B" w:rsidRPr="009E18F6" w:rsidRDefault="00B36521" w:rsidP="009E18F6">
            <w:r>
              <w:t>Desirable</w:t>
            </w:r>
          </w:p>
        </w:tc>
      </w:tr>
      <w:tr w:rsidR="00AF6F6B" w:rsidRPr="00171371" w14:paraId="37B212E5" w14:textId="5F780F61" w:rsidTr="00EF4D96">
        <w:trPr>
          <w:tblCellSpacing w:w="15" w:type="dxa"/>
        </w:trPr>
        <w:tc>
          <w:tcPr>
            <w:tcW w:w="402" w:type="dxa"/>
            <w:vAlign w:val="center"/>
            <w:hideMark/>
          </w:tcPr>
          <w:p w14:paraId="64B3480C" w14:textId="77777777" w:rsidR="00AF6F6B" w:rsidRPr="009E18F6" w:rsidRDefault="00AF6F6B" w:rsidP="009E18F6">
            <w:r w:rsidRPr="009E18F6">
              <w:t>9</w:t>
            </w:r>
          </w:p>
        </w:tc>
        <w:tc>
          <w:tcPr>
            <w:tcW w:w="4648" w:type="dxa"/>
            <w:vAlign w:val="center"/>
            <w:hideMark/>
          </w:tcPr>
          <w:p w14:paraId="4CDFDB3C" w14:textId="77777777" w:rsidR="00AF6F6B" w:rsidRPr="009E18F6" w:rsidRDefault="00AF6F6B" w:rsidP="009E18F6">
            <w:r w:rsidRPr="009E18F6">
              <w:t>Waste from kitchen disposed per waste management SOP.</w:t>
            </w:r>
          </w:p>
        </w:tc>
        <w:tc>
          <w:tcPr>
            <w:tcW w:w="2760" w:type="dxa"/>
            <w:vAlign w:val="center"/>
            <w:hideMark/>
          </w:tcPr>
          <w:p w14:paraId="42EA75B2" w14:textId="77777777" w:rsidR="00AF6F6B" w:rsidRPr="009E18F6" w:rsidRDefault="00AF6F6B" w:rsidP="009E18F6">
            <w:r w:rsidRPr="009E18F6">
              <w:t>Observation, Waste Logs</w:t>
            </w:r>
          </w:p>
        </w:tc>
        <w:tc>
          <w:tcPr>
            <w:tcW w:w="1390" w:type="dxa"/>
            <w:shd w:val="clear" w:color="auto" w:fill="FF0000"/>
          </w:tcPr>
          <w:p w14:paraId="1BF2F626" w14:textId="478EB4E6" w:rsidR="00AF6F6B" w:rsidRPr="009E18F6" w:rsidRDefault="00B36521" w:rsidP="009E18F6">
            <w:r>
              <w:t>Essential</w:t>
            </w:r>
          </w:p>
        </w:tc>
      </w:tr>
      <w:tr w:rsidR="00AF6F6B" w:rsidRPr="00171371" w14:paraId="71D13619" w14:textId="52D9D796" w:rsidTr="00EF4D96">
        <w:trPr>
          <w:tblCellSpacing w:w="15" w:type="dxa"/>
        </w:trPr>
        <w:tc>
          <w:tcPr>
            <w:tcW w:w="402" w:type="dxa"/>
            <w:vAlign w:val="center"/>
            <w:hideMark/>
          </w:tcPr>
          <w:p w14:paraId="458B9DE1" w14:textId="77777777" w:rsidR="00AF6F6B" w:rsidRPr="009E18F6" w:rsidRDefault="00AF6F6B" w:rsidP="009E18F6">
            <w:r w:rsidRPr="009E18F6">
              <w:t>10</w:t>
            </w:r>
          </w:p>
        </w:tc>
        <w:tc>
          <w:tcPr>
            <w:tcW w:w="4648" w:type="dxa"/>
            <w:vAlign w:val="center"/>
            <w:hideMark/>
          </w:tcPr>
          <w:p w14:paraId="18348D8B" w14:textId="77777777" w:rsidR="00AF6F6B" w:rsidRPr="009E18F6" w:rsidRDefault="00AF6F6B" w:rsidP="009E18F6">
            <w:r w:rsidRPr="009E18F6">
              <w:t>Staff trained in food safety and hygiene.</w:t>
            </w:r>
          </w:p>
        </w:tc>
        <w:tc>
          <w:tcPr>
            <w:tcW w:w="2760" w:type="dxa"/>
            <w:vAlign w:val="center"/>
            <w:hideMark/>
          </w:tcPr>
          <w:p w14:paraId="3326C7F1" w14:textId="77777777" w:rsidR="00AF6F6B" w:rsidRPr="009E18F6" w:rsidRDefault="00AF6F6B" w:rsidP="009E18F6">
            <w:r w:rsidRPr="009E18F6">
              <w:t>Training Records</w:t>
            </w:r>
          </w:p>
        </w:tc>
        <w:tc>
          <w:tcPr>
            <w:tcW w:w="1390" w:type="dxa"/>
            <w:shd w:val="clear" w:color="auto" w:fill="FF0000"/>
          </w:tcPr>
          <w:p w14:paraId="0A306FC9" w14:textId="0882CBD5" w:rsidR="00AF6F6B" w:rsidRPr="009E18F6" w:rsidRDefault="00B36521" w:rsidP="009E18F6">
            <w:r>
              <w:t>Essential</w:t>
            </w:r>
          </w:p>
        </w:tc>
      </w:tr>
    </w:tbl>
    <w:p w14:paraId="08A5AB79" w14:textId="05E6832E" w:rsidR="009E18F6" w:rsidRPr="009E18F6" w:rsidRDefault="009E18F6" w:rsidP="009E18F6">
      <w:pPr>
        <w:rPr>
          <w:b/>
          <w:bCs/>
          <w:sz w:val="32"/>
          <w:szCs w:val="32"/>
          <w:highlight w:val="lightGray"/>
        </w:rPr>
      </w:pPr>
      <w:r w:rsidRPr="009E18F6">
        <w:rPr>
          <w:b/>
          <w:bCs/>
          <w:sz w:val="32"/>
          <w:szCs w:val="32"/>
          <w:highlight w:val="lightGray"/>
        </w:rPr>
        <w:t>4. WMO– Waste Management Office</w:t>
      </w:r>
    </w:p>
    <w:p w14:paraId="56B0060B" w14:textId="77777777" w:rsidR="009E18F6" w:rsidRPr="009E18F6" w:rsidRDefault="009E18F6" w:rsidP="009E18F6">
      <w:pPr>
        <w:rPr>
          <w:b/>
          <w:bCs/>
          <w:color w:val="FF0000"/>
        </w:rPr>
      </w:pPr>
      <w:r w:rsidRPr="009E18F6">
        <w:rPr>
          <w:b/>
          <w:bCs/>
        </w:rPr>
        <w:t>Standard Statement:</w:t>
      </w:r>
      <w:r w:rsidRPr="009E18F6">
        <w:rPr>
          <w:b/>
          <w:bCs/>
          <w:color w:val="FF0000"/>
        </w:rPr>
        <w:br/>
      </w:r>
      <w:r w:rsidRPr="009E18F6">
        <w:t>The hospital maintains a centralized system for planning, monitoring, and compliance of biomedical waste disposal.</w:t>
      </w:r>
    </w:p>
    <w:p w14:paraId="39E4B099" w14:textId="77777777" w:rsidR="009E18F6" w:rsidRPr="009E18F6" w:rsidRDefault="009E18F6" w:rsidP="009E18F6">
      <w:pPr>
        <w:rPr>
          <w:b/>
          <w:bCs/>
          <w:color w:val="FF0000"/>
        </w:rPr>
      </w:pPr>
      <w:r w:rsidRPr="009E18F6">
        <w:rPr>
          <w:b/>
          <w:bCs/>
        </w:rPr>
        <w:t>Objective:</w:t>
      </w:r>
      <w:r w:rsidRPr="009E18F6">
        <w:rPr>
          <w:b/>
          <w:bCs/>
          <w:color w:val="FF0000"/>
        </w:rPr>
        <w:br/>
      </w:r>
      <w:r w:rsidRPr="009E18F6">
        <w:t>To ensure hospital-wide waste segregation and disposal are conducted safely in accordance with environmental and IPC standards.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65"/>
        <w:gridCol w:w="4460"/>
        <w:gridCol w:w="2790"/>
        <w:gridCol w:w="1435"/>
      </w:tblGrid>
      <w:tr w:rsidR="00AF6F6B" w:rsidRPr="009E18F6" w14:paraId="3EE5BC11" w14:textId="7126F001" w:rsidTr="00AF6F6B">
        <w:trPr>
          <w:tblHeader/>
          <w:tblCellSpacing w:w="15" w:type="dxa"/>
        </w:trPr>
        <w:tc>
          <w:tcPr>
            <w:tcW w:w="0" w:type="auto"/>
            <w:vAlign w:val="center"/>
            <w:hideMark/>
          </w:tcPr>
          <w:p w14:paraId="1557BB9F" w14:textId="77777777" w:rsidR="00AF6F6B" w:rsidRPr="009E18F6" w:rsidRDefault="00AF6F6B" w:rsidP="009E18F6">
            <w:pPr>
              <w:rPr>
                <w:b/>
                <w:bCs/>
              </w:rPr>
            </w:pPr>
            <w:r w:rsidRPr="009E18F6">
              <w:rPr>
                <w:b/>
                <w:bCs/>
              </w:rPr>
              <w:t>Sr. No.</w:t>
            </w:r>
          </w:p>
        </w:tc>
        <w:tc>
          <w:tcPr>
            <w:tcW w:w="4430" w:type="dxa"/>
            <w:vAlign w:val="center"/>
            <w:hideMark/>
          </w:tcPr>
          <w:p w14:paraId="61C574AA" w14:textId="77777777" w:rsidR="00AF6F6B" w:rsidRPr="009E18F6" w:rsidRDefault="00AF6F6B" w:rsidP="009E18F6">
            <w:pPr>
              <w:rPr>
                <w:b/>
                <w:bCs/>
              </w:rPr>
            </w:pPr>
            <w:r w:rsidRPr="009E18F6">
              <w:rPr>
                <w:b/>
                <w:bCs/>
              </w:rPr>
              <w:t>Criteria / Indicator</w:t>
            </w:r>
          </w:p>
        </w:tc>
        <w:tc>
          <w:tcPr>
            <w:tcW w:w="2760" w:type="dxa"/>
            <w:vAlign w:val="center"/>
            <w:hideMark/>
          </w:tcPr>
          <w:p w14:paraId="6F19768C" w14:textId="77777777" w:rsidR="00AF6F6B" w:rsidRPr="009E18F6" w:rsidRDefault="00AF6F6B" w:rsidP="009E18F6">
            <w:pPr>
              <w:rPr>
                <w:b/>
                <w:bCs/>
              </w:rPr>
            </w:pPr>
            <w:r w:rsidRPr="009E18F6">
              <w:rPr>
                <w:b/>
                <w:bCs/>
              </w:rPr>
              <w:t>Method of Verification</w:t>
            </w:r>
          </w:p>
        </w:tc>
        <w:tc>
          <w:tcPr>
            <w:tcW w:w="1390" w:type="dxa"/>
          </w:tcPr>
          <w:p w14:paraId="7DD2525E" w14:textId="1A21F892" w:rsidR="00AF6F6B" w:rsidRPr="009E18F6" w:rsidRDefault="00AF6F6B" w:rsidP="009E18F6">
            <w:pPr>
              <w:rPr>
                <w:b/>
                <w:bCs/>
              </w:rPr>
            </w:pPr>
            <w:r>
              <w:rPr>
                <w:b/>
                <w:bCs/>
              </w:rPr>
              <w:t>Classification</w:t>
            </w:r>
          </w:p>
        </w:tc>
      </w:tr>
      <w:tr w:rsidR="00AF6F6B" w:rsidRPr="009E18F6" w14:paraId="192A6109" w14:textId="08AED1AB" w:rsidTr="00EF4D96">
        <w:trPr>
          <w:tblCellSpacing w:w="15" w:type="dxa"/>
        </w:trPr>
        <w:tc>
          <w:tcPr>
            <w:tcW w:w="0" w:type="auto"/>
            <w:vAlign w:val="center"/>
            <w:hideMark/>
          </w:tcPr>
          <w:p w14:paraId="0E6C9E89" w14:textId="77777777" w:rsidR="00AF6F6B" w:rsidRPr="009E18F6" w:rsidRDefault="00AF6F6B" w:rsidP="009E18F6">
            <w:r w:rsidRPr="009E18F6">
              <w:t>1</w:t>
            </w:r>
          </w:p>
        </w:tc>
        <w:tc>
          <w:tcPr>
            <w:tcW w:w="4430" w:type="dxa"/>
            <w:vAlign w:val="center"/>
            <w:hideMark/>
          </w:tcPr>
          <w:p w14:paraId="780AB6BF" w14:textId="77777777" w:rsidR="00AF6F6B" w:rsidRPr="009E18F6" w:rsidRDefault="00AF6F6B" w:rsidP="009E18F6">
            <w:r w:rsidRPr="009E18F6">
              <w:t>A designated waste management office/unit exists.</w:t>
            </w:r>
          </w:p>
        </w:tc>
        <w:tc>
          <w:tcPr>
            <w:tcW w:w="2760" w:type="dxa"/>
            <w:vAlign w:val="center"/>
            <w:hideMark/>
          </w:tcPr>
          <w:p w14:paraId="4E11BA71" w14:textId="77777777" w:rsidR="00AF6F6B" w:rsidRPr="009E18F6" w:rsidRDefault="00AF6F6B" w:rsidP="009E18F6">
            <w:r w:rsidRPr="009E18F6">
              <w:t>Floor Plan, Observation</w:t>
            </w:r>
          </w:p>
        </w:tc>
        <w:tc>
          <w:tcPr>
            <w:tcW w:w="1390" w:type="dxa"/>
            <w:shd w:val="clear" w:color="auto" w:fill="FF0000"/>
          </w:tcPr>
          <w:p w14:paraId="35AE47CA" w14:textId="4DAA3104" w:rsidR="00AF6F6B" w:rsidRPr="009E18F6" w:rsidRDefault="00B36521" w:rsidP="009E18F6">
            <w:r>
              <w:t>Essential</w:t>
            </w:r>
          </w:p>
        </w:tc>
      </w:tr>
      <w:tr w:rsidR="00AF6F6B" w:rsidRPr="009E18F6" w14:paraId="047F3B40" w14:textId="7A04F2D6" w:rsidTr="00EF4D96">
        <w:trPr>
          <w:tblCellSpacing w:w="15" w:type="dxa"/>
        </w:trPr>
        <w:tc>
          <w:tcPr>
            <w:tcW w:w="0" w:type="auto"/>
            <w:vAlign w:val="center"/>
            <w:hideMark/>
          </w:tcPr>
          <w:p w14:paraId="09D963E6" w14:textId="77777777" w:rsidR="00AF6F6B" w:rsidRPr="009E18F6" w:rsidRDefault="00AF6F6B" w:rsidP="009E18F6">
            <w:r w:rsidRPr="009E18F6">
              <w:t>2</w:t>
            </w:r>
          </w:p>
        </w:tc>
        <w:tc>
          <w:tcPr>
            <w:tcW w:w="4430" w:type="dxa"/>
            <w:vAlign w:val="center"/>
            <w:hideMark/>
          </w:tcPr>
          <w:p w14:paraId="73DA28EC" w14:textId="77777777" w:rsidR="00AF6F6B" w:rsidRPr="009E18F6" w:rsidRDefault="00AF6F6B" w:rsidP="009E18F6">
            <w:r w:rsidRPr="009E18F6">
              <w:t>Waste officer or focal person is appointed.</w:t>
            </w:r>
          </w:p>
        </w:tc>
        <w:tc>
          <w:tcPr>
            <w:tcW w:w="2760" w:type="dxa"/>
            <w:vAlign w:val="center"/>
            <w:hideMark/>
          </w:tcPr>
          <w:p w14:paraId="1360D2AF" w14:textId="77777777" w:rsidR="00AF6F6B" w:rsidRPr="009E18F6" w:rsidRDefault="00AF6F6B" w:rsidP="009E18F6">
            <w:r w:rsidRPr="009E18F6">
              <w:t>HR Files, Job Description</w:t>
            </w:r>
          </w:p>
        </w:tc>
        <w:tc>
          <w:tcPr>
            <w:tcW w:w="1390" w:type="dxa"/>
            <w:shd w:val="clear" w:color="auto" w:fill="FF0000"/>
          </w:tcPr>
          <w:p w14:paraId="2AE4EF82" w14:textId="6256DC53" w:rsidR="00AF6F6B" w:rsidRPr="009E18F6" w:rsidRDefault="00B36521" w:rsidP="009E18F6">
            <w:r>
              <w:t>Essential</w:t>
            </w:r>
          </w:p>
        </w:tc>
      </w:tr>
      <w:tr w:rsidR="00AF6F6B" w:rsidRPr="009E18F6" w14:paraId="0EA597FA" w14:textId="2BC51A21" w:rsidTr="00EF4D96">
        <w:trPr>
          <w:tblCellSpacing w:w="15" w:type="dxa"/>
        </w:trPr>
        <w:tc>
          <w:tcPr>
            <w:tcW w:w="0" w:type="auto"/>
            <w:vAlign w:val="center"/>
            <w:hideMark/>
          </w:tcPr>
          <w:p w14:paraId="2010B828" w14:textId="77777777" w:rsidR="00AF6F6B" w:rsidRPr="009E18F6" w:rsidRDefault="00AF6F6B" w:rsidP="009E18F6">
            <w:r w:rsidRPr="009E18F6">
              <w:lastRenderedPageBreak/>
              <w:t>3</w:t>
            </w:r>
          </w:p>
        </w:tc>
        <w:tc>
          <w:tcPr>
            <w:tcW w:w="4430" w:type="dxa"/>
            <w:vAlign w:val="center"/>
            <w:hideMark/>
          </w:tcPr>
          <w:p w14:paraId="3C7588F5" w14:textId="77777777" w:rsidR="00AF6F6B" w:rsidRPr="009E18F6" w:rsidRDefault="00AF6F6B" w:rsidP="009E18F6">
            <w:r w:rsidRPr="009E18F6">
              <w:t>Waste management plan is documented and updated annually.</w:t>
            </w:r>
          </w:p>
        </w:tc>
        <w:tc>
          <w:tcPr>
            <w:tcW w:w="2760" w:type="dxa"/>
            <w:vAlign w:val="center"/>
            <w:hideMark/>
          </w:tcPr>
          <w:p w14:paraId="04140237" w14:textId="77777777" w:rsidR="00AF6F6B" w:rsidRPr="009E18F6" w:rsidRDefault="00AF6F6B" w:rsidP="009E18F6">
            <w:r w:rsidRPr="009E18F6">
              <w:t>Plan Document</w:t>
            </w:r>
          </w:p>
        </w:tc>
        <w:tc>
          <w:tcPr>
            <w:tcW w:w="1390" w:type="dxa"/>
            <w:shd w:val="clear" w:color="auto" w:fill="FF0000"/>
          </w:tcPr>
          <w:p w14:paraId="43883DE7" w14:textId="4186DF25" w:rsidR="00AF6F6B" w:rsidRPr="009E18F6" w:rsidRDefault="00B36521" w:rsidP="009E18F6">
            <w:r>
              <w:t>Essential</w:t>
            </w:r>
          </w:p>
        </w:tc>
      </w:tr>
      <w:tr w:rsidR="00AF6F6B" w:rsidRPr="009E18F6" w14:paraId="2356B749" w14:textId="5CBB9F8F" w:rsidTr="00EF4D96">
        <w:trPr>
          <w:tblCellSpacing w:w="15" w:type="dxa"/>
        </w:trPr>
        <w:tc>
          <w:tcPr>
            <w:tcW w:w="0" w:type="auto"/>
            <w:vAlign w:val="center"/>
            <w:hideMark/>
          </w:tcPr>
          <w:p w14:paraId="01C41ACE" w14:textId="77777777" w:rsidR="00AF6F6B" w:rsidRPr="009E18F6" w:rsidRDefault="00AF6F6B" w:rsidP="009E18F6">
            <w:r w:rsidRPr="009E18F6">
              <w:t>4</w:t>
            </w:r>
          </w:p>
        </w:tc>
        <w:tc>
          <w:tcPr>
            <w:tcW w:w="4430" w:type="dxa"/>
            <w:vAlign w:val="center"/>
            <w:hideMark/>
          </w:tcPr>
          <w:p w14:paraId="5B45012A" w14:textId="77777777" w:rsidR="00AF6F6B" w:rsidRPr="009E18F6" w:rsidRDefault="00AF6F6B" w:rsidP="009E18F6">
            <w:r w:rsidRPr="009E18F6">
              <w:t>Color-coded segregation charts displayed in all departments.</w:t>
            </w:r>
          </w:p>
        </w:tc>
        <w:tc>
          <w:tcPr>
            <w:tcW w:w="2760" w:type="dxa"/>
            <w:vAlign w:val="center"/>
            <w:hideMark/>
          </w:tcPr>
          <w:p w14:paraId="014A882C" w14:textId="77777777" w:rsidR="00AF6F6B" w:rsidRPr="009E18F6" w:rsidRDefault="00AF6F6B" w:rsidP="009E18F6">
            <w:r w:rsidRPr="009E18F6">
              <w:t>Observation</w:t>
            </w:r>
          </w:p>
        </w:tc>
        <w:tc>
          <w:tcPr>
            <w:tcW w:w="1390" w:type="dxa"/>
            <w:shd w:val="clear" w:color="auto" w:fill="FF0000"/>
          </w:tcPr>
          <w:p w14:paraId="24E50638" w14:textId="480A32FF" w:rsidR="00AF6F6B" w:rsidRPr="009E18F6" w:rsidRDefault="00B36521" w:rsidP="009E18F6">
            <w:r>
              <w:t>Essential</w:t>
            </w:r>
          </w:p>
        </w:tc>
      </w:tr>
      <w:tr w:rsidR="00AF6F6B" w:rsidRPr="009E18F6" w14:paraId="07534223" w14:textId="012C60F3" w:rsidTr="00EF4D96">
        <w:trPr>
          <w:tblCellSpacing w:w="15" w:type="dxa"/>
        </w:trPr>
        <w:tc>
          <w:tcPr>
            <w:tcW w:w="0" w:type="auto"/>
            <w:vAlign w:val="center"/>
            <w:hideMark/>
          </w:tcPr>
          <w:p w14:paraId="50C220F2" w14:textId="77777777" w:rsidR="00AF6F6B" w:rsidRPr="009E18F6" w:rsidRDefault="00AF6F6B" w:rsidP="009E18F6">
            <w:r w:rsidRPr="009E18F6">
              <w:t>5</w:t>
            </w:r>
          </w:p>
        </w:tc>
        <w:tc>
          <w:tcPr>
            <w:tcW w:w="4430" w:type="dxa"/>
            <w:vAlign w:val="center"/>
            <w:hideMark/>
          </w:tcPr>
          <w:p w14:paraId="4276B673" w14:textId="77777777" w:rsidR="00AF6F6B" w:rsidRPr="009E18F6" w:rsidRDefault="00AF6F6B" w:rsidP="009E18F6">
            <w:r w:rsidRPr="009E18F6">
              <w:t>Waste pickup schedules and logs maintained.</w:t>
            </w:r>
          </w:p>
        </w:tc>
        <w:tc>
          <w:tcPr>
            <w:tcW w:w="2760" w:type="dxa"/>
            <w:vAlign w:val="center"/>
            <w:hideMark/>
          </w:tcPr>
          <w:p w14:paraId="5F42235B" w14:textId="77777777" w:rsidR="00AF6F6B" w:rsidRPr="009E18F6" w:rsidRDefault="00AF6F6B" w:rsidP="009E18F6">
            <w:r w:rsidRPr="009E18F6">
              <w:t>Transport Logs</w:t>
            </w:r>
          </w:p>
        </w:tc>
        <w:tc>
          <w:tcPr>
            <w:tcW w:w="1390" w:type="dxa"/>
            <w:shd w:val="clear" w:color="auto" w:fill="FFFF00"/>
          </w:tcPr>
          <w:p w14:paraId="1E8FEC26" w14:textId="56103AED" w:rsidR="00AF6F6B" w:rsidRPr="009E18F6" w:rsidRDefault="00B36521" w:rsidP="009E18F6">
            <w:r>
              <w:t>Desirable</w:t>
            </w:r>
          </w:p>
        </w:tc>
      </w:tr>
      <w:tr w:rsidR="00AF6F6B" w:rsidRPr="009E18F6" w14:paraId="00430F96" w14:textId="1263252E" w:rsidTr="00EF4D96">
        <w:trPr>
          <w:tblCellSpacing w:w="15" w:type="dxa"/>
        </w:trPr>
        <w:tc>
          <w:tcPr>
            <w:tcW w:w="0" w:type="auto"/>
            <w:vAlign w:val="center"/>
            <w:hideMark/>
          </w:tcPr>
          <w:p w14:paraId="201CF7A8" w14:textId="77777777" w:rsidR="00AF6F6B" w:rsidRPr="009E18F6" w:rsidRDefault="00AF6F6B" w:rsidP="009E18F6">
            <w:r w:rsidRPr="009E18F6">
              <w:t>6</w:t>
            </w:r>
          </w:p>
        </w:tc>
        <w:tc>
          <w:tcPr>
            <w:tcW w:w="4430" w:type="dxa"/>
            <w:vAlign w:val="center"/>
            <w:hideMark/>
          </w:tcPr>
          <w:p w14:paraId="1255B1B0" w14:textId="77777777" w:rsidR="00AF6F6B" w:rsidRPr="009E18F6" w:rsidRDefault="00AF6F6B" w:rsidP="009E18F6">
            <w:r w:rsidRPr="009E18F6">
              <w:t>Storage site is secure, ventilated, and compliant with guidelines.</w:t>
            </w:r>
          </w:p>
        </w:tc>
        <w:tc>
          <w:tcPr>
            <w:tcW w:w="2760" w:type="dxa"/>
            <w:vAlign w:val="center"/>
            <w:hideMark/>
          </w:tcPr>
          <w:p w14:paraId="7C8E759D" w14:textId="77777777" w:rsidR="00AF6F6B" w:rsidRPr="009E18F6" w:rsidRDefault="00AF6F6B" w:rsidP="009E18F6">
            <w:r w:rsidRPr="009E18F6">
              <w:t>Observation</w:t>
            </w:r>
          </w:p>
        </w:tc>
        <w:tc>
          <w:tcPr>
            <w:tcW w:w="1390" w:type="dxa"/>
            <w:shd w:val="clear" w:color="auto" w:fill="FF0000"/>
          </w:tcPr>
          <w:p w14:paraId="00961D9C" w14:textId="125F3588" w:rsidR="00AF6F6B" w:rsidRPr="009E18F6" w:rsidRDefault="00B36521" w:rsidP="009E18F6">
            <w:r>
              <w:t>Essential</w:t>
            </w:r>
          </w:p>
        </w:tc>
      </w:tr>
      <w:tr w:rsidR="00AF6F6B" w:rsidRPr="009E18F6" w14:paraId="3C853D08" w14:textId="19FA94DF" w:rsidTr="00EF4D96">
        <w:trPr>
          <w:tblCellSpacing w:w="15" w:type="dxa"/>
        </w:trPr>
        <w:tc>
          <w:tcPr>
            <w:tcW w:w="0" w:type="auto"/>
            <w:vAlign w:val="center"/>
            <w:hideMark/>
          </w:tcPr>
          <w:p w14:paraId="27B9913C" w14:textId="77777777" w:rsidR="00AF6F6B" w:rsidRPr="009E18F6" w:rsidRDefault="00AF6F6B" w:rsidP="009E18F6">
            <w:r w:rsidRPr="009E18F6">
              <w:t>7</w:t>
            </w:r>
          </w:p>
        </w:tc>
        <w:tc>
          <w:tcPr>
            <w:tcW w:w="4430" w:type="dxa"/>
            <w:vAlign w:val="center"/>
            <w:hideMark/>
          </w:tcPr>
          <w:p w14:paraId="150576EE" w14:textId="77777777" w:rsidR="00AF6F6B" w:rsidRPr="009E18F6" w:rsidRDefault="00AF6F6B" w:rsidP="009E18F6">
            <w:r w:rsidRPr="009E18F6">
              <w:t>SOPs available for handling, transporting, and disposing of biomedical waste.</w:t>
            </w:r>
          </w:p>
        </w:tc>
        <w:tc>
          <w:tcPr>
            <w:tcW w:w="2760" w:type="dxa"/>
            <w:vAlign w:val="center"/>
            <w:hideMark/>
          </w:tcPr>
          <w:p w14:paraId="0DB038F1" w14:textId="77777777" w:rsidR="00AF6F6B" w:rsidRPr="009E18F6" w:rsidRDefault="00AF6F6B" w:rsidP="009E18F6">
            <w:r w:rsidRPr="009E18F6">
              <w:t>SOP Review</w:t>
            </w:r>
          </w:p>
        </w:tc>
        <w:tc>
          <w:tcPr>
            <w:tcW w:w="1390" w:type="dxa"/>
            <w:shd w:val="clear" w:color="auto" w:fill="FF0000"/>
          </w:tcPr>
          <w:p w14:paraId="3D2DEAC5" w14:textId="7337398C" w:rsidR="00AF6F6B" w:rsidRPr="009E18F6" w:rsidRDefault="00B36521" w:rsidP="009E18F6">
            <w:r>
              <w:t>Essential</w:t>
            </w:r>
          </w:p>
        </w:tc>
      </w:tr>
      <w:tr w:rsidR="00AF6F6B" w:rsidRPr="009E18F6" w14:paraId="52AD3E02" w14:textId="2594544B" w:rsidTr="00EF4D96">
        <w:trPr>
          <w:tblCellSpacing w:w="15" w:type="dxa"/>
        </w:trPr>
        <w:tc>
          <w:tcPr>
            <w:tcW w:w="0" w:type="auto"/>
            <w:vAlign w:val="center"/>
            <w:hideMark/>
          </w:tcPr>
          <w:p w14:paraId="5E8340AF" w14:textId="77777777" w:rsidR="00AF6F6B" w:rsidRPr="009E18F6" w:rsidRDefault="00AF6F6B" w:rsidP="009E18F6">
            <w:r w:rsidRPr="009E18F6">
              <w:t>8</w:t>
            </w:r>
          </w:p>
        </w:tc>
        <w:tc>
          <w:tcPr>
            <w:tcW w:w="4430" w:type="dxa"/>
            <w:vAlign w:val="center"/>
            <w:hideMark/>
          </w:tcPr>
          <w:p w14:paraId="6C555F2D" w14:textId="77777777" w:rsidR="00AF6F6B" w:rsidRPr="009E18F6" w:rsidRDefault="00AF6F6B" w:rsidP="009E18F6">
            <w:r w:rsidRPr="009E18F6">
              <w:t>Staff are trained on hospital waste management.</w:t>
            </w:r>
          </w:p>
        </w:tc>
        <w:tc>
          <w:tcPr>
            <w:tcW w:w="2760" w:type="dxa"/>
            <w:vAlign w:val="center"/>
            <w:hideMark/>
          </w:tcPr>
          <w:p w14:paraId="223126E1" w14:textId="77777777" w:rsidR="00AF6F6B" w:rsidRPr="009E18F6" w:rsidRDefault="00AF6F6B" w:rsidP="009E18F6">
            <w:r w:rsidRPr="009E18F6">
              <w:t>Training Records</w:t>
            </w:r>
          </w:p>
        </w:tc>
        <w:tc>
          <w:tcPr>
            <w:tcW w:w="1390" w:type="dxa"/>
            <w:shd w:val="clear" w:color="auto" w:fill="FF0000"/>
          </w:tcPr>
          <w:p w14:paraId="46729B16" w14:textId="6DD57490" w:rsidR="00AF6F6B" w:rsidRPr="009E18F6" w:rsidRDefault="00B36521" w:rsidP="009E18F6">
            <w:r>
              <w:t>Essential</w:t>
            </w:r>
          </w:p>
        </w:tc>
      </w:tr>
      <w:tr w:rsidR="00AF6F6B" w:rsidRPr="009E18F6" w14:paraId="645AFD37" w14:textId="35B46CAA" w:rsidTr="00EF4D96">
        <w:trPr>
          <w:tblCellSpacing w:w="15" w:type="dxa"/>
        </w:trPr>
        <w:tc>
          <w:tcPr>
            <w:tcW w:w="0" w:type="auto"/>
            <w:vAlign w:val="center"/>
            <w:hideMark/>
          </w:tcPr>
          <w:p w14:paraId="5B30BC60" w14:textId="77777777" w:rsidR="00AF6F6B" w:rsidRPr="009E18F6" w:rsidRDefault="00AF6F6B" w:rsidP="009E18F6">
            <w:r w:rsidRPr="009E18F6">
              <w:t>9</w:t>
            </w:r>
          </w:p>
        </w:tc>
        <w:tc>
          <w:tcPr>
            <w:tcW w:w="4430" w:type="dxa"/>
            <w:vAlign w:val="center"/>
            <w:hideMark/>
          </w:tcPr>
          <w:p w14:paraId="77B78D0F" w14:textId="77777777" w:rsidR="00AF6F6B" w:rsidRPr="009E18F6" w:rsidRDefault="00AF6F6B" w:rsidP="009E18F6">
            <w:r w:rsidRPr="009E18F6">
              <w:t>Monthly compliance monitoring/audits conducted.</w:t>
            </w:r>
          </w:p>
        </w:tc>
        <w:tc>
          <w:tcPr>
            <w:tcW w:w="2760" w:type="dxa"/>
            <w:vAlign w:val="center"/>
            <w:hideMark/>
          </w:tcPr>
          <w:p w14:paraId="57AB5EA6" w14:textId="77777777" w:rsidR="00AF6F6B" w:rsidRPr="009E18F6" w:rsidRDefault="00AF6F6B" w:rsidP="009E18F6">
            <w:r w:rsidRPr="009E18F6">
              <w:t>Audit Checklists, Reports</w:t>
            </w:r>
          </w:p>
        </w:tc>
        <w:tc>
          <w:tcPr>
            <w:tcW w:w="1390" w:type="dxa"/>
            <w:shd w:val="clear" w:color="auto" w:fill="FFFF00"/>
          </w:tcPr>
          <w:p w14:paraId="65B98F25" w14:textId="46040DAE" w:rsidR="00AF6F6B" w:rsidRPr="009E18F6" w:rsidRDefault="00B36521" w:rsidP="009E18F6">
            <w:r>
              <w:t>Desirable</w:t>
            </w:r>
          </w:p>
        </w:tc>
      </w:tr>
      <w:tr w:rsidR="00AF6F6B" w:rsidRPr="009E18F6" w14:paraId="399A9B13" w14:textId="1AB57308" w:rsidTr="00EF4D96">
        <w:trPr>
          <w:tblCellSpacing w:w="15" w:type="dxa"/>
        </w:trPr>
        <w:tc>
          <w:tcPr>
            <w:tcW w:w="0" w:type="auto"/>
            <w:vAlign w:val="center"/>
            <w:hideMark/>
          </w:tcPr>
          <w:p w14:paraId="11B10AF0" w14:textId="77777777" w:rsidR="00AF6F6B" w:rsidRPr="009E18F6" w:rsidRDefault="00AF6F6B" w:rsidP="009E18F6">
            <w:r w:rsidRPr="009E18F6">
              <w:t>10</w:t>
            </w:r>
          </w:p>
        </w:tc>
        <w:tc>
          <w:tcPr>
            <w:tcW w:w="4430" w:type="dxa"/>
            <w:vAlign w:val="center"/>
            <w:hideMark/>
          </w:tcPr>
          <w:p w14:paraId="4FFD5880" w14:textId="77777777" w:rsidR="00AF6F6B" w:rsidRPr="009E18F6" w:rsidRDefault="00AF6F6B" w:rsidP="009E18F6">
            <w:r w:rsidRPr="009E18F6">
              <w:t>Authorized waste disposal contractor is in place.</w:t>
            </w:r>
          </w:p>
        </w:tc>
        <w:tc>
          <w:tcPr>
            <w:tcW w:w="2760" w:type="dxa"/>
            <w:vAlign w:val="center"/>
            <w:hideMark/>
          </w:tcPr>
          <w:p w14:paraId="453912FF" w14:textId="77777777" w:rsidR="00AF6F6B" w:rsidRPr="009E18F6" w:rsidRDefault="00AF6F6B" w:rsidP="009E18F6">
            <w:r w:rsidRPr="009E18F6">
              <w:t>Contract, Disposal Certificates</w:t>
            </w:r>
          </w:p>
        </w:tc>
        <w:tc>
          <w:tcPr>
            <w:tcW w:w="1390" w:type="dxa"/>
            <w:shd w:val="clear" w:color="auto" w:fill="FF0000"/>
          </w:tcPr>
          <w:p w14:paraId="3E0AC5A9" w14:textId="669845B8" w:rsidR="00AF6F6B" w:rsidRPr="009E18F6" w:rsidRDefault="00B36521" w:rsidP="009E18F6">
            <w:r>
              <w:t>Essential</w:t>
            </w:r>
          </w:p>
        </w:tc>
      </w:tr>
    </w:tbl>
    <w:p w14:paraId="497D37CA" w14:textId="689617D1" w:rsidR="009E18F6" w:rsidRPr="009E18F6" w:rsidRDefault="009E18F6" w:rsidP="009E18F6">
      <w:pPr>
        <w:rPr>
          <w:b/>
          <w:bCs/>
          <w:sz w:val="32"/>
          <w:szCs w:val="32"/>
          <w:highlight w:val="lightGray"/>
        </w:rPr>
      </w:pPr>
      <w:r w:rsidRPr="009E18F6">
        <w:rPr>
          <w:b/>
          <w:bCs/>
          <w:sz w:val="32"/>
          <w:szCs w:val="32"/>
          <w:highlight w:val="lightGray"/>
        </w:rPr>
        <w:t>5. LND– Laundry Services</w:t>
      </w:r>
    </w:p>
    <w:p w14:paraId="63D211AE" w14:textId="77777777" w:rsidR="009E18F6" w:rsidRPr="009E18F6" w:rsidRDefault="009E18F6" w:rsidP="009E18F6">
      <w:r w:rsidRPr="009E18F6">
        <w:rPr>
          <w:b/>
          <w:bCs/>
        </w:rPr>
        <w:t>Standard Statement:</w:t>
      </w:r>
      <w:r w:rsidRPr="009E18F6">
        <w:rPr>
          <w:b/>
          <w:bCs/>
        </w:rPr>
        <w:br/>
      </w:r>
      <w:r w:rsidRPr="009E18F6">
        <w:t>The hospital ensures that soiled linens are collected, cleaned, and returned in a way that prevents infection and cross-contamination.</w:t>
      </w:r>
    </w:p>
    <w:p w14:paraId="0CFD1D20" w14:textId="77777777" w:rsidR="009E18F6" w:rsidRPr="009E18F6" w:rsidRDefault="009E18F6" w:rsidP="009E18F6">
      <w:r w:rsidRPr="009E18F6">
        <w:rPr>
          <w:b/>
          <w:bCs/>
        </w:rPr>
        <w:t>Objective:</w:t>
      </w:r>
      <w:r w:rsidRPr="009E18F6">
        <w:rPr>
          <w:b/>
          <w:bCs/>
        </w:rPr>
        <w:br/>
      </w:r>
      <w:r w:rsidRPr="009E18F6">
        <w:t>To ensure hygienic linen management, protect patients and staff, and meet infection control requirements.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7"/>
        <w:gridCol w:w="4948"/>
        <w:gridCol w:w="2520"/>
        <w:gridCol w:w="1435"/>
      </w:tblGrid>
      <w:tr w:rsidR="00AF6F6B" w:rsidRPr="009E18F6" w14:paraId="20544C71" w14:textId="5A9D81CD" w:rsidTr="00AF6F6B">
        <w:trPr>
          <w:tblHeader/>
          <w:tblCellSpacing w:w="15" w:type="dxa"/>
        </w:trPr>
        <w:tc>
          <w:tcPr>
            <w:tcW w:w="402" w:type="dxa"/>
            <w:vAlign w:val="center"/>
            <w:hideMark/>
          </w:tcPr>
          <w:p w14:paraId="65531117" w14:textId="77777777" w:rsidR="00AF6F6B" w:rsidRPr="009E18F6" w:rsidRDefault="00AF6F6B" w:rsidP="009E18F6">
            <w:pPr>
              <w:rPr>
                <w:b/>
                <w:bCs/>
              </w:rPr>
            </w:pPr>
            <w:r w:rsidRPr="009E18F6">
              <w:rPr>
                <w:b/>
                <w:bCs/>
              </w:rPr>
              <w:lastRenderedPageBreak/>
              <w:t>Sr. No.</w:t>
            </w:r>
          </w:p>
        </w:tc>
        <w:tc>
          <w:tcPr>
            <w:tcW w:w="4918" w:type="dxa"/>
            <w:vAlign w:val="center"/>
            <w:hideMark/>
          </w:tcPr>
          <w:p w14:paraId="3EC38F99" w14:textId="77777777" w:rsidR="00AF6F6B" w:rsidRPr="009E18F6" w:rsidRDefault="00AF6F6B" w:rsidP="009E18F6">
            <w:pPr>
              <w:rPr>
                <w:b/>
                <w:bCs/>
              </w:rPr>
            </w:pPr>
            <w:r w:rsidRPr="009E18F6">
              <w:rPr>
                <w:b/>
                <w:bCs/>
              </w:rPr>
              <w:t>Criteria / Indicator</w:t>
            </w:r>
          </w:p>
        </w:tc>
        <w:tc>
          <w:tcPr>
            <w:tcW w:w="2490" w:type="dxa"/>
            <w:vAlign w:val="center"/>
            <w:hideMark/>
          </w:tcPr>
          <w:p w14:paraId="6F68BE2A" w14:textId="77777777" w:rsidR="00AF6F6B" w:rsidRPr="009E18F6" w:rsidRDefault="00AF6F6B" w:rsidP="009E18F6">
            <w:pPr>
              <w:rPr>
                <w:b/>
                <w:bCs/>
              </w:rPr>
            </w:pPr>
            <w:r w:rsidRPr="009E18F6">
              <w:rPr>
                <w:b/>
                <w:bCs/>
              </w:rPr>
              <w:t>Method of Verification</w:t>
            </w:r>
          </w:p>
        </w:tc>
        <w:tc>
          <w:tcPr>
            <w:tcW w:w="1390" w:type="dxa"/>
          </w:tcPr>
          <w:p w14:paraId="67897035" w14:textId="26C326B4" w:rsidR="00AF6F6B" w:rsidRPr="009E18F6" w:rsidRDefault="00AF6F6B" w:rsidP="009E18F6">
            <w:pPr>
              <w:rPr>
                <w:b/>
                <w:bCs/>
              </w:rPr>
            </w:pPr>
            <w:r>
              <w:rPr>
                <w:b/>
                <w:bCs/>
              </w:rPr>
              <w:t>Classification</w:t>
            </w:r>
          </w:p>
        </w:tc>
      </w:tr>
      <w:tr w:rsidR="00AF6F6B" w:rsidRPr="009E18F6" w14:paraId="2F98EC50" w14:textId="1EA2A02F" w:rsidTr="00EF4D96">
        <w:trPr>
          <w:tblCellSpacing w:w="15" w:type="dxa"/>
        </w:trPr>
        <w:tc>
          <w:tcPr>
            <w:tcW w:w="402" w:type="dxa"/>
            <w:vAlign w:val="center"/>
            <w:hideMark/>
          </w:tcPr>
          <w:p w14:paraId="5D055634" w14:textId="77777777" w:rsidR="00AF6F6B" w:rsidRPr="009E18F6" w:rsidRDefault="00AF6F6B" w:rsidP="009E18F6">
            <w:r w:rsidRPr="009E18F6">
              <w:t>1</w:t>
            </w:r>
          </w:p>
        </w:tc>
        <w:tc>
          <w:tcPr>
            <w:tcW w:w="4918" w:type="dxa"/>
            <w:vAlign w:val="center"/>
            <w:hideMark/>
          </w:tcPr>
          <w:p w14:paraId="30C8E9D9" w14:textId="77777777" w:rsidR="00AF6F6B" w:rsidRPr="009E18F6" w:rsidRDefault="00AF6F6B" w:rsidP="009E18F6">
            <w:r w:rsidRPr="009E18F6">
              <w:t>Laundry unit is separated into dirty and clean zones.</w:t>
            </w:r>
          </w:p>
        </w:tc>
        <w:tc>
          <w:tcPr>
            <w:tcW w:w="2490" w:type="dxa"/>
            <w:vAlign w:val="center"/>
            <w:hideMark/>
          </w:tcPr>
          <w:p w14:paraId="26C00552" w14:textId="77777777" w:rsidR="00AF6F6B" w:rsidRPr="009E18F6" w:rsidRDefault="00AF6F6B" w:rsidP="009E18F6">
            <w:r w:rsidRPr="009E18F6">
              <w:t>Observation, Floor Plan</w:t>
            </w:r>
          </w:p>
        </w:tc>
        <w:tc>
          <w:tcPr>
            <w:tcW w:w="1390" w:type="dxa"/>
            <w:shd w:val="clear" w:color="auto" w:fill="FF0000"/>
          </w:tcPr>
          <w:p w14:paraId="5FE7F95F" w14:textId="09112C97" w:rsidR="00AF6F6B" w:rsidRPr="009E18F6" w:rsidRDefault="00B36521" w:rsidP="009E18F6">
            <w:r>
              <w:t>Essential</w:t>
            </w:r>
          </w:p>
        </w:tc>
      </w:tr>
      <w:tr w:rsidR="00AF6F6B" w:rsidRPr="009E18F6" w14:paraId="23836B42" w14:textId="6156AA98" w:rsidTr="00EF4D96">
        <w:trPr>
          <w:tblCellSpacing w:w="15" w:type="dxa"/>
        </w:trPr>
        <w:tc>
          <w:tcPr>
            <w:tcW w:w="402" w:type="dxa"/>
            <w:vAlign w:val="center"/>
            <w:hideMark/>
          </w:tcPr>
          <w:p w14:paraId="18AE8485" w14:textId="77777777" w:rsidR="00AF6F6B" w:rsidRPr="009E18F6" w:rsidRDefault="00AF6F6B" w:rsidP="009E18F6">
            <w:r w:rsidRPr="009E18F6">
              <w:t>2</w:t>
            </w:r>
          </w:p>
        </w:tc>
        <w:tc>
          <w:tcPr>
            <w:tcW w:w="4918" w:type="dxa"/>
            <w:vAlign w:val="center"/>
            <w:hideMark/>
          </w:tcPr>
          <w:p w14:paraId="7A1E926B" w14:textId="77777777" w:rsidR="00AF6F6B" w:rsidRPr="009E18F6" w:rsidRDefault="00AF6F6B" w:rsidP="009E18F6">
            <w:r w:rsidRPr="009E18F6">
              <w:t>Staff use PPE when handling soiled linen.</w:t>
            </w:r>
          </w:p>
        </w:tc>
        <w:tc>
          <w:tcPr>
            <w:tcW w:w="2490" w:type="dxa"/>
            <w:vAlign w:val="center"/>
            <w:hideMark/>
          </w:tcPr>
          <w:p w14:paraId="01E4043E" w14:textId="77777777" w:rsidR="00AF6F6B" w:rsidRPr="009E18F6" w:rsidRDefault="00AF6F6B" w:rsidP="009E18F6">
            <w:r w:rsidRPr="009E18F6">
              <w:t>Observation, PPE Logs</w:t>
            </w:r>
          </w:p>
        </w:tc>
        <w:tc>
          <w:tcPr>
            <w:tcW w:w="1390" w:type="dxa"/>
            <w:shd w:val="clear" w:color="auto" w:fill="FF0000"/>
          </w:tcPr>
          <w:p w14:paraId="54DB7770" w14:textId="0598AA28" w:rsidR="00AF6F6B" w:rsidRPr="009E18F6" w:rsidRDefault="00B36521" w:rsidP="009E18F6">
            <w:r>
              <w:t>Essential</w:t>
            </w:r>
          </w:p>
        </w:tc>
      </w:tr>
      <w:tr w:rsidR="00AF6F6B" w:rsidRPr="009E18F6" w14:paraId="2B67A5EC" w14:textId="0281E4F3" w:rsidTr="00EF4D96">
        <w:trPr>
          <w:tblCellSpacing w:w="15" w:type="dxa"/>
        </w:trPr>
        <w:tc>
          <w:tcPr>
            <w:tcW w:w="402" w:type="dxa"/>
            <w:vAlign w:val="center"/>
            <w:hideMark/>
          </w:tcPr>
          <w:p w14:paraId="03B68751" w14:textId="77777777" w:rsidR="00AF6F6B" w:rsidRPr="009E18F6" w:rsidRDefault="00AF6F6B" w:rsidP="009E18F6">
            <w:r w:rsidRPr="009E18F6">
              <w:t>3</w:t>
            </w:r>
          </w:p>
        </w:tc>
        <w:tc>
          <w:tcPr>
            <w:tcW w:w="4918" w:type="dxa"/>
            <w:vAlign w:val="center"/>
            <w:hideMark/>
          </w:tcPr>
          <w:p w14:paraId="0C71EBB8" w14:textId="77777777" w:rsidR="00AF6F6B" w:rsidRPr="009E18F6" w:rsidRDefault="00AF6F6B" w:rsidP="009E18F6">
            <w:r w:rsidRPr="009E18F6">
              <w:t>Soiled linen transported in leak-proof bags/trolleys.</w:t>
            </w:r>
          </w:p>
        </w:tc>
        <w:tc>
          <w:tcPr>
            <w:tcW w:w="2490" w:type="dxa"/>
            <w:vAlign w:val="center"/>
            <w:hideMark/>
          </w:tcPr>
          <w:p w14:paraId="096CBBA7" w14:textId="77777777" w:rsidR="00AF6F6B" w:rsidRPr="009E18F6" w:rsidRDefault="00AF6F6B" w:rsidP="009E18F6">
            <w:r w:rsidRPr="009E18F6">
              <w:t>Observation, SOP</w:t>
            </w:r>
          </w:p>
        </w:tc>
        <w:tc>
          <w:tcPr>
            <w:tcW w:w="1390" w:type="dxa"/>
            <w:shd w:val="clear" w:color="auto" w:fill="FF0000"/>
          </w:tcPr>
          <w:p w14:paraId="4C38E8E9" w14:textId="56C9925E" w:rsidR="00AF6F6B" w:rsidRPr="009E18F6" w:rsidRDefault="00B36521" w:rsidP="009E18F6">
            <w:r>
              <w:t>Essential</w:t>
            </w:r>
          </w:p>
        </w:tc>
      </w:tr>
      <w:tr w:rsidR="00AF6F6B" w:rsidRPr="009E18F6" w14:paraId="571F1C09" w14:textId="3E4C1A0C" w:rsidTr="00EF4D96">
        <w:trPr>
          <w:tblCellSpacing w:w="15" w:type="dxa"/>
        </w:trPr>
        <w:tc>
          <w:tcPr>
            <w:tcW w:w="402" w:type="dxa"/>
            <w:vAlign w:val="center"/>
            <w:hideMark/>
          </w:tcPr>
          <w:p w14:paraId="425527AD" w14:textId="77777777" w:rsidR="00AF6F6B" w:rsidRPr="009E18F6" w:rsidRDefault="00AF6F6B" w:rsidP="009E18F6">
            <w:r w:rsidRPr="009E18F6">
              <w:t>4</w:t>
            </w:r>
          </w:p>
        </w:tc>
        <w:tc>
          <w:tcPr>
            <w:tcW w:w="4918" w:type="dxa"/>
            <w:vAlign w:val="center"/>
            <w:hideMark/>
          </w:tcPr>
          <w:p w14:paraId="57DFE2A0" w14:textId="77777777" w:rsidR="00AF6F6B" w:rsidRPr="009E18F6" w:rsidRDefault="00AF6F6B" w:rsidP="009E18F6">
            <w:r w:rsidRPr="009E18F6">
              <w:t>Machines are regularly serviced and cleaned.</w:t>
            </w:r>
          </w:p>
        </w:tc>
        <w:tc>
          <w:tcPr>
            <w:tcW w:w="2490" w:type="dxa"/>
            <w:vAlign w:val="center"/>
            <w:hideMark/>
          </w:tcPr>
          <w:p w14:paraId="4305F89B" w14:textId="77777777" w:rsidR="00AF6F6B" w:rsidRPr="009E18F6" w:rsidRDefault="00AF6F6B" w:rsidP="009E18F6">
            <w:r w:rsidRPr="009E18F6">
              <w:t>Maintenance Logs</w:t>
            </w:r>
          </w:p>
        </w:tc>
        <w:tc>
          <w:tcPr>
            <w:tcW w:w="1390" w:type="dxa"/>
            <w:shd w:val="clear" w:color="auto" w:fill="FF0000"/>
          </w:tcPr>
          <w:p w14:paraId="08902251" w14:textId="5E7482CA" w:rsidR="00AF6F6B" w:rsidRPr="009E18F6" w:rsidRDefault="00B36521" w:rsidP="009E18F6">
            <w:r>
              <w:t>Essential</w:t>
            </w:r>
          </w:p>
        </w:tc>
      </w:tr>
      <w:tr w:rsidR="00AF6F6B" w:rsidRPr="009E18F6" w14:paraId="6235C363" w14:textId="1C813CBE" w:rsidTr="00EF4D96">
        <w:trPr>
          <w:tblCellSpacing w:w="15" w:type="dxa"/>
        </w:trPr>
        <w:tc>
          <w:tcPr>
            <w:tcW w:w="402" w:type="dxa"/>
            <w:vAlign w:val="center"/>
            <w:hideMark/>
          </w:tcPr>
          <w:p w14:paraId="5F837B48" w14:textId="77777777" w:rsidR="00AF6F6B" w:rsidRPr="009E18F6" w:rsidRDefault="00AF6F6B" w:rsidP="009E18F6">
            <w:r w:rsidRPr="009E18F6">
              <w:t>5</w:t>
            </w:r>
          </w:p>
        </w:tc>
        <w:tc>
          <w:tcPr>
            <w:tcW w:w="4918" w:type="dxa"/>
            <w:vAlign w:val="center"/>
            <w:hideMark/>
          </w:tcPr>
          <w:p w14:paraId="521D5637" w14:textId="77777777" w:rsidR="00AF6F6B" w:rsidRPr="009E18F6" w:rsidRDefault="00AF6F6B" w:rsidP="009E18F6">
            <w:r w:rsidRPr="009E18F6">
              <w:t>Disinfectants and washing protocol approved and followed.</w:t>
            </w:r>
          </w:p>
        </w:tc>
        <w:tc>
          <w:tcPr>
            <w:tcW w:w="2490" w:type="dxa"/>
            <w:vAlign w:val="center"/>
            <w:hideMark/>
          </w:tcPr>
          <w:p w14:paraId="4A816CBF" w14:textId="77777777" w:rsidR="00AF6F6B" w:rsidRPr="009E18F6" w:rsidRDefault="00AF6F6B" w:rsidP="009E18F6">
            <w:r w:rsidRPr="009E18F6">
              <w:t>SOP, Disinfectant Logs</w:t>
            </w:r>
          </w:p>
        </w:tc>
        <w:tc>
          <w:tcPr>
            <w:tcW w:w="1390" w:type="dxa"/>
            <w:shd w:val="clear" w:color="auto" w:fill="FFFF00"/>
          </w:tcPr>
          <w:p w14:paraId="25040B29" w14:textId="5C96A557" w:rsidR="00AF6F6B" w:rsidRPr="009E18F6" w:rsidRDefault="00B36521" w:rsidP="009E18F6">
            <w:r>
              <w:t>Desirable</w:t>
            </w:r>
          </w:p>
        </w:tc>
      </w:tr>
      <w:tr w:rsidR="00AF6F6B" w:rsidRPr="009E18F6" w14:paraId="031699CB" w14:textId="272CD7F9" w:rsidTr="00EF4D96">
        <w:trPr>
          <w:tblCellSpacing w:w="15" w:type="dxa"/>
        </w:trPr>
        <w:tc>
          <w:tcPr>
            <w:tcW w:w="402" w:type="dxa"/>
            <w:vAlign w:val="center"/>
            <w:hideMark/>
          </w:tcPr>
          <w:p w14:paraId="43958B4D" w14:textId="77777777" w:rsidR="00AF6F6B" w:rsidRPr="009E18F6" w:rsidRDefault="00AF6F6B" w:rsidP="009E18F6">
            <w:r w:rsidRPr="009E18F6">
              <w:t>6</w:t>
            </w:r>
          </w:p>
        </w:tc>
        <w:tc>
          <w:tcPr>
            <w:tcW w:w="4918" w:type="dxa"/>
            <w:vAlign w:val="center"/>
            <w:hideMark/>
          </w:tcPr>
          <w:p w14:paraId="5B0DD6BF" w14:textId="77777777" w:rsidR="00AF6F6B" w:rsidRPr="009E18F6" w:rsidRDefault="00AF6F6B" w:rsidP="009E18F6">
            <w:r w:rsidRPr="009E18F6">
              <w:t>Clean linen is stored in a dedicated, dust-free area.</w:t>
            </w:r>
          </w:p>
        </w:tc>
        <w:tc>
          <w:tcPr>
            <w:tcW w:w="2490" w:type="dxa"/>
            <w:vAlign w:val="center"/>
            <w:hideMark/>
          </w:tcPr>
          <w:p w14:paraId="3CF44C0E" w14:textId="77777777" w:rsidR="00AF6F6B" w:rsidRPr="009E18F6" w:rsidRDefault="00AF6F6B" w:rsidP="009E18F6">
            <w:r w:rsidRPr="009E18F6">
              <w:t>Observation</w:t>
            </w:r>
          </w:p>
        </w:tc>
        <w:tc>
          <w:tcPr>
            <w:tcW w:w="1390" w:type="dxa"/>
            <w:shd w:val="clear" w:color="auto" w:fill="FF0000"/>
          </w:tcPr>
          <w:p w14:paraId="7E662825" w14:textId="77335C1D" w:rsidR="00AF6F6B" w:rsidRPr="009E18F6" w:rsidRDefault="00B36521" w:rsidP="009E18F6">
            <w:r>
              <w:t>Essential</w:t>
            </w:r>
          </w:p>
        </w:tc>
      </w:tr>
      <w:tr w:rsidR="00AF6F6B" w:rsidRPr="009E18F6" w14:paraId="09ECCDFE" w14:textId="301F1897" w:rsidTr="00EF4D96">
        <w:trPr>
          <w:tblCellSpacing w:w="15" w:type="dxa"/>
        </w:trPr>
        <w:tc>
          <w:tcPr>
            <w:tcW w:w="402" w:type="dxa"/>
            <w:vAlign w:val="center"/>
            <w:hideMark/>
          </w:tcPr>
          <w:p w14:paraId="1516B905" w14:textId="77777777" w:rsidR="00AF6F6B" w:rsidRPr="009E18F6" w:rsidRDefault="00AF6F6B" w:rsidP="009E18F6">
            <w:r w:rsidRPr="009E18F6">
              <w:t>7</w:t>
            </w:r>
          </w:p>
        </w:tc>
        <w:tc>
          <w:tcPr>
            <w:tcW w:w="4918" w:type="dxa"/>
            <w:vAlign w:val="center"/>
            <w:hideMark/>
          </w:tcPr>
          <w:p w14:paraId="23C4B81B" w14:textId="77777777" w:rsidR="00AF6F6B" w:rsidRPr="009E18F6" w:rsidRDefault="00AF6F6B" w:rsidP="009E18F6">
            <w:r w:rsidRPr="009E18F6">
              <w:t>Staff trained in linen handling and IPC.</w:t>
            </w:r>
          </w:p>
        </w:tc>
        <w:tc>
          <w:tcPr>
            <w:tcW w:w="2490" w:type="dxa"/>
            <w:vAlign w:val="center"/>
            <w:hideMark/>
          </w:tcPr>
          <w:p w14:paraId="4CD7B2A2" w14:textId="77777777" w:rsidR="00AF6F6B" w:rsidRPr="009E18F6" w:rsidRDefault="00AF6F6B" w:rsidP="009E18F6">
            <w:r w:rsidRPr="009E18F6">
              <w:t>Training Records</w:t>
            </w:r>
          </w:p>
        </w:tc>
        <w:tc>
          <w:tcPr>
            <w:tcW w:w="1390" w:type="dxa"/>
            <w:shd w:val="clear" w:color="auto" w:fill="FF0000"/>
          </w:tcPr>
          <w:p w14:paraId="33FF2A27" w14:textId="6E87DE6A" w:rsidR="00AF6F6B" w:rsidRPr="009E18F6" w:rsidRDefault="00B36521" w:rsidP="009E18F6">
            <w:r>
              <w:t>Essential</w:t>
            </w:r>
          </w:p>
        </w:tc>
      </w:tr>
      <w:tr w:rsidR="00AF6F6B" w:rsidRPr="009E18F6" w14:paraId="6A78046F" w14:textId="5F00F714" w:rsidTr="00EF4D96">
        <w:trPr>
          <w:tblCellSpacing w:w="15" w:type="dxa"/>
        </w:trPr>
        <w:tc>
          <w:tcPr>
            <w:tcW w:w="402" w:type="dxa"/>
            <w:vAlign w:val="center"/>
            <w:hideMark/>
          </w:tcPr>
          <w:p w14:paraId="5CA73448" w14:textId="77777777" w:rsidR="00AF6F6B" w:rsidRPr="009E18F6" w:rsidRDefault="00AF6F6B" w:rsidP="009E18F6">
            <w:r w:rsidRPr="009E18F6">
              <w:t>8</w:t>
            </w:r>
          </w:p>
        </w:tc>
        <w:tc>
          <w:tcPr>
            <w:tcW w:w="4918" w:type="dxa"/>
            <w:vAlign w:val="center"/>
            <w:hideMark/>
          </w:tcPr>
          <w:p w14:paraId="158D920A" w14:textId="77777777" w:rsidR="00AF6F6B" w:rsidRPr="009E18F6" w:rsidRDefault="00AF6F6B" w:rsidP="009E18F6">
            <w:r w:rsidRPr="009E18F6">
              <w:t>Linen inventory and issuance records maintained.</w:t>
            </w:r>
          </w:p>
        </w:tc>
        <w:tc>
          <w:tcPr>
            <w:tcW w:w="2490" w:type="dxa"/>
            <w:vAlign w:val="center"/>
            <w:hideMark/>
          </w:tcPr>
          <w:p w14:paraId="732841FA" w14:textId="77777777" w:rsidR="00AF6F6B" w:rsidRPr="009E18F6" w:rsidRDefault="00AF6F6B" w:rsidP="009E18F6">
            <w:r w:rsidRPr="009E18F6">
              <w:t>Logs, Registers</w:t>
            </w:r>
          </w:p>
        </w:tc>
        <w:tc>
          <w:tcPr>
            <w:tcW w:w="1390" w:type="dxa"/>
            <w:shd w:val="clear" w:color="auto" w:fill="FFFF00"/>
          </w:tcPr>
          <w:p w14:paraId="43139D19" w14:textId="1918A9EB" w:rsidR="00AF6F6B" w:rsidRPr="009E18F6" w:rsidRDefault="00B36521" w:rsidP="009E18F6">
            <w:r>
              <w:t>Desirable</w:t>
            </w:r>
          </w:p>
        </w:tc>
      </w:tr>
      <w:tr w:rsidR="00AF6F6B" w:rsidRPr="009E18F6" w14:paraId="10C8650D" w14:textId="627E91F6" w:rsidTr="00EF4D96">
        <w:trPr>
          <w:tblCellSpacing w:w="15" w:type="dxa"/>
        </w:trPr>
        <w:tc>
          <w:tcPr>
            <w:tcW w:w="402" w:type="dxa"/>
            <w:vAlign w:val="center"/>
            <w:hideMark/>
          </w:tcPr>
          <w:p w14:paraId="194F16D4" w14:textId="77777777" w:rsidR="00AF6F6B" w:rsidRPr="009E18F6" w:rsidRDefault="00AF6F6B" w:rsidP="009E18F6">
            <w:r w:rsidRPr="009E18F6">
              <w:t>9</w:t>
            </w:r>
          </w:p>
        </w:tc>
        <w:tc>
          <w:tcPr>
            <w:tcW w:w="4918" w:type="dxa"/>
            <w:vAlign w:val="center"/>
            <w:hideMark/>
          </w:tcPr>
          <w:p w14:paraId="0A2B8A33" w14:textId="77777777" w:rsidR="00AF6F6B" w:rsidRPr="009E18F6" w:rsidRDefault="00AF6F6B" w:rsidP="009E18F6">
            <w:r w:rsidRPr="009E18F6">
              <w:t>Incident logs maintained for linen shortages or contamination.</w:t>
            </w:r>
          </w:p>
        </w:tc>
        <w:tc>
          <w:tcPr>
            <w:tcW w:w="2490" w:type="dxa"/>
            <w:vAlign w:val="center"/>
            <w:hideMark/>
          </w:tcPr>
          <w:p w14:paraId="43618F6F" w14:textId="77777777" w:rsidR="00AF6F6B" w:rsidRPr="009E18F6" w:rsidRDefault="00AF6F6B" w:rsidP="009E18F6">
            <w:r w:rsidRPr="009E18F6">
              <w:t>Incident Reports</w:t>
            </w:r>
          </w:p>
        </w:tc>
        <w:tc>
          <w:tcPr>
            <w:tcW w:w="1390" w:type="dxa"/>
            <w:shd w:val="clear" w:color="auto" w:fill="FFFF00"/>
          </w:tcPr>
          <w:p w14:paraId="2CB267F4" w14:textId="49E40CBB" w:rsidR="00AF6F6B" w:rsidRPr="009E18F6" w:rsidRDefault="00B36521" w:rsidP="009E18F6">
            <w:r>
              <w:t>Desirable</w:t>
            </w:r>
          </w:p>
        </w:tc>
      </w:tr>
      <w:tr w:rsidR="00AF6F6B" w:rsidRPr="009E18F6" w14:paraId="642522E9" w14:textId="534AD075" w:rsidTr="00EF4D96">
        <w:trPr>
          <w:tblCellSpacing w:w="15" w:type="dxa"/>
        </w:trPr>
        <w:tc>
          <w:tcPr>
            <w:tcW w:w="402" w:type="dxa"/>
            <w:vAlign w:val="center"/>
            <w:hideMark/>
          </w:tcPr>
          <w:p w14:paraId="72D96163" w14:textId="77777777" w:rsidR="00AF6F6B" w:rsidRPr="009E18F6" w:rsidRDefault="00AF6F6B" w:rsidP="009E18F6">
            <w:r w:rsidRPr="009E18F6">
              <w:t>10</w:t>
            </w:r>
          </w:p>
        </w:tc>
        <w:tc>
          <w:tcPr>
            <w:tcW w:w="4918" w:type="dxa"/>
            <w:vAlign w:val="center"/>
            <w:hideMark/>
          </w:tcPr>
          <w:p w14:paraId="1879FF9D" w14:textId="77777777" w:rsidR="00AF6F6B" w:rsidRPr="009E18F6" w:rsidRDefault="00AF6F6B" w:rsidP="009E18F6">
            <w:r w:rsidRPr="009E18F6">
              <w:t>Periodic audits of linen handling and infection control conducted.</w:t>
            </w:r>
          </w:p>
        </w:tc>
        <w:tc>
          <w:tcPr>
            <w:tcW w:w="2490" w:type="dxa"/>
            <w:vAlign w:val="center"/>
            <w:hideMark/>
          </w:tcPr>
          <w:p w14:paraId="1B4FEC33" w14:textId="77777777" w:rsidR="00AF6F6B" w:rsidRPr="009E18F6" w:rsidRDefault="00AF6F6B" w:rsidP="009E18F6">
            <w:r w:rsidRPr="009E18F6">
              <w:t>Audit Reports</w:t>
            </w:r>
          </w:p>
        </w:tc>
        <w:tc>
          <w:tcPr>
            <w:tcW w:w="1390" w:type="dxa"/>
            <w:shd w:val="clear" w:color="auto" w:fill="FFFF00"/>
          </w:tcPr>
          <w:p w14:paraId="782C0A04" w14:textId="339074BC" w:rsidR="00AF6F6B" w:rsidRPr="009E18F6" w:rsidRDefault="00B36521" w:rsidP="009E18F6">
            <w:r>
              <w:t>Desirable</w:t>
            </w:r>
          </w:p>
        </w:tc>
      </w:tr>
    </w:tbl>
    <w:p w14:paraId="7FB9424C" w14:textId="6F172165" w:rsidR="009E18F6" w:rsidRDefault="009E18F6" w:rsidP="009E18F6">
      <w:pPr>
        <w:rPr>
          <w:b/>
          <w:bCs/>
          <w:color w:val="FF0000"/>
        </w:rPr>
      </w:pPr>
    </w:p>
    <w:p w14:paraId="67626A7D" w14:textId="77777777" w:rsidR="00CF03CA" w:rsidRPr="009E18F6" w:rsidRDefault="00CF03CA" w:rsidP="009E18F6">
      <w:pPr>
        <w:rPr>
          <w:b/>
          <w:bCs/>
          <w:color w:val="FF0000"/>
        </w:rPr>
      </w:pPr>
    </w:p>
    <w:p w14:paraId="01314EE8" w14:textId="72A2726B" w:rsidR="009E18F6" w:rsidRPr="009E18F6" w:rsidRDefault="009E18F6" w:rsidP="009E18F6">
      <w:pPr>
        <w:rPr>
          <w:b/>
          <w:bCs/>
          <w:sz w:val="32"/>
          <w:szCs w:val="32"/>
          <w:highlight w:val="lightGray"/>
        </w:rPr>
      </w:pPr>
      <w:r w:rsidRPr="009E18F6">
        <w:rPr>
          <w:b/>
          <w:bCs/>
          <w:sz w:val="32"/>
          <w:szCs w:val="32"/>
          <w:highlight w:val="lightGray"/>
        </w:rPr>
        <w:t>6. TRN– Transport and Ambulance Coordination</w:t>
      </w:r>
    </w:p>
    <w:p w14:paraId="5BACBFF8" w14:textId="77777777" w:rsidR="009E18F6" w:rsidRPr="009E18F6" w:rsidRDefault="009E18F6" w:rsidP="009E18F6">
      <w:r w:rsidRPr="009E18F6">
        <w:rPr>
          <w:b/>
          <w:bCs/>
        </w:rPr>
        <w:t>Standard Statement:</w:t>
      </w:r>
      <w:r w:rsidRPr="009E18F6">
        <w:rPr>
          <w:b/>
          <w:bCs/>
          <w:color w:val="FF0000"/>
        </w:rPr>
        <w:br/>
      </w:r>
      <w:r w:rsidRPr="009E18F6">
        <w:t>The hospital ensures timely and safe internal and external patient transport through coordinated vehicle and manpower management.</w:t>
      </w:r>
    </w:p>
    <w:p w14:paraId="0D4D74F3" w14:textId="77777777" w:rsidR="009E18F6" w:rsidRPr="009E18F6" w:rsidRDefault="009E18F6" w:rsidP="009E18F6">
      <w:pPr>
        <w:rPr>
          <w:b/>
          <w:bCs/>
        </w:rPr>
      </w:pPr>
      <w:r w:rsidRPr="009E18F6">
        <w:rPr>
          <w:b/>
          <w:bCs/>
        </w:rPr>
        <w:lastRenderedPageBreak/>
        <w:t>Objective:</w:t>
      </w:r>
      <w:r w:rsidRPr="009E18F6">
        <w:rPr>
          <w:b/>
          <w:bCs/>
        </w:rPr>
        <w:br/>
      </w:r>
      <w:r w:rsidRPr="009E18F6">
        <w:t>To reduce delays and improve outcomes in routine and emergency transport through effective coordination.</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
        <w:gridCol w:w="4927"/>
        <w:gridCol w:w="2520"/>
        <w:gridCol w:w="1397"/>
      </w:tblGrid>
      <w:tr w:rsidR="00AF6F6B" w:rsidRPr="009E18F6" w14:paraId="2E6BA1CB" w14:textId="33D0153A" w:rsidTr="00AF6F6B">
        <w:trPr>
          <w:tblHeader/>
          <w:tblCellSpacing w:w="15" w:type="dxa"/>
        </w:trPr>
        <w:tc>
          <w:tcPr>
            <w:tcW w:w="0" w:type="auto"/>
            <w:vAlign w:val="center"/>
            <w:hideMark/>
          </w:tcPr>
          <w:p w14:paraId="6F8C43C6" w14:textId="77777777" w:rsidR="00AF6F6B" w:rsidRPr="009E18F6" w:rsidRDefault="00AF6F6B" w:rsidP="009E18F6">
            <w:pPr>
              <w:rPr>
                <w:b/>
                <w:bCs/>
              </w:rPr>
            </w:pPr>
            <w:r w:rsidRPr="009E18F6">
              <w:rPr>
                <w:b/>
                <w:bCs/>
              </w:rPr>
              <w:t>Sr. No.</w:t>
            </w:r>
          </w:p>
        </w:tc>
        <w:tc>
          <w:tcPr>
            <w:tcW w:w="4897" w:type="dxa"/>
            <w:vAlign w:val="center"/>
            <w:hideMark/>
          </w:tcPr>
          <w:p w14:paraId="7310F74A" w14:textId="77777777" w:rsidR="00AF6F6B" w:rsidRPr="009E18F6" w:rsidRDefault="00AF6F6B" w:rsidP="009E18F6">
            <w:pPr>
              <w:rPr>
                <w:b/>
                <w:bCs/>
              </w:rPr>
            </w:pPr>
            <w:r w:rsidRPr="009E18F6">
              <w:rPr>
                <w:b/>
                <w:bCs/>
              </w:rPr>
              <w:t>Criteria / Indicator</w:t>
            </w:r>
          </w:p>
        </w:tc>
        <w:tc>
          <w:tcPr>
            <w:tcW w:w="2490" w:type="dxa"/>
            <w:vAlign w:val="center"/>
            <w:hideMark/>
          </w:tcPr>
          <w:p w14:paraId="6CEBD588" w14:textId="77777777" w:rsidR="00AF6F6B" w:rsidRPr="009E18F6" w:rsidRDefault="00AF6F6B" w:rsidP="009E18F6">
            <w:pPr>
              <w:rPr>
                <w:b/>
                <w:bCs/>
              </w:rPr>
            </w:pPr>
            <w:r w:rsidRPr="009E18F6">
              <w:rPr>
                <w:b/>
                <w:bCs/>
              </w:rPr>
              <w:t>Method of Verification</w:t>
            </w:r>
          </w:p>
        </w:tc>
        <w:tc>
          <w:tcPr>
            <w:tcW w:w="1210" w:type="dxa"/>
          </w:tcPr>
          <w:p w14:paraId="50CB2384" w14:textId="20056624" w:rsidR="00AF6F6B" w:rsidRPr="009E18F6" w:rsidRDefault="00AF6F6B" w:rsidP="009E18F6">
            <w:pPr>
              <w:rPr>
                <w:b/>
                <w:bCs/>
              </w:rPr>
            </w:pPr>
            <w:r>
              <w:rPr>
                <w:b/>
                <w:bCs/>
              </w:rPr>
              <w:t>Classification</w:t>
            </w:r>
          </w:p>
        </w:tc>
      </w:tr>
      <w:tr w:rsidR="00AF6F6B" w:rsidRPr="009E18F6" w14:paraId="4F36C8A4" w14:textId="1C1E69CE" w:rsidTr="00EF4D96">
        <w:trPr>
          <w:tblCellSpacing w:w="15" w:type="dxa"/>
        </w:trPr>
        <w:tc>
          <w:tcPr>
            <w:tcW w:w="0" w:type="auto"/>
            <w:vAlign w:val="center"/>
            <w:hideMark/>
          </w:tcPr>
          <w:p w14:paraId="722AA510" w14:textId="77777777" w:rsidR="00AF6F6B" w:rsidRPr="009E18F6" w:rsidRDefault="00AF6F6B" w:rsidP="009E18F6">
            <w:r w:rsidRPr="009E18F6">
              <w:t>1</w:t>
            </w:r>
          </w:p>
        </w:tc>
        <w:tc>
          <w:tcPr>
            <w:tcW w:w="4897" w:type="dxa"/>
            <w:vAlign w:val="center"/>
            <w:hideMark/>
          </w:tcPr>
          <w:p w14:paraId="690B391E" w14:textId="77777777" w:rsidR="00AF6F6B" w:rsidRPr="009E18F6" w:rsidRDefault="00AF6F6B" w:rsidP="009E18F6">
            <w:r w:rsidRPr="009E18F6">
              <w:t>Ambulance or transport unit designated and staffed.</w:t>
            </w:r>
          </w:p>
        </w:tc>
        <w:tc>
          <w:tcPr>
            <w:tcW w:w="2490" w:type="dxa"/>
            <w:vAlign w:val="center"/>
            <w:hideMark/>
          </w:tcPr>
          <w:p w14:paraId="6E9B19B9" w14:textId="77777777" w:rsidR="00AF6F6B" w:rsidRPr="009E18F6" w:rsidRDefault="00AF6F6B" w:rsidP="009E18F6">
            <w:r w:rsidRPr="009E18F6">
              <w:t>Observation, HR Records</w:t>
            </w:r>
          </w:p>
        </w:tc>
        <w:tc>
          <w:tcPr>
            <w:tcW w:w="1210" w:type="dxa"/>
            <w:shd w:val="clear" w:color="auto" w:fill="FF0000"/>
          </w:tcPr>
          <w:p w14:paraId="55CDB80F" w14:textId="57132DF8" w:rsidR="00AF6F6B" w:rsidRPr="009E18F6" w:rsidRDefault="009564E9" w:rsidP="009E18F6">
            <w:r>
              <w:t>Essential</w:t>
            </w:r>
          </w:p>
        </w:tc>
      </w:tr>
      <w:tr w:rsidR="00AF6F6B" w:rsidRPr="009E18F6" w14:paraId="3AF6EA6A" w14:textId="501B0871" w:rsidTr="00EF4D96">
        <w:trPr>
          <w:tblCellSpacing w:w="15" w:type="dxa"/>
        </w:trPr>
        <w:tc>
          <w:tcPr>
            <w:tcW w:w="0" w:type="auto"/>
            <w:vAlign w:val="center"/>
            <w:hideMark/>
          </w:tcPr>
          <w:p w14:paraId="03BC0DEE" w14:textId="77777777" w:rsidR="00AF6F6B" w:rsidRPr="009E18F6" w:rsidRDefault="00AF6F6B" w:rsidP="009E18F6">
            <w:r w:rsidRPr="009E18F6">
              <w:t>2</w:t>
            </w:r>
          </w:p>
        </w:tc>
        <w:tc>
          <w:tcPr>
            <w:tcW w:w="4897" w:type="dxa"/>
            <w:vAlign w:val="center"/>
            <w:hideMark/>
          </w:tcPr>
          <w:p w14:paraId="606F0879" w14:textId="77777777" w:rsidR="00AF6F6B" w:rsidRPr="009E18F6" w:rsidRDefault="00AF6F6B" w:rsidP="009E18F6">
            <w:r w:rsidRPr="009E18F6">
              <w:t>Ambulance equipped with stretcher, oxygen, and first aid supplies.</w:t>
            </w:r>
          </w:p>
        </w:tc>
        <w:tc>
          <w:tcPr>
            <w:tcW w:w="2490" w:type="dxa"/>
            <w:vAlign w:val="center"/>
            <w:hideMark/>
          </w:tcPr>
          <w:p w14:paraId="1EA4FFD2" w14:textId="77777777" w:rsidR="00AF6F6B" w:rsidRPr="009E18F6" w:rsidRDefault="00AF6F6B" w:rsidP="009E18F6">
            <w:r w:rsidRPr="009E18F6">
              <w:t>Equipment Checklist, Observation</w:t>
            </w:r>
          </w:p>
        </w:tc>
        <w:tc>
          <w:tcPr>
            <w:tcW w:w="1210" w:type="dxa"/>
            <w:shd w:val="clear" w:color="auto" w:fill="FF0000"/>
          </w:tcPr>
          <w:p w14:paraId="381FAD98" w14:textId="2BB61DA1" w:rsidR="00AF6F6B" w:rsidRPr="009E18F6" w:rsidRDefault="003409E8" w:rsidP="009E18F6">
            <w:r>
              <w:t>Essential</w:t>
            </w:r>
          </w:p>
        </w:tc>
      </w:tr>
      <w:tr w:rsidR="00AF6F6B" w:rsidRPr="009E18F6" w14:paraId="395A67E0" w14:textId="32537231" w:rsidTr="00EF4D96">
        <w:trPr>
          <w:tblCellSpacing w:w="15" w:type="dxa"/>
        </w:trPr>
        <w:tc>
          <w:tcPr>
            <w:tcW w:w="0" w:type="auto"/>
            <w:vAlign w:val="center"/>
            <w:hideMark/>
          </w:tcPr>
          <w:p w14:paraId="2D8BB728" w14:textId="77777777" w:rsidR="00AF6F6B" w:rsidRPr="009E18F6" w:rsidRDefault="00AF6F6B" w:rsidP="009E18F6">
            <w:r w:rsidRPr="009E18F6">
              <w:t>3</w:t>
            </w:r>
          </w:p>
        </w:tc>
        <w:tc>
          <w:tcPr>
            <w:tcW w:w="4897" w:type="dxa"/>
            <w:vAlign w:val="center"/>
            <w:hideMark/>
          </w:tcPr>
          <w:p w14:paraId="63FE3A6B" w14:textId="77777777" w:rsidR="00AF6F6B" w:rsidRPr="009E18F6" w:rsidRDefault="00AF6F6B" w:rsidP="009E18F6">
            <w:r w:rsidRPr="009E18F6">
              <w:t>Vehicle maintenance records maintained.</w:t>
            </w:r>
          </w:p>
        </w:tc>
        <w:tc>
          <w:tcPr>
            <w:tcW w:w="2490" w:type="dxa"/>
            <w:vAlign w:val="center"/>
            <w:hideMark/>
          </w:tcPr>
          <w:p w14:paraId="2B140040" w14:textId="77777777" w:rsidR="00AF6F6B" w:rsidRPr="009E18F6" w:rsidRDefault="00AF6F6B" w:rsidP="009E18F6">
            <w:r w:rsidRPr="009E18F6">
              <w:t>Logs, Service Records</w:t>
            </w:r>
          </w:p>
        </w:tc>
        <w:tc>
          <w:tcPr>
            <w:tcW w:w="1210" w:type="dxa"/>
            <w:shd w:val="clear" w:color="auto" w:fill="FFFF00"/>
          </w:tcPr>
          <w:p w14:paraId="465090B3" w14:textId="0461A280" w:rsidR="00AF6F6B" w:rsidRPr="009E18F6" w:rsidRDefault="003409E8" w:rsidP="009E18F6">
            <w:r>
              <w:t>Desirable</w:t>
            </w:r>
          </w:p>
        </w:tc>
      </w:tr>
      <w:tr w:rsidR="00AF6F6B" w:rsidRPr="009E18F6" w14:paraId="7DC36929" w14:textId="1BCC0722" w:rsidTr="00EF4D96">
        <w:trPr>
          <w:tblCellSpacing w:w="15" w:type="dxa"/>
        </w:trPr>
        <w:tc>
          <w:tcPr>
            <w:tcW w:w="0" w:type="auto"/>
            <w:vAlign w:val="center"/>
            <w:hideMark/>
          </w:tcPr>
          <w:p w14:paraId="5C4FC0EF" w14:textId="77777777" w:rsidR="00AF6F6B" w:rsidRPr="009E18F6" w:rsidRDefault="00AF6F6B" w:rsidP="009E18F6">
            <w:r w:rsidRPr="009E18F6">
              <w:t>4</w:t>
            </w:r>
          </w:p>
        </w:tc>
        <w:tc>
          <w:tcPr>
            <w:tcW w:w="4897" w:type="dxa"/>
            <w:vAlign w:val="center"/>
            <w:hideMark/>
          </w:tcPr>
          <w:p w14:paraId="7AA97261" w14:textId="77777777" w:rsidR="00AF6F6B" w:rsidRPr="009E18F6" w:rsidRDefault="00AF6F6B" w:rsidP="009E18F6">
            <w:r w:rsidRPr="009E18F6">
              <w:t>Dispatch and arrival times are logged.</w:t>
            </w:r>
          </w:p>
        </w:tc>
        <w:tc>
          <w:tcPr>
            <w:tcW w:w="2490" w:type="dxa"/>
            <w:vAlign w:val="center"/>
            <w:hideMark/>
          </w:tcPr>
          <w:p w14:paraId="5195E01C" w14:textId="77777777" w:rsidR="00AF6F6B" w:rsidRPr="009E18F6" w:rsidRDefault="00AF6F6B" w:rsidP="009E18F6">
            <w:r w:rsidRPr="009E18F6">
              <w:t>Transport Logs</w:t>
            </w:r>
          </w:p>
        </w:tc>
        <w:tc>
          <w:tcPr>
            <w:tcW w:w="1210" w:type="dxa"/>
            <w:shd w:val="clear" w:color="auto" w:fill="FFFF00"/>
          </w:tcPr>
          <w:p w14:paraId="7D3A7099" w14:textId="64A81EF0" w:rsidR="00AF6F6B" w:rsidRPr="009E18F6" w:rsidRDefault="003409E8" w:rsidP="009E18F6">
            <w:r>
              <w:t>Desirable</w:t>
            </w:r>
          </w:p>
        </w:tc>
      </w:tr>
      <w:tr w:rsidR="00AF6F6B" w:rsidRPr="009E18F6" w14:paraId="3B54BA20" w14:textId="45FEA833" w:rsidTr="00EF4D96">
        <w:trPr>
          <w:tblCellSpacing w:w="15" w:type="dxa"/>
        </w:trPr>
        <w:tc>
          <w:tcPr>
            <w:tcW w:w="0" w:type="auto"/>
            <w:vAlign w:val="center"/>
            <w:hideMark/>
          </w:tcPr>
          <w:p w14:paraId="4CA645AD" w14:textId="77777777" w:rsidR="00AF6F6B" w:rsidRPr="009E18F6" w:rsidRDefault="00AF6F6B" w:rsidP="009E18F6">
            <w:r w:rsidRPr="009E18F6">
              <w:t>5</w:t>
            </w:r>
          </w:p>
        </w:tc>
        <w:tc>
          <w:tcPr>
            <w:tcW w:w="4897" w:type="dxa"/>
            <w:vAlign w:val="center"/>
            <w:hideMark/>
          </w:tcPr>
          <w:p w14:paraId="21CBDA63" w14:textId="77777777" w:rsidR="00AF6F6B" w:rsidRPr="009E18F6" w:rsidRDefault="00AF6F6B" w:rsidP="009E18F6">
            <w:r w:rsidRPr="009E18F6">
              <w:t>Contact numbers of driver/coordination officer are displayed and functional.</w:t>
            </w:r>
          </w:p>
        </w:tc>
        <w:tc>
          <w:tcPr>
            <w:tcW w:w="2490" w:type="dxa"/>
            <w:vAlign w:val="center"/>
            <w:hideMark/>
          </w:tcPr>
          <w:p w14:paraId="2485C7F5" w14:textId="77777777" w:rsidR="00AF6F6B" w:rsidRPr="009E18F6" w:rsidRDefault="00AF6F6B" w:rsidP="009E18F6">
            <w:r w:rsidRPr="009E18F6">
              <w:t>Observation, Communication Logs</w:t>
            </w:r>
          </w:p>
        </w:tc>
        <w:tc>
          <w:tcPr>
            <w:tcW w:w="1210" w:type="dxa"/>
            <w:shd w:val="clear" w:color="auto" w:fill="FF0000"/>
          </w:tcPr>
          <w:p w14:paraId="558787DD" w14:textId="7EF2ED05" w:rsidR="00AF6F6B" w:rsidRPr="009E18F6" w:rsidRDefault="003409E8" w:rsidP="009E18F6">
            <w:r>
              <w:t>Essential</w:t>
            </w:r>
          </w:p>
        </w:tc>
      </w:tr>
      <w:tr w:rsidR="00AF6F6B" w:rsidRPr="009E18F6" w14:paraId="35551E25" w14:textId="4B74133C" w:rsidTr="00EF4D96">
        <w:trPr>
          <w:tblCellSpacing w:w="15" w:type="dxa"/>
        </w:trPr>
        <w:tc>
          <w:tcPr>
            <w:tcW w:w="0" w:type="auto"/>
            <w:vAlign w:val="center"/>
            <w:hideMark/>
          </w:tcPr>
          <w:p w14:paraId="3C753956" w14:textId="77777777" w:rsidR="00AF6F6B" w:rsidRPr="009E18F6" w:rsidRDefault="00AF6F6B" w:rsidP="009E18F6">
            <w:r w:rsidRPr="009E18F6">
              <w:t>6</w:t>
            </w:r>
          </w:p>
        </w:tc>
        <w:tc>
          <w:tcPr>
            <w:tcW w:w="4897" w:type="dxa"/>
            <w:vAlign w:val="center"/>
            <w:hideMark/>
          </w:tcPr>
          <w:p w14:paraId="78257EAB" w14:textId="77777777" w:rsidR="00AF6F6B" w:rsidRPr="009E18F6" w:rsidRDefault="00AF6F6B" w:rsidP="009E18F6">
            <w:r w:rsidRPr="009E18F6">
              <w:t>Internal patient transport follows SOP (e.g., between wards, OR, diagnostics).</w:t>
            </w:r>
          </w:p>
        </w:tc>
        <w:tc>
          <w:tcPr>
            <w:tcW w:w="2490" w:type="dxa"/>
            <w:vAlign w:val="center"/>
            <w:hideMark/>
          </w:tcPr>
          <w:p w14:paraId="51794B93" w14:textId="77777777" w:rsidR="00AF6F6B" w:rsidRPr="009E18F6" w:rsidRDefault="00AF6F6B" w:rsidP="009E18F6">
            <w:r w:rsidRPr="009E18F6">
              <w:t>SOP, Observation</w:t>
            </w:r>
          </w:p>
        </w:tc>
        <w:tc>
          <w:tcPr>
            <w:tcW w:w="1210" w:type="dxa"/>
            <w:shd w:val="clear" w:color="auto" w:fill="FF0000"/>
          </w:tcPr>
          <w:p w14:paraId="3F12B87E" w14:textId="2F671DAF" w:rsidR="00AF6F6B" w:rsidRPr="009E18F6" w:rsidRDefault="003409E8" w:rsidP="009E18F6">
            <w:r>
              <w:t>Essential</w:t>
            </w:r>
          </w:p>
        </w:tc>
      </w:tr>
      <w:tr w:rsidR="00AF6F6B" w:rsidRPr="009E18F6" w14:paraId="27F504FC" w14:textId="4C3C8F7E" w:rsidTr="00EF4D96">
        <w:trPr>
          <w:tblCellSpacing w:w="15" w:type="dxa"/>
        </w:trPr>
        <w:tc>
          <w:tcPr>
            <w:tcW w:w="0" w:type="auto"/>
            <w:vAlign w:val="center"/>
            <w:hideMark/>
          </w:tcPr>
          <w:p w14:paraId="1D723FD2" w14:textId="77777777" w:rsidR="00AF6F6B" w:rsidRPr="009E18F6" w:rsidRDefault="00AF6F6B" w:rsidP="009E18F6">
            <w:r w:rsidRPr="009E18F6">
              <w:t>7</w:t>
            </w:r>
          </w:p>
        </w:tc>
        <w:tc>
          <w:tcPr>
            <w:tcW w:w="4897" w:type="dxa"/>
            <w:vAlign w:val="center"/>
            <w:hideMark/>
          </w:tcPr>
          <w:p w14:paraId="43070E9D" w14:textId="77777777" w:rsidR="00AF6F6B" w:rsidRPr="009E18F6" w:rsidRDefault="00AF6F6B" w:rsidP="009E18F6">
            <w:r w:rsidRPr="009E18F6">
              <w:t>Emergency transport available on-call 24/7.</w:t>
            </w:r>
          </w:p>
        </w:tc>
        <w:tc>
          <w:tcPr>
            <w:tcW w:w="2490" w:type="dxa"/>
            <w:vAlign w:val="center"/>
            <w:hideMark/>
          </w:tcPr>
          <w:p w14:paraId="00C88723" w14:textId="77777777" w:rsidR="00AF6F6B" w:rsidRPr="009E18F6" w:rsidRDefault="00AF6F6B" w:rsidP="009E18F6">
            <w:r w:rsidRPr="009E18F6">
              <w:t>Duty Rosters, Call Logs</w:t>
            </w:r>
          </w:p>
        </w:tc>
        <w:tc>
          <w:tcPr>
            <w:tcW w:w="1210" w:type="dxa"/>
            <w:shd w:val="clear" w:color="auto" w:fill="FF0000"/>
          </w:tcPr>
          <w:p w14:paraId="4A59A6D2" w14:textId="2FE3BAF7" w:rsidR="00AF6F6B" w:rsidRPr="009E18F6" w:rsidRDefault="00EF4D96" w:rsidP="009E18F6">
            <w:r>
              <w:t>Essential</w:t>
            </w:r>
          </w:p>
        </w:tc>
      </w:tr>
      <w:tr w:rsidR="00AF6F6B" w:rsidRPr="009E18F6" w14:paraId="786A0719" w14:textId="6C619C28" w:rsidTr="00EF4D96">
        <w:trPr>
          <w:tblCellSpacing w:w="15" w:type="dxa"/>
        </w:trPr>
        <w:tc>
          <w:tcPr>
            <w:tcW w:w="0" w:type="auto"/>
            <w:vAlign w:val="center"/>
            <w:hideMark/>
          </w:tcPr>
          <w:p w14:paraId="7DCD0505" w14:textId="77777777" w:rsidR="00AF6F6B" w:rsidRPr="009E18F6" w:rsidRDefault="00AF6F6B" w:rsidP="009E18F6">
            <w:r w:rsidRPr="009E18F6">
              <w:t>8</w:t>
            </w:r>
          </w:p>
        </w:tc>
        <w:tc>
          <w:tcPr>
            <w:tcW w:w="4897" w:type="dxa"/>
            <w:vAlign w:val="center"/>
            <w:hideMark/>
          </w:tcPr>
          <w:p w14:paraId="3D46957A" w14:textId="77777777" w:rsidR="00AF6F6B" w:rsidRPr="009E18F6" w:rsidRDefault="00AF6F6B" w:rsidP="009E18F6">
            <w:r w:rsidRPr="009E18F6">
              <w:t>Infection control measures (linen, disinfection) followed in transport.</w:t>
            </w:r>
          </w:p>
        </w:tc>
        <w:tc>
          <w:tcPr>
            <w:tcW w:w="2490" w:type="dxa"/>
            <w:vAlign w:val="center"/>
            <w:hideMark/>
          </w:tcPr>
          <w:p w14:paraId="57E146E8" w14:textId="77777777" w:rsidR="00AF6F6B" w:rsidRPr="009E18F6" w:rsidRDefault="00AF6F6B" w:rsidP="009E18F6">
            <w:r w:rsidRPr="009E18F6">
              <w:t>SOP, Observation</w:t>
            </w:r>
          </w:p>
        </w:tc>
        <w:tc>
          <w:tcPr>
            <w:tcW w:w="1210" w:type="dxa"/>
            <w:shd w:val="clear" w:color="auto" w:fill="FF0000"/>
          </w:tcPr>
          <w:p w14:paraId="77B08A83" w14:textId="72FCEFAC" w:rsidR="00AF6F6B" w:rsidRPr="009E18F6" w:rsidRDefault="00EF4D96" w:rsidP="009E18F6">
            <w:r>
              <w:t>Essential</w:t>
            </w:r>
          </w:p>
        </w:tc>
      </w:tr>
      <w:tr w:rsidR="00AF6F6B" w:rsidRPr="009E18F6" w14:paraId="4756B953" w14:textId="4ABEB7A7" w:rsidTr="00EF4D96">
        <w:trPr>
          <w:tblCellSpacing w:w="15" w:type="dxa"/>
        </w:trPr>
        <w:tc>
          <w:tcPr>
            <w:tcW w:w="0" w:type="auto"/>
            <w:vAlign w:val="center"/>
            <w:hideMark/>
          </w:tcPr>
          <w:p w14:paraId="169F3B9A" w14:textId="77777777" w:rsidR="00AF6F6B" w:rsidRPr="009E18F6" w:rsidRDefault="00AF6F6B" w:rsidP="009E18F6">
            <w:r w:rsidRPr="009E18F6">
              <w:t>9</w:t>
            </w:r>
          </w:p>
        </w:tc>
        <w:tc>
          <w:tcPr>
            <w:tcW w:w="4897" w:type="dxa"/>
            <w:vAlign w:val="center"/>
            <w:hideMark/>
          </w:tcPr>
          <w:p w14:paraId="75BE3D9C" w14:textId="77777777" w:rsidR="00AF6F6B" w:rsidRPr="009E18F6" w:rsidRDefault="00AF6F6B" w:rsidP="009E18F6">
            <w:r w:rsidRPr="009E18F6">
              <w:t>Trained first responder/driver accompanies critical patients when needed.</w:t>
            </w:r>
          </w:p>
        </w:tc>
        <w:tc>
          <w:tcPr>
            <w:tcW w:w="2490" w:type="dxa"/>
            <w:vAlign w:val="center"/>
            <w:hideMark/>
          </w:tcPr>
          <w:p w14:paraId="1E4E927E" w14:textId="77777777" w:rsidR="00AF6F6B" w:rsidRPr="009E18F6" w:rsidRDefault="00AF6F6B" w:rsidP="009E18F6">
            <w:r w:rsidRPr="009E18F6">
              <w:t>HR File, Training Logs</w:t>
            </w:r>
          </w:p>
        </w:tc>
        <w:tc>
          <w:tcPr>
            <w:tcW w:w="1210" w:type="dxa"/>
            <w:shd w:val="clear" w:color="auto" w:fill="FF0000"/>
          </w:tcPr>
          <w:p w14:paraId="11986972" w14:textId="17EF49D2" w:rsidR="00AF6F6B" w:rsidRPr="009E18F6" w:rsidRDefault="00EF4D96" w:rsidP="009E18F6">
            <w:r>
              <w:t>Essential</w:t>
            </w:r>
          </w:p>
        </w:tc>
      </w:tr>
      <w:tr w:rsidR="00AF6F6B" w:rsidRPr="009E18F6" w14:paraId="42C3D65C" w14:textId="1F1203D9" w:rsidTr="00EF4D96">
        <w:trPr>
          <w:tblCellSpacing w:w="15" w:type="dxa"/>
        </w:trPr>
        <w:tc>
          <w:tcPr>
            <w:tcW w:w="0" w:type="auto"/>
            <w:vAlign w:val="center"/>
            <w:hideMark/>
          </w:tcPr>
          <w:p w14:paraId="65107EEA" w14:textId="77777777" w:rsidR="00AF6F6B" w:rsidRPr="009E18F6" w:rsidRDefault="00AF6F6B" w:rsidP="009E18F6">
            <w:r w:rsidRPr="009E18F6">
              <w:t>10</w:t>
            </w:r>
          </w:p>
        </w:tc>
        <w:tc>
          <w:tcPr>
            <w:tcW w:w="4897" w:type="dxa"/>
            <w:vAlign w:val="center"/>
            <w:hideMark/>
          </w:tcPr>
          <w:p w14:paraId="44E1C813" w14:textId="77777777" w:rsidR="00AF6F6B" w:rsidRPr="009E18F6" w:rsidRDefault="00AF6F6B" w:rsidP="009E18F6">
            <w:r w:rsidRPr="009E18F6">
              <w:t>Transport staff trained in basic life support.</w:t>
            </w:r>
          </w:p>
        </w:tc>
        <w:tc>
          <w:tcPr>
            <w:tcW w:w="2490" w:type="dxa"/>
            <w:vAlign w:val="center"/>
            <w:hideMark/>
          </w:tcPr>
          <w:p w14:paraId="24C55E6A" w14:textId="77777777" w:rsidR="00AF6F6B" w:rsidRPr="009E18F6" w:rsidRDefault="00AF6F6B" w:rsidP="009E18F6">
            <w:r w:rsidRPr="009E18F6">
              <w:t>Training Records</w:t>
            </w:r>
          </w:p>
        </w:tc>
        <w:tc>
          <w:tcPr>
            <w:tcW w:w="1210" w:type="dxa"/>
            <w:shd w:val="clear" w:color="auto" w:fill="FF0000"/>
          </w:tcPr>
          <w:p w14:paraId="112A4F9C" w14:textId="0FD0EB6C" w:rsidR="00AF6F6B" w:rsidRPr="009E18F6" w:rsidRDefault="00EF4D96" w:rsidP="009E18F6">
            <w:r>
              <w:t>Essential</w:t>
            </w:r>
          </w:p>
        </w:tc>
      </w:tr>
    </w:tbl>
    <w:p w14:paraId="6E0356B2" w14:textId="65691BD8" w:rsidR="009E18F6" w:rsidRDefault="009E18F6" w:rsidP="009E18F6">
      <w:pPr>
        <w:rPr>
          <w:b/>
          <w:bCs/>
          <w:color w:val="FF0000"/>
        </w:rPr>
      </w:pPr>
    </w:p>
    <w:p w14:paraId="15A9C513" w14:textId="77777777" w:rsidR="00CF03CA" w:rsidRPr="009E18F6" w:rsidRDefault="00CF03CA" w:rsidP="009E18F6">
      <w:pPr>
        <w:rPr>
          <w:b/>
          <w:bCs/>
          <w:color w:val="FF0000"/>
        </w:rPr>
      </w:pPr>
    </w:p>
    <w:p w14:paraId="1121CB40" w14:textId="225611BE" w:rsidR="009E18F6" w:rsidRPr="009E18F6" w:rsidRDefault="009E18F6" w:rsidP="009E18F6">
      <w:pPr>
        <w:rPr>
          <w:b/>
          <w:bCs/>
        </w:rPr>
      </w:pPr>
      <w:r w:rsidRPr="009E18F6">
        <w:rPr>
          <w:b/>
          <w:bCs/>
        </w:rPr>
        <w:t>Prioritization of Standards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88"/>
        <w:gridCol w:w="7562"/>
      </w:tblGrid>
      <w:tr w:rsidR="00DD5435" w:rsidRPr="009E18F6" w14:paraId="26C87643" w14:textId="77777777" w:rsidTr="00DD5435">
        <w:trPr>
          <w:tblHeader/>
          <w:tblCellSpacing w:w="15" w:type="dxa"/>
        </w:trPr>
        <w:tc>
          <w:tcPr>
            <w:tcW w:w="0" w:type="auto"/>
            <w:vAlign w:val="center"/>
            <w:hideMark/>
          </w:tcPr>
          <w:p w14:paraId="587F0EF8" w14:textId="77777777" w:rsidR="009E18F6" w:rsidRPr="009E18F6" w:rsidRDefault="009E18F6" w:rsidP="009E18F6">
            <w:pPr>
              <w:rPr>
                <w:b/>
                <w:bCs/>
              </w:rPr>
            </w:pPr>
            <w:r w:rsidRPr="009E18F6">
              <w:rPr>
                <w:b/>
                <w:bCs/>
              </w:rPr>
              <w:lastRenderedPageBreak/>
              <w:t>Category</w:t>
            </w:r>
          </w:p>
        </w:tc>
        <w:tc>
          <w:tcPr>
            <w:tcW w:w="0" w:type="auto"/>
            <w:vAlign w:val="center"/>
            <w:hideMark/>
          </w:tcPr>
          <w:p w14:paraId="1D6E2D31" w14:textId="77777777" w:rsidR="009E18F6" w:rsidRPr="009E18F6" w:rsidRDefault="009E18F6" w:rsidP="009E18F6">
            <w:pPr>
              <w:rPr>
                <w:b/>
                <w:bCs/>
              </w:rPr>
            </w:pPr>
            <w:r w:rsidRPr="009E18F6">
              <w:rPr>
                <w:b/>
                <w:bCs/>
              </w:rPr>
              <w:t>Standards</w:t>
            </w:r>
          </w:p>
        </w:tc>
      </w:tr>
      <w:tr w:rsidR="00DD5435" w:rsidRPr="009E18F6" w14:paraId="387ED9BA" w14:textId="77777777" w:rsidTr="00DD5435">
        <w:trPr>
          <w:tblCellSpacing w:w="15" w:type="dxa"/>
        </w:trPr>
        <w:tc>
          <w:tcPr>
            <w:tcW w:w="0" w:type="auto"/>
            <w:vAlign w:val="center"/>
            <w:hideMark/>
          </w:tcPr>
          <w:p w14:paraId="736DAA6C" w14:textId="77777777" w:rsidR="009E18F6" w:rsidRPr="009E18F6" w:rsidRDefault="009E18F6" w:rsidP="009E18F6">
            <w:pPr>
              <w:rPr>
                <w:b/>
                <w:bCs/>
              </w:rPr>
            </w:pPr>
            <w:r w:rsidRPr="009E18F6">
              <w:rPr>
                <w:b/>
                <w:bCs/>
              </w:rPr>
              <w:t>Critical / Essential</w:t>
            </w:r>
          </w:p>
        </w:tc>
        <w:tc>
          <w:tcPr>
            <w:tcW w:w="0" w:type="auto"/>
            <w:vAlign w:val="center"/>
            <w:hideMark/>
          </w:tcPr>
          <w:p w14:paraId="512FF961" w14:textId="19E4F7DD" w:rsidR="009E18F6" w:rsidRPr="009E18F6" w:rsidRDefault="00DD5435" w:rsidP="009E18F6">
            <w:pPr>
              <w:rPr>
                <w:b/>
                <w:bCs/>
                <w:lang w:val="de-DE"/>
              </w:rPr>
            </w:pPr>
            <w:r>
              <w:rPr>
                <w:b/>
                <w:bCs/>
                <w:lang w:val="de-DE"/>
              </w:rPr>
              <w:t xml:space="preserve">Standard 1 </w:t>
            </w:r>
            <w:r w:rsidR="009E18F6" w:rsidRPr="009E18F6">
              <w:rPr>
                <w:b/>
                <w:bCs/>
                <w:lang w:val="de-DE"/>
              </w:rPr>
              <w:t xml:space="preserve">PHR, </w:t>
            </w:r>
            <w:r>
              <w:rPr>
                <w:b/>
                <w:bCs/>
                <w:lang w:val="de-DE"/>
              </w:rPr>
              <w:t xml:space="preserve">Standard 2 </w:t>
            </w:r>
            <w:r w:rsidR="009E18F6" w:rsidRPr="009E18F6">
              <w:rPr>
                <w:b/>
                <w:bCs/>
                <w:lang w:val="de-DE"/>
              </w:rPr>
              <w:t xml:space="preserve">MRD, </w:t>
            </w:r>
            <w:r>
              <w:rPr>
                <w:b/>
                <w:bCs/>
                <w:lang w:val="de-DE"/>
              </w:rPr>
              <w:t xml:space="preserve">Standard 3 </w:t>
            </w:r>
            <w:r w:rsidR="009E18F6" w:rsidRPr="009E18F6">
              <w:rPr>
                <w:b/>
                <w:bCs/>
                <w:lang w:val="de-DE"/>
              </w:rPr>
              <w:t xml:space="preserve">KDS, </w:t>
            </w:r>
            <w:r>
              <w:rPr>
                <w:b/>
                <w:bCs/>
                <w:lang w:val="de-DE"/>
              </w:rPr>
              <w:t xml:space="preserve">Standard 4 </w:t>
            </w:r>
            <w:r w:rsidR="009E18F6" w:rsidRPr="009E18F6">
              <w:rPr>
                <w:b/>
                <w:bCs/>
                <w:lang w:val="de-DE"/>
              </w:rPr>
              <w:t xml:space="preserve">WMO, </w:t>
            </w:r>
            <w:r>
              <w:rPr>
                <w:b/>
                <w:bCs/>
                <w:lang w:val="de-DE"/>
              </w:rPr>
              <w:t xml:space="preserve">standard 5 </w:t>
            </w:r>
            <w:r w:rsidR="009E18F6" w:rsidRPr="009E18F6">
              <w:rPr>
                <w:b/>
                <w:bCs/>
                <w:lang w:val="de-DE"/>
              </w:rPr>
              <w:t xml:space="preserve">LND, </w:t>
            </w:r>
            <w:r w:rsidR="00E466C8">
              <w:rPr>
                <w:b/>
                <w:bCs/>
                <w:lang w:val="de-DE"/>
              </w:rPr>
              <w:t xml:space="preserve">Standard 6 </w:t>
            </w:r>
            <w:r w:rsidR="009E18F6" w:rsidRPr="009E18F6">
              <w:rPr>
                <w:b/>
                <w:bCs/>
                <w:lang w:val="de-DE"/>
              </w:rPr>
              <w:t>TRN</w:t>
            </w:r>
          </w:p>
        </w:tc>
      </w:tr>
      <w:tr w:rsidR="00DD5435" w:rsidRPr="009E18F6" w14:paraId="5A81F886" w14:textId="77777777" w:rsidTr="00DD5435">
        <w:trPr>
          <w:tblCellSpacing w:w="15" w:type="dxa"/>
        </w:trPr>
        <w:tc>
          <w:tcPr>
            <w:tcW w:w="0" w:type="auto"/>
            <w:vAlign w:val="center"/>
            <w:hideMark/>
          </w:tcPr>
          <w:p w14:paraId="75738617" w14:textId="77777777" w:rsidR="009E18F6" w:rsidRPr="009E18F6" w:rsidRDefault="009E18F6" w:rsidP="009E18F6">
            <w:pPr>
              <w:rPr>
                <w:b/>
                <w:bCs/>
              </w:rPr>
            </w:pPr>
            <w:r w:rsidRPr="009E18F6">
              <w:rPr>
                <w:b/>
                <w:bCs/>
              </w:rPr>
              <w:t>Desirable</w:t>
            </w:r>
          </w:p>
        </w:tc>
        <w:tc>
          <w:tcPr>
            <w:tcW w:w="0" w:type="auto"/>
            <w:vAlign w:val="center"/>
            <w:hideMark/>
          </w:tcPr>
          <w:p w14:paraId="6BEC122B" w14:textId="32CAF640" w:rsidR="009E18F6" w:rsidRPr="009E18F6" w:rsidRDefault="00E466C8" w:rsidP="009E18F6">
            <w:pPr>
              <w:rPr>
                <w:b/>
                <w:bCs/>
              </w:rPr>
            </w:pPr>
            <w:r>
              <w:rPr>
                <w:b/>
                <w:bCs/>
              </w:rPr>
              <w:t>Standard 2=</w:t>
            </w:r>
            <w:r w:rsidR="009E18F6" w:rsidRPr="009E18F6">
              <w:rPr>
                <w:b/>
                <w:bCs/>
              </w:rPr>
              <w:t>MRD-01 indicators for EMR/backup, KDS-01 diet tracking system</w:t>
            </w:r>
          </w:p>
        </w:tc>
      </w:tr>
      <w:tr w:rsidR="00DD5435" w:rsidRPr="009E18F6" w14:paraId="77859FB0" w14:textId="77777777" w:rsidTr="00DD5435">
        <w:trPr>
          <w:tblCellSpacing w:w="15" w:type="dxa"/>
        </w:trPr>
        <w:tc>
          <w:tcPr>
            <w:tcW w:w="0" w:type="auto"/>
            <w:vAlign w:val="center"/>
            <w:hideMark/>
          </w:tcPr>
          <w:p w14:paraId="47282517" w14:textId="77777777" w:rsidR="009E18F6" w:rsidRPr="009E18F6" w:rsidRDefault="009E18F6" w:rsidP="009E18F6">
            <w:pPr>
              <w:rPr>
                <w:b/>
                <w:bCs/>
              </w:rPr>
            </w:pPr>
            <w:r w:rsidRPr="009E18F6">
              <w:rPr>
                <w:b/>
                <w:bCs/>
              </w:rPr>
              <w:t>Developmental</w:t>
            </w:r>
          </w:p>
        </w:tc>
        <w:tc>
          <w:tcPr>
            <w:tcW w:w="0" w:type="auto"/>
            <w:vAlign w:val="center"/>
            <w:hideMark/>
          </w:tcPr>
          <w:p w14:paraId="6A23B939" w14:textId="77777777" w:rsidR="009E18F6" w:rsidRPr="009E18F6" w:rsidRDefault="009E18F6" w:rsidP="009E18F6">
            <w:pPr>
              <w:rPr>
                <w:b/>
                <w:bCs/>
              </w:rPr>
            </w:pPr>
            <w:r w:rsidRPr="009E18F6">
              <w:rPr>
                <w:b/>
                <w:bCs/>
              </w:rPr>
              <w:t>IT-based inventory/transport tracking, linen tagging systems</w:t>
            </w:r>
          </w:p>
        </w:tc>
      </w:tr>
    </w:tbl>
    <w:p w14:paraId="6E1862D4" w14:textId="479A5432" w:rsidR="009E18F6" w:rsidRPr="009E18F6" w:rsidRDefault="009E18F6" w:rsidP="009E18F6">
      <w:pPr>
        <w:rPr>
          <w:b/>
          <w:bCs/>
        </w:rPr>
      </w:pPr>
      <w:r w:rsidRPr="009E18F6">
        <w:rPr>
          <w:b/>
          <w:bCs/>
        </w:rPr>
        <w:t>References</w:t>
      </w:r>
    </w:p>
    <w:p w14:paraId="38944BF6" w14:textId="77777777" w:rsidR="009E18F6" w:rsidRPr="009E18F6" w:rsidRDefault="009E18F6" w:rsidP="00F91736">
      <w:pPr>
        <w:numPr>
          <w:ilvl w:val="0"/>
          <w:numId w:val="69"/>
        </w:numPr>
      </w:pPr>
      <w:r w:rsidRPr="009E18F6">
        <w:t>WHO Patient Safety Assessment Manual (2nd Ed., 2020)</w:t>
      </w:r>
    </w:p>
    <w:p w14:paraId="2C32FA67" w14:textId="77777777" w:rsidR="009E18F6" w:rsidRPr="009E18F6" w:rsidRDefault="009E18F6" w:rsidP="00F91736">
      <w:pPr>
        <w:numPr>
          <w:ilvl w:val="0"/>
          <w:numId w:val="69"/>
        </w:numPr>
      </w:pPr>
      <w:r w:rsidRPr="009E18F6">
        <w:t>Punjab Healthcare Commission Minimum Service Delivery Standards (2021)</w:t>
      </w:r>
    </w:p>
    <w:p w14:paraId="3ABD19AF" w14:textId="77777777" w:rsidR="009E18F6" w:rsidRPr="009E18F6" w:rsidRDefault="009E18F6" w:rsidP="00F91736">
      <w:pPr>
        <w:numPr>
          <w:ilvl w:val="0"/>
          <w:numId w:val="69"/>
        </w:numPr>
      </w:pPr>
      <w:r w:rsidRPr="009E18F6">
        <w:t>Joint Commission International Accreditation Standards for Hospitals (7th Edition)</w:t>
      </w:r>
    </w:p>
    <w:p w14:paraId="038F275E" w14:textId="77777777" w:rsidR="009E18F6" w:rsidRPr="009E18F6" w:rsidRDefault="009E18F6" w:rsidP="00F91736">
      <w:pPr>
        <w:numPr>
          <w:ilvl w:val="0"/>
          <w:numId w:val="69"/>
        </w:numPr>
      </w:pPr>
      <w:r w:rsidRPr="009E18F6">
        <w:t>Healthcare Waste Management Rules, Pakistan (2005, revised)</w:t>
      </w:r>
    </w:p>
    <w:p w14:paraId="25E5FDFE" w14:textId="77777777" w:rsidR="009E18F6" w:rsidRPr="009E18F6" w:rsidRDefault="009E18F6" w:rsidP="00F91736">
      <w:pPr>
        <w:numPr>
          <w:ilvl w:val="0"/>
          <w:numId w:val="69"/>
        </w:numPr>
      </w:pPr>
      <w:r w:rsidRPr="009E18F6">
        <w:t>Food Safety &amp; Hygiene Guidelines – NIH and Punjab Food Authority</w:t>
      </w:r>
    </w:p>
    <w:p w14:paraId="034DBFA3" w14:textId="77777777" w:rsidR="009E18F6" w:rsidRPr="009E18F6" w:rsidRDefault="009E18F6" w:rsidP="00F91736">
      <w:pPr>
        <w:numPr>
          <w:ilvl w:val="0"/>
          <w:numId w:val="69"/>
        </w:numPr>
      </w:pPr>
      <w:r w:rsidRPr="009E18F6">
        <w:t>ISO 15189: Medical Laboratories – Quality and Competence</w:t>
      </w:r>
    </w:p>
    <w:p w14:paraId="39B5A417" w14:textId="4ADC4C41" w:rsidR="003A0FCF" w:rsidRPr="003A0FCF" w:rsidRDefault="009E18F6" w:rsidP="00F91736">
      <w:pPr>
        <w:numPr>
          <w:ilvl w:val="0"/>
          <w:numId w:val="69"/>
        </w:numPr>
      </w:pPr>
      <w:r w:rsidRPr="009E18F6">
        <w:t>Hospital Infection Control Manual – Ministry of NHSR&amp;C, Pakistan</w:t>
      </w:r>
    </w:p>
    <w:p w14:paraId="7BCB882A" w14:textId="77777777" w:rsidR="003A0FCF" w:rsidRPr="00B15CDC" w:rsidRDefault="003A0FCF" w:rsidP="00B15CDC"/>
    <w:p w14:paraId="3CD38152" w14:textId="77777777" w:rsidR="00B15CDC" w:rsidRPr="00337FB7" w:rsidRDefault="00B15CDC" w:rsidP="00337FB7"/>
    <w:p w14:paraId="4AC63B3D" w14:textId="77777777" w:rsidR="00337FB7" w:rsidRDefault="00337FB7"/>
    <w:sectPr w:rsidR="00337FB7" w:rsidSect="001B0D3D">
      <w:headerReference w:type="default" r:id="rId41"/>
      <w:footerReference w:type="default" r:id="rId42"/>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32E778" w14:textId="77777777" w:rsidR="00431467" w:rsidRDefault="00431467" w:rsidP="00790A4B">
      <w:pPr>
        <w:spacing w:after="0" w:line="240" w:lineRule="auto"/>
      </w:pPr>
      <w:r>
        <w:separator/>
      </w:r>
    </w:p>
  </w:endnote>
  <w:endnote w:type="continuationSeparator" w:id="0">
    <w:p w14:paraId="6D708607" w14:textId="77777777" w:rsidR="00431467" w:rsidRDefault="00431467" w:rsidP="00790A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42486632"/>
      <w:docPartObj>
        <w:docPartGallery w:val="Page Numbers (Bottom of Page)"/>
        <w:docPartUnique/>
      </w:docPartObj>
    </w:sdtPr>
    <w:sdtEndPr>
      <w:rPr>
        <w:color w:val="7F7F7F" w:themeColor="background1" w:themeShade="7F"/>
        <w:spacing w:val="60"/>
      </w:rPr>
    </w:sdtEndPr>
    <w:sdtContent>
      <w:p w14:paraId="20D65C83" w14:textId="17F8BC71" w:rsidR="00E42B94" w:rsidRDefault="00E42B94">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1662B7" w:rsidRPr="001662B7">
          <w:rPr>
            <w:b/>
            <w:bCs/>
            <w:noProof/>
          </w:rPr>
          <w:t>133</w:t>
        </w:r>
        <w:r>
          <w:rPr>
            <w:b/>
            <w:bCs/>
            <w:noProof/>
          </w:rPr>
          <w:fldChar w:fldCharType="end"/>
        </w:r>
        <w:r>
          <w:rPr>
            <w:b/>
            <w:bCs/>
          </w:rPr>
          <w:t xml:space="preserve"> | </w:t>
        </w:r>
        <w:r>
          <w:rPr>
            <w:color w:val="7F7F7F" w:themeColor="background1" w:themeShade="7F"/>
            <w:spacing w:val="60"/>
          </w:rPr>
          <w:t>Page</w:t>
        </w:r>
        <w:r>
          <w:rPr>
            <w:color w:val="7F7F7F" w:themeColor="background1" w:themeShade="7F"/>
            <w:spacing w:val="60"/>
          </w:rPr>
          <w:tab/>
        </w:r>
        <w:r>
          <w:rPr>
            <w:color w:val="7F7F7F" w:themeColor="background1" w:themeShade="7F"/>
            <w:spacing w:val="60"/>
          </w:rPr>
          <w:tab/>
        </w:r>
      </w:p>
    </w:sdtContent>
  </w:sdt>
  <w:p w14:paraId="2979E54A" w14:textId="77777777" w:rsidR="00E42B94" w:rsidRDefault="00E42B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1A2159" w14:textId="77777777" w:rsidR="00431467" w:rsidRDefault="00431467" w:rsidP="00790A4B">
      <w:pPr>
        <w:spacing w:after="0" w:line="240" w:lineRule="auto"/>
      </w:pPr>
      <w:r>
        <w:separator/>
      </w:r>
    </w:p>
  </w:footnote>
  <w:footnote w:type="continuationSeparator" w:id="0">
    <w:p w14:paraId="367D35EE" w14:textId="77777777" w:rsidR="00431467" w:rsidRDefault="00431467" w:rsidP="00790A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71446" w14:textId="0CE7B616" w:rsidR="00E42B94" w:rsidRDefault="00E42B94">
    <w:pPr>
      <w:pStyle w:val="Header"/>
    </w:pPr>
    <w:r>
      <w:rPr>
        <w:noProof/>
      </w:rPr>
      <mc:AlternateContent>
        <mc:Choice Requires="wps">
          <w:drawing>
            <wp:anchor distT="182880" distB="182880" distL="114300" distR="114300" simplePos="0" relativeHeight="251659264" behindDoc="0" locked="0" layoutInCell="1" allowOverlap="0" wp14:anchorId="2403084F" wp14:editId="43C658DE">
              <wp:simplePos x="0" y="0"/>
              <wp:positionH relativeFrom="page">
                <wp:align>center</wp:align>
              </wp:positionH>
              <mc:AlternateContent>
                <mc:Choice Requires="wp14">
                  <wp:positionV relativeFrom="page">
                    <wp14:pctPosVOffset>3900</wp14:pctPosVOffset>
                  </wp:positionV>
                </mc:Choice>
                <mc:Fallback>
                  <wp:positionV relativeFrom="page">
                    <wp:posOffset>391795</wp:posOffset>
                  </wp:positionV>
                </mc:Fallback>
              </mc:AlternateContent>
              <wp:extent cx="5943600" cy="439420"/>
              <wp:effectExtent l="0" t="0" r="0" b="0"/>
              <wp:wrapTopAndBottom/>
              <wp:docPr id="12" name="Text Box 6" descr="Color-block header displaying document title"/>
              <wp:cNvGraphicFramePr/>
              <a:graphic xmlns:a="http://schemas.openxmlformats.org/drawingml/2006/main">
                <a:graphicData uri="http://schemas.microsoft.com/office/word/2010/wordprocessingShape">
                  <wps:wsp>
                    <wps:cNvSpPr txBox="1"/>
                    <wps:spPr>
                      <a:xfrm>
                        <a:off x="0" y="0"/>
                        <a:ext cx="5943600" cy="4394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27" w:type="pct"/>
                            <w:tblCellMar>
                              <w:left w:w="0" w:type="dxa"/>
                              <w:right w:w="0" w:type="dxa"/>
                            </w:tblCellMar>
                            <w:tblLook w:val="04A0" w:firstRow="1" w:lastRow="0" w:firstColumn="1" w:lastColumn="0" w:noHBand="0" w:noVBand="1"/>
                            <w:tblDescription w:val="Header content"/>
                          </w:tblPr>
                          <w:tblGrid>
                            <w:gridCol w:w="186"/>
                            <w:gridCol w:w="8759"/>
                            <w:gridCol w:w="471"/>
                          </w:tblGrid>
                          <w:tr w:rsidR="00E42B94" w14:paraId="267A0960" w14:textId="77777777" w:rsidTr="006C04C4">
                            <w:trPr>
                              <w:trHeight w:hRule="exact" w:val="603"/>
                            </w:trPr>
                            <w:tc>
                              <w:tcPr>
                                <w:tcW w:w="99" w:type="pct"/>
                                <w:shd w:val="clear" w:color="auto" w:fill="4472C4" w:themeFill="accent1"/>
                                <w:vAlign w:val="center"/>
                              </w:tcPr>
                              <w:p w14:paraId="79940FA0" w14:textId="77777777" w:rsidR="00E42B94" w:rsidRDefault="00E42B94">
                                <w:pPr>
                                  <w:pStyle w:val="Header"/>
                                  <w:tabs>
                                    <w:tab w:val="clear" w:pos="4680"/>
                                    <w:tab w:val="clear" w:pos="9360"/>
                                  </w:tabs>
                                  <w:spacing w:before="40" w:after="40"/>
                                  <w:rPr>
                                    <w:color w:val="FFFFFF" w:themeColor="background1"/>
                                  </w:rPr>
                                </w:pPr>
                              </w:p>
                            </w:tc>
                            <w:tc>
                              <w:tcPr>
                                <w:tcW w:w="4651" w:type="pct"/>
                                <w:shd w:val="clear" w:color="auto" w:fill="2E74B5" w:themeFill="accent5" w:themeFillShade="BF"/>
                                <w:vAlign w:val="center"/>
                              </w:tcPr>
                              <w:sdt>
                                <w:sdtPr>
                                  <w:rPr>
                                    <w:color w:val="FFFFFF" w:themeColor="background1"/>
                                    <w:sz w:val="28"/>
                                    <w:szCs w:val="28"/>
                                  </w:rPr>
                                  <w:alias w:val="Title"/>
                                  <w:tag w:val=""/>
                                  <w:id w:val="-1021469309"/>
                                  <w:dataBinding w:prefixMappings="xmlns:ns0='http://purl.org/dc/elements/1.1/' xmlns:ns1='http://schemas.openxmlformats.org/package/2006/metadata/core-properties' " w:xpath="/ns1:coreProperties[1]/ns0:title[1]" w:storeItemID="{6C3C8BC8-F283-45AE-878A-BAB7291924A1}"/>
                                  <w:text/>
                                </w:sdtPr>
                                <w:sdtContent>
                                  <w:p w14:paraId="402857D3" w14:textId="66742B45" w:rsidR="00E42B94" w:rsidRDefault="00E42B94" w:rsidP="00A20A82">
                                    <w:pPr>
                                      <w:pStyle w:val="Header"/>
                                      <w:tabs>
                                        <w:tab w:val="clear" w:pos="4680"/>
                                        <w:tab w:val="clear" w:pos="9360"/>
                                      </w:tabs>
                                      <w:spacing w:before="40" w:after="40"/>
                                      <w:ind w:right="144"/>
                                      <w:jc w:val="center"/>
                                      <w:rPr>
                                        <w:color w:val="FFFFFF" w:themeColor="background1"/>
                                      </w:rPr>
                                    </w:pPr>
                                    <w:r>
                                      <w:rPr>
                                        <w:color w:val="FFFFFF" w:themeColor="background1"/>
                                        <w:sz w:val="28"/>
                                        <w:szCs w:val="28"/>
                                      </w:rPr>
                                      <w:t>MSDS FOR CATEGORY-I HEALTH FACILITIES</w:t>
                                    </w:r>
                                  </w:p>
                                </w:sdtContent>
                              </w:sdt>
                            </w:tc>
                            <w:tc>
                              <w:tcPr>
                                <w:tcW w:w="250" w:type="pct"/>
                                <w:shd w:val="clear" w:color="auto" w:fill="4472C4" w:themeFill="accent1"/>
                                <w:vAlign w:val="center"/>
                              </w:tcPr>
                              <w:p w14:paraId="66BE1D61" w14:textId="77777777" w:rsidR="00E42B94" w:rsidRDefault="00E42B94">
                                <w:pPr>
                                  <w:pStyle w:val="Header"/>
                                  <w:tabs>
                                    <w:tab w:val="clear" w:pos="4680"/>
                                    <w:tab w:val="clear" w:pos="9360"/>
                                  </w:tabs>
                                  <w:spacing w:before="40" w:after="40"/>
                                  <w:jc w:val="center"/>
                                  <w:rPr>
                                    <w:color w:val="FFFFFF" w:themeColor="background1"/>
                                  </w:rPr>
                                </w:pPr>
                              </w:p>
                            </w:tc>
                          </w:tr>
                        </w:tbl>
                        <w:p w14:paraId="32C67A5F" w14:textId="77777777" w:rsidR="00E42B94" w:rsidRDefault="00E42B94">
                          <w:pPr>
                            <w:pStyle w:val="NoSpacing"/>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2403084F" id="_x0000_t202" coordsize="21600,21600" o:spt="202" path="m,l,21600r21600,l21600,xe">
              <v:stroke joinstyle="miter"/>
              <v:path gradientshapeok="t" o:connecttype="rect"/>
            </v:shapetype>
            <v:shape id="Text Box 6" o:spid="_x0000_s1026" type="#_x0000_t202" alt="Color-block header displaying document title" style="position:absolute;margin-left:0;margin-top:0;width:468pt;height:34.6pt;z-index:251659264;visibility:visible;mso-wrap-style:square;mso-width-percent:1000;mso-height-percent:0;mso-top-percent:39;mso-wrap-distance-left:9pt;mso-wrap-distance-top:14.4pt;mso-wrap-distance-right:9pt;mso-wrap-distance-bottom:14.4pt;mso-position-horizontal:center;mso-position-horizontal-relative:page;mso-position-vertical-relative:page;mso-width-percent:1000;mso-height-percent:0;mso-top-percent:39;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" o:allowoverlap="f" filled="f" stroked="f" strokeweight=".5pt">
              <v:textbox inset="0,0,0,0">
                <w:txbxContent>
                  <w:tbl>
                    <w:tblPr>
                      <w:tblW w:w="5027" w:type="pct"/>
                      <w:tblCellMar>
                        <w:left w:w="0" w:type="dxa"/>
                        <w:right w:w="0" w:type="dxa"/>
                      </w:tblCellMar>
                      <w:tblLook w:val="04A0" w:firstRow="1" w:lastRow="0" w:firstColumn="1" w:lastColumn="0" w:noHBand="0" w:noVBand="1"/>
                      <w:tblDescription w:val="Header content"/>
                    </w:tblPr>
                    <w:tblGrid>
                      <w:gridCol w:w="186"/>
                      <w:gridCol w:w="8759"/>
                      <w:gridCol w:w="471"/>
                    </w:tblGrid>
                    <w:tr w:rsidR="00E42B94" w14:paraId="267A0960" w14:textId="77777777" w:rsidTr="006C04C4">
                      <w:trPr>
                        <w:trHeight w:hRule="exact" w:val="603"/>
                      </w:trPr>
                      <w:tc>
                        <w:tcPr>
                          <w:tcW w:w="99" w:type="pct"/>
                          <w:shd w:val="clear" w:color="auto" w:fill="4472C4" w:themeFill="accent1"/>
                          <w:vAlign w:val="center"/>
                        </w:tcPr>
                        <w:p w14:paraId="79940FA0" w14:textId="77777777" w:rsidR="00E42B94" w:rsidRDefault="00E42B94">
                          <w:pPr>
                            <w:pStyle w:val="Header"/>
                            <w:tabs>
                              <w:tab w:val="clear" w:pos="4680"/>
                              <w:tab w:val="clear" w:pos="9360"/>
                            </w:tabs>
                            <w:spacing w:before="40" w:after="40"/>
                            <w:rPr>
                              <w:color w:val="FFFFFF" w:themeColor="background1"/>
                            </w:rPr>
                          </w:pPr>
                        </w:p>
                      </w:tc>
                      <w:tc>
                        <w:tcPr>
                          <w:tcW w:w="4651" w:type="pct"/>
                          <w:shd w:val="clear" w:color="auto" w:fill="2E74B5" w:themeFill="accent5" w:themeFillShade="BF"/>
                          <w:vAlign w:val="center"/>
                        </w:tcPr>
                        <w:sdt>
                          <w:sdtPr>
                            <w:rPr>
                              <w:color w:val="FFFFFF" w:themeColor="background1"/>
                              <w:sz w:val="28"/>
                              <w:szCs w:val="28"/>
                            </w:rPr>
                            <w:alias w:val="Title"/>
                            <w:tag w:val=""/>
                            <w:id w:val="-1021469309"/>
                            <w:dataBinding w:prefixMappings="xmlns:ns0='http://purl.org/dc/elements/1.1/' xmlns:ns1='http://schemas.openxmlformats.org/package/2006/metadata/core-properties' " w:xpath="/ns1:coreProperties[1]/ns0:title[1]" w:storeItemID="{6C3C8BC8-F283-45AE-878A-BAB7291924A1}"/>
                            <w:text/>
                          </w:sdtPr>
                          <w:sdtContent>
                            <w:p w14:paraId="402857D3" w14:textId="66742B45" w:rsidR="00E42B94" w:rsidRDefault="00E42B94" w:rsidP="00A20A82">
                              <w:pPr>
                                <w:pStyle w:val="Header"/>
                                <w:tabs>
                                  <w:tab w:val="clear" w:pos="4680"/>
                                  <w:tab w:val="clear" w:pos="9360"/>
                                </w:tabs>
                                <w:spacing w:before="40" w:after="40"/>
                                <w:ind w:right="144"/>
                                <w:jc w:val="center"/>
                                <w:rPr>
                                  <w:color w:val="FFFFFF" w:themeColor="background1"/>
                                </w:rPr>
                              </w:pPr>
                              <w:r>
                                <w:rPr>
                                  <w:color w:val="FFFFFF" w:themeColor="background1"/>
                                  <w:sz w:val="28"/>
                                  <w:szCs w:val="28"/>
                                </w:rPr>
                                <w:t>MSDS FOR CATEGORY-I HEALTH FACILITIES</w:t>
                              </w:r>
                            </w:p>
                          </w:sdtContent>
                        </w:sdt>
                      </w:tc>
                      <w:tc>
                        <w:tcPr>
                          <w:tcW w:w="250" w:type="pct"/>
                          <w:shd w:val="clear" w:color="auto" w:fill="4472C4" w:themeFill="accent1"/>
                          <w:vAlign w:val="center"/>
                        </w:tcPr>
                        <w:p w14:paraId="66BE1D61" w14:textId="77777777" w:rsidR="00E42B94" w:rsidRDefault="00E42B94">
                          <w:pPr>
                            <w:pStyle w:val="Header"/>
                            <w:tabs>
                              <w:tab w:val="clear" w:pos="4680"/>
                              <w:tab w:val="clear" w:pos="9360"/>
                            </w:tabs>
                            <w:spacing w:before="40" w:after="40"/>
                            <w:jc w:val="center"/>
                            <w:rPr>
                              <w:color w:val="FFFFFF" w:themeColor="background1"/>
                            </w:rPr>
                          </w:pPr>
                        </w:p>
                      </w:tc>
                    </w:tr>
                  </w:tbl>
                  <w:p w14:paraId="32C67A5F" w14:textId="77777777" w:rsidR="00E42B94" w:rsidRDefault="00E42B94">
                    <w:pPr>
                      <w:pStyle w:val="NoSpacing"/>
                    </w:pPr>
                  </w:p>
                </w:txbxContent>
              </v:textbox>
              <w10:wrap type="topAndBottom"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0579F"/>
    <w:multiLevelType w:val="multilevel"/>
    <w:tmpl w:val="7C3EE104"/>
    <w:lvl w:ilvl="0">
      <w:start w:val="1"/>
      <w:numFmt w:val="decimal"/>
      <w:lvlText w:val="%1."/>
      <w:lvlJc w:val="left"/>
      <w:pPr>
        <w:tabs>
          <w:tab w:val="num" w:pos="1710"/>
        </w:tabs>
        <w:ind w:left="1710" w:hanging="360"/>
      </w:pPr>
    </w:lvl>
    <w:lvl w:ilvl="1" w:tentative="1">
      <w:start w:val="1"/>
      <w:numFmt w:val="decimal"/>
      <w:lvlText w:val="%2."/>
      <w:lvlJc w:val="left"/>
      <w:pPr>
        <w:tabs>
          <w:tab w:val="num" w:pos="2430"/>
        </w:tabs>
        <w:ind w:left="2430" w:hanging="360"/>
      </w:pPr>
    </w:lvl>
    <w:lvl w:ilvl="2" w:tentative="1">
      <w:start w:val="1"/>
      <w:numFmt w:val="decimal"/>
      <w:lvlText w:val="%3."/>
      <w:lvlJc w:val="left"/>
      <w:pPr>
        <w:tabs>
          <w:tab w:val="num" w:pos="3150"/>
        </w:tabs>
        <w:ind w:left="3150" w:hanging="360"/>
      </w:pPr>
    </w:lvl>
    <w:lvl w:ilvl="3" w:tentative="1">
      <w:start w:val="1"/>
      <w:numFmt w:val="decimal"/>
      <w:lvlText w:val="%4."/>
      <w:lvlJc w:val="left"/>
      <w:pPr>
        <w:tabs>
          <w:tab w:val="num" w:pos="3870"/>
        </w:tabs>
        <w:ind w:left="3870" w:hanging="360"/>
      </w:pPr>
    </w:lvl>
    <w:lvl w:ilvl="4" w:tentative="1">
      <w:start w:val="1"/>
      <w:numFmt w:val="decimal"/>
      <w:lvlText w:val="%5."/>
      <w:lvlJc w:val="left"/>
      <w:pPr>
        <w:tabs>
          <w:tab w:val="num" w:pos="4590"/>
        </w:tabs>
        <w:ind w:left="4590" w:hanging="360"/>
      </w:pPr>
    </w:lvl>
    <w:lvl w:ilvl="5" w:tentative="1">
      <w:start w:val="1"/>
      <w:numFmt w:val="decimal"/>
      <w:lvlText w:val="%6."/>
      <w:lvlJc w:val="left"/>
      <w:pPr>
        <w:tabs>
          <w:tab w:val="num" w:pos="5310"/>
        </w:tabs>
        <w:ind w:left="5310" w:hanging="360"/>
      </w:pPr>
    </w:lvl>
    <w:lvl w:ilvl="6" w:tentative="1">
      <w:start w:val="1"/>
      <w:numFmt w:val="decimal"/>
      <w:lvlText w:val="%7."/>
      <w:lvlJc w:val="left"/>
      <w:pPr>
        <w:tabs>
          <w:tab w:val="num" w:pos="6030"/>
        </w:tabs>
        <w:ind w:left="6030" w:hanging="360"/>
      </w:pPr>
    </w:lvl>
    <w:lvl w:ilvl="7" w:tentative="1">
      <w:start w:val="1"/>
      <w:numFmt w:val="decimal"/>
      <w:lvlText w:val="%8."/>
      <w:lvlJc w:val="left"/>
      <w:pPr>
        <w:tabs>
          <w:tab w:val="num" w:pos="6750"/>
        </w:tabs>
        <w:ind w:left="6750" w:hanging="360"/>
      </w:pPr>
    </w:lvl>
    <w:lvl w:ilvl="8" w:tentative="1">
      <w:start w:val="1"/>
      <w:numFmt w:val="decimal"/>
      <w:lvlText w:val="%9."/>
      <w:lvlJc w:val="left"/>
      <w:pPr>
        <w:tabs>
          <w:tab w:val="num" w:pos="7470"/>
        </w:tabs>
        <w:ind w:left="7470" w:hanging="360"/>
      </w:pPr>
    </w:lvl>
  </w:abstractNum>
  <w:abstractNum w:abstractNumId="1" w15:restartNumberingAfterBreak="0">
    <w:nsid w:val="00A84C8D"/>
    <w:multiLevelType w:val="hybridMultilevel"/>
    <w:tmpl w:val="FFDAE7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0AE51EC"/>
    <w:multiLevelType w:val="hybridMultilevel"/>
    <w:tmpl w:val="2982AA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0ED2C1E"/>
    <w:multiLevelType w:val="hybridMultilevel"/>
    <w:tmpl w:val="2BBE8BE2"/>
    <w:lvl w:ilvl="0" w:tplc="9544C30A">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1FB39C4"/>
    <w:multiLevelType w:val="multilevel"/>
    <w:tmpl w:val="C8783AE6"/>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8D15D2"/>
    <w:multiLevelType w:val="hybridMultilevel"/>
    <w:tmpl w:val="91C0030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2A81DAB"/>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2D37C08"/>
    <w:multiLevelType w:val="multilevel"/>
    <w:tmpl w:val="03786F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3E0AA5"/>
    <w:multiLevelType w:val="hybridMultilevel"/>
    <w:tmpl w:val="97122BD8"/>
    <w:lvl w:ilvl="0" w:tplc="04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041F3813"/>
    <w:multiLevelType w:val="hybridMultilevel"/>
    <w:tmpl w:val="FB3CCBF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066579EF"/>
    <w:multiLevelType w:val="multilevel"/>
    <w:tmpl w:val="4E126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173057"/>
    <w:multiLevelType w:val="hybridMultilevel"/>
    <w:tmpl w:val="98D22D84"/>
    <w:lvl w:ilvl="0" w:tplc="0409000F">
      <w:start w:val="1"/>
      <w:numFmt w:val="decimal"/>
      <w:lvlText w:val="%1."/>
      <w:lvlJc w:val="left"/>
      <w:pPr>
        <w:ind w:left="36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08456819"/>
    <w:multiLevelType w:val="hybridMultilevel"/>
    <w:tmpl w:val="AFA6EB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08571364"/>
    <w:multiLevelType w:val="multilevel"/>
    <w:tmpl w:val="14263C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8FA0D5F"/>
    <w:multiLevelType w:val="hybridMultilevel"/>
    <w:tmpl w:val="66AEC1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09EF39CE"/>
    <w:multiLevelType w:val="hybridMultilevel"/>
    <w:tmpl w:val="2256BF3E"/>
    <w:lvl w:ilvl="0" w:tplc="0409000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0A546BA7"/>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A5E6DD8"/>
    <w:multiLevelType w:val="hybridMultilevel"/>
    <w:tmpl w:val="A56E131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0AE766DB"/>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AF762CA"/>
    <w:multiLevelType w:val="multilevel"/>
    <w:tmpl w:val="70443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B782A30"/>
    <w:multiLevelType w:val="hybridMultilevel"/>
    <w:tmpl w:val="15908426"/>
    <w:lvl w:ilvl="0" w:tplc="71182F9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0C041C72"/>
    <w:multiLevelType w:val="hybridMultilevel"/>
    <w:tmpl w:val="DEA28E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0D907026"/>
    <w:multiLevelType w:val="multilevel"/>
    <w:tmpl w:val="0F7ED83E"/>
    <w:lvl w:ilvl="0">
      <w:start w:val="1"/>
      <w:numFmt w:val="decimal"/>
      <w:lvlText w:val="%1."/>
      <w:lvlJc w:val="left"/>
      <w:pPr>
        <w:tabs>
          <w:tab w:val="num" w:pos="360"/>
        </w:tabs>
        <w:ind w:left="360" w:hanging="360"/>
      </w:pPr>
      <w:rPr>
        <w:rFonts w:hint="default"/>
        <w:sz w:val="20"/>
      </w:rPr>
    </w:lvl>
    <w:lvl w:ilvl="1">
      <w:start w:val="1"/>
      <w:numFmt w:val="decimal"/>
      <w:lvlText w:val="%2."/>
      <w:lvlJc w:val="left"/>
      <w:pPr>
        <w:ind w:left="1080" w:hanging="360"/>
      </w:pPr>
      <w:rPr>
        <w:rFonts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3" w15:restartNumberingAfterBreak="0">
    <w:nsid w:val="0E4E6A64"/>
    <w:multiLevelType w:val="hybridMultilevel"/>
    <w:tmpl w:val="7304FF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0EB900C9"/>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EC4239A"/>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ED06545"/>
    <w:multiLevelType w:val="hybridMultilevel"/>
    <w:tmpl w:val="AF1077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0F015644"/>
    <w:multiLevelType w:val="hybridMultilevel"/>
    <w:tmpl w:val="55422D9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0F2D5333"/>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F3A5D39"/>
    <w:multiLevelType w:val="multilevel"/>
    <w:tmpl w:val="929032A8"/>
    <w:lvl w:ilvl="0">
      <w:start w:val="1"/>
      <w:numFmt w:val="decimal"/>
      <w:lvlText w:val="%1."/>
      <w:lvlJc w:val="left"/>
      <w:pPr>
        <w:tabs>
          <w:tab w:val="num" w:pos="360"/>
        </w:tabs>
        <w:ind w:left="360" w:hanging="360"/>
      </w:pPr>
      <w:rPr>
        <w:rFonts w:hint="default"/>
        <w:sz w:val="20"/>
      </w:rPr>
    </w:lvl>
    <w:lvl w:ilvl="1">
      <w:start w:val="1"/>
      <w:numFmt w:val="decimal"/>
      <w:lvlText w:val="%2."/>
      <w:lvlJc w:val="left"/>
      <w:pPr>
        <w:ind w:left="1080" w:hanging="360"/>
      </w:pPr>
      <w:rPr>
        <w:rFonts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30" w15:restartNumberingAfterBreak="0">
    <w:nsid w:val="0F421686"/>
    <w:multiLevelType w:val="multilevel"/>
    <w:tmpl w:val="9C586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F69732C"/>
    <w:multiLevelType w:val="hybridMultilevel"/>
    <w:tmpl w:val="5E44B5B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10566E5E"/>
    <w:multiLevelType w:val="hybridMultilevel"/>
    <w:tmpl w:val="BFAA892C"/>
    <w:lvl w:ilvl="0" w:tplc="71182F94">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0814890"/>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0D749D0"/>
    <w:multiLevelType w:val="hybridMultilevel"/>
    <w:tmpl w:val="F1D2AE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11842769"/>
    <w:multiLevelType w:val="multilevel"/>
    <w:tmpl w:val="D478A472"/>
    <w:lvl w:ilvl="0">
      <w:start w:val="4"/>
      <w:numFmt w:val="lowerLetter"/>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198280B"/>
    <w:multiLevelType w:val="multilevel"/>
    <w:tmpl w:val="F6ACD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2045408"/>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21F6DDC"/>
    <w:multiLevelType w:val="hybridMultilevel"/>
    <w:tmpl w:val="A24E04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12BE2949"/>
    <w:multiLevelType w:val="hybridMultilevel"/>
    <w:tmpl w:val="26CA7E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132F27E6"/>
    <w:multiLevelType w:val="multilevel"/>
    <w:tmpl w:val="382E8A0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35432AD"/>
    <w:multiLevelType w:val="multilevel"/>
    <w:tmpl w:val="BA168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36C521B"/>
    <w:multiLevelType w:val="hybridMultilevel"/>
    <w:tmpl w:val="5624209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156049D5"/>
    <w:multiLevelType w:val="multilevel"/>
    <w:tmpl w:val="5BFC53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5633265"/>
    <w:multiLevelType w:val="hybridMultilevel"/>
    <w:tmpl w:val="06F06BC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15A04B3F"/>
    <w:multiLevelType w:val="multilevel"/>
    <w:tmpl w:val="2862C2E4"/>
    <w:lvl w:ilvl="0">
      <w:start w:val="1"/>
      <w:numFmt w:val="decimal"/>
      <w:lvlText w:val="%1."/>
      <w:lvlJc w:val="left"/>
      <w:pPr>
        <w:tabs>
          <w:tab w:val="num" w:pos="360"/>
        </w:tabs>
        <w:ind w:left="360" w:hanging="360"/>
      </w:pPr>
      <w:rPr>
        <w:rFonts w:hint="default"/>
        <w:sz w:val="20"/>
      </w:rPr>
    </w:lvl>
    <w:lvl w:ilvl="1">
      <w:start w:val="1"/>
      <w:numFmt w:val="decimal"/>
      <w:lvlText w:val="%2."/>
      <w:lvlJc w:val="left"/>
      <w:pPr>
        <w:ind w:left="1080" w:hanging="360"/>
      </w:pPr>
      <w:rPr>
        <w:rFonts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46" w15:restartNumberingAfterBreak="0">
    <w:nsid w:val="161134CA"/>
    <w:multiLevelType w:val="hybridMultilevel"/>
    <w:tmpl w:val="B718A6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164451C9"/>
    <w:multiLevelType w:val="hybridMultilevel"/>
    <w:tmpl w:val="AB3A3F8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164D2BC6"/>
    <w:multiLevelType w:val="hybridMultilevel"/>
    <w:tmpl w:val="28800D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16A20B16"/>
    <w:multiLevelType w:val="hybridMultilevel"/>
    <w:tmpl w:val="1BF00A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16FE51FB"/>
    <w:multiLevelType w:val="hybridMultilevel"/>
    <w:tmpl w:val="9B6C14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18AB0718"/>
    <w:multiLevelType w:val="multilevel"/>
    <w:tmpl w:val="8CDE9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8C0268A"/>
    <w:multiLevelType w:val="multilevel"/>
    <w:tmpl w:val="90244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A614275"/>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AA3193D"/>
    <w:multiLevelType w:val="hybridMultilevel"/>
    <w:tmpl w:val="E806B2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1B000D74"/>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B542306"/>
    <w:multiLevelType w:val="multilevel"/>
    <w:tmpl w:val="C07C0C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B8F7807"/>
    <w:multiLevelType w:val="multilevel"/>
    <w:tmpl w:val="2848CE3A"/>
    <w:lvl w:ilvl="0">
      <w:start w:val="1"/>
      <w:numFmt w:val="decimal"/>
      <w:lvlText w:val="%1."/>
      <w:lvlJc w:val="left"/>
      <w:pPr>
        <w:tabs>
          <w:tab w:val="num" w:pos="360"/>
        </w:tabs>
        <w:ind w:left="360" w:hanging="360"/>
      </w:pPr>
      <w:rPr>
        <w:rFonts w:hint="default"/>
        <w:sz w:val="20"/>
      </w:rPr>
    </w:lvl>
    <w:lvl w:ilvl="1">
      <w:start w:val="1"/>
      <w:numFmt w:val="decimal"/>
      <w:lvlText w:val="%2."/>
      <w:lvlJc w:val="left"/>
      <w:pPr>
        <w:ind w:left="1080" w:hanging="360"/>
      </w:pPr>
      <w:rPr>
        <w:rFonts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58" w15:restartNumberingAfterBreak="0">
    <w:nsid w:val="1CD436DE"/>
    <w:multiLevelType w:val="multilevel"/>
    <w:tmpl w:val="24984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CF63426"/>
    <w:multiLevelType w:val="hybridMultilevel"/>
    <w:tmpl w:val="C4EAFB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15:restartNumberingAfterBreak="0">
    <w:nsid w:val="1E043228"/>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E154C91"/>
    <w:multiLevelType w:val="hybridMultilevel"/>
    <w:tmpl w:val="44C6CF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15:restartNumberingAfterBreak="0">
    <w:nsid w:val="1EA42A52"/>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F071642"/>
    <w:multiLevelType w:val="hybridMultilevel"/>
    <w:tmpl w:val="1DE41A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15:restartNumberingAfterBreak="0">
    <w:nsid w:val="1F0B1203"/>
    <w:multiLevelType w:val="hybridMultilevel"/>
    <w:tmpl w:val="498C019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15:restartNumberingAfterBreak="0">
    <w:nsid w:val="1F827A68"/>
    <w:multiLevelType w:val="hybridMultilevel"/>
    <w:tmpl w:val="5CA824A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1F9C56D2"/>
    <w:multiLevelType w:val="multilevel"/>
    <w:tmpl w:val="296A37D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FD022AB"/>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011594B"/>
    <w:multiLevelType w:val="multilevel"/>
    <w:tmpl w:val="FE4434F8"/>
    <w:lvl w:ilvl="0">
      <w:start w:val="1"/>
      <w:numFmt w:val="decimal"/>
      <w:lvlText w:val="%1."/>
      <w:lvlJc w:val="left"/>
      <w:pPr>
        <w:tabs>
          <w:tab w:val="num" w:pos="360"/>
        </w:tabs>
        <w:ind w:left="360" w:hanging="360"/>
      </w:pPr>
      <w:rPr>
        <w:rFonts w:hint="default"/>
        <w:sz w:val="20"/>
      </w:rPr>
    </w:lvl>
    <w:lvl w:ilvl="1">
      <w:start w:val="1"/>
      <w:numFmt w:val="decimal"/>
      <w:lvlText w:val="%2."/>
      <w:lvlJc w:val="left"/>
      <w:pPr>
        <w:ind w:left="1080" w:hanging="360"/>
      </w:pPr>
      <w:rPr>
        <w:rFonts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69" w15:restartNumberingAfterBreak="0">
    <w:nsid w:val="202B55F4"/>
    <w:multiLevelType w:val="multilevel"/>
    <w:tmpl w:val="58E488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21684C98"/>
    <w:multiLevelType w:val="multilevel"/>
    <w:tmpl w:val="625A85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21BA1C8B"/>
    <w:multiLevelType w:val="multilevel"/>
    <w:tmpl w:val="68840B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221B2BFA"/>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221C4831"/>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226B0D86"/>
    <w:multiLevelType w:val="hybridMultilevel"/>
    <w:tmpl w:val="20BAE2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15:restartNumberingAfterBreak="0">
    <w:nsid w:val="238F4EAC"/>
    <w:multiLevelType w:val="hybridMultilevel"/>
    <w:tmpl w:val="BA7803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15:restartNumberingAfterBreak="0">
    <w:nsid w:val="24952D16"/>
    <w:multiLevelType w:val="hybridMultilevel"/>
    <w:tmpl w:val="74184C2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7" w15:restartNumberingAfterBreak="0">
    <w:nsid w:val="24C71C0C"/>
    <w:multiLevelType w:val="hybridMultilevel"/>
    <w:tmpl w:val="3FC839D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8" w15:restartNumberingAfterBreak="0">
    <w:nsid w:val="24D11D1B"/>
    <w:multiLevelType w:val="hybridMultilevel"/>
    <w:tmpl w:val="AE58F8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15:restartNumberingAfterBreak="0">
    <w:nsid w:val="24E52939"/>
    <w:multiLevelType w:val="hybridMultilevel"/>
    <w:tmpl w:val="4002FB9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0" w15:restartNumberingAfterBreak="0">
    <w:nsid w:val="24EA7007"/>
    <w:multiLevelType w:val="hybridMultilevel"/>
    <w:tmpl w:val="265A90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1" w15:restartNumberingAfterBreak="0">
    <w:nsid w:val="26FE24E9"/>
    <w:multiLevelType w:val="hybridMultilevel"/>
    <w:tmpl w:val="3B966AB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15:restartNumberingAfterBreak="0">
    <w:nsid w:val="27B50A4B"/>
    <w:multiLevelType w:val="multilevel"/>
    <w:tmpl w:val="12689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8406290"/>
    <w:multiLevelType w:val="multilevel"/>
    <w:tmpl w:val="F21CC5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89346B6"/>
    <w:multiLevelType w:val="multilevel"/>
    <w:tmpl w:val="D71258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29195757"/>
    <w:multiLevelType w:val="hybridMultilevel"/>
    <w:tmpl w:val="C08099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6" w15:restartNumberingAfterBreak="0">
    <w:nsid w:val="292771AE"/>
    <w:multiLevelType w:val="multilevel"/>
    <w:tmpl w:val="F892C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29851774"/>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98C1C22"/>
    <w:multiLevelType w:val="hybridMultilevel"/>
    <w:tmpl w:val="D52ECA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2A1A5369"/>
    <w:multiLevelType w:val="multilevel"/>
    <w:tmpl w:val="3A7043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2A372D17"/>
    <w:multiLevelType w:val="hybridMultilevel"/>
    <w:tmpl w:val="D826BA6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1" w15:restartNumberingAfterBreak="0">
    <w:nsid w:val="2A496F7F"/>
    <w:multiLevelType w:val="hybridMultilevel"/>
    <w:tmpl w:val="658ACE3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2" w15:restartNumberingAfterBreak="0">
    <w:nsid w:val="2AC1743C"/>
    <w:multiLevelType w:val="hybridMultilevel"/>
    <w:tmpl w:val="F05478E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3" w15:restartNumberingAfterBreak="0">
    <w:nsid w:val="2B690816"/>
    <w:multiLevelType w:val="hybridMultilevel"/>
    <w:tmpl w:val="DD4C26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4" w15:restartNumberingAfterBreak="0">
    <w:nsid w:val="2B6B5057"/>
    <w:multiLevelType w:val="hybridMultilevel"/>
    <w:tmpl w:val="997CB55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5" w15:restartNumberingAfterBreak="0">
    <w:nsid w:val="2C8C3C39"/>
    <w:multiLevelType w:val="hybridMultilevel"/>
    <w:tmpl w:val="1BE47BC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6" w15:restartNumberingAfterBreak="0">
    <w:nsid w:val="2D0F6417"/>
    <w:multiLevelType w:val="hybridMultilevel"/>
    <w:tmpl w:val="23FA9F1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7" w15:restartNumberingAfterBreak="0">
    <w:nsid w:val="2EAC3D85"/>
    <w:multiLevelType w:val="hybridMultilevel"/>
    <w:tmpl w:val="AA3A06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8" w15:restartNumberingAfterBreak="0">
    <w:nsid w:val="2F9F31FE"/>
    <w:multiLevelType w:val="hybridMultilevel"/>
    <w:tmpl w:val="5124395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9" w15:restartNumberingAfterBreak="0">
    <w:nsid w:val="2FD40E8A"/>
    <w:multiLevelType w:val="hybridMultilevel"/>
    <w:tmpl w:val="CFCA384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0" w15:restartNumberingAfterBreak="0">
    <w:nsid w:val="30253ADE"/>
    <w:multiLevelType w:val="hybridMultilevel"/>
    <w:tmpl w:val="164481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30590CFF"/>
    <w:multiLevelType w:val="hybridMultilevel"/>
    <w:tmpl w:val="2DD47D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30E577E1"/>
    <w:multiLevelType w:val="hybridMultilevel"/>
    <w:tmpl w:val="77F0D14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3" w15:restartNumberingAfterBreak="0">
    <w:nsid w:val="31484B74"/>
    <w:multiLevelType w:val="multilevel"/>
    <w:tmpl w:val="D106739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319E4A46"/>
    <w:multiLevelType w:val="multilevel"/>
    <w:tmpl w:val="2ADC84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31AF51A6"/>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32A47B15"/>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330C085C"/>
    <w:multiLevelType w:val="hybridMultilevel"/>
    <w:tmpl w:val="C1C66B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8" w15:restartNumberingAfterBreak="0">
    <w:nsid w:val="33904D9D"/>
    <w:multiLevelType w:val="hybridMultilevel"/>
    <w:tmpl w:val="8ABE413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9" w15:restartNumberingAfterBreak="0">
    <w:nsid w:val="33E630A3"/>
    <w:multiLevelType w:val="multilevel"/>
    <w:tmpl w:val="29121A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345C6257"/>
    <w:multiLevelType w:val="hybridMultilevel"/>
    <w:tmpl w:val="D73E259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1" w15:restartNumberingAfterBreak="0">
    <w:nsid w:val="3466714E"/>
    <w:multiLevelType w:val="hybridMultilevel"/>
    <w:tmpl w:val="F8DEFF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34F900A8"/>
    <w:multiLevelType w:val="hybridMultilevel"/>
    <w:tmpl w:val="B548FEF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3" w15:restartNumberingAfterBreak="0">
    <w:nsid w:val="35B05E14"/>
    <w:multiLevelType w:val="hybridMultilevel"/>
    <w:tmpl w:val="9B628C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360F2438"/>
    <w:multiLevelType w:val="hybridMultilevel"/>
    <w:tmpl w:val="4E9666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5" w15:restartNumberingAfterBreak="0">
    <w:nsid w:val="366E645C"/>
    <w:multiLevelType w:val="multilevel"/>
    <w:tmpl w:val="7FD2238A"/>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37090470"/>
    <w:multiLevelType w:val="hybridMultilevel"/>
    <w:tmpl w:val="F1BE93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7" w15:restartNumberingAfterBreak="0">
    <w:nsid w:val="37487156"/>
    <w:multiLevelType w:val="hybridMultilevel"/>
    <w:tmpl w:val="83A837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375B5364"/>
    <w:multiLevelType w:val="multilevel"/>
    <w:tmpl w:val="DC72B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395E7A9F"/>
    <w:multiLevelType w:val="hybridMultilevel"/>
    <w:tmpl w:val="D4427E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0" w15:restartNumberingAfterBreak="0">
    <w:nsid w:val="3A6F66DE"/>
    <w:multiLevelType w:val="hybridMultilevel"/>
    <w:tmpl w:val="A202C70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1" w15:restartNumberingAfterBreak="0">
    <w:nsid w:val="3A9359DD"/>
    <w:multiLevelType w:val="hybridMultilevel"/>
    <w:tmpl w:val="7FB497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2" w15:restartNumberingAfterBreak="0">
    <w:nsid w:val="3C0A7C81"/>
    <w:multiLevelType w:val="hybridMultilevel"/>
    <w:tmpl w:val="72A47B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3CED0238"/>
    <w:multiLevelType w:val="hybridMultilevel"/>
    <w:tmpl w:val="8C0640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4" w15:restartNumberingAfterBreak="0">
    <w:nsid w:val="3D5A53A1"/>
    <w:multiLevelType w:val="hybridMultilevel"/>
    <w:tmpl w:val="21343D9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5" w15:restartNumberingAfterBreak="0">
    <w:nsid w:val="3D971AC1"/>
    <w:multiLevelType w:val="multilevel"/>
    <w:tmpl w:val="4A9841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3DB45467"/>
    <w:multiLevelType w:val="multilevel"/>
    <w:tmpl w:val="7EB4433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7" w15:restartNumberingAfterBreak="0">
    <w:nsid w:val="3F696471"/>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3F822B38"/>
    <w:multiLevelType w:val="multilevel"/>
    <w:tmpl w:val="B6D45834"/>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40553073"/>
    <w:multiLevelType w:val="hybridMultilevel"/>
    <w:tmpl w:val="E13C704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0" w15:restartNumberingAfterBreak="0">
    <w:nsid w:val="40624350"/>
    <w:multiLevelType w:val="hybridMultilevel"/>
    <w:tmpl w:val="0DC213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1" w15:restartNumberingAfterBreak="0">
    <w:nsid w:val="406C3E6D"/>
    <w:multiLevelType w:val="multilevel"/>
    <w:tmpl w:val="ADFAFFDC"/>
    <w:lvl w:ilvl="0">
      <w:start w:val="1"/>
      <w:numFmt w:val="decimal"/>
      <w:lvlText w:val="%1."/>
      <w:lvlJc w:val="left"/>
      <w:pPr>
        <w:tabs>
          <w:tab w:val="num" w:pos="360"/>
        </w:tabs>
        <w:ind w:left="360" w:hanging="360"/>
      </w:pPr>
      <w:rPr>
        <w:rFonts w:hint="default"/>
        <w:sz w:val="20"/>
      </w:rPr>
    </w:lvl>
    <w:lvl w:ilvl="1">
      <w:start w:val="1"/>
      <w:numFmt w:val="decimal"/>
      <w:lvlText w:val="%2."/>
      <w:lvlJc w:val="left"/>
      <w:pPr>
        <w:ind w:left="1080" w:hanging="360"/>
      </w:pPr>
      <w:rPr>
        <w:rFonts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32" w15:restartNumberingAfterBreak="0">
    <w:nsid w:val="408B5B30"/>
    <w:multiLevelType w:val="hybridMultilevel"/>
    <w:tmpl w:val="24C272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3" w15:restartNumberingAfterBreak="0">
    <w:nsid w:val="40E013D7"/>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41B320AD"/>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1B50B16"/>
    <w:multiLevelType w:val="hybridMultilevel"/>
    <w:tmpl w:val="94203A0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6" w15:restartNumberingAfterBreak="0">
    <w:nsid w:val="41EE0010"/>
    <w:multiLevelType w:val="hybridMultilevel"/>
    <w:tmpl w:val="2D4AD4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7" w15:restartNumberingAfterBreak="0">
    <w:nsid w:val="41F33DC7"/>
    <w:multiLevelType w:val="multilevel"/>
    <w:tmpl w:val="83024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420D391E"/>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2992C93"/>
    <w:multiLevelType w:val="hybridMultilevel"/>
    <w:tmpl w:val="79A4F70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0" w15:restartNumberingAfterBreak="0">
    <w:nsid w:val="436422C4"/>
    <w:multiLevelType w:val="multilevel"/>
    <w:tmpl w:val="F0FA35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43990F07"/>
    <w:multiLevelType w:val="hybridMultilevel"/>
    <w:tmpl w:val="5ED47B4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2" w15:restartNumberingAfterBreak="0">
    <w:nsid w:val="44E53790"/>
    <w:multiLevelType w:val="hybridMultilevel"/>
    <w:tmpl w:val="A11648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3" w15:restartNumberingAfterBreak="0">
    <w:nsid w:val="457607EF"/>
    <w:multiLevelType w:val="hybridMultilevel"/>
    <w:tmpl w:val="1660CC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15:restartNumberingAfterBreak="0">
    <w:nsid w:val="45C13C99"/>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46044CE9"/>
    <w:multiLevelType w:val="hybridMultilevel"/>
    <w:tmpl w:val="9A6830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46184505"/>
    <w:multiLevelType w:val="hybridMultilevel"/>
    <w:tmpl w:val="1A7A0B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7" w15:restartNumberingAfterBreak="0">
    <w:nsid w:val="468D5767"/>
    <w:multiLevelType w:val="multilevel"/>
    <w:tmpl w:val="951A8A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47373AF4"/>
    <w:multiLevelType w:val="hybridMultilevel"/>
    <w:tmpl w:val="E33059A6"/>
    <w:lvl w:ilvl="0" w:tplc="04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9" w15:restartNumberingAfterBreak="0">
    <w:nsid w:val="4799798C"/>
    <w:multiLevelType w:val="multilevel"/>
    <w:tmpl w:val="847E7E0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482A2FCC"/>
    <w:multiLevelType w:val="hybridMultilevel"/>
    <w:tmpl w:val="AF94676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1" w15:restartNumberingAfterBreak="0">
    <w:nsid w:val="488C62F8"/>
    <w:multiLevelType w:val="hybridMultilevel"/>
    <w:tmpl w:val="134478A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2" w15:restartNumberingAfterBreak="0">
    <w:nsid w:val="48BD3388"/>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8D41EE3"/>
    <w:multiLevelType w:val="multilevel"/>
    <w:tmpl w:val="241A3B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490A4834"/>
    <w:multiLevelType w:val="multilevel"/>
    <w:tmpl w:val="74D69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90D39FC"/>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49337394"/>
    <w:multiLevelType w:val="hybridMultilevel"/>
    <w:tmpl w:val="ABC2E6E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7" w15:restartNumberingAfterBreak="0">
    <w:nsid w:val="495036F1"/>
    <w:multiLevelType w:val="multilevel"/>
    <w:tmpl w:val="EC4225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498243C9"/>
    <w:multiLevelType w:val="hybridMultilevel"/>
    <w:tmpl w:val="67209BD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9" w15:restartNumberingAfterBreak="0">
    <w:nsid w:val="4A4E6254"/>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4C673ED5"/>
    <w:multiLevelType w:val="multilevel"/>
    <w:tmpl w:val="8206A9D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1" w15:restartNumberingAfterBreak="0">
    <w:nsid w:val="4CB3374A"/>
    <w:multiLevelType w:val="multilevel"/>
    <w:tmpl w:val="B62AE1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4D1A2C0C"/>
    <w:multiLevelType w:val="hybridMultilevel"/>
    <w:tmpl w:val="0A0AA4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3" w15:restartNumberingAfterBreak="0">
    <w:nsid w:val="4DDA7395"/>
    <w:multiLevelType w:val="hybridMultilevel"/>
    <w:tmpl w:val="FC6A16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4" w15:restartNumberingAfterBreak="0">
    <w:nsid w:val="4E2649C7"/>
    <w:multiLevelType w:val="multilevel"/>
    <w:tmpl w:val="226A91D2"/>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4E55543E"/>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4EF4316E"/>
    <w:multiLevelType w:val="multilevel"/>
    <w:tmpl w:val="F5CC4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4F2162AE"/>
    <w:multiLevelType w:val="hybridMultilevel"/>
    <w:tmpl w:val="DF7887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8" w15:restartNumberingAfterBreak="0">
    <w:nsid w:val="4F5C3FA4"/>
    <w:multiLevelType w:val="hybridMultilevel"/>
    <w:tmpl w:val="795649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9" w15:restartNumberingAfterBreak="0">
    <w:nsid w:val="4FCC05AC"/>
    <w:multiLevelType w:val="hybridMultilevel"/>
    <w:tmpl w:val="8EFAA7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0" w15:restartNumberingAfterBreak="0">
    <w:nsid w:val="50045F04"/>
    <w:multiLevelType w:val="multilevel"/>
    <w:tmpl w:val="D6646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504952C9"/>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509B050C"/>
    <w:multiLevelType w:val="multilevel"/>
    <w:tmpl w:val="B1AEEAD8"/>
    <w:lvl w:ilvl="0">
      <w:start w:val="1"/>
      <w:numFmt w:val="decimal"/>
      <w:lvlText w:val="%1."/>
      <w:lvlJc w:val="left"/>
      <w:pPr>
        <w:tabs>
          <w:tab w:val="num" w:pos="360"/>
        </w:tabs>
        <w:ind w:left="360" w:hanging="360"/>
      </w:pPr>
      <w:rPr>
        <w:rFonts w:hint="default"/>
        <w:sz w:val="20"/>
      </w:rPr>
    </w:lvl>
    <w:lvl w:ilvl="1">
      <w:start w:val="1"/>
      <w:numFmt w:val="decimal"/>
      <w:lvlText w:val="%2."/>
      <w:lvlJc w:val="left"/>
      <w:pPr>
        <w:ind w:left="1080" w:hanging="360"/>
      </w:pPr>
      <w:rPr>
        <w:rFonts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73" w15:restartNumberingAfterBreak="0">
    <w:nsid w:val="50EC381F"/>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513F3565"/>
    <w:multiLevelType w:val="multilevel"/>
    <w:tmpl w:val="51D4AA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51660BAB"/>
    <w:multiLevelType w:val="multilevel"/>
    <w:tmpl w:val="A238D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5227606F"/>
    <w:multiLevelType w:val="hybridMultilevel"/>
    <w:tmpl w:val="815C23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7" w15:restartNumberingAfterBreak="0">
    <w:nsid w:val="52E428C9"/>
    <w:multiLevelType w:val="hybridMultilevel"/>
    <w:tmpl w:val="A6826A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8" w15:restartNumberingAfterBreak="0">
    <w:nsid w:val="53936A55"/>
    <w:multiLevelType w:val="multilevel"/>
    <w:tmpl w:val="F5C060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53937E20"/>
    <w:multiLevelType w:val="hybridMultilevel"/>
    <w:tmpl w:val="B470DEE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0" w15:restartNumberingAfterBreak="0">
    <w:nsid w:val="53A76D44"/>
    <w:multiLevelType w:val="hybridMultilevel"/>
    <w:tmpl w:val="3960A8D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1" w15:restartNumberingAfterBreak="0">
    <w:nsid w:val="53AE70F2"/>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53C03872"/>
    <w:multiLevelType w:val="multilevel"/>
    <w:tmpl w:val="666EF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53D1383B"/>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541616E7"/>
    <w:multiLevelType w:val="hybridMultilevel"/>
    <w:tmpl w:val="B57A8E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5" w15:restartNumberingAfterBreak="0">
    <w:nsid w:val="54EF1142"/>
    <w:multiLevelType w:val="hybridMultilevel"/>
    <w:tmpl w:val="A170D0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6" w15:restartNumberingAfterBreak="0">
    <w:nsid w:val="55AD12A5"/>
    <w:multiLevelType w:val="multilevel"/>
    <w:tmpl w:val="DB862F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55E20DB4"/>
    <w:multiLevelType w:val="hybridMultilevel"/>
    <w:tmpl w:val="E3282A5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8" w15:restartNumberingAfterBreak="0">
    <w:nsid w:val="56861EB3"/>
    <w:multiLevelType w:val="hybridMultilevel"/>
    <w:tmpl w:val="C8CAA4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9" w15:restartNumberingAfterBreak="0">
    <w:nsid w:val="586B4C68"/>
    <w:multiLevelType w:val="hybridMultilevel"/>
    <w:tmpl w:val="13EC88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0" w15:restartNumberingAfterBreak="0">
    <w:nsid w:val="593A4F94"/>
    <w:multiLevelType w:val="hybridMultilevel"/>
    <w:tmpl w:val="2C98523E"/>
    <w:lvl w:ilvl="0" w:tplc="71182F9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1" w15:restartNumberingAfterBreak="0">
    <w:nsid w:val="59A5698D"/>
    <w:multiLevelType w:val="multilevel"/>
    <w:tmpl w:val="3806A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59AB30CE"/>
    <w:multiLevelType w:val="hybridMultilevel"/>
    <w:tmpl w:val="3C2834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3" w15:restartNumberingAfterBreak="0">
    <w:nsid w:val="59F90127"/>
    <w:multiLevelType w:val="hybridMultilevel"/>
    <w:tmpl w:val="D36A40D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4" w15:restartNumberingAfterBreak="0">
    <w:nsid w:val="5A647F62"/>
    <w:multiLevelType w:val="multilevel"/>
    <w:tmpl w:val="D096A5FC"/>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5AF12980"/>
    <w:multiLevelType w:val="hybridMultilevel"/>
    <w:tmpl w:val="BFEC59A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6" w15:restartNumberingAfterBreak="0">
    <w:nsid w:val="5B1F0E53"/>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5B57558C"/>
    <w:multiLevelType w:val="multilevel"/>
    <w:tmpl w:val="60CCD1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5B69035A"/>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5B8A0FDB"/>
    <w:multiLevelType w:val="hybridMultilevel"/>
    <w:tmpl w:val="F3E891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0" w15:restartNumberingAfterBreak="0">
    <w:nsid w:val="5C1C6CEA"/>
    <w:multiLevelType w:val="hybridMultilevel"/>
    <w:tmpl w:val="2BACEE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1" w15:restartNumberingAfterBreak="0">
    <w:nsid w:val="5C282DF3"/>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5C420F1E"/>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5C697222"/>
    <w:multiLevelType w:val="multilevel"/>
    <w:tmpl w:val="BD92FC32"/>
    <w:lvl w:ilvl="0">
      <w:start w:val="1"/>
      <w:numFmt w:val="upperRoman"/>
      <w:lvlText w:val="%1."/>
      <w:lvlJc w:val="right"/>
      <w:pPr>
        <w:tabs>
          <w:tab w:val="num" w:pos="1080"/>
        </w:tabs>
        <w:ind w:left="1080" w:hanging="360"/>
      </w:pPr>
      <w:rPr>
        <w:rFont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04" w15:restartNumberingAfterBreak="0">
    <w:nsid w:val="5CEB5F20"/>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5DBB1BDC"/>
    <w:multiLevelType w:val="multilevel"/>
    <w:tmpl w:val="F40C11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5ED4376A"/>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5F3077C2"/>
    <w:multiLevelType w:val="multilevel"/>
    <w:tmpl w:val="2F009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5FA1620A"/>
    <w:multiLevelType w:val="hybridMultilevel"/>
    <w:tmpl w:val="F0405B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15:restartNumberingAfterBreak="0">
    <w:nsid w:val="5FC41BF5"/>
    <w:multiLevelType w:val="multilevel"/>
    <w:tmpl w:val="E79CE950"/>
    <w:lvl w:ilvl="0">
      <w:start w:val="1"/>
      <w:numFmt w:val="lowerLetter"/>
      <w:lvlText w:val="%1."/>
      <w:lvlJc w:val="left"/>
      <w:pPr>
        <w:tabs>
          <w:tab w:val="num" w:pos="720"/>
        </w:tabs>
        <w:ind w:left="720" w:hanging="360"/>
      </w:pPr>
      <w:rPr>
        <w:rFonts w:hint="default"/>
        <w:sz w:val="20"/>
      </w:rPr>
    </w:lvl>
    <w:lvl w:ilvl="1">
      <w:start w:val="6"/>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5FDE12C2"/>
    <w:multiLevelType w:val="hybridMultilevel"/>
    <w:tmpl w:val="A72E16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1" w15:restartNumberingAfterBreak="0">
    <w:nsid w:val="600C075E"/>
    <w:multiLevelType w:val="hybridMultilevel"/>
    <w:tmpl w:val="614E54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2" w15:restartNumberingAfterBreak="0">
    <w:nsid w:val="602A7F35"/>
    <w:multiLevelType w:val="hybridMultilevel"/>
    <w:tmpl w:val="BDC004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3" w15:restartNumberingAfterBreak="0">
    <w:nsid w:val="614B3872"/>
    <w:multiLevelType w:val="hybridMultilevel"/>
    <w:tmpl w:val="7C9877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4" w15:restartNumberingAfterBreak="0">
    <w:nsid w:val="62B058CE"/>
    <w:multiLevelType w:val="hybridMultilevel"/>
    <w:tmpl w:val="2E803674"/>
    <w:lvl w:ilvl="0" w:tplc="04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5" w15:restartNumberingAfterBreak="0">
    <w:nsid w:val="62FA5046"/>
    <w:multiLevelType w:val="multilevel"/>
    <w:tmpl w:val="96C0C5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6302151A"/>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63C95B3C"/>
    <w:multiLevelType w:val="multilevel"/>
    <w:tmpl w:val="8A0467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640D01E6"/>
    <w:multiLevelType w:val="multilevel"/>
    <w:tmpl w:val="6DDAE228"/>
    <w:lvl w:ilvl="0">
      <w:start w:val="1"/>
      <w:numFmt w:val="decimal"/>
      <w:lvlText w:val="%1."/>
      <w:lvlJc w:val="left"/>
      <w:pPr>
        <w:tabs>
          <w:tab w:val="num" w:pos="360"/>
        </w:tabs>
        <w:ind w:left="360" w:hanging="360"/>
      </w:pPr>
      <w:rPr>
        <w:rFonts w:hint="default"/>
        <w:sz w:val="20"/>
      </w:rPr>
    </w:lvl>
    <w:lvl w:ilvl="1">
      <w:start w:val="1"/>
      <w:numFmt w:val="decimal"/>
      <w:lvlText w:val="%2."/>
      <w:lvlJc w:val="left"/>
      <w:pPr>
        <w:ind w:left="1080" w:hanging="360"/>
      </w:pPr>
      <w:rPr>
        <w:rFonts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19" w15:restartNumberingAfterBreak="0">
    <w:nsid w:val="645F69E3"/>
    <w:multiLevelType w:val="hybridMultilevel"/>
    <w:tmpl w:val="FAFE85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0" w15:restartNumberingAfterBreak="0">
    <w:nsid w:val="652F03FE"/>
    <w:multiLevelType w:val="hybridMultilevel"/>
    <w:tmpl w:val="8774CF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1" w15:restartNumberingAfterBreak="0">
    <w:nsid w:val="65997002"/>
    <w:multiLevelType w:val="hybridMultilevel"/>
    <w:tmpl w:val="A47482C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2" w15:restartNumberingAfterBreak="0">
    <w:nsid w:val="65A06E4C"/>
    <w:multiLevelType w:val="hybridMultilevel"/>
    <w:tmpl w:val="7068A25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3" w15:restartNumberingAfterBreak="0">
    <w:nsid w:val="661337EE"/>
    <w:multiLevelType w:val="hybridMultilevel"/>
    <w:tmpl w:val="F83E1FC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4" w15:restartNumberingAfterBreak="0">
    <w:nsid w:val="66742E6C"/>
    <w:multiLevelType w:val="multilevel"/>
    <w:tmpl w:val="973427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66BB5C9C"/>
    <w:multiLevelType w:val="hybridMultilevel"/>
    <w:tmpl w:val="379CC3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6" w15:restartNumberingAfterBreak="0">
    <w:nsid w:val="66D65F1F"/>
    <w:multiLevelType w:val="multilevel"/>
    <w:tmpl w:val="0082BA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67863BF6"/>
    <w:multiLevelType w:val="multilevel"/>
    <w:tmpl w:val="22BA9FCE"/>
    <w:lvl w:ilvl="0">
      <w:start w:val="1"/>
      <w:numFmt w:val="decimal"/>
      <w:lvlText w:val="%1."/>
      <w:lvlJc w:val="left"/>
      <w:pPr>
        <w:tabs>
          <w:tab w:val="num" w:pos="360"/>
        </w:tabs>
        <w:ind w:left="360" w:hanging="360"/>
      </w:pPr>
      <w:rPr>
        <w:rFonts w:hint="default"/>
        <w:sz w:val="20"/>
      </w:rPr>
    </w:lvl>
    <w:lvl w:ilvl="1">
      <w:start w:val="1"/>
      <w:numFmt w:val="decimal"/>
      <w:lvlText w:val="%2."/>
      <w:lvlJc w:val="left"/>
      <w:pPr>
        <w:ind w:left="1080" w:hanging="360"/>
      </w:pPr>
      <w:rPr>
        <w:rFonts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28" w15:restartNumberingAfterBreak="0">
    <w:nsid w:val="68ED2377"/>
    <w:multiLevelType w:val="hybridMultilevel"/>
    <w:tmpl w:val="97262D4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9" w15:restartNumberingAfterBreak="0">
    <w:nsid w:val="69117954"/>
    <w:multiLevelType w:val="hybridMultilevel"/>
    <w:tmpl w:val="BFFE047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0" w15:restartNumberingAfterBreak="0">
    <w:nsid w:val="69325F00"/>
    <w:multiLevelType w:val="hybridMultilevel"/>
    <w:tmpl w:val="A19ECD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1" w15:restartNumberingAfterBreak="0">
    <w:nsid w:val="6A0229E4"/>
    <w:multiLevelType w:val="multilevel"/>
    <w:tmpl w:val="7F80E0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6A7A08E1"/>
    <w:multiLevelType w:val="hybridMultilevel"/>
    <w:tmpl w:val="9544EF9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3" w15:restartNumberingAfterBreak="0">
    <w:nsid w:val="6AB33437"/>
    <w:multiLevelType w:val="hybridMultilevel"/>
    <w:tmpl w:val="A0F2EC9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4" w15:restartNumberingAfterBreak="0">
    <w:nsid w:val="6B25296E"/>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6C570BD5"/>
    <w:multiLevelType w:val="hybridMultilevel"/>
    <w:tmpl w:val="3EAA5DD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6" w15:restartNumberingAfterBreak="0">
    <w:nsid w:val="6D4F2BAA"/>
    <w:multiLevelType w:val="hybridMultilevel"/>
    <w:tmpl w:val="99F6F4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7" w15:restartNumberingAfterBreak="0">
    <w:nsid w:val="6E307112"/>
    <w:multiLevelType w:val="hybridMultilevel"/>
    <w:tmpl w:val="409AA5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8" w15:restartNumberingAfterBreak="0">
    <w:nsid w:val="6EBB3F1F"/>
    <w:multiLevelType w:val="hybridMultilevel"/>
    <w:tmpl w:val="C95A3D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9" w15:restartNumberingAfterBreak="0">
    <w:nsid w:val="6F322BAD"/>
    <w:multiLevelType w:val="multilevel"/>
    <w:tmpl w:val="973C4D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6F642E55"/>
    <w:multiLevelType w:val="hybridMultilevel"/>
    <w:tmpl w:val="69FC407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1" w15:restartNumberingAfterBreak="0">
    <w:nsid w:val="70331C19"/>
    <w:multiLevelType w:val="hybridMultilevel"/>
    <w:tmpl w:val="329CD0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2" w15:restartNumberingAfterBreak="0">
    <w:nsid w:val="7280608E"/>
    <w:multiLevelType w:val="hybridMultilevel"/>
    <w:tmpl w:val="CA64D6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3" w15:restartNumberingAfterBreak="0">
    <w:nsid w:val="72FF78BC"/>
    <w:multiLevelType w:val="hybridMultilevel"/>
    <w:tmpl w:val="33580A8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4" w15:restartNumberingAfterBreak="0">
    <w:nsid w:val="733E6324"/>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73F72516"/>
    <w:multiLevelType w:val="hybridMultilevel"/>
    <w:tmpl w:val="CB82D6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6" w15:restartNumberingAfterBreak="0">
    <w:nsid w:val="73FB3F01"/>
    <w:multiLevelType w:val="hybridMultilevel"/>
    <w:tmpl w:val="B0A4F5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7" w15:restartNumberingAfterBreak="0">
    <w:nsid w:val="7442515C"/>
    <w:multiLevelType w:val="hybridMultilevel"/>
    <w:tmpl w:val="7D42CFD6"/>
    <w:lvl w:ilvl="0" w:tplc="04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8" w15:restartNumberingAfterBreak="0">
    <w:nsid w:val="7461799F"/>
    <w:multiLevelType w:val="hybridMultilevel"/>
    <w:tmpl w:val="1540A99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9" w15:restartNumberingAfterBreak="0">
    <w:nsid w:val="76394193"/>
    <w:multiLevelType w:val="hybridMultilevel"/>
    <w:tmpl w:val="D53A98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0" w15:restartNumberingAfterBreak="0">
    <w:nsid w:val="76711965"/>
    <w:multiLevelType w:val="hybridMultilevel"/>
    <w:tmpl w:val="EB9072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1" w15:restartNumberingAfterBreak="0">
    <w:nsid w:val="785D4BBA"/>
    <w:multiLevelType w:val="multilevel"/>
    <w:tmpl w:val="AA7CD2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78CB5AC5"/>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799106E5"/>
    <w:multiLevelType w:val="hybridMultilevel"/>
    <w:tmpl w:val="65E47B1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4" w15:restartNumberingAfterBreak="0">
    <w:nsid w:val="79E634F6"/>
    <w:multiLevelType w:val="hybridMultilevel"/>
    <w:tmpl w:val="FC5AC04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5" w15:restartNumberingAfterBreak="0">
    <w:nsid w:val="7AD47667"/>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7BAC4139"/>
    <w:multiLevelType w:val="multilevel"/>
    <w:tmpl w:val="E7DEB9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7C453313"/>
    <w:multiLevelType w:val="hybridMultilevel"/>
    <w:tmpl w:val="2AFC69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8" w15:restartNumberingAfterBreak="0">
    <w:nsid w:val="7C477A8E"/>
    <w:multiLevelType w:val="multilevel"/>
    <w:tmpl w:val="EC4221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7CC8607F"/>
    <w:multiLevelType w:val="multilevel"/>
    <w:tmpl w:val="8C38A392"/>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7D020DB0"/>
    <w:multiLevelType w:val="multilevel"/>
    <w:tmpl w:val="942E2E04"/>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7D5B6C49"/>
    <w:multiLevelType w:val="hybridMultilevel"/>
    <w:tmpl w:val="E3F4A1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2" w15:restartNumberingAfterBreak="0">
    <w:nsid w:val="7E281B8D"/>
    <w:multiLevelType w:val="multilevel"/>
    <w:tmpl w:val="541E98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7F537277"/>
    <w:multiLevelType w:val="multilevel"/>
    <w:tmpl w:val="8D4891B2"/>
    <w:lvl w:ilvl="0">
      <w:start w:val="1"/>
      <w:numFmt w:val="decimal"/>
      <w:lvlText w:val="%1."/>
      <w:lvlJc w:val="left"/>
      <w:pPr>
        <w:tabs>
          <w:tab w:val="num" w:pos="360"/>
        </w:tabs>
        <w:ind w:left="360" w:hanging="360"/>
      </w:pPr>
      <w:rPr>
        <w:rFonts w:hint="default"/>
        <w:sz w:val="20"/>
      </w:rPr>
    </w:lvl>
    <w:lvl w:ilvl="1">
      <w:start w:val="1"/>
      <w:numFmt w:val="decimal"/>
      <w:lvlText w:val="%2."/>
      <w:lvlJc w:val="left"/>
      <w:pPr>
        <w:ind w:left="1080" w:hanging="360"/>
      </w:pPr>
      <w:rPr>
        <w:rFonts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64" w15:restartNumberingAfterBreak="0">
    <w:nsid w:val="7FB05F41"/>
    <w:multiLevelType w:val="hybridMultilevel"/>
    <w:tmpl w:val="175A35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025521302">
    <w:abstractNumId w:val="174"/>
  </w:num>
  <w:num w:numId="2" w16cid:durableId="587274838">
    <w:abstractNumId w:val="128"/>
  </w:num>
  <w:num w:numId="3" w16cid:durableId="1190487771">
    <w:abstractNumId w:val="238"/>
  </w:num>
  <w:num w:numId="4" w16cid:durableId="1172598718">
    <w:abstractNumId w:val="209"/>
  </w:num>
  <w:num w:numId="5" w16cid:durableId="1322851401">
    <w:abstractNumId w:val="105"/>
  </w:num>
  <w:num w:numId="6" w16cid:durableId="1597861381">
    <w:abstractNumId w:val="203"/>
  </w:num>
  <w:num w:numId="7" w16cid:durableId="1701129398">
    <w:abstractNumId w:val="215"/>
  </w:num>
  <w:num w:numId="8" w16cid:durableId="919023359">
    <w:abstractNumId w:val="173"/>
  </w:num>
  <w:num w:numId="9" w16cid:durableId="639265920">
    <w:abstractNumId w:val="87"/>
  </w:num>
  <w:num w:numId="10" w16cid:durableId="647317977">
    <w:abstractNumId w:val="106"/>
  </w:num>
  <w:num w:numId="11" w16cid:durableId="968588621">
    <w:abstractNumId w:val="196"/>
  </w:num>
  <w:num w:numId="12" w16cid:durableId="251865701">
    <w:abstractNumId w:val="153"/>
  </w:num>
  <w:num w:numId="13" w16cid:durableId="899219457">
    <w:abstractNumId w:val="171"/>
  </w:num>
  <w:num w:numId="14" w16cid:durableId="2145734540">
    <w:abstractNumId w:val="70"/>
  </w:num>
  <w:num w:numId="15" w16cid:durableId="2063560310">
    <w:abstractNumId w:val="37"/>
  </w:num>
  <w:num w:numId="16" w16cid:durableId="1048459773">
    <w:abstractNumId w:val="71"/>
  </w:num>
  <w:num w:numId="17" w16cid:durableId="752363759">
    <w:abstractNumId w:val="73"/>
  </w:num>
  <w:num w:numId="18" w16cid:durableId="1988706819">
    <w:abstractNumId w:val="69"/>
  </w:num>
  <w:num w:numId="19" w16cid:durableId="561718482">
    <w:abstractNumId w:val="255"/>
  </w:num>
  <w:num w:numId="20" w16cid:durableId="1332220579">
    <w:abstractNumId w:val="16"/>
  </w:num>
  <w:num w:numId="21" w16cid:durableId="1522742520">
    <w:abstractNumId w:val="140"/>
  </w:num>
  <w:num w:numId="22" w16cid:durableId="784277561">
    <w:abstractNumId w:val="67"/>
  </w:num>
  <w:num w:numId="23" w16cid:durableId="1391033439">
    <w:abstractNumId w:val="52"/>
  </w:num>
  <w:num w:numId="24" w16cid:durableId="1697197772">
    <w:abstractNumId w:val="244"/>
  </w:num>
  <w:num w:numId="25" w16cid:durableId="2135440702">
    <w:abstractNumId w:val="256"/>
  </w:num>
  <w:num w:numId="26" w16cid:durableId="1950164570">
    <w:abstractNumId w:val="53"/>
  </w:num>
  <w:num w:numId="27" w16cid:durableId="1154879773">
    <w:abstractNumId w:val="262"/>
  </w:num>
  <w:num w:numId="28" w16cid:durableId="908342071">
    <w:abstractNumId w:val="204"/>
  </w:num>
  <w:num w:numId="29" w16cid:durableId="1046178259">
    <w:abstractNumId w:val="226"/>
  </w:num>
  <w:num w:numId="30" w16cid:durableId="1328898336">
    <w:abstractNumId w:val="101"/>
  </w:num>
  <w:num w:numId="31" w16cid:durableId="1200125307">
    <w:abstractNumId w:val="24"/>
  </w:num>
  <w:num w:numId="32" w16cid:durableId="1131169717">
    <w:abstractNumId w:val="109"/>
  </w:num>
  <w:num w:numId="33" w16cid:durableId="1568760369">
    <w:abstractNumId w:val="6"/>
  </w:num>
  <w:num w:numId="34" w16cid:durableId="672804820">
    <w:abstractNumId w:val="56"/>
  </w:num>
  <w:num w:numId="35" w16cid:durableId="2092659514">
    <w:abstractNumId w:val="62"/>
  </w:num>
  <w:num w:numId="36" w16cid:durableId="597641825">
    <w:abstractNumId w:val="104"/>
  </w:num>
  <w:num w:numId="37" w16cid:durableId="1670667744">
    <w:abstractNumId w:val="183"/>
  </w:num>
  <w:num w:numId="38" w16cid:durableId="2041928411">
    <w:abstractNumId w:val="205"/>
  </w:num>
  <w:num w:numId="39" w16cid:durableId="544219803">
    <w:abstractNumId w:val="55"/>
  </w:num>
  <w:num w:numId="40" w16cid:durableId="1511528586">
    <w:abstractNumId w:val="251"/>
  </w:num>
  <w:num w:numId="41" w16cid:durableId="1098209462">
    <w:abstractNumId w:val="234"/>
  </w:num>
  <w:num w:numId="42" w16cid:durableId="1210610742">
    <w:abstractNumId w:val="134"/>
  </w:num>
  <w:num w:numId="43" w16cid:durableId="1690375257">
    <w:abstractNumId w:val="84"/>
  </w:num>
  <w:num w:numId="44" w16cid:durableId="429158092">
    <w:abstractNumId w:val="133"/>
  </w:num>
  <w:num w:numId="45" w16cid:durableId="712508588">
    <w:abstractNumId w:val="89"/>
  </w:num>
  <w:num w:numId="46" w16cid:durableId="1453472694">
    <w:abstractNumId w:val="201"/>
  </w:num>
  <w:num w:numId="47" w16cid:durableId="421150536">
    <w:abstractNumId w:val="137"/>
  </w:num>
  <w:num w:numId="48" w16cid:durableId="765618580">
    <w:abstractNumId w:val="33"/>
  </w:num>
  <w:num w:numId="49" w16cid:durableId="501508009">
    <w:abstractNumId w:val="152"/>
  </w:num>
  <w:num w:numId="50" w16cid:durableId="1627928573">
    <w:abstractNumId w:val="198"/>
  </w:num>
  <w:num w:numId="51" w16cid:durableId="947809923">
    <w:abstractNumId w:val="30"/>
  </w:num>
  <w:num w:numId="52" w16cid:durableId="248120110">
    <w:abstractNumId w:val="86"/>
  </w:num>
  <w:num w:numId="53" w16cid:durableId="1565264006">
    <w:abstractNumId w:val="51"/>
  </w:num>
  <w:num w:numId="54" w16cid:durableId="1242132396">
    <w:abstractNumId w:val="170"/>
  </w:num>
  <w:num w:numId="55" w16cid:durableId="179196818">
    <w:abstractNumId w:val="182"/>
  </w:num>
  <w:num w:numId="56" w16cid:durableId="1495801624">
    <w:abstractNumId w:val="0"/>
  </w:num>
  <w:num w:numId="57" w16cid:durableId="464738411">
    <w:abstractNumId w:val="160"/>
  </w:num>
  <w:num w:numId="58" w16cid:durableId="134565103">
    <w:abstractNumId w:val="157"/>
  </w:num>
  <w:num w:numId="59" w16cid:durableId="924804788">
    <w:abstractNumId w:val="154"/>
  </w:num>
  <w:num w:numId="60" w16cid:durableId="1668170960">
    <w:abstractNumId w:val="239"/>
  </w:num>
  <w:num w:numId="61" w16cid:durableId="637272351">
    <w:abstractNumId w:val="82"/>
  </w:num>
  <w:num w:numId="62" w16cid:durableId="2001811976">
    <w:abstractNumId w:val="58"/>
  </w:num>
  <w:num w:numId="63" w16cid:durableId="1275868620">
    <w:abstractNumId w:val="191"/>
  </w:num>
  <w:num w:numId="64" w16cid:durableId="425073592">
    <w:abstractNumId w:val="7"/>
  </w:num>
  <w:num w:numId="65" w16cid:durableId="203952299">
    <w:abstractNumId w:val="149"/>
  </w:num>
  <w:num w:numId="66" w16cid:durableId="1346395417">
    <w:abstractNumId w:val="164"/>
  </w:num>
  <w:num w:numId="67" w16cid:durableId="803036753">
    <w:abstractNumId w:val="43"/>
  </w:num>
  <w:num w:numId="68" w16cid:durableId="1591543886">
    <w:abstractNumId w:val="236"/>
  </w:num>
  <w:num w:numId="69" w16cid:durableId="1618758288">
    <w:abstractNumId w:val="175"/>
  </w:num>
  <w:num w:numId="70" w16cid:durableId="943615416">
    <w:abstractNumId w:val="41"/>
  </w:num>
  <w:num w:numId="71" w16cid:durableId="295180850">
    <w:abstractNumId w:val="217"/>
  </w:num>
  <w:num w:numId="72" w16cid:durableId="1537620961">
    <w:abstractNumId w:val="178"/>
  </w:num>
  <w:num w:numId="73" w16cid:durableId="683022609">
    <w:abstractNumId w:val="83"/>
  </w:num>
  <w:num w:numId="74" w16cid:durableId="2123378683">
    <w:abstractNumId w:val="10"/>
  </w:num>
  <w:num w:numId="75" w16cid:durableId="1076632095">
    <w:abstractNumId w:val="207"/>
  </w:num>
  <w:num w:numId="76" w16cid:durableId="1032265916">
    <w:abstractNumId w:val="103"/>
  </w:num>
  <w:num w:numId="77" w16cid:durableId="1638220294">
    <w:abstractNumId w:val="186"/>
  </w:num>
  <w:num w:numId="78" w16cid:durableId="1537543674">
    <w:abstractNumId w:val="90"/>
  </w:num>
  <w:num w:numId="79" w16cid:durableId="909272431">
    <w:abstractNumId w:val="35"/>
  </w:num>
  <w:num w:numId="80" w16cid:durableId="546796187">
    <w:abstractNumId w:val="211"/>
  </w:num>
  <w:num w:numId="81" w16cid:durableId="39480239">
    <w:abstractNumId w:val="135"/>
  </w:num>
  <w:num w:numId="82" w16cid:durableId="1780172990">
    <w:abstractNumId w:val="194"/>
  </w:num>
  <w:num w:numId="83" w16cid:durableId="2054956815">
    <w:abstractNumId w:val="4"/>
  </w:num>
  <w:num w:numId="84" w16cid:durableId="1518350983">
    <w:abstractNumId w:val="259"/>
  </w:num>
  <w:num w:numId="85" w16cid:durableId="1719088990">
    <w:abstractNumId w:val="68"/>
  </w:num>
  <w:num w:numId="86" w16cid:durableId="931015022">
    <w:abstractNumId w:val="263"/>
  </w:num>
  <w:num w:numId="87" w16cid:durableId="1116171227">
    <w:abstractNumId w:val="172"/>
  </w:num>
  <w:num w:numId="88" w16cid:durableId="393698377">
    <w:abstractNumId w:val="29"/>
  </w:num>
  <w:num w:numId="89" w16cid:durableId="1799835100">
    <w:abstractNumId w:val="227"/>
  </w:num>
  <w:num w:numId="90" w16cid:durableId="989987281">
    <w:abstractNumId w:val="45"/>
  </w:num>
  <w:num w:numId="91" w16cid:durableId="1177885158">
    <w:abstractNumId w:val="57"/>
  </w:num>
  <w:num w:numId="92" w16cid:durableId="1108626718">
    <w:abstractNumId w:val="22"/>
  </w:num>
  <w:num w:numId="93" w16cid:durableId="1724526367">
    <w:abstractNumId w:val="131"/>
  </w:num>
  <w:num w:numId="94" w16cid:durableId="1849177659">
    <w:abstractNumId w:val="218"/>
  </w:num>
  <w:num w:numId="95" w16cid:durableId="1939873157">
    <w:abstractNumId w:val="81"/>
  </w:num>
  <w:num w:numId="96" w16cid:durableId="1117875061">
    <w:abstractNumId w:val="223"/>
  </w:num>
  <w:num w:numId="97" w16cid:durableId="1990017731">
    <w:abstractNumId w:val="3"/>
  </w:num>
  <w:num w:numId="98" w16cid:durableId="1498568442">
    <w:abstractNumId w:val="20"/>
  </w:num>
  <w:num w:numId="99" w16cid:durableId="303777522">
    <w:abstractNumId w:val="190"/>
  </w:num>
  <w:num w:numId="100" w16cid:durableId="439839364">
    <w:abstractNumId w:val="32"/>
  </w:num>
  <w:num w:numId="101" w16cid:durableId="1927306692">
    <w:abstractNumId w:val="113"/>
  </w:num>
  <w:num w:numId="102" w16cid:durableId="532153085">
    <w:abstractNumId w:val="15"/>
  </w:num>
  <w:num w:numId="103" w16cid:durableId="1967856605">
    <w:abstractNumId w:val="11"/>
  </w:num>
  <w:num w:numId="104" w16cid:durableId="1242132815">
    <w:abstractNumId w:val="88"/>
  </w:num>
  <w:num w:numId="105" w16cid:durableId="147594966">
    <w:abstractNumId w:val="63"/>
  </w:num>
  <w:num w:numId="106" w16cid:durableId="632371815">
    <w:abstractNumId w:val="176"/>
  </w:num>
  <w:num w:numId="107" w16cid:durableId="1971202891">
    <w:abstractNumId w:val="79"/>
  </w:num>
  <w:num w:numId="108" w16cid:durableId="761799914">
    <w:abstractNumId w:val="120"/>
  </w:num>
  <w:num w:numId="109" w16cid:durableId="1457872762">
    <w:abstractNumId w:val="247"/>
  </w:num>
  <w:num w:numId="110" w16cid:durableId="1397901582">
    <w:abstractNumId w:val="141"/>
  </w:num>
  <w:num w:numId="111" w16cid:durableId="301273321">
    <w:abstractNumId w:val="99"/>
  </w:num>
  <w:num w:numId="112" w16cid:durableId="1433352458">
    <w:abstractNumId w:val="96"/>
  </w:num>
  <w:num w:numId="113" w16cid:durableId="278296985">
    <w:abstractNumId w:val="150"/>
  </w:num>
  <w:num w:numId="114" w16cid:durableId="1576354235">
    <w:abstractNumId w:val="48"/>
  </w:num>
  <w:num w:numId="115" w16cid:durableId="839347595">
    <w:abstractNumId w:val="36"/>
  </w:num>
  <w:num w:numId="116" w16cid:durableId="1073090273">
    <w:abstractNumId w:val="2"/>
  </w:num>
  <w:num w:numId="117" w16cid:durableId="945501077">
    <w:abstractNumId w:val="54"/>
  </w:num>
  <w:num w:numId="118" w16cid:durableId="590621332">
    <w:abstractNumId w:val="228"/>
  </w:num>
  <w:num w:numId="119" w16cid:durableId="1249735300">
    <w:abstractNumId w:val="38"/>
  </w:num>
  <w:num w:numId="120" w16cid:durableId="1996444512">
    <w:abstractNumId w:val="233"/>
  </w:num>
  <w:num w:numId="121" w16cid:durableId="1590693733">
    <w:abstractNumId w:val="146"/>
  </w:num>
  <w:num w:numId="122" w16cid:durableId="1394231685">
    <w:abstractNumId w:val="242"/>
  </w:num>
  <w:num w:numId="123" w16cid:durableId="1295404187">
    <w:abstractNumId w:val="169"/>
  </w:num>
  <w:num w:numId="124" w16cid:durableId="1592929677">
    <w:abstractNumId w:val="249"/>
  </w:num>
  <w:num w:numId="125" w16cid:durableId="660353779">
    <w:abstractNumId w:val="221"/>
  </w:num>
  <w:num w:numId="126" w16cid:durableId="1507096148">
    <w:abstractNumId w:val="254"/>
  </w:num>
  <w:num w:numId="127" w16cid:durableId="1878154044">
    <w:abstractNumId w:val="258"/>
  </w:num>
  <w:num w:numId="128" w16cid:durableId="474225061">
    <w:abstractNumId w:val="26"/>
  </w:num>
  <w:num w:numId="129" w16cid:durableId="1538395182">
    <w:abstractNumId w:val="112"/>
  </w:num>
  <w:num w:numId="130" w16cid:durableId="1704746576">
    <w:abstractNumId w:val="47"/>
  </w:num>
  <w:num w:numId="131" w16cid:durableId="1403525294">
    <w:abstractNumId w:val="121"/>
  </w:num>
  <w:num w:numId="132" w16cid:durableId="248924850">
    <w:abstractNumId w:val="261"/>
  </w:num>
  <w:num w:numId="133" w16cid:durableId="1022904199">
    <w:abstractNumId w:val="13"/>
  </w:num>
  <w:num w:numId="134" w16cid:durableId="642655558">
    <w:abstractNumId w:val="161"/>
  </w:num>
  <w:num w:numId="135" w16cid:durableId="1821342749">
    <w:abstractNumId w:val="125"/>
  </w:num>
  <w:num w:numId="136" w16cid:durableId="1366715172">
    <w:abstractNumId w:val="61"/>
  </w:num>
  <w:num w:numId="137" w16cid:durableId="4288535">
    <w:abstractNumId w:val="130"/>
  </w:num>
  <w:num w:numId="138" w16cid:durableId="368917302">
    <w:abstractNumId w:val="85"/>
  </w:num>
  <w:num w:numId="139" w16cid:durableId="1082944959">
    <w:abstractNumId w:val="264"/>
  </w:num>
  <w:num w:numId="140" w16cid:durableId="1999267418">
    <w:abstractNumId w:val="148"/>
  </w:num>
  <w:num w:numId="141" w16cid:durableId="256866259">
    <w:abstractNumId w:val="231"/>
  </w:num>
  <w:num w:numId="142" w16cid:durableId="38554361">
    <w:abstractNumId w:val="245"/>
  </w:num>
  <w:num w:numId="143" w16cid:durableId="1786383164">
    <w:abstractNumId w:val="232"/>
  </w:num>
  <w:num w:numId="144" w16cid:durableId="527715158">
    <w:abstractNumId w:val="108"/>
  </w:num>
  <w:num w:numId="145" w16cid:durableId="2068844664">
    <w:abstractNumId w:val="243"/>
  </w:num>
  <w:num w:numId="146" w16cid:durableId="1908344942">
    <w:abstractNumId w:val="156"/>
  </w:num>
  <w:num w:numId="147" w16cid:durableId="211620505">
    <w:abstractNumId w:val="197"/>
  </w:num>
  <w:num w:numId="148" w16cid:durableId="915745079">
    <w:abstractNumId w:val="142"/>
  </w:num>
  <w:num w:numId="149" w16cid:durableId="751858639">
    <w:abstractNumId w:val="76"/>
  </w:num>
  <w:num w:numId="150" w16cid:durableId="2050915726">
    <w:abstractNumId w:val="8"/>
  </w:num>
  <w:num w:numId="151" w16cid:durableId="610863957">
    <w:abstractNumId w:val="246"/>
  </w:num>
  <w:num w:numId="152" w16cid:durableId="25762461">
    <w:abstractNumId w:val="124"/>
  </w:num>
  <w:num w:numId="153" w16cid:durableId="1219586518">
    <w:abstractNumId w:val="147"/>
  </w:num>
  <w:num w:numId="154" w16cid:durableId="178546277">
    <w:abstractNumId w:val="31"/>
  </w:num>
  <w:num w:numId="155" w16cid:durableId="1122112177">
    <w:abstractNumId w:val="119"/>
  </w:num>
  <w:num w:numId="156" w16cid:durableId="894201294">
    <w:abstractNumId w:val="184"/>
  </w:num>
  <w:num w:numId="157" w16cid:durableId="1588268539">
    <w:abstractNumId w:val="214"/>
  </w:num>
  <w:num w:numId="158" w16cid:durableId="677738025">
    <w:abstractNumId w:val="250"/>
  </w:num>
  <w:num w:numId="159" w16cid:durableId="56628787">
    <w:abstractNumId w:val="118"/>
  </w:num>
  <w:num w:numId="160" w16cid:durableId="2147353344">
    <w:abstractNumId w:val="187"/>
  </w:num>
  <w:num w:numId="161" w16cid:durableId="1089086108">
    <w:abstractNumId w:val="21"/>
  </w:num>
  <w:num w:numId="162" w16cid:durableId="1688485047">
    <w:abstractNumId w:val="168"/>
  </w:num>
  <w:num w:numId="163" w16cid:durableId="59789261">
    <w:abstractNumId w:val="97"/>
  </w:num>
  <w:num w:numId="164" w16cid:durableId="410126526">
    <w:abstractNumId w:val="5"/>
  </w:num>
  <w:num w:numId="165" w16cid:durableId="880173989">
    <w:abstractNumId w:val="166"/>
  </w:num>
  <w:num w:numId="166" w16cid:durableId="1031883632">
    <w:abstractNumId w:val="107"/>
  </w:num>
  <w:num w:numId="167" w16cid:durableId="1323461144">
    <w:abstractNumId w:val="94"/>
  </w:num>
  <w:num w:numId="168" w16cid:durableId="22020670">
    <w:abstractNumId w:val="49"/>
  </w:num>
  <w:num w:numId="169" w16cid:durableId="322202732">
    <w:abstractNumId w:val="212"/>
  </w:num>
  <w:num w:numId="170" w16cid:durableId="729690930">
    <w:abstractNumId w:val="74"/>
  </w:num>
  <w:num w:numId="171" w16cid:durableId="813569283">
    <w:abstractNumId w:val="19"/>
  </w:num>
  <w:num w:numId="172" w16cid:durableId="161429460">
    <w:abstractNumId w:val="248"/>
  </w:num>
  <w:num w:numId="173" w16cid:durableId="1030838805">
    <w:abstractNumId w:val="241"/>
  </w:num>
  <w:num w:numId="174" w16cid:durableId="971399635">
    <w:abstractNumId w:val="220"/>
  </w:num>
  <w:num w:numId="175" w16cid:durableId="762070742">
    <w:abstractNumId w:val="114"/>
  </w:num>
  <w:num w:numId="176" w16cid:durableId="277103950">
    <w:abstractNumId w:val="195"/>
  </w:num>
  <w:num w:numId="177" w16cid:durableId="1291783174">
    <w:abstractNumId w:val="95"/>
  </w:num>
  <w:num w:numId="178" w16cid:durableId="613025483">
    <w:abstractNumId w:val="64"/>
  </w:num>
  <w:num w:numId="179" w16cid:durableId="258104768">
    <w:abstractNumId w:val="129"/>
  </w:num>
  <w:num w:numId="180" w16cid:durableId="820997817">
    <w:abstractNumId w:val="179"/>
  </w:num>
  <w:num w:numId="181" w16cid:durableId="1395927389">
    <w:abstractNumId w:val="237"/>
  </w:num>
  <w:num w:numId="182" w16cid:durableId="966744159">
    <w:abstractNumId w:val="110"/>
  </w:num>
  <w:num w:numId="183" w16cid:durableId="982542065">
    <w:abstractNumId w:val="192"/>
  </w:num>
  <w:num w:numId="184" w16cid:durableId="2005693984">
    <w:abstractNumId w:val="213"/>
  </w:num>
  <w:num w:numId="185" w16cid:durableId="1458257748">
    <w:abstractNumId w:val="93"/>
  </w:num>
  <w:num w:numId="186" w16cid:durableId="181748848">
    <w:abstractNumId w:val="23"/>
  </w:num>
  <w:num w:numId="187" w16cid:durableId="1203517268">
    <w:abstractNumId w:val="193"/>
  </w:num>
  <w:num w:numId="188" w16cid:durableId="1935554461">
    <w:abstractNumId w:val="189"/>
  </w:num>
  <w:num w:numId="189" w16cid:durableId="758722429">
    <w:abstractNumId w:val="9"/>
  </w:num>
  <w:num w:numId="190" w16cid:durableId="8264916">
    <w:abstractNumId w:val="260"/>
  </w:num>
  <w:num w:numId="191" w16cid:durableId="1753895664">
    <w:abstractNumId w:val="177"/>
  </w:num>
  <w:num w:numId="192" w16cid:durableId="754783850">
    <w:abstractNumId w:val="12"/>
  </w:num>
  <w:num w:numId="193" w16cid:durableId="719132403">
    <w:abstractNumId w:val="257"/>
  </w:num>
  <w:num w:numId="194" w16cid:durableId="1567883896">
    <w:abstractNumId w:val="1"/>
  </w:num>
  <w:num w:numId="195" w16cid:durableId="332875385">
    <w:abstractNumId w:val="235"/>
  </w:num>
  <w:num w:numId="196" w16cid:durableId="645471116">
    <w:abstractNumId w:val="59"/>
  </w:num>
  <w:num w:numId="197" w16cid:durableId="1613899170">
    <w:abstractNumId w:val="44"/>
  </w:num>
  <w:num w:numId="198" w16cid:durableId="476991658">
    <w:abstractNumId w:val="91"/>
  </w:num>
  <w:num w:numId="199" w16cid:durableId="1105033628">
    <w:abstractNumId w:val="34"/>
  </w:num>
  <w:num w:numId="200" w16cid:durableId="619381637">
    <w:abstractNumId w:val="219"/>
  </w:num>
  <w:num w:numId="201" w16cid:durableId="16128889">
    <w:abstractNumId w:val="102"/>
  </w:num>
  <w:num w:numId="202" w16cid:durableId="22096403">
    <w:abstractNumId w:val="199"/>
  </w:num>
  <w:num w:numId="203" w16cid:durableId="776607185">
    <w:abstractNumId w:val="77"/>
  </w:num>
  <w:num w:numId="204" w16cid:durableId="358706916">
    <w:abstractNumId w:val="123"/>
  </w:num>
  <w:num w:numId="205" w16cid:durableId="131946046">
    <w:abstractNumId w:val="167"/>
  </w:num>
  <w:num w:numId="206" w16cid:durableId="1585842277">
    <w:abstractNumId w:val="80"/>
  </w:num>
  <w:num w:numId="207" w16cid:durableId="1558974343">
    <w:abstractNumId w:val="65"/>
  </w:num>
  <w:num w:numId="208" w16cid:durableId="21783387">
    <w:abstractNumId w:val="98"/>
  </w:num>
  <w:num w:numId="209" w16cid:durableId="960962556">
    <w:abstractNumId w:val="162"/>
  </w:num>
  <w:num w:numId="210" w16cid:durableId="642394499">
    <w:abstractNumId w:val="100"/>
  </w:num>
  <w:num w:numId="211" w16cid:durableId="1350445051">
    <w:abstractNumId w:val="139"/>
  </w:num>
  <w:num w:numId="212" w16cid:durableId="1555385287">
    <w:abstractNumId w:val="116"/>
  </w:num>
  <w:num w:numId="213" w16cid:durableId="540674269">
    <w:abstractNumId w:val="145"/>
  </w:num>
  <w:num w:numId="214" w16cid:durableId="1259872295">
    <w:abstractNumId w:val="132"/>
  </w:num>
  <w:num w:numId="215" w16cid:durableId="783619767">
    <w:abstractNumId w:val="188"/>
  </w:num>
  <w:num w:numId="216" w16cid:durableId="537008880">
    <w:abstractNumId w:val="78"/>
  </w:num>
  <w:num w:numId="217" w16cid:durableId="1354726441">
    <w:abstractNumId w:val="229"/>
  </w:num>
  <w:num w:numId="218" w16cid:durableId="636187088">
    <w:abstractNumId w:val="122"/>
  </w:num>
  <w:num w:numId="219" w16cid:durableId="1319532292">
    <w:abstractNumId w:val="143"/>
  </w:num>
  <w:num w:numId="220" w16cid:durableId="1982415607">
    <w:abstractNumId w:val="200"/>
  </w:num>
  <w:num w:numId="221" w16cid:durableId="757672280">
    <w:abstractNumId w:val="136"/>
  </w:num>
  <w:num w:numId="222" w16cid:durableId="2009747930">
    <w:abstractNumId w:val="17"/>
  </w:num>
  <w:num w:numId="223" w16cid:durableId="1638141687">
    <w:abstractNumId w:val="158"/>
  </w:num>
  <w:num w:numId="224" w16cid:durableId="996764275">
    <w:abstractNumId w:val="42"/>
  </w:num>
  <w:num w:numId="225" w16cid:durableId="2030764120">
    <w:abstractNumId w:val="185"/>
  </w:num>
  <w:num w:numId="226" w16cid:durableId="1427115074">
    <w:abstractNumId w:val="39"/>
  </w:num>
  <w:num w:numId="227" w16cid:durableId="265313212">
    <w:abstractNumId w:val="222"/>
  </w:num>
  <w:num w:numId="228" w16cid:durableId="131949120">
    <w:abstractNumId w:val="180"/>
  </w:num>
  <w:num w:numId="229" w16cid:durableId="1677414824">
    <w:abstractNumId w:val="46"/>
  </w:num>
  <w:num w:numId="230" w16cid:durableId="774861593">
    <w:abstractNumId w:val="253"/>
  </w:num>
  <w:num w:numId="231" w16cid:durableId="145048509">
    <w:abstractNumId w:val="210"/>
  </w:num>
  <w:num w:numId="232" w16cid:durableId="1125586212">
    <w:abstractNumId w:val="163"/>
  </w:num>
  <w:num w:numId="233" w16cid:durableId="344602047">
    <w:abstractNumId w:val="111"/>
  </w:num>
  <w:num w:numId="234" w16cid:durableId="1074594949">
    <w:abstractNumId w:val="117"/>
  </w:num>
  <w:num w:numId="235" w16cid:durableId="1839230813">
    <w:abstractNumId w:val="208"/>
  </w:num>
  <w:num w:numId="236" w16cid:durableId="1586300603">
    <w:abstractNumId w:val="50"/>
  </w:num>
  <w:num w:numId="237" w16cid:durableId="764618045">
    <w:abstractNumId w:val="27"/>
  </w:num>
  <w:num w:numId="238" w16cid:durableId="1713991061">
    <w:abstractNumId w:val="75"/>
  </w:num>
  <w:num w:numId="239" w16cid:durableId="498081617">
    <w:abstractNumId w:val="151"/>
  </w:num>
  <w:num w:numId="240" w16cid:durableId="74667334">
    <w:abstractNumId w:val="92"/>
  </w:num>
  <w:num w:numId="241" w16cid:durableId="1630671828">
    <w:abstractNumId w:val="14"/>
  </w:num>
  <w:num w:numId="242" w16cid:durableId="867523830">
    <w:abstractNumId w:val="72"/>
  </w:num>
  <w:num w:numId="243" w16cid:durableId="38283647">
    <w:abstractNumId w:val="216"/>
  </w:num>
  <w:num w:numId="244" w16cid:durableId="807436076">
    <w:abstractNumId w:val="25"/>
  </w:num>
  <w:num w:numId="245" w16cid:durableId="618531952">
    <w:abstractNumId w:val="252"/>
  </w:num>
  <w:num w:numId="246" w16cid:durableId="1782073026">
    <w:abstractNumId w:val="240"/>
  </w:num>
  <w:num w:numId="247" w16cid:durableId="1536233935">
    <w:abstractNumId w:val="230"/>
  </w:num>
  <w:num w:numId="248" w16cid:durableId="333456485">
    <w:abstractNumId w:val="225"/>
  </w:num>
  <w:num w:numId="249" w16cid:durableId="1261182838">
    <w:abstractNumId w:val="224"/>
  </w:num>
  <w:num w:numId="250" w16cid:durableId="1153716308">
    <w:abstractNumId w:val="40"/>
  </w:num>
  <w:num w:numId="251" w16cid:durableId="600727942">
    <w:abstractNumId w:val="66"/>
  </w:num>
  <w:num w:numId="252" w16cid:durableId="1380282102">
    <w:abstractNumId w:val="115"/>
  </w:num>
  <w:num w:numId="253" w16cid:durableId="1902403071">
    <w:abstractNumId w:val="126"/>
  </w:num>
  <w:num w:numId="254" w16cid:durableId="83304196">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5" w16cid:durableId="486288694">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6" w16cid:durableId="1782064158">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7" w16cid:durableId="1328897018">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8" w16cid:durableId="1410536200">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9" w16cid:durableId="869421072">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0" w16cid:durableId="1236164188">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1" w16cid:durableId="1757743686">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2" w16cid:durableId="1472096084">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3" w16cid:durableId="817301149">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4" w16cid:durableId="1612397371">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5" w16cid:durableId="1719013053">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6" w16cid:durableId="1900824522">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7" w16cid:durableId="2027322999">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8" w16cid:durableId="95309660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9" w16cid:durableId="1835947476">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0" w16cid:durableId="1513496181">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1" w16cid:durableId="591620236">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2" w16cid:durableId="2036616154">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3" w16cid:durableId="910971069">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4" w16cid:durableId="1344938151">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5" w16cid:durableId="899513201">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6" w16cid:durableId="196820222">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7" w16cid:durableId="735396837">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8" w16cid:durableId="1955554392">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9" w16cid:durableId="120521365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0" w16cid:durableId="95278545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1" w16cid:durableId="1079323592">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2" w16cid:durableId="1223175608">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3" w16cid:durableId="547181762">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4" w16cid:durableId="177258139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5" w16cid:durableId="278034192">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6" w16cid:durableId="1808165048">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7" w16cid:durableId="892621731">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8" w16cid:durableId="499466364">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9" w16cid:durableId="1849366467">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0" w16cid:durableId="603731724">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1" w16cid:durableId="569540051">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2" w16cid:durableId="473565574">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3" w16cid:durableId="777262817">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4" w16cid:durableId="61572030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5" w16cid:durableId="29382885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6" w16cid:durableId="173365174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7" w16cid:durableId="843086896">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8" w16cid:durableId="1992715162">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9" w16cid:durableId="2039550076">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0" w16cid:durableId="902643313">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1" w16cid:durableId="604772657">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2" w16cid:durableId="1346204856">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3" w16cid:durableId="1339622267">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4" w16cid:durableId="1999647823">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5" w16cid:durableId="2028748787">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6" w16cid:durableId="332075394">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7" w16cid:durableId="77943399">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8" w16cid:durableId="69751297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9" w16cid:durableId="1496602657">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0" w16cid:durableId="1999994568">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1" w16cid:durableId="1266186106">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2" w16cid:durableId="29248746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3" w16cid:durableId="999040061">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4" w16cid:durableId="949241217">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5" w16cid:durableId="1158422833">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6" w16cid:durableId="1304306827">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7" w16cid:durableId="2024672820">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8" w16cid:durableId="1868104051">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9" w16cid:durableId="359282792">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0" w16cid:durableId="653098988">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1" w16cid:durableId="1619794837">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2" w16cid:durableId="1584414122">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3" w16cid:durableId="1400859970">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4" w16cid:durableId="1562248594">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5" w16cid:durableId="1871793253">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6" w16cid:durableId="87550874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7" w16cid:durableId="44565890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8" w16cid:durableId="2052991242">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9" w16cid:durableId="2061711201">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0" w16cid:durableId="132844303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1" w16cid:durableId="1688022937">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2" w16cid:durableId="958416370">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3" w16cid:durableId="168285773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4" w16cid:durableId="1675842163">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5" w16cid:durableId="2040814519">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6" w16cid:durableId="749736360">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7" w16cid:durableId="862324123">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8" w16cid:durableId="1948463919">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9" w16cid:durableId="1376658113">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0" w16cid:durableId="986472719">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1" w16cid:durableId="713963136">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2" w16cid:durableId="1731808572">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3" w16cid:durableId="1128012169">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4" w16cid:durableId="1347439931">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5" w16cid:durableId="1264612396">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6" w16cid:durableId="52849268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7" w16cid:durableId="1201668873">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8" w16cid:durableId="703674361">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9" w16cid:durableId="778254307">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0" w16cid:durableId="1653826097">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1" w16cid:durableId="1195583054">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2" w16cid:durableId="1669402263">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3" w16cid:durableId="261383469">
    <w:abstractNumId w:val="206"/>
  </w:num>
  <w:num w:numId="354" w16cid:durableId="595869018">
    <w:abstractNumId w:val="202"/>
  </w:num>
  <w:num w:numId="355" w16cid:durableId="376467504">
    <w:abstractNumId w:val="28"/>
  </w:num>
  <w:num w:numId="356" w16cid:durableId="498883831">
    <w:abstractNumId w:val="165"/>
  </w:num>
  <w:num w:numId="357" w16cid:durableId="1740514864">
    <w:abstractNumId w:val="144"/>
  </w:num>
  <w:num w:numId="358" w16cid:durableId="175508640">
    <w:abstractNumId w:val="127"/>
  </w:num>
  <w:num w:numId="359" w16cid:durableId="905072423">
    <w:abstractNumId w:val="181"/>
  </w:num>
  <w:num w:numId="360" w16cid:durableId="826551151">
    <w:abstractNumId w:val="155"/>
  </w:num>
  <w:num w:numId="361" w16cid:durableId="471220036">
    <w:abstractNumId w:val="18"/>
  </w:num>
  <w:num w:numId="362" w16cid:durableId="28339117">
    <w:abstractNumId w:val="159"/>
  </w:num>
  <w:num w:numId="363" w16cid:durableId="1757945925">
    <w:abstractNumId w:val="60"/>
  </w:num>
  <w:num w:numId="364" w16cid:durableId="1858157773">
    <w:abstractNumId w:val="138"/>
  </w:num>
  <w:numIdMacAtCleanup w:val="3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0494"/>
    <w:rsid w:val="000045C8"/>
    <w:rsid w:val="00022FD3"/>
    <w:rsid w:val="0002471C"/>
    <w:rsid w:val="00026B75"/>
    <w:rsid w:val="00027B9C"/>
    <w:rsid w:val="00031089"/>
    <w:rsid w:val="00032485"/>
    <w:rsid w:val="0003454B"/>
    <w:rsid w:val="00035748"/>
    <w:rsid w:val="0004273C"/>
    <w:rsid w:val="00050FCC"/>
    <w:rsid w:val="000523F6"/>
    <w:rsid w:val="00060C20"/>
    <w:rsid w:val="0006186D"/>
    <w:rsid w:val="000656AB"/>
    <w:rsid w:val="00070A10"/>
    <w:rsid w:val="000800C8"/>
    <w:rsid w:val="00082BDE"/>
    <w:rsid w:val="00091257"/>
    <w:rsid w:val="00095B5D"/>
    <w:rsid w:val="000A13C5"/>
    <w:rsid w:val="000A668B"/>
    <w:rsid w:val="000B09E8"/>
    <w:rsid w:val="000C15E9"/>
    <w:rsid w:val="000C2AA4"/>
    <w:rsid w:val="000C60B3"/>
    <w:rsid w:val="000F6D85"/>
    <w:rsid w:val="000F6F6A"/>
    <w:rsid w:val="0010363C"/>
    <w:rsid w:val="001045A0"/>
    <w:rsid w:val="001131D9"/>
    <w:rsid w:val="0011346C"/>
    <w:rsid w:val="00144161"/>
    <w:rsid w:val="0014494A"/>
    <w:rsid w:val="001507DC"/>
    <w:rsid w:val="00153543"/>
    <w:rsid w:val="001547A5"/>
    <w:rsid w:val="001568B6"/>
    <w:rsid w:val="00162C40"/>
    <w:rsid w:val="001662B7"/>
    <w:rsid w:val="00166DBA"/>
    <w:rsid w:val="00167693"/>
    <w:rsid w:val="00167827"/>
    <w:rsid w:val="001712FA"/>
    <w:rsid w:val="00171371"/>
    <w:rsid w:val="001770B0"/>
    <w:rsid w:val="00177819"/>
    <w:rsid w:val="00180725"/>
    <w:rsid w:val="0018073C"/>
    <w:rsid w:val="00180C26"/>
    <w:rsid w:val="001876CF"/>
    <w:rsid w:val="001909FD"/>
    <w:rsid w:val="00190E36"/>
    <w:rsid w:val="001A11EA"/>
    <w:rsid w:val="001A20D0"/>
    <w:rsid w:val="001B0D3D"/>
    <w:rsid w:val="001B7A92"/>
    <w:rsid w:val="001C6829"/>
    <w:rsid w:val="001D5786"/>
    <w:rsid w:val="001D7738"/>
    <w:rsid w:val="001E0D61"/>
    <w:rsid w:val="001E532D"/>
    <w:rsid w:val="001F5560"/>
    <w:rsid w:val="00200C6D"/>
    <w:rsid w:val="00201755"/>
    <w:rsid w:val="002019AF"/>
    <w:rsid w:val="00203E66"/>
    <w:rsid w:val="00205369"/>
    <w:rsid w:val="00214227"/>
    <w:rsid w:val="00227511"/>
    <w:rsid w:val="00246518"/>
    <w:rsid w:val="00246BA1"/>
    <w:rsid w:val="0025312A"/>
    <w:rsid w:val="00257FD5"/>
    <w:rsid w:val="002657FC"/>
    <w:rsid w:val="00281D47"/>
    <w:rsid w:val="00283436"/>
    <w:rsid w:val="002942B5"/>
    <w:rsid w:val="00297ADE"/>
    <w:rsid w:val="002A0540"/>
    <w:rsid w:val="002A2EA0"/>
    <w:rsid w:val="002A5842"/>
    <w:rsid w:val="002A731A"/>
    <w:rsid w:val="002B2C50"/>
    <w:rsid w:val="002B30CA"/>
    <w:rsid w:val="002B387A"/>
    <w:rsid w:val="002C0328"/>
    <w:rsid w:val="002C1023"/>
    <w:rsid w:val="002C49B2"/>
    <w:rsid w:val="002C510C"/>
    <w:rsid w:val="002D20C0"/>
    <w:rsid w:val="002D4FF0"/>
    <w:rsid w:val="002E0493"/>
    <w:rsid w:val="002E34C1"/>
    <w:rsid w:val="002E4DEB"/>
    <w:rsid w:val="002F379C"/>
    <w:rsid w:val="00304F92"/>
    <w:rsid w:val="00306403"/>
    <w:rsid w:val="00313DD2"/>
    <w:rsid w:val="00314931"/>
    <w:rsid w:val="00314E45"/>
    <w:rsid w:val="00317D25"/>
    <w:rsid w:val="00320D7C"/>
    <w:rsid w:val="00320ED4"/>
    <w:rsid w:val="00323429"/>
    <w:rsid w:val="00326A34"/>
    <w:rsid w:val="0032769C"/>
    <w:rsid w:val="00327AE7"/>
    <w:rsid w:val="00334558"/>
    <w:rsid w:val="00337FB7"/>
    <w:rsid w:val="003409E8"/>
    <w:rsid w:val="00341618"/>
    <w:rsid w:val="003426FD"/>
    <w:rsid w:val="00343214"/>
    <w:rsid w:val="0034469C"/>
    <w:rsid w:val="0034659C"/>
    <w:rsid w:val="00354ACA"/>
    <w:rsid w:val="003619A6"/>
    <w:rsid w:val="00361EE5"/>
    <w:rsid w:val="00362147"/>
    <w:rsid w:val="0038215B"/>
    <w:rsid w:val="003846A3"/>
    <w:rsid w:val="003853EB"/>
    <w:rsid w:val="00393DEE"/>
    <w:rsid w:val="00395B29"/>
    <w:rsid w:val="003A0FCF"/>
    <w:rsid w:val="003A304F"/>
    <w:rsid w:val="003B44E0"/>
    <w:rsid w:val="003C25DB"/>
    <w:rsid w:val="003C3851"/>
    <w:rsid w:val="003D5C45"/>
    <w:rsid w:val="003D748C"/>
    <w:rsid w:val="003E4652"/>
    <w:rsid w:val="003E5861"/>
    <w:rsid w:val="003E6186"/>
    <w:rsid w:val="003E7064"/>
    <w:rsid w:val="003F5949"/>
    <w:rsid w:val="00406E11"/>
    <w:rsid w:val="00410430"/>
    <w:rsid w:val="004210B3"/>
    <w:rsid w:val="00422772"/>
    <w:rsid w:val="00425BE2"/>
    <w:rsid w:val="00426A2D"/>
    <w:rsid w:val="00431467"/>
    <w:rsid w:val="00435048"/>
    <w:rsid w:val="00440673"/>
    <w:rsid w:val="00450219"/>
    <w:rsid w:val="00456BA4"/>
    <w:rsid w:val="004632A8"/>
    <w:rsid w:val="004638FF"/>
    <w:rsid w:val="004711A1"/>
    <w:rsid w:val="00471202"/>
    <w:rsid w:val="004763F5"/>
    <w:rsid w:val="00476D5E"/>
    <w:rsid w:val="0047720A"/>
    <w:rsid w:val="0047760F"/>
    <w:rsid w:val="00480AE2"/>
    <w:rsid w:val="00482737"/>
    <w:rsid w:val="00483736"/>
    <w:rsid w:val="00483EF2"/>
    <w:rsid w:val="00487942"/>
    <w:rsid w:val="00490919"/>
    <w:rsid w:val="0049350C"/>
    <w:rsid w:val="004936EC"/>
    <w:rsid w:val="004948FE"/>
    <w:rsid w:val="00496455"/>
    <w:rsid w:val="004A2F2D"/>
    <w:rsid w:val="004A4FE7"/>
    <w:rsid w:val="004A6E6C"/>
    <w:rsid w:val="004A7937"/>
    <w:rsid w:val="004A7AB8"/>
    <w:rsid w:val="004C091C"/>
    <w:rsid w:val="004C71D6"/>
    <w:rsid w:val="004D092D"/>
    <w:rsid w:val="004D3030"/>
    <w:rsid w:val="004D7E8D"/>
    <w:rsid w:val="004F12A8"/>
    <w:rsid w:val="004F471B"/>
    <w:rsid w:val="00512A8B"/>
    <w:rsid w:val="00514138"/>
    <w:rsid w:val="00514C86"/>
    <w:rsid w:val="00520076"/>
    <w:rsid w:val="00526624"/>
    <w:rsid w:val="00536FCD"/>
    <w:rsid w:val="00542315"/>
    <w:rsid w:val="005431D6"/>
    <w:rsid w:val="00551497"/>
    <w:rsid w:val="00555191"/>
    <w:rsid w:val="00563580"/>
    <w:rsid w:val="00565BF0"/>
    <w:rsid w:val="00571CD0"/>
    <w:rsid w:val="00577040"/>
    <w:rsid w:val="00577428"/>
    <w:rsid w:val="005814C9"/>
    <w:rsid w:val="005819F3"/>
    <w:rsid w:val="00590EEE"/>
    <w:rsid w:val="00595026"/>
    <w:rsid w:val="005A5130"/>
    <w:rsid w:val="005A7A3E"/>
    <w:rsid w:val="005B644A"/>
    <w:rsid w:val="005C0D3F"/>
    <w:rsid w:val="005C0F90"/>
    <w:rsid w:val="005C5182"/>
    <w:rsid w:val="005D6775"/>
    <w:rsid w:val="005D6D6A"/>
    <w:rsid w:val="005D77DE"/>
    <w:rsid w:val="005E1B28"/>
    <w:rsid w:val="005E2C61"/>
    <w:rsid w:val="005E51D9"/>
    <w:rsid w:val="005E68C5"/>
    <w:rsid w:val="005E7DBC"/>
    <w:rsid w:val="005F053C"/>
    <w:rsid w:val="005F601B"/>
    <w:rsid w:val="00605FBD"/>
    <w:rsid w:val="00606F26"/>
    <w:rsid w:val="00612D97"/>
    <w:rsid w:val="00615EC5"/>
    <w:rsid w:val="006173A5"/>
    <w:rsid w:val="006235DE"/>
    <w:rsid w:val="00630A56"/>
    <w:rsid w:val="006324AE"/>
    <w:rsid w:val="00640FBE"/>
    <w:rsid w:val="00642AB5"/>
    <w:rsid w:val="00647D19"/>
    <w:rsid w:val="00653687"/>
    <w:rsid w:val="0065433B"/>
    <w:rsid w:val="00676FAF"/>
    <w:rsid w:val="00677729"/>
    <w:rsid w:val="00682BA1"/>
    <w:rsid w:val="00692B27"/>
    <w:rsid w:val="00695501"/>
    <w:rsid w:val="006A530F"/>
    <w:rsid w:val="006A64C1"/>
    <w:rsid w:val="006A7000"/>
    <w:rsid w:val="006B0BD9"/>
    <w:rsid w:val="006B524B"/>
    <w:rsid w:val="006C00B7"/>
    <w:rsid w:val="006C04C4"/>
    <w:rsid w:val="006C26F0"/>
    <w:rsid w:val="006C2F36"/>
    <w:rsid w:val="006C3D50"/>
    <w:rsid w:val="006C6DD6"/>
    <w:rsid w:val="006C7BF6"/>
    <w:rsid w:val="006D5E00"/>
    <w:rsid w:val="006E1167"/>
    <w:rsid w:val="006E4175"/>
    <w:rsid w:val="006F2556"/>
    <w:rsid w:val="006F2F37"/>
    <w:rsid w:val="007004FE"/>
    <w:rsid w:val="00712EFA"/>
    <w:rsid w:val="007130D6"/>
    <w:rsid w:val="007139C1"/>
    <w:rsid w:val="007145A6"/>
    <w:rsid w:val="007320DB"/>
    <w:rsid w:val="00743980"/>
    <w:rsid w:val="007500DB"/>
    <w:rsid w:val="007552A2"/>
    <w:rsid w:val="007562CB"/>
    <w:rsid w:val="0076759A"/>
    <w:rsid w:val="00767D44"/>
    <w:rsid w:val="007710A5"/>
    <w:rsid w:val="00776B0F"/>
    <w:rsid w:val="00781778"/>
    <w:rsid w:val="007827CE"/>
    <w:rsid w:val="007831D3"/>
    <w:rsid w:val="00790A4B"/>
    <w:rsid w:val="00791868"/>
    <w:rsid w:val="0079452E"/>
    <w:rsid w:val="0079625B"/>
    <w:rsid w:val="00796EE5"/>
    <w:rsid w:val="007A07D0"/>
    <w:rsid w:val="007A0E7E"/>
    <w:rsid w:val="007A1FD9"/>
    <w:rsid w:val="007A3482"/>
    <w:rsid w:val="007A64DC"/>
    <w:rsid w:val="007A6A64"/>
    <w:rsid w:val="007B3D54"/>
    <w:rsid w:val="007C17A3"/>
    <w:rsid w:val="007E1083"/>
    <w:rsid w:val="007F64CD"/>
    <w:rsid w:val="008010C0"/>
    <w:rsid w:val="008067E5"/>
    <w:rsid w:val="00810296"/>
    <w:rsid w:val="00813928"/>
    <w:rsid w:val="00814759"/>
    <w:rsid w:val="00814E66"/>
    <w:rsid w:val="00825481"/>
    <w:rsid w:val="008354B7"/>
    <w:rsid w:val="0084153D"/>
    <w:rsid w:val="00844C7B"/>
    <w:rsid w:val="00855C85"/>
    <w:rsid w:val="00856058"/>
    <w:rsid w:val="008565EC"/>
    <w:rsid w:val="00857E0D"/>
    <w:rsid w:val="00860A6D"/>
    <w:rsid w:val="00860F37"/>
    <w:rsid w:val="008612FA"/>
    <w:rsid w:val="0086369C"/>
    <w:rsid w:val="00871ADD"/>
    <w:rsid w:val="008752E0"/>
    <w:rsid w:val="00884F37"/>
    <w:rsid w:val="008906E8"/>
    <w:rsid w:val="0089071C"/>
    <w:rsid w:val="0089258E"/>
    <w:rsid w:val="008B424F"/>
    <w:rsid w:val="008C0D6D"/>
    <w:rsid w:val="008C5FD8"/>
    <w:rsid w:val="008D6F32"/>
    <w:rsid w:val="008E26EC"/>
    <w:rsid w:val="008E27C9"/>
    <w:rsid w:val="008E555F"/>
    <w:rsid w:val="008E641B"/>
    <w:rsid w:val="008E7F78"/>
    <w:rsid w:val="008F349B"/>
    <w:rsid w:val="008F44AE"/>
    <w:rsid w:val="00900E1C"/>
    <w:rsid w:val="00907D31"/>
    <w:rsid w:val="00911BB5"/>
    <w:rsid w:val="00912B34"/>
    <w:rsid w:val="009135A7"/>
    <w:rsid w:val="009165A4"/>
    <w:rsid w:val="00921DFB"/>
    <w:rsid w:val="009227D9"/>
    <w:rsid w:val="009243A2"/>
    <w:rsid w:val="009249DB"/>
    <w:rsid w:val="00926D83"/>
    <w:rsid w:val="0093220A"/>
    <w:rsid w:val="009353B3"/>
    <w:rsid w:val="009444EF"/>
    <w:rsid w:val="009525CC"/>
    <w:rsid w:val="00953278"/>
    <w:rsid w:val="00954E5E"/>
    <w:rsid w:val="009564E9"/>
    <w:rsid w:val="00956710"/>
    <w:rsid w:val="00956EAD"/>
    <w:rsid w:val="0096134B"/>
    <w:rsid w:val="00963954"/>
    <w:rsid w:val="0096650F"/>
    <w:rsid w:val="00987F0E"/>
    <w:rsid w:val="0099007D"/>
    <w:rsid w:val="00993707"/>
    <w:rsid w:val="00993CD2"/>
    <w:rsid w:val="009958F6"/>
    <w:rsid w:val="009A18BB"/>
    <w:rsid w:val="009A5838"/>
    <w:rsid w:val="009A724D"/>
    <w:rsid w:val="009C0A48"/>
    <w:rsid w:val="009C318F"/>
    <w:rsid w:val="009D0EF8"/>
    <w:rsid w:val="009D40AB"/>
    <w:rsid w:val="009D75EB"/>
    <w:rsid w:val="009E04ED"/>
    <w:rsid w:val="009E18F6"/>
    <w:rsid w:val="009E3F6E"/>
    <w:rsid w:val="009F09BD"/>
    <w:rsid w:val="009F3B91"/>
    <w:rsid w:val="009F7626"/>
    <w:rsid w:val="00A03A00"/>
    <w:rsid w:val="00A0570B"/>
    <w:rsid w:val="00A1260D"/>
    <w:rsid w:val="00A1321E"/>
    <w:rsid w:val="00A1559A"/>
    <w:rsid w:val="00A16F02"/>
    <w:rsid w:val="00A20A82"/>
    <w:rsid w:val="00A23BEF"/>
    <w:rsid w:val="00A32359"/>
    <w:rsid w:val="00A331A3"/>
    <w:rsid w:val="00A333D5"/>
    <w:rsid w:val="00A35A7E"/>
    <w:rsid w:val="00A45FDA"/>
    <w:rsid w:val="00A46644"/>
    <w:rsid w:val="00A46BE8"/>
    <w:rsid w:val="00A56B61"/>
    <w:rsid w:val="00A64B4B"/>
    <w:rsid w:val="00A651AC"/>
    <w:rsid w:val="00A651D8"/>
    <w:rsid w:val="00A703A5"/>
    <w:rsid w:val="00A76C0E"/>
    <w:rsid w:val="00A83B42"/>
    <w:rsid w:val="00A83D88"/>
    <w:rsid w:val="00A95118"/>
    <w:rsid w:val="00A969CD"/>
    <w:rsid w:val="00AA08FE"/>
    <w:rsid w:val="00AA179C"/>
    <w:rsid w:val="00AA2729"/>
    <w:rsid w:val="00AA636B"/>
    <w:rsid w:val="00AA77BB"/>
    <w:rsid w:val="00AB1228"/>
    <w:rsid w:val="00AB328D"/>
    <w:rsid w:val="00AB77BF"/>
    <w:rsid w:val="00AC5B59"/>
    <w:rsid w:val="00AC74A0"/>
    <w:rsid w:val="00AD043F"/>
    <w:rsid w:val="00AD3721"/>
    <w:rsid w:val="00AE2122"/>
    <w:rsid w:val="00AF1ABE"/>
    <w:rsid w:val="00AF3883"/>
    <w:rsid w:val="00AF4689"/>
    <w:rsid w:val="00AF488E"/>
    <w:rsid w:val="00AF6F6B"/>
    <w:rsid w:val="00B03680"/>
    <w:rsid w:val="00B15639"/>
    <w:rsid w:val="00B15CDC"/>
    <w:rsid w:val="00B16EE7"/>
    <w:rsid w:val="00B272C7"/>
    <w:rsid w:val="00B34621"/>
    <w:rsid w:val="00B36521"/>
    <w:rsid w:val="00B40259"/>
    <w:rsid w:val="00B420C5"/>
    <w:rsid w:val="00B613B6"/>
    <w:rsid w:val="00B64552"/>
    <w:rsid w:val="00B67D67"/>
    <w:rsid w:val="00B73DBC"/>
    <w:rsid w:val="00B74F8D"/>
    <w:rsid w:val="00B77166"/>
    <w:rsid w:val="00B775A9"/>
    <w:rsid w:val="00B84C85"/>
    <w:rsid w:val="00B9122A"/>
    <w:rsid w:val="00B92241"/>
    <w:rsid w:val="00BA316D"/>
    <w:rsid w:val="00BB4559"/>
    <w:rsid w:val="00BC3FB9"/>
    <w:rsid w:val="00BC6B3F"/>
    <w:rsid w:val="00BC75E6"/>
    <w:rsid w:val="00BD2118"/>
    <w:rsid w:val="00BD7129"/>
    <w:rsid w:val="00BE0F6E"/>
    <w:rsid w:val="00BE2319"/>
    <w:rsid w:val="00BE2C98"/>
    <w:rsid w:val="00BE3BD2"/>
    <w:rsid w:val="00BE4478"/>
    <w:rsid w:val="00C020BB"/>
    <w:rsid w:val="00C0243F"/>
    <w:rsid w:val="00C2423C"/>
    <w:rsid w:val="00C24672"/>
    <w:rsid w:val="00C265E4"/>
    <w:rsid w:val="00C2660E"/>
    <w:rsid w:val="00C360EE"/>
    <w:rsid w:val="00C41370"/>
    <w:rsid w:val="00C413E9"/>
    <w:rsid w:val="00C41F51"/>
    <w:rsid w:val="00C421CE"/>
    <w:rsid w:val="00C458EF"/>
    <w:rsid w:val="00C5290A"/>
    <w:rsid w:val="00C53861"/>
    <w:rsid w:val="00C604A2"/>
    <w:rsid w:val="00C65053"/>
    <w:rsid w:val="00C67D0B"/>
    <w:rsid w:val="00C703E3"/>
    <w:rsid w:val="00C7521F"/>
    <w:rsid w:val="00C77E1C"/>
    <w:rsid w:val="00C807C0"/>
    <w:rsid w:val="00C80EBF"/>
    <w:rsid w:val="00C961D3"/>
    <w:rsid w:val="00CA1AD2"/>
    <w:rsid w:val="00CC4924"/>
    <w:rsid w:val="00CD0EF7"/>
    <w:rsid w:val="00CD40A9"/>
    <w:rsid w:val="00CE2152"/>
    <w:rsid w:val="00CE406A"/>
    <w:rsid w:val="00CE47C4"/>
    <w:rsid w:val="00CF03CA"/>
    <w:rsid w:val="00CF0C17"/>
    <w:rsid w:val="00D00BF8"/>
    <w:rsid w:val="00D05222"/>
    <w:rsid w:val="00D073D3"/>
    <w:rsid w:val="00D0793C"/>
    <w:rsid w:val="00D17BDC"/>
    <w:rsid w:val="00D220E0"/>
    <w:rsid w:val="00D3031D"/>
    <w:rsid w:val="00D34DD4"/>
    <w:rsid w:val="00D354AB"/>
    <w:rsid w:val="00D367F8"/>
    <w:rsid w:val="00D40ECF"/>
    <w:rsid w:val="00D467B7"/>
    <w:rsid w:val="00D47DB5"/>
    <w:rsid w:val="00D51CAB"/>
    <w:rsid w:val="00D72B40"/>
    <w:rsid w:val="00D74245"/>
    <w:rsid w:val="00D75E27"/>
    <w:rsid w:val="00D76FF4"/>
    <w:rsid w:val="00D808B1"/>
    <w:rsid w:val="00D86D8E"/>
    <w:rsid w:val="00D919D1"/>
    <w:rsid w:val="00D93B7B"/>
    <w:rsid w:val="00D967EC"/>
    <w:rsid w:val="00DA0494"/>
    <w:rsid w:val="00DA1833"/>
    <w:rsid w:val="00DA3D45"/>
    <w:rsid w:val="00DA73CE"/>
    <w:rsid w:val="00DA767F"/>
    <w:rsid w:val="00DA7A26"/>
    <w:rsid w:val="00DC018F"/>
    <w:rsid w:val="00DC5305"/>
    <w:rsid w:val="00DD1A0D"/>
    <w:rsid w:val="00DD5435"/>
    <w:rsid w:val="00DD6478"/>
    <w:rsid w:val="00DD7A99"/>
    <w:rsid w:val="00DE0AB8"/>
    <w:rsid w:val="00DE17AC"/>
    <w:rsid w:val="00DE31CB"/>
    <w:rsid w:val="00DF23BD"/>
    <w:rsid w:val="00E112CF"/>
    <w:rsid w:val="00E2171B"/>
    <w:rsid w:val="00E24BDF"/>
    <w:rsid w:val="00E30C0D"/>
    <w:rsid w:val="00E36E33"/>
    <w:rsid w:val="00E36F28"/>
    <w:rsid w:val="00E42B94"/>
    <w:rsid w:val="00E466C8"/>
    <w:rsid w:val="00E52B2A"/>
    <w:rsid w:val="00E53F28"/>
    <w:rsid w:val="00E56753"/>
    <w:rsid w:val="00E61CC1"/>
    <w:rsid w:val="00E65E63"/>
    <w:rsid w:val="00E67DAC"/>
    <w:rsid w:val="00E8599C"/>
    <w:rsid w:val="00E95887"/>
    <w:rsid w:val="00EA0D5F"/>
    <w:rsid w:val="00EA5D9C"/>
    <w:rsid w:val="00EA6E45"/>
    <w:rsid w:val="00EB6FD4"/>
    <w:rsid w:val="00EB7B04"/>
    <w:rsid w:val="00EC1564"/>
    <w:rsid w:val="00EC1CD5"/>
    <w:rsid w:val="00ED0275"/>
    <w:rsid w:val="00ED3A76"/>
    <w:rsid w:val="00ED4D2C"/>
    <w:rsid w:val="00ED78F5"/>
    <w:rsid w:val="00EE4ADD"/>
    <w:rsid w:val="00EF0B3C"/>
    <w:rsid w:val="00EF2B58"/>
    <w:rsid w:val="00EF4911"/>
    <w:rsid w:val="00EF4D96"/>
    <w:rsid w:val="00EF5EA0"/>
    <w:rsid w:val="00F03A29"/>
    <w:rsid w:val="00F05B7F"/>
    <w:rsid w:val="00F12180"/>
    <w:rsid w:val="00F16901"/>
    <w:rsid w:val="00F1782F"/>
    <w:rsid w:val="00F239A3"/>
    <w:rsid w:val="00F265F5"/>
    <w:rsid w:val="00F31F20"/>
    <w:rsid w:val="00F6316F"/>
    <w:rsid w:val="00F663E2"/>
    <w:rsid w:val="00F67393"/>
    <w:rsid w:val="00F82AC9"/>
    <w:rsid w:val="00F86F88"/>
    <w:rsid w:val="00F91736"/>
    <w:rsid w:val="00F95114"/>
    <w:rsid w:val="00FA011A"/>
    <w:rsid w:val="00FA0A05"/>
    <w:rsid w:val="00FA6777"/>
    <w:rsid w:val="00FB44E2"/>
    <w:rsid w:val="00FB4556"/>
    <w:rsid w:val="00FC03AB"/>
    <w:rsid w:val="00FC3A00"/>
    <w:rsid w:val="00FC4272"/>
    <w:rsid w:val="00FC4622"/>
    <w:rsid w:val="00FD0CB1"/>
    <w:rsid w:val="00FD2849"/>
    <w:rsid w:val="00FD46FC"/>
    <w:rsid w:val="00FD4E8F"/>
    <w:rsid w:val="00FE1AFD"/>
    <w:rsid w:val="00FE7637"/>
    <w:rsid w:val="00FF12D7"/>
    <w:rsid w:val="00FF4A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0D4288"/>
  <w15:chartTrackingRefBased/>
  <w15:docId w15:val="{FBFA5230-F936-415B-ADCC-A3D698EB5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18F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C6505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476D5E"/>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paragraph" w:styleId="Heading4">
    <w:name w:val="heading 4"/>
    <w:basedOn w:val="Normal"/>
    <w:next w:val="Normal"/>
    <w:link w:val="Heading4Char"/>
    <w:uiPriority w:val="9"/>
    <w:semiHidden/>
    <w:unhideWhenUsed/>
    <w:qFormat/>
    <w:rsid w:val="00C458E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6D83"/>
    <w:pPr>
      <w:ind w:left="720"/>
      <w:contextualSpacing/>
    </w:pPr>
  </w:style>
  <w:style w:type="paragraph" w:styleId="NormalWeb">
    <w:name w:val="Normal (Web)"/>
    <w:basedOn w:val="Normal"/>
    <w:uiPriority w:val="99"/>
    <w:unhideWhenUsed/>
    <w:rsid w:val="00CC4924"/>
    <w:rPr>
      <w:rFonts w:ascii="Times New Roman" w:hAnsi="Times New Roman" w:cs="Times New Roman"/>
    </w:rPr>
  </w:style>
  <w:style w:type="character" w:customStyle="1" w:styleId="Heading3Char">
    <w:name w:val="Heading 3 Char"/>
    <w:basedOn w:val="DefaultParagraphFont"/>
    <w:link w:val="Heading3"/>
    <w:uiPriority w:val="9"/>
    <w:rsid w:val="00476D5E"/>
    <w:rPr>
      <w:rFonts w:ascii="Times New Roman" w:eastAsia="Times New Roman" w:hAnsi="Times New Roman" w:cs="Times New Roman"/>
      <w:b/>
      <w:bCs/>
      <w:kern w:val="0"/>
      <w:sz w:val="27"/>
      <w:szCs w:val="27"/>
      <w14:ligatures w14:val="none"/>
    </w:rPr>
  </w:style>
  <w:style w:type="character" w:styleId="Strong">
    <w:name w:val="Strong"/>
    <w:basedOn w:val="DefaultParagraphFont"/>
    <w:uiPriority w:val="22"/>
    <w:qFormat/>
    <w:rsid w:val="00476D5E"/>
    <w:rPr>
      <w:b/>
      <w:bCs/>
    </w:rPr>
  </w:style>
  <w:style w:type="table" w:styleId="TableGrid">
    <w:name w:val="Table Grid"/>
    <w:basedOn w:val="TableNormal"/>
    <w:uiPriority w:val="39"/>
    <w:rsid w:val="001547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C458EF"/>
    <w:rPr>
      <w:rFonts w:asciiTheme="majorHAnsi" w:eastAsiaTheme="majorEastAsia" w:hAnsiTheme="majorHAnsi" w:cstheme="majorBidi"/>
      <w:i/>
      <w:iCs/>
      <w:color w:val="2F5496" w:themeColor="accent1" w:themeShade="BF"/>
    </w:rPr>
  </w:style>
  <w:style w:type="character" w:customStyle="1" w:styleId="relative">
    <w:name w:val="relative"/>
    <w:basedOn w:val="DefaultParagraphFont"/>
    <w:rsid w:val="00571CD0"/>
  </w:style>
  <w:style w:type="character" w:styleId="Hyperlink">
    <w:name w:val="Hyperlink"/>
    <w:basedOn w:val="DefaultParagraphFont"/>
    <w:uiPriority w:val="99"/>
    <w:unhideWhenUsed/>
    <w:rsid w:val="00571CD0"/>
    <w:rPr>
      <w:color w:val="0563C1" w:themeColor="hyperlink"/>
      <w:u w:val="single"/>
    </w:rPr>
  </w:style>
  <w:style w:type="character" w:customStyle="1" w:styleId="UnresolvedMention1">
    <w:name w:val="Unresolved Mention1"/>
    <w:basedOn w:val="DefaultParagraphFont"/>
    <w:uiPriority w:val="99"/>
    <w:semiHidden/>
    <w:unhideWhenUsed/>
    <w:rsid w:val="00571CD0"/>
    <w:rPr>
      <w:color w:val="605E5C"/>
      <w:shd w:val="clear" w:color="auto" w:fill="E1DFDD"/>
    </w:rPr>
  </w:style>
  <w:style w:type="character" w:styleId="Emphasis">
    <w:name w:val="Emphasis"/>
    <w:basedOn w:val="DefaultParagraphFont"/>
    <w:uiPriority w:val="20"/>
    <w:qFormat/>
    <w:rsid w:val="00514138"/>
    <w:rPr>
      <w:i/>
      <w:iCs/>
    </w:rPr>
  </w:style>
  <w:style w:type="character" w:customStyle="1" w:styleId="Heading2Char">
    <w:name w:val="Heading 2 Char"/>
    <w:basedOn w:val="DefaultParagraphFont"/>
    <w:link w:val="Heading2"/>
    <w:uiPriority w:val="9"/>
    <w:semiHidden/>
    <w:rsid w:val="00C65053"/>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9E18F6"/>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790A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0A4B"/>
  </w:style>
  <w:style w:type="paragraph" w:styleId="Footer">
    <w:name w:val="footer"/>
    <w:basedOn w:val="Normal"/>
    <w:link w:val="FooterChar"/>
    <w:uiPriority w:val="99"/>
    <w:unhideWhenUsed/>
    <w:rsid w:val="00790A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0A4B"/>
  </w:style>
  <w:style w:type="paragraph" w:styleId="NoSpacing">
    <w:name w:val="No Spacing"/>
    <w:uiPriority w:val="1"/>
    <w:qFormat/>
    <w:rsid w:val="00A20A82"/>
    <w:pPr>
      <w:spacing w:after="0" w:line="240" w:lineRule="auto"/>
    </w:pPr>
    <w:rPr>
      <w:color w:val="44546A" w:themeColor="text2"/>
      <w:kern w:val="0"/>
      <w:sz w:val="20"/>
      <w:szCs w:val="20"/>
      <w14:ligatures w14:val="none"/>
    </w:rPr>
  </w:style>
  <w:style w:type="paragraph" w:styleId="BalloonText">
    <w:name w:val="Balloon Text"/>
    <w:basedOn w:val="Normal"/>
    <w:link w:val="BalloonTextChar"/>
    <w:uiPriority w:val="99"/>
    <w:semiHidden/>
    <w:unhideWhenUsed/>
    <w:rsid w:val="005E7D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7DBC"/>
    <w:rPr>
      <w:rFonts w:ascii="Segoe UI" w:hAnsi="Segoe UI" w:cs="Segoe UI"/>
      <w:sz w:val="18"/>
      <w:szCs w:val="18"/>
    </w:rPr>
  </w:style>
  <w:style w:type="character" w:styleId="CommentReference">
    <w:name w:val="annotation reference"/>
    <w:basedOn w:val="DefaultParagraphFont"/>
    <w:uiPriority w:val="99"/>
    <w:semiHidden/>
    <w:unhideWhenUsed/>
    <w:rsid w:val="009A5838"/>
    <w:rPr>
      <w:sz w:val="16"/>
      <w:szCs w:val="16"/>
    </w:rPr>
  </w:style>
  <w:style w:type="paragraph" w:styleId="CommentText">
    <w:name w:val="annotation text"/>
    <w:basedOn w:val="Normal"/>
    <w:link w:val="CommentTextChar"/>
    <w:uiPriority w:val="99"/>
    <w:semiHidden/>
    <w:unhideWhenUsed/>
    <w:rsid w:val="009A5838"/>
    <w:pPr>
      <w:spacing w:line="240" w:lineRule="auto"/>
    </w:pPr>
    <w:rPr>
      <w:sz w:val="20"/>
      <w:szCs w:val="20"/>
    </w:rPr>
  </w:style>
  <w:style w:type="character" w:customStyle="1" w:styleId="CommentTextChar">
    <w:name w:val="Comment Text Char"/>
    <w:basedOn w:val="DefaultParagraphFont"/>
    <w:link w:val="CommentText"/>
    <w:uiPriority w:val="99"/>
    <w:semiHidden/>
    <w:rsid w:val="009A5838"/>
    <w:rPr>
      <w:sz w:val="20"/>
      <w:szCs w:val="20"/>
    </w:rPr>
  </w:style>
  <w:style w:type="paragraph" w:styleId="CommentSubject">
    <w:name w:val="annotation subject"/>
    <w:basedOn w:val="CommentText"/>
    <w:next w:val="CommentText"/>
    <w:link w:val="CommentSubjectChar"/>
    <w:uiPriority w:val="99"/>
    <w:semiHidden/>
    <w:unhideWhenUsed/>
    <w:rsid w:val="009A5838"/>
    <w:rPr>
      <w:b/>
      <w:bCs/>
    </w:rPr>
  </w:style>
  <w:style w:type="character" w:customStyle="1" w:styleId="CommentSubjectChar">
    <w:name w:val="Comment Subject Char"/>
    <w:basedOn w:val="CommentTextChar"/>
    <w:link w:val="CommentSubject"/>
    <w:uiPriority w:val="99"/>
    <w:semiHidden/>
    <w:rsid w:val="009A5838"/>
    <w:rPr>
      <w:b/>
      <w:bCs/>
      <w:sz w:val="20"/>
      <w:szCs w:val="20"/>
    </w:rPr>
  </w:style>
  <w:style w:type="paragraph" w:styleId="Revision">
    <w:name w:val="Revision"/>
    <w:hidden/>
    <w:uiPriority w:val="99"/>
    <w:semiHidden/>
    <w:rsid w:val="002D4FF0"/>
    <w:pPr>
      <w:spacing w:after="0" w:line="240" w:lineRule="auto"/>
    </w:pPr>
  </w:style>
  <w:style w:type="character" w:styleId="UnresolvedMention">
    <w:name w:val="Unresolved Mention"/>
    <w:basedOn w:val="DefaultParagraphFont"/>
    <w:uiPriority w:val="99"/>
    <w:semiHidden/>
    <w:unhideWhenUsed/>
    <w:rsid w:val="001D57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0350">
      <w:bodyDiv w:val="1"/>
      <w:marLeft w:val="0"/>
      <w:marRight w:val="0"/>
      <w:marTop w:val="0"/>
      <w:marBottom w:val="0"/>
      <w:divBdr>
        <w:top w:val="none" w:sz="0" w:space="0" w:color="auto"/>
        <w:left w:val="none" w:sz="0" w:space="0" w:color="auto"/>
        <w:bottom w:val="none" w:sz="0" w:space="0" w:color="auto"/>
        <w:right w:val="none" w:sz="0" w:space="0" w:color="auto"/>
      </w:divBdr>
    </w:div>
    <w:div w:id="30351593">
      <w:bodyDiv w:val="1"/>
      <w:marLeft w:val="0"/>
      <w:marRight w:val="0"/>
      <w:marTop w:val="0"/>
      <w:marBottom w:val="0"/>
      <w:divBdr>
        <w:top w:val="none" w:sz="0" w:space="0" w:color="auto"/>
        <w:left w:val="none" w:sz="0" w:space="0" w:color="auto"/>
        <w:bottom w:val="none" w:sz="0" w:space="0" w:color="auto"/>
        <w:right w:val="none" w:sz="0" w:space="0" w:color="auto"/>
      </w:divBdr>
    </w:div>
    <w:div w:id="32314142">
      <w:bodyDiv w:val="1"/>
      <w:marLeft w:val="0"/>
      <w:marRight w:val="0"/>
      <w:marTop w:val="0"/>
      <w:marBottom w:val="0"/>
      <w:divBdr>
        <w:top w:val="none" w:sz="0" w:space="0" w:color="auto"/>
        <w:left w:val="none" w:sz="0" w:space="0" w:color="auto"/>
        <w:bottom w:val="none" w:sz="0" w:space="0" w:color="auto"/>
        <w:right w:val="none" w:sz="0" w:space="0" w:color="auto"/>
      </w:divBdr>
    </w:div>
    <w:div w:id="42947120">
      <w:bodyDiv w:val="1"/>
      <w:marLeft w:val="0"/>
      <w:marRight w:val="0"/>
      <w:marTop w:val="0"/>
      <w:marBottom w:val="0"/>
      <w:divBdr>
        <w:top w:val="none" w:sz="0" w:space="0" w:color="auto"/>
        <w:left w:val="none" w:sz="0" w:space="0" w:color="auto"/>
        <w:bottom w:val="none" w:sz="0" w:space="0" w:color="auto"/>
        <w:right w:val="none" w:sz="0" w:space="0" w:color="auto"/>
      </w:divBdr>
      <w:divsChild>
        <w:div w:id="12112681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8795518">
      <w:bodyDiv w:val="1"/>
      <w:marLeft w:val="0"/>
      <w:marRight w:val="0"/>
      <w:marTop w:val="0"/>
      <w:marBottom w:val="0"/>
      <w:divBdr>
        <w:top w:val="none" w:sz="0" w:space="0" w:color="auto"/>
        <w:left w:val="none" w:sz="0" w:space="0" w:color="auto"/>
        <w:bottom w:val="none" w:sz="0" w:space="0" w:color="auto"/>
        <w:right w:val="none" w:sz="0" w:space="0" w:color="auto"/>
      </w:divBdr>
      <w:divsChild>
        <w:div w:id="1375276523">
          <w:marLeft w:val="0"/>
          <w:marRight w:val="0"/>
          <w:marTop w:val="0"/>
          <w:marBottom w:val="0"/>
          <w:divBdr>
            <w:top w:val="none" w:sz="0" w:space="0" w:color="auto"/>
            <w:left w:val="none" w:sz="0" w:space="0" w:color="auto"/>
            <w:bottom w:val="none" w:sz="0" w:space="0" w:color="auto"/>
            <w:right w:val="none" w:sz="0" w:space="0" w:color="auto"/>
          </w:divBdr>
          <w:divsChild>
            <w:div w:id="26747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46316">
      <w:bodyDiv w:val="1"/>
      <w:marLeft w:val="0"/>
      <w:marRight w:val="0"/>
      <w:marTop w:val="0"/>
      <w:marBottom w:val="0"/>
      <w:divBdr>
        <w:top w:val="none" w:sz="0" w:space="0" w:color="auto"/>
        <w:left w:val="none" w:sz="0" w:space="0" w:color="auto"/>
        <w:bottom w:val="none" w:sz="0" w:space="0" w:color="auto"/>
        <w:right w:val="none" w:sz="0" w:space="0" w:color="auto"/>
      </w:divBdr>
    </w:div>
    <w:div w:id="75980440">
      <w:bodyDiv w:val="1"/>
      <w:marLeft w:val="0"/>
      <w:marRight w:val="0"/>
      <w:marTop w:val="0"/>
      <w:marBottom w:val="0"/>
      <w:divBdr>
        <w:top w:val="none" w:sz="0" w:space="0" w:color="auto"/>
        <w:left w:val="none" w:sz="0" w:space="0" w:color="auto"/>
        <w:bottom w:val="none" w:sz="0" w:space="0" w:color="auto"/>
        <w:right w:val="none" w:sz="0" w:space="0" w:color="auto"/>
      </w:divBdr>
    </w:div>
    <w:div w:id="77480180">
      <w:bodyDiv w:val="1"/>
      <w:marLeft w:val="0"/>
      <w:marRight w:val="0"/>
      <w:marTop w:val="0"/>
      <w:marBottom w:val="0"/>
      <w:divBdr>
        <w:top w:val="none" w:sz="0" w:space="0" w:color="auto"/>
        <w:left w:val="none" w:sz="0" w:space="0" w:color="auto"/>
        <w:bottom w:val="none" w:sz="0" w:space="0" w:color="auto"/>
        <w:right w:val="none" w:sz="0" w:space="0" w:color="auto"/>
      </w:divBdr>
    </w:div>
    <w:div w:id="83234626">
      <w:bodyDiv w:val="1"/>
      <w:marLeft w:val="0"/>
      <w:marRight w:val="0"/>
      <w:marTop w:val="0"/>
      <w:marBottom w:val="0"/>
      <w:divBdr>
        <w:top w:val="none" w:sz="0" w:space="0" w:color="auto"/>
        <w:left w:val="none" w:sz="0" w:space="0" w:color="auto"/>
        <w:bottom w:val="none" w:sz="0" w:space="0" w:color="auto"/>
        <w:right w:val="none" w:sz="0" w:space="0" w:color="auto"/>
      </w:divBdr>
    </w:div>
    <w:div w:id="94836086">
      <w:bodyDiv w:val="1"/>
      <w:marLeft w:val="0"/>
      <w:marRight w:val="0"/>
      <w:marTop w:val="0"/>
      <w:marBottom w:val="0"/>
      <w:divBdr>
        <w:top w:val="none" w:sz="0" w:space="0" w:color="auto"/>
        <w:left w:val="none" w:sz="0" w:space="0" w:color="auto"/>
        <w:bottom w:val="none" w:sz="0" w:space="0" w:color="auto"/>
        <w:right w:val="none" w:sz="0" w:space="0" w:color="auto"/>
      </w:divBdr>
    </w:div>
    <w:div w:id="96022126">
      <w:bodyDiv w:val="1"/>
      <w:marLeft w:val="0"/>
      <w:marRight w:val="0"/>
      <w:marTop w:val="0"/>
      <w:marBottom w:val="0"/>
      <w:divBdr>
        <w:top w:val="none" w:sz="0" w:space="0" w:color="auto"/>
        <w:left w:val="none" w:sz="0" w:space="0" w:color="auto"/>
        <w:bottom w:val="none" w:sz="0" w:space="0" w:color="auto"/>
        <w:right w:val="none" w:sz="0" w:space="0" w:color="auto"/>
      </w:divBdr>
    </w:div>
    <w:div w:id="120854031">
      <w:bodyDiv w:val="1"/>
      <w:marLeft w:val="0"/>
      <w:marRight w:val="0"/>
      <w:marTop w:val="0"/>
      <w:marBottom w:val="0"/>
      <w:divBdr>
        <w:top w:val="none" w:sz="0" w:space="0" w:color="auto"/>
        <w:left w:val="none" w:sz="0" w:space="0" w:color="auto"/>
        <w:bottom w:val="none" w:sz="0" w:space="0" w:color="auto"/>
        <w:right w:val="none" w:sz="0" w:space="0" w:color="auto"/>
      </w:divBdr>
    </w:div>
    <w:div w:id="122164320">
      <w:bodyDiv w:val="1"/>
      <w:marLeft w:val="0"/>
      <w:marRight w:val="0"/>
      <w:marTop w:val="0"/>
      <w:marBottom w:val="0"/>
      <w:divBdr>
        <w:top w:val="none" w:sz="0" w:space="0" w:color="auto"/>
        <w:left w:val="none" w:sz="0" w:space="0" w:color="auto"/>
        <w:bottom w:val="none" w:sz="0" w:space="0" w:color="auto"/>
        <w:right w:val="none" w:sz="0" w:space="0" w:color="auto"/>
      </w:divBdr>
    </w:div>
    <w:div w:id="136848388">
      <w:bodyDiv w:val="1"/>
      <w:marLeft w:val="0"/>
      <w:marRight w:val="0"/>
      <w:marTop w:val="0"/>
      <w:marBottom w:val="0"/>
      <w:divBdr>
        <w:top w:val="none" w:sz="0" w:space="0" w:color="auto"/>
        <w:left w:val="none" w:sz="0" w:space="0" w:color="auto"/>
        <w:bottom w:val="none" w:sz="0" w:space="0" w:color="auto"/>
        <w:right w:val="none" w:sz="0" w:space="0" w:color="auto"/>
      </w:divBdr>
    </w:div>
    <w:div w:id="195168938">
      <w:bodyDiv w:val="1"/>
      <w:marLeft w:val="0"/>
      <w:marRight w:val="0"/>
      <w:marTop w:val="0"/>
      <w:marBottom w:val="0"/>
      <w:divBdr>
        <w:top w:val="none" w:sz="0" w:space="0" w:color="auto"/>
        <w:left w:val="none" w:sz="0" w:space="0" w:color="auto"/>
        <w:bottom w:val="none" w:sz="0" w:space="0" w:color="auto"/>
        <w:right w:val="none" w:sz="0" w:space="0" w:color="auto"/>
      </w:divBdr>
    </w:div>
    <w:div w:id="208029531">
      <w:bodyDiv w:val="1"/>
      <w:marLeft w:val="0"/>
      <w:marRight w:val="0"/>
      <w:marTop w:val="0"/>
      <w:marBottom w:val="0"/>
      <w:divBdr>
        <w:top w:val="none" w:sz="0" w:space="0" w:color="auto"/>
        <w:left w:val="none" w:sz="0" w:space="0" w:color="auto"/>
        <w:bottom w:val="none" w:sz="0" w:space="0" w:color="auto"/>
        <w:right w:val="none" w:sz="0" w:space="0" w:color="auto"/>
      </w:divBdr>
    </w:div>
    <w:div w:id="213471003">
      <w:bodyDiv w:val="1"/>
      <w:marLeft w:val="0"/>
      <w:marRight w:val="0"/>
      <w:marTop w:val="0"/>
      <w:marBottom w:val="0"/>
      <w:divBdr>
        <w:top w:val="none" w:sz="0" w:space="0" w:color="auto"/>
        <w:left w:val="none" w:sz="0" w:space="0" w:color="auto"/>
        <w:bottom w:val="none" w:sz="0" w:space="0" w:color="auto"/>
        <w:right w:val="none" w:sz="0" w:space="0" w:color="auto"/>
      </w:divBdr>
    </w:div>
    <w:div w:id="218396703">
      <w:bodyDiv w:val="1"/>
      <w:marLeft w:val="0"/>
      <w:marRight w:val="0"/>
      <w:marTop w:val="0"/>
      <w:marBottom w:val="0"/>
      <w:divBdr>
        <w:top w:val="none" w:sz="0" w:space="0" w:color="auto"/>
        <w:left w:val="none" w:sz="0" w:space="0" w:color="auto"/>
        <w:bottom w:val="none" w:sz="0" w:space="0" w:color="auto"/>
        <w:right w:val="none" w:sz="0" w:space="0" w:color="auto"/>
      </w:divBdr>
    </w:div>
    <w:div w:id="226570435">
      <w:bodyDiv w:val="1"/>
      <w:marLeft w:val="0"/>
      <w:marRight w:val="0"/>
      <w:marTop w:val="0"/>
      <w:marBottom w:val="0"/>
      <w:divBdr>
        <w:top w:val="none" w:sz="0" w:space="0" w:color="auto"/>
        <w:left w:val="none" w:sz="0" w:space="0" w:color="auto"/>
        <w:bottom w:val="none" w:sz="0" w:space="0" w:color="auto"/>
        <w:right w:val="none" w:sz="0" w:space="0" w:color="auto"/>
      </w:divBdr>
    </w:div>
    <w:div w:id="239220136">
      <w:bodyDiv w:val="1"/>
      <w:marLeft w:val="0"/>
      <w:marRight w:val="0"/>
      <w:marTop w:val="0"/>
      <w:marBottom w:val="0"/>
      <w:divBdr>
        <w:top w:val="none" w:sz="0" w:space="0" w:color="auto"/>
        <w:left w:val="none" w:sz="0" w:space="0" w:color="auto"/>
        <w:bottom w:val="none" w:sz="0" w:space="0" w:color="auto"/>
        <w:right w:val="none" w:sz="0" w:space="0" w:color="auto"/>
      </w:divBdr>
    </w:div>
    <w:div w:id="246690301">
      <w:bodyDiv w:val="1"/>
      <w:marLeft w:val="0"/>
      <w:marRight w:val="0"/>
      <w:marTop w:val="0"/>
      <w:marBottom w:val="0"/>
      <w:divBdr>
        <w:top w:val="none" w:sz="0" w:space="0" w:color="auto"/>
        <w:left w:val="none" w:sz="0" w:space="0" w:color="auto"/>
        <w:bottom w:val="none" w:sz="0" w:space="0" w:color="auto"/>
        <w:right w:val="none" w:sz="0" w:space="0" w:color="auto"/>
      </w:divBdr>
    </w:div>
    <w:div w:id="253706355">
      <w:bodyDiv w:val="1"/>
      <w:marLeft w:val="0"/>
      <w:marRight w:val="0"/>
      <w:marTop w:val="0"/>
      <w:marBottom w:val="0"/>
      <w:divBdr>
        <w:top w:val="none" w:sz="0" w:space="0" w:color="auto"/>
        <w:left w:val="none" w:sz="0" w:space="0" w:color="auto"/>
        <w:bottom w:val="none" w:sz="0" w:space="0" w:color="auto"/>
        <w:right w:val="none" w:sz="0" w:space="0" w:color="auto"/>
      </w:divBdr>
    </w:div>
    <w:div w:id="260531448">
      <w:bodyDiv w:val="1"/>
      <w:marLeft w:val="0"/>
      <w:marRight w:val="0"/>
      <w:marTop w:val="0"/>
      <w:marBottom w:val="0"/>
      <w:divBdr>
        <w:top w:val="none" w:sz="0" w:space="0" w:color="auto"/>
        <w:left w:val="none" w:sz="0" w:space="0" w:color="auto"/>
        <w:bottom w:val="none" w:sz="0" w:space="0" w:color="auto"/>
        <w:right w:val="none" w:sz="0" w:space="0" w:color="auto"/>
      </w:divBdr>
    </w:div>
    <w:div w:id="262541722">
      <w:bodyDiv w:val="1"/>
      <w:marLeft w:val="0"/>
      <w:marRight w:val="0"/>
      <w:marTop w:val="0"/>
      <w:marBottom w:val="0"/>
      <w:divBdr>
        <w:top w:val="none" w:sz="0" w:space="0" w:color="auto"/>
        <w:left w:val="none" w:sz="0" w:space="0" w:color="auto"/>
        <w:bottom w:val="none" w:sz="0" w:space="0" w:color="auto"/>
        <w:right w:val="none" w:sz="0" w:space="0" w:color="auto"/>
      </w:divBdr>
    </w:div>
    <w:div w:id="267390159">
      <w:bodyDiv w:val="1"/>
      <w:marLeft w:val="0"/>
      <w:marRight w:val="0"/>
      <w:marTop w:val="0"/>
      <w:marBottom w:val="0"/>
      <w:divBdr>
        <w:top w:val="none" w:sz="0" w:space="0" w:color="auto"/>
        <w:left w:val="none" w:sz="0" w:space="0" w:color="auto"/>
        <w:bottom w:val="none" w:sz="0" w:space="0" w:color="auto"/>
        <w:right w:val="none" w:sz="0" w:space="0" w:color="auto"/>
      </w:divBdr>
    </w:div>
    <w:div w:id="279994818">
      <w:bodyDiv w:val="1"/>
      <w:marLeft w:val="0"/>
      <w:marRight w:val="0"/>
      <w:marTop w:val="0"/>
      <w:marBottom w:val="0"/>
      <w:divBdr>
        <w:top w:val="none" w:sz="0" w:space="0" w:color="auto"/>
        <w:left w:val="none" w:sz="0" w:space="0" w:color="auto"/>
        <w:bottom w:val="none" w:sz="0" w:space="0" w:color="auto"/>
        <w:right w:val="none" w:sz="0" w:space="0" w:color="auto"/>
      </w:divBdr>
    </w:div>
    <w:div w:id="283778615">
      <w:bodyDiv w:val="1"/>
      <w:marLeft w:val="0"/>
      <w:marRight w:val="0"/>
      <w:marTop w:val="0"/>
      <w:marBottom w:val="0"/>
      <w:divBdr>
        <w:top w:val="none" w:sz="0" w:space="0" w:color="auto"/>
        <w:left w:val="none" w:sz="0" w:space="0" w:color="auto"/>
        <w:bottom w:val="none" w:sz="0" w:space="0" w:color="auto"/>
        <w:right w:val="none" w:sz="0" w:space="0" w:color="auto"/>
      </w:divBdr>
    </w:div>
    <w:div w:id="308242213">
      <w:bodyDiv w:val="1"/>
      <w:marLeft w:val="0"/>
      <w:marRight w:val="0"/>
      <w:marTop w:val="0"/>
      <w:marBottom w:val="0"/>
      <w:divBdr>
        <w:top w:val="none" w:sz="0" w:space="0" w:color="auto"/>
        <w:left w:val="none" w:sz="0" w:space="0" w:color="auto"/>
        <w:bottom w:val="none" w:sz="0" w:space="0" w:color="auto"/>
        <w:right w:val="none" w:sz="0" w:space="0" w:color="auto"/>
      </w:divBdr>
    </w:div>
    <w:div w:id="312492371">
      <w:bodyDiv w:val="1"/>
      <w:marLeft w:val="0"/>
      <w:marRight w:val="0"/>
      <w:marTop w:val="0"/>
      <w:marBottom w:val="0"/>
      <w:divBdr>
        <w:top w:val="none" w:sz="0" w:space="0" w:color="auto"/>
        <w:left w:val="none" w:sz="0" w:space="0" w:color="auto"/>
        <w:bottom w:val="none" w:sz="0" w:space="0" w:color="auto"/>
        <w:right w:val="none" w:sz="0" w:space="0" w:color="auto"/>
      </w:divBdr>
    </w:div>
    <w:div w:id="314574112">
      <w:bodyDiv w:val="1"/>
      <w:marLeft w:val="0"/>
      <w:marRight w:val="0"/>
      <w:marTop w:val="0"/>
      <w:marBottom w:val="0"/>
      <w:divBdr>
        <w:top w:val="none" w:sz="0" w:space="0" w:color="auto"/>
        <w:left w:val="none" w:sz="0" w:space="0" w:color="auto"/>
        <w:bottom w:val="none" w:sz="0" w:space="0" w:color="auto"/>
        <w:right w:val="none" w:sz="0" w:space="0" w:color="auto"/>
      </w:divBdr>
    </w:div>
    <w:div w:id="315574205">
      <w:bodyDiv w:val="1"/>
      <w:marLeft w:val="0"/>
      <w:marRight w:val="0"/>
      <w:marTop w:val="0"/>
      <w:marBottom w:val="0"/>
      <w:divBdr>
        <w:top w:val="none" w:sz="0" w:space="0" w:color="auto"/>
        <w:left w:val="none" w:sz="0" w:space="0" w:color="auto"/>
        <w:bottom w:val="none" w:sz="0" w:space="0" w:color="auto"/>
        <w:right w:val="none" w:sz="0" w:space="0" w:color="auto"/>
      </w:divBdr>
    </w:div>
    <w:div w:id="324212490">
      <w:bodyDiv w:val="1"/>
      <w:marLeft w:val="0"/>
      <w:marRight w:val="0"/>
      <w:marTop w:val="0"/>
      <w:marBottom w:val="0"/>
      <w:divBdr>
        <w:top w:val="none" w:sz="0" w:space="0" w:color="auto"/>
        <w:left w:val="none" w:sz="0" w:space="0" w:color="auto"/>
        <w:bottom w:val="none" w:sz="0" w:space="0" w:color="auto"/>
        <w:right w:val="none" w:sz="0" w:space="0" w:color="auto"/>
      </w:divBdr>
    </w:div>
    <w:div w:id="329138864">
      <w:bodyDiv w:val="1"/>
      <w:marLeft w:val="0"/>
      <w:marRight w:val="0"/>
      <w:marTop w:val="0"/>
      <w:marBottom w:val="0"/>
      <w:divBdr>
        <w:top w:val="none" w:sz="0" w:space="0" w:color="auto"/>
        <w:left w:val="none" w:sz="0" w:space="0" w:color="auto"/>
        <w:bottom w:val="none" w:sz="0" w:space="0" w:color="auto"/>
        <w:right w:val="none" w:sz="0" w:space="0" w:color="auto"/>
      </w:divBdr>
    </w:div>
    <w:div w:id="333188974">
      <w:bodyDiv w:val="1"/>
      <w:marLeft w:val="0"/>
      <w:marRight w:val="0"/>
      <w:marTop w:val="0"/>
      <w:marBottom w:val="0"/>
      <w:divBdr>
        <w:top w:val="none" w:sz="0" w:space="0" w:color="auto"/>
        <w:left w:val="none" w:sz="0" w:space="0" w:color="auto"/>
        <w:bottom w:val="none" w:sz="0" w:space="0" w:color="auto"/>
        <w:right w:val="none" w:sz="0" w:space="0" w:color="auto"/>
      </w:divBdr>
    </w:div>
    <w:div w:id="334846802">
      <w:bodyDiv w:val="1"/>
      <w:marLeft w:val="0"/>
      <w:marRight w:val="0"/>
      <w:marTop w:val="0"/>
      <w:marBottom w:val="0"/>
      <w:divBdr>
        <w:top w:val="none" w:sz="0" w:space="0" w:color="auto"/>
        <w:left w:val="none" w:sz="0" w:space="0" w:color="auto"/>
        <w:bottom w:val="none" w:sz="0" w:space="0" w:color="auto"/>
        <w:right w:val="none" w:sz="0" w:space="0" w:color="auto"/>
      </w:divBdr>
      <w:divsChild>
        <w:div w:id="1406880464">
          <w:marLeft w:val="0"/>
          <w:marRight w:val="0"/>
          <w:marTop w:val="0"/>
          <w:marBottom w:val="0"/>
          <w:divBdr>
            <w:top w:val="none" w:sz="0" w:space="0" w:color="auto"/>
            <w:left w:val="none" w:sz="0" w:space="0" w:color="auto"/>
            <w:bottom w:val="none" w:sz="0" w:space="0" w:color="auto"/>
            <w:right w:val="none" w:sz="0" w:space="0" w:color="auto"/>
          </w:divBdr>
        </w:div>
      </w:divsChild>
    </w:div>
    <w:div w:id="365105866">
      <w:bodyDiv w:val="1"/>
      <w:marLeft w:val="0"/>
      <w:marRight w:val="0"/>
      <w:marTop w:val="0"/>
      <w:marBottom w:val="0"/>
      <w:divBdr>
        <w:top w:val="none" w:sz="0" w:space="0" w:color="auto"/>
        <w:left w:val="none" w:sz="0" w:space="0" w:color="auto"/>
        <w:bottom w:val="none" w:sz="0" w:space="0" w:color="auto"/>
        <w:right w:val="none" w:sz="0" w:space="0" w:color="auto"/>
      </w:divBdr>
    </w:div>
    <w:div w:id="366954161">
      <w:bodyDiv w:val="1"/>
      <w:marLeft w:val="0"/>
      <w:marRight w:val="0"/>
      <w:marTop w:val="0"/>
      <w:marBottom w:val="0"/>
      <w:divBdr>
        <w:top w:val="none" w:sz="0" w:space="0" w:color="auto"/>
        <w:left w:val="none" w:sz="0" w:space="0" w:color="auto"/>
        <w:bottom w:val="none" w:sz="0" w:space="0" w:color="auto"/>
        <w:right w:val="none" w:sz="0" w:space="0" w:color="auto"/>
      </w:divBdr>
    </w:div>
    <w:div w:id="381097994">
      <w:bodyDiv w:val="1"/>
      <w:marLeft w:val="0"/>
      <w:marRight w:val="0"/>
      <w:marTop w:val="0"/>
      <w:marBottom w:val="0"/>
      <w:divBdr>
        <w:top w:val="none" w:sz="0" w:space="0" w:color="auto"/>
        <w:left w:val="none" w:sz="0" w:space="0" w:color="auto"/>
        <w:bottom w:val="none" w:sz="0" w:space="0" w:color="auto"/>
        <w:right w:val="none" w:sz="0" w:space="0" w:color="auto"/>
      </w:divBdr>
    </w:div>
    <w:div w:id="389695146">
      <w:bodyDiv w:val="1"/>
      <w:marLeft w:val="0"/>
      <w:marRight w:val="0"/>
      <w:marTop w:val="0"/>
      <w:marBottom w:val="0"/>
      <w:divBdr>
        <w:top w:val="none" w:sz="0" w:space="0" w:color="auto"/>
        <w:left w:val="none" w:sz="0" w:space="0" w:color="auto"/>
        <w:bottom w:val="none" w:sz="0" w:space="0" w:color="auto"/>
        <w:right w:val="none" w:sz="0" w:space="0" w:color="auto"/>
      </w:divBdr>
      <w:divsChild>
        <w:div w:id="1637830962">
          <w:marLeft w:val="0"/>
          <w:marRight w:val="0"/>
          <w:marTop w:val="0"/>
          <w:marBottom w:val="0"/>
          <w:divBdr>
            <w:top w:val="none" w:sz="0" w:space="0" w:color="auto"/>
            <w:left w:val="none" w:sz="0" w:space="0" w:color="auto"/>
            <w:bottom w:val="none" w:sz="0" w:space="0" w:color="auto"/>
            <w:right w:val="none" w:sz="0" w:space="0" w:color="auto"/>
          </w:divBdr>
          <w:divsChild>
            <w:div w:id="1240873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87006">
      <w:bodyDiv w:val="1"/>
      <w:marLeft w:val="0"/>
      <w:marRight w:val="0"/>
      <w:marTop w:val="0"/>
      <w:marBottom w:val="0"/>
      <w:divBdr>
        <w:top w:val="none" w:sz="0" w:space="0" w:color="auto"/>
        <w:left w:val="none" w:sz="0" w:space="0" w:color="auto"/>
        <w:bottom w:val="none" w:sz="0" w:space="0" w:color="auto"/>
        <w:right w:val="none" w:sz="0" w:space="0" w:color="auto"/>
      </w:divBdr>
    </w:div>
    <w:div w:id="439222699">
      <w:bodyDiv w:val="1"/>
      <w:marLeft w:val="0"/>
      <w:marRight w:val="0"/>
      <w:marTop w:val="0"/>
      <w:marBottom w:val="0"/>
      <w:divBdr>
        <w:top w:val="none" w:sz="0" w:space="0" w:color="auto"/>
        <w:left w:val="none" w:sz="0" w:space="0" w:color="auto"/>
        <w:bottom w:val="none" w:sz="0" w:space="0" w:color="auto"/>
        <w:right w:val="none" w:sz="0" w:space="0" w:color="auto"/>
      </w:divBdr>
      <w:divsChild>
        <w:div w:id="621156237">
          <w:marLeft w:val="0"/>
          <w:marRight w:val="0"/>
          <w:marTop w:val="0"/>
          <w:marBottom w:val="0"/>
          <w:divBdr>
            <w:top w:val="none" w:sz="0" w:space="0" w:color="auto"/>
            <w:left w:val="none" w:sz="0" w:space="0" w:color="auto"/>
            <w:bottom w:val="none" w:sz="0" w:space="0" w:color="auto"/>
            <w:right w:val="none" w:sz="0" w:space="0" w:color="auto"/>
          </w:divBdr>
        </w:div>
        <w:div w:id="2026053405">
          <w:marLeft w:val="0"/>
          <w:marRight w:val="0"/>
          <w:marTop w:val="0"/>
          <w:marBottom w:val="0"/>
          <w:divBdr>
            <w:top w:val="none" w:sz="0" w:space="0" w:color="auto"/>
            <w:left w:val="none" w:sz="0" w:space="0" w:color="auto"/>
            <w:bottom w:val="none" w:sz="0" w:space="0" w:color="auto"/>
            <w:right w:val="none" w:sz="0" w:space="0" w:color="auto"/>
          </w:divBdr>
        </w:div>
      </w:divsChild>
    </w:div>
    <w:div w:id="443119343">
      <w:bodyDiv w:val="1"/>
      <w:marLeft w:val="0"/>
      <w:marRight w:val="0"/>
      <w:marTop w:val="0"/>
      <w:marBottom w:val="0"/>
      <w:divBdr>
        <w:top w:val="none" w:sz="0" w:space="0" w:color="auto"/>
        <w:left w:val="none" w:sz="0" w:space="0" w:color="auto"/>
        <w:bottom w:val="none" w:sz="0" w:space="0" w:color="auto"/>
        <w:right w:val="none" w:sz="0" w:space="0" w:color="auto"/>
      </w:divBdr>
    </w:div>
    <w:div w:id="445151711">
      <w:bodyDiv w:val="1"/>
      <w:marLeft w:val="0"/>
      <w:marRight w:val="0"/>
      <w:marTop w:val="0"/>
      <w:marBottom w:val="0"/>
      <w:divBdr>
        <w:top w:val="none" w:sz="0" w:space="0" w:color="auto"/>
        <w:left w:val="none" w:sz="0" w:space="0" w:color="auto"/>
        <w:bottom w:val="none" w:sz="0" w:space="0" w:color="auto"/>
        <w:right w:val="none" w:sz="0" w:space="0" w:color="auto"/>
      </w:divBdr>
    </w:div>
    <w:div w:id="445780990">
      <w:bodyDiv w:val="1"/>
      <w:marLeft w:val="0"/>
      <w:marRight w:val="0"/>
      <w:marTop w:val="0"/>
      <w:marBottom w:val="0"/>
      <w:divBdr>
        <w:top w:val="none" w:sz="0" w:space="0" w:color="auto"/>
        <w:left w:val="none" w:sz="0" w:space="0" w:color="auto"/>
        <w:bottom w:val="none" w:sz="0" w:space="0" w:color="auto"/>
        <w:right w:val="none" w:sz="0" w:space="0" w:color="auto"/>
      </w:divBdr>
    </w:div>
    <w:div w:id="485244977">
      <w:bodyDiv w:val="1"/>
      <w:marLeft w:val="0"/>
      <w:marRight w:val="0"/>
      <w:marTop w:val="0"/>
      <w:marBottom w:val="0"/>
      <w:divBdr>
        <w:top w:val="none" w:sz="0" w:space="0" w:color="auto"/>
        <w:left w:val="none" w:sz="0" w:space="0" w:color="auto"/>
        <w:bottom w:val="none" w:sz="0" w:space="0" w:color="auto"/>
        <w:right w:val="none" w:sz="0" w:space="0" w:color="auto"/>
      </w:divBdr>
    </w:div>
    <w:div w:id="485704064">
      <w:bodyDiv w:val="1"/>
      <w:marLeft w:val="0"/>
      <w:marRight w:val="0"/>
      <w:marTop w:val="0"/>
      <w:marBottom w:val="0"/>
      <w:divBdr>
        <w:top w:val="none" w:sz="0" w:space="0" w:color="auto"/>
        <w:left w:val="none" w:sz="0" w:space="0" w:color="auto"/>
        <w:bottom w:val="none" w:sz="0" w:space="0" w:color="auto"/>
        <w:right w:val="none" w:sz="0" w:space="0" w:color="auto"/>
      </w:divBdr>
    </w:div>
    <w:div w:id="486896770">
      <w:bodyDiv w:val="1"/>
      <w:marLeft w:val="0"/>
      <w:marRight w:val="0"/>
      <w:marTop w:val="0"/>
      <w:marBottom w:val="0"/>
      <w:divBdr>
        <w:top w:val="none" w:sz="0" w:space="0" w:color="auto"/>
        <w:left w:val="none" w:sz="0" w:space="0" w:color="auto"/>
        <w:bottom w:val="none" w:sz="0" w:space="0" w:color="auto"/>
        <w:right w:val="none" w:sz="0" w:space="0" w:color="auto"/>
      </w:divBdr>
    </w:div>
    <w:div w:id="494229241">
      <w:bodyDiv w:val="1"/>
      <w:marLeft w:val="0"/>
      <w:marRight w:val="0"/>
      <w:marTop w:val="0"/>
      <w:marBottom w:val="0"/>
      <w:divBdr>
        <w:top w:val="none" w:sz="0" w:space="0" w:color="auto"/>
        <w:left w:val="none" w:sz="0" w:space="0" w:color="auto"/>
        <w:bottom w:val="none" w:sz="0" w:space="0" w:color="auto"/>
        <w:right w:val="none" w:sz="0" w:space="0" w:color="auto"/>
      </w:divBdr>
    </w:div>
    <w:div w:id="497966745">
      <w:bodyDiv w:val="1"/>
      <w:marLeft w:val="0"/>
      <w:marRight w:val="0"/>
      <w:marTop w:val="0"/>
      <w:marBottom w:val="0"/>
      <w:divBdr>
        <w:top w:val="none" w:sz="0" w:space="0" w:color="auto"/>
        <w:left w:val="none" w:sz="0" w:space="0" w:color="auto"/>
        <w:bottom w:val="none" w:sz="0" w:space="0" w:color="auto"/>
        <w:right w:val="none" w:sz="0" w:space="0" w:color="auto"/>
      </w:divBdr>
    </w:div>
    <w:div w:id="531919712">
      <w:bodyDiv w:val="1"/>
      <w:marLeft w:val="0"/>
      <w:marRight w:val="0"/>
      <w:marTop w:val="0"/>
      <w:marBottom w:val="0"/>
      <w:divBdr>
        <w:top w:val="none" w:sz="0" w:space="0" w:color="auto"/>
        <w:left w:val="none" w:sz="0" w:space="0" w:color="auto"/>
        <w:bottom w:val="none" w:sz="0" w:space="0" w:color="auto"/>
        <w:right w:val="none" w:sz="0" w:space="0" w:color="auto"/>
      </w:divBdr>
    </w:div>
    <w:div w:id="539247113">
      <w:bodyDiv w:val="1"/>
      <w:marLeft w:val="0"/>
      <w:marRight w:val="0"/>
      <w:marTop w:val="0"/>
      <w:marBottom w:val="0"/>
      <w:divBdr>
        <w:top w:val="none" w:sz="0" w:space="0" w:color="auto"/>
        <w:left w:val="none" w:sz="0" w:space="0" w:color="auto"/>
        <w:bottom w:val="none" w:sz="0" w:space="0" w:color="auto"/>
        <w:right w:val="none" w:sz="0" w:space="0" w:color="auto"/>
      </w:divBdr>
    </w:div>
    <w:div w:id="550769033">
      <w:bodyDiv w:val="1"/>
      <w:marLeft w:val="0"/>
      <w:marRight w:val="0"/>
      <w:marTop w:val="0"/>
      <w:marBottom w:val="0"/>
      <w:divBdr>
        <w:top w:val="none" w:sz="0" w:space="0" w:color="auto"/>
        <w:left w:val="none" w:sz="0" w:space="0" w:color="auto"/>
        <w:bottom w:val="none" w:sz="0" w:space="0" w:color="auto"/>
        <w:right w:val="none" w:sz="0" w:space="0" w:color="auto"/>
      </w:divBdr>
      <w:divsChild>
        <w:div w:id="629820706">
          <w:marLeft w:val="0"/>
          <w:marRight w:val="0"/>
          <w:marTop w:val="0"/>
          <w:marBottom w:val="0"/>
          <w:divBdr>
            <w:top w:val="none" w:sz="0" w:space="0" w:color="auto"/>
            <w:left w:val="none" w:sz="0" w:space="0" w:color="auto"/>
            <w:bottom w:val="none" w:sz="0" w:space="0" w:color="auto"/>
            <w:right w:val="none" w:sz="0" w:space="0" w:color="auto"/>
          </w:divBdr>
          <w:divsChild>
            <w:div w:id="23431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270149">
      <w:bodyDiv w:val="1"/>
      <w:marLeft w:val="0"/>
      <w:marRight w:val="0"/>
      <w:marTop w:val="0"/>
      <w:marBottom w:val="0"/>
      <w:divBdr>
        <w:top w:val="none" w:sz="0" w:space="0" w:color="auto"/>
        <w:left w:val="none" w:sz="0" w:space="0" w:color="auto"/>
        <w:bottom w:val="none" w:sz="0" w:space="0" w:color="auto"/>
        <w:right w:val="none" w:sz="0" w:space="0" w:color="auto"/>
      </w:divBdr>
    </w:div>
    <w:div w:id="577399741">
      <w:bodyDiv w:val="1"/>
      <w:marLeft w:val="0"/>
      <w:marRight w:val="0"/>
      <w:marTop w:val="0"/>
      <w:marBottom w:val="0"/>
      <w:divBdr>
        <w:top w:val="none" w:sz="0" w:space="0" w:color="auto"/>
        <w:left w:val="none" w:sz="0" w:space="0" w:color="auto"/>
        <w:bottom w:val="none" w:sz="0" w:space="0" w:color="auto"/>
        <w:right w:val="none" w:sz="0" w:space="0" w:color="auto"/>
      </w:divBdr>
    </w:div>
    <w:div w:id="581640536">
      <w:bodyDiv w:val="1"/>
      <w:marLeft w:val="0"/>
      <w:marRight w:val="0"/>
      <w:marTop w:val="0"/>
      <w:marBottom w:val="0"/>
      <w:divBdr>
        <w:top w:val="none" w:sz="0" w:space="0" w:color="auto"/>
        <w:left w:val="none" w:sz="0" w:space="0" w:color="auto"/>
        <w:bottom w:val="none" w:sz="0" w:space="0" w:color="auto"/>
        <w:right w:val="none" w:sz="0" w:space="0" w:color="auto"/>
      </w:divBdr>
    </w:div>
    <w:div w:id="594900890">
      <w:bodyDiv w:val="1"/>
      <w:marLeft w:val="0"/>
      <w:marRight w:val="0"/>
      <w:marTop w:val="0"/>
      <w:marBottom w:val="0"/>
      <w:divBdr>
        <w:top w:val="none" w:sz="0" w:space="0" w:color="auto"/>
        <w:left w:val="none" w:sz="0" w:space="0" w:color="auto"/>
        <w:bottom w:val="none" w:sz="0" w:space="0" w:color="auto"/>
        <w:right w:val="none" w:sz="0" w:space="0" w:color="auto"/>
      </w:divBdr>
    </w:div>
    <w:div w:id="594948335">
      <w:bodyDiv w:val="1"/>
      <w:marLeft w:val="0"/>
      <w:marRight w:val="0"/>
      <w:marTop w:val="0"/>
      <w:marBottom w:val="0"/>
      <w:divBdr>
        <w:top w:val="none" w:sz="0" w:space="0" w:color="auto"/>
        <w:left w:val="none" w:sz="0" w:space="0" w:color="auto"/>
        <w:bottom w:val="none" w:sz="0" w:space="0" w:color="auto"/>
        <w:right w:val="none" w:sz="0" w:space="0" w:color="auto"/>
      </w:divBdr>
    </w:div>
    <w:div w:id="607128081">
      <w:bodyDiv w:val="1"/>
      <w:marLeft w:val="0"/>
      <w:marRight w:val="0"/>
      <w:marTop w:val="0"/>
      <w:marBottom w:val="0"/>
      <w:divBdr>
        <w:top w:val="none" w:sz="0" w:space="0" w:color="auto"/>
        <w:left w:val="none" w:sz="0" w:space="0" w:color="auto"/>
        <w:bottom w:val="none" w:sz="0" w:space="0" w:color="auto"/>
        <w:right w:val="none" w:sz="0" w:space="0" w:color="auto"/>
      </w:divBdr>
    </w:div>
    <w:div w:id="608006586">
      <w:bodyDiv w:val="1"/>
      <w:marLeft w:val="0"/>
      <w:marRight w:val="0"/>
      <w:marTop w:val="0"/>
      <w:marBottom w:val="0"/>
      <w:divBdr>
        <w:top w:val="none" w:sz="0" w:space="0" w:color="auto"/>
        <w:left w:val="none" w:sz="0" w:space="0" w:color="auto"/>
        <w:bottom w:val="none" w:sz="0" w:space="0" w:color="auto"/>
        <w:right w:val="none" w:sz="0" w:space="0" w:color="auto"/>
      </w:divBdr>
    </w:div>
    <w:div w:id="613513220">
      <w:bodyDiv w:val="1"/>
      <w:marLeft w:val="0"/>
      <w:marRight w:val="0"/>
      <w:marTop w:val="0"/>
      <w:marBottom w:val="0"/>
      <w:divBdr>
        <w:top w:val="none" w:sz="0" w:space="0" w:color="auto"/>
        <w:left w:val="none" w:sz="0" w:space="0" w:color="auto"/>
        <w:bottom w:val="none" w:sz="0" w:space="0" w:color="auto"/>
        <w:right w:val="none" w:sz="0" w:space="0" w:color="auto"/>
      </w:divBdr>
    </w:div>
    <w:div w:id="628439177">
      <w:bodyDiv w:val="1"/>
      <w:marLeft w:val="0"/>
      <w:marRight w:val="0"/>
      <w:marTop w:val="0"/>
      <w:marBottom w:val="0"/>
      <w:divBdr>
        <w:top w:val="none" w:sz="0" w:space="0" w:color="auto"/>
        <w:left w:val="none" w:sz="0" w:space="0" w:color="auto"/>
        <w:bottom w:val="none" w:sz="0" w:space="0" w:color="auto"/>
        <w:right w:val="none" w:sz="0" w:space="0" w:color="auto"/>
      </w:divBdr>
    </w:div>
    <w:div w:id="652680378">
      <w:bodyDiv w:val="1"/>
      <w:marLeft w:val="0"/>
      <w:marRight w:val="0"/>
      <w:marTop w:val="0"/>
      <w:marBottom w:val="0"/>
      <w:divBdr>
        <w:top w:val="none" w:sz="0" w:space="0" w:color="auto"/>
        <w:left w:val="none" w:sz="0" w:space="0" w:color="auto"/>
        <w:bottom w:val="none" w:sz="0" w:space="0" w:color="auto"/>
        <w:right w:val="none" w:sz="0" w:space="0" w:color="auto"/>
      </w:divBdr>
      <w:divsChild>
        <w:div w:id="357200953">
          <w:marLeft w:val="0"/>
          <w:marRight w:val="0"/>
          <w:marTop w:val="0"/>
          <w:marBottom w:val="0"/>
          <w:divBdr>
            <w:top w:val="none" w:sz="0" w:space="0" w:color="auto"/>
            <w:left w:val="none" w:sz="0" w:space="0" w:color="auto"/>
            <w:bottom w:val="none" w:sz="0" w:space="0" w:color="auto"/>
            <w:right w:val="none" w:sz="0" w:space="0" w:color="auto"/>
          </w:divBdr>
        </w:div>
        <w:div w:id="1810518353">
          <w:marLeft w:val="0"/>
          <w:marRight w:val="0"/>
          <w:marTop w:val="0"/>
          <w:marBottom w:val="0"/>
          <w:divBdr>
            <w:top w:val="none" w:sz="0" w:space="0" w:color="auto"/>
            <w:left w:val="none" w:sz="0" w:space="0" w:color="auto"/>
            <w:bottom w:val="none" w:sz="0" w:space="0" w:color="auto"/>
            <w:right w:val="none" w:sz="0" w:space="0" w:color="auto"/>
          </w:divBdr>
        </w:div>
      </w:divsChild>
    </w:div>
    <w:div w:id="661158537">
      <w:bodyDiv w:val="1"/>
      <w:marLeft w:val="0"/>
      <w:marRight w:val="0"/>
      <w:marTop w:val="0"/>
      <w:marBottom w:val="0"/>
      <w:divBdr>
        <w:top w:val="none" w:sz="0" w:space="0" w:color="auto"/>
        <w:left w:val="none" w:sz="0" w:space="0" w:color="auto"/>
        <w:bottom w:val="none" w:sz="0" w:space="0" w:color="auto"/>
        <w:right w:val="none" w:sz="0" w:space="0" w:color="auto"/>
      </w:divBdr>
    </w:div>
    <w:div w:id="671949925">
      <w:bodyDiv w:val="1"/>
      <w:marLeft w:val="0"/>
      <w:marRight w:val="0"/>
      <w:marTop w:val="0"/>
      <w:marBottom w:val="0"/>
      <w:divBdr>
        <w:top w:val="none" w:sz="0" w:space="0" w:color="auto"/>
        <w:left w:val="none" w:sz="0" w:space="0" w:color="auto"/>
        <w:bottom w:val="none" w:sz="0" w:space="0" w:color="auto"/>
        <w:right w:val="none" w:sz="0" w:space="0" w:color="auto"/>
      </w:divBdr>
    </w:div>
    <w:div w:id="686755460">
      <w:bodyDiv w:val="1"/>
      <w:marLeft w:val="0"/>
      <w:marRight w:val="0"/>
      <w:marTop w:val="0"/>
      <w:marBottom w:val="0"/>
      <w:divBdr>
        <w:top w:val="none" w:sz="0" w:space="0" w:color="auto"/>
        <w:left w:val="none" w:sz="0" w:space="0" w:color="auto"/>
        <w:bottom w:val="none" w:sz="0" w:space="0" w:color="auto"/>
        <w:right w:val="none" w:sz="0" w:space="0" w:color="auto"/>
      </w:divBdr>
    </w:div>
    <w:div w:id="709301201">
      <w:bodyDiv w:val="1"/>
      <w:marLeft w:val="0"/>
      <w:marRight w:val="0"/>
      <w:marTop w:val="0"/>
      <w:marBottom w:val="0"/>
      <w:divBdr>
        <w:top w:val="none" w:sz="0" w:space="0" w:color="auto"/>
        <w:left w:val="none" w:sz="0" w:space="0" w:color="auto"/>
        <w:bottom w:val="none" w:sz="0" w:space="0" w:color="auto"/>
        <w:right w:val="none" w:sz="0" w:space="0" w:color="auto"/>
      </w:divBdr>
    </w:div>
    <w:div w:id="718090352">
      <w:bodyDiv w:val="1"/>
      <w:marLeft w:val="0"/>
      <w:marRight w:val="0"/>
      <w:marTop w:val="0"/>
      <w:marBottom w:val="0"/>
      <w:divBdr>
        <w:top w:val="none" w:sz="0" w:space="0" w:color="auto"/>
        <w:left w:val="none" w:sz="0" w:space="0" w:color="auto"/>
        <w:bottom w:val="none" w:sz="0" w:space="0" w:color="auto"/>
        <w:right w:val="none" w:sz="0" w:space="0" w:color="auto"/>
      </w:divBdr>
    </w:div>
    <w:div w:id="719209340">
      <w:bodyDiv w:val="1"/>
      <w:marLeft w:val="0"/>
      <w:marRight w:val="0"/>
      <w:marTop w:val="0"/>
      <w:marBottom w:val="0"/>
      <w:divBdr>
        <w:top w:val="none" w:sz="0" w:space="0" w:color="auto"/>
        <w:left w:val="none" w:sz="0" w:space="0" w:color="auto"/>
        <w:bottom w:val="none" w:sz="0" w:space="0" w:color="auto"/>
        <w:right w:val="none" w:sz="0" w:space="0" w:color="auto"/>
      </w:divBdr>
    </w:div>
    <w:div w:id="732196328">
      <w:bodyDiv w:val="1"/>
      <w:marLeft w:val="0"/>
      <w:marRight w:val="0"/>
      <w:marTop w:val="0"/>
      <w:marBottom w:val="0"/>
      <w:divBdr>
        <w:top w:val="none" w:sz="0" w:space="0" w:color="auto"/>
        <w:left w:val="none" w:sz="0" w:space="0" w:color="auto"/>
        <w:bottom w:val="none" w:sz="0" w:space="0" w:color="auto"/>
        <w:right w:val="none" w:sz="0" w:space="0" w:color="auto"/>
      </w:divBdr>
    </w:div>
    <w:div w:id="756482804">
      <w:bodyDiv w:val="1"/>
      <w:marLeft w:val="0"/>
      <w:marRight w:val="0"/>
      <w:marTop w:val="0"/>
      <w:marBottom w:val="0"/>
      <w:divBdr>
        <w:top w:val="none" w:sz="0" w:space="0" w:color="auto"/>
        <w:left w:val="none" w:sz="0" w:space="0" w:color="auto"/>
        <w:bottom w:val="none" w:sz="0" w:space="0" w:color="auto"/>
        <w:right w:val="none" w:sz="0" w:space="0" w:color="auto"/>
      </w:divBdr>
    </w:div>
    <w:div w:id="784469504">
      <w:bodyDiv w:val="1"/>
      <w:marLeft w:val="0"/>
      <w:marRight w:val="0"/>
      <w:marTop w:val="0"/>
      <w:marBottom w:val="0"/>
      <w:divBdr>
        <w:top w:val="none" w:sz="0" w:space="0" w:color="auto"/>
        <w:left w:val="none" w:sz="0" w:space="0" w:color="auto"/>
        <w:bottom w:val="none" w:sz="0" w:space="0" w:color="auto"/>
        <w:right w:val="none" w:sz="0" w:space="0" w:color="auto"/>
      </w:divBdr>
    </w:div>
    <w:div w:id="809320000">
      <w:bodyDiv w:val="1"/>
      <w:marLeft w:val="0"/>
      <w:marRight w:val="0"/>
      <w:marTop w:val="0"/>
      <w:marBottom w:val="0"/>
      <w:divBdr>
        <w:top w:val="none" w:sz="0" w:space="0" w:color="auto"/>
        <w:left w:val="none" w:sz="0" w:space="0" w:color="auto"/>
        <w:bottom w:val="none" w:sz="0" w:space="0" w:color="auto"/>
        <w:right w:val="none" w:sz="0" w:space="0" w:color="auto"/>
      </w:divBdr>
    </w:div>
    <w:div w:id="812677255">
      <w:bodyDiv w:val="1"/>
      <w:marLeft w:val="0"/>
      <w:marRight w:val="0"/>
      <w:marTop w:val="0"/>
      <w:marBottom w:val="0"/>
      <w:divBdr>
        <w:top w:val="none" w:sz="0" w:space="0" w:color="auto"/>
        <w:left w:val="none" w:sz="0" w:space="0" w:color="auto"/>
        <w:bottom w:val="none" w:sz="0" w:space="0" w:color="auto"/>
        <w:right w:val="none" w:sz="0" w:space="0" w:color="auto"/>
      </w:divBdr>
    </w:div>
    <w:div w:id="815411919">
      <w:bodyDiv w:val="1"/>
      <w:marLeft w:val="0"/>
      <w:marRight w:val="0"/>
      <w:marTop w:val="0"/>
      <w:marBottom w:val="0"/>
      <w:divBdr>
        <w:top w:val="none" w:sz="0" w:space="0" w:color="auto"/>
        <w:left w:val="none" w:sz="0" w:space="0" w:color="auto"/>
        <w:bottom w:val="none" w:sz="0" w:space="0" w:color="auto"/>
        <w:right w:val="none" w:sz="0" w:space="0" w:color="auto"/>
      </w:divBdr>
    </w:div>
    <w:div w:id="845097591">
      <w:bodyDiv w:val="1"/>
      <w:marLeft w:val="0"/>
      <w:marRight w:val="0"/>
      <w:marTop w:val="0"/>
      <w:marBottom w:val="0"/>
      <w:divBdr>
        <w:top w:val="none" w:sz="0" w:space="0" w:color="auto"/>
        <w:left w:val="none" w:sz="0" w:space="0" w:color="auto"/>
        <w:bottom w:val="none" w:sz="0" w:space="0" w:color="auto"/>
        <w:right w:val="none" w:sz="0" w:space="0" w:color="auto"/>
      </w:divBdr>
    </w:div>
    <w:div w:id="849417796">
      <w:bodyDiv w:val="1"/>
      <w:marLeft w:val="0"/>
      <w:marRight w:val="0"/>
      <w:marTop w:val="0"/>
      <w:marBottom w:val="0"/>
      <w:divBdr>
        <w:top w:val="none" w:sz="0" w:space="0" w:color="auto"/>
        <w:left w:val="none" w:sz="0" w:space="0" w:color="auto"/>
        <w:bottom w:val="none" w:sz="0" w:space="0" w:color="auto"/>
        <w:right w:val="none" w:sz="0" w:space="0" w:color="auto"/>
      </w:divBdr>
    </w:div>
    <w:div w:id="850217743">
      <w:bodyDiv w:val="1"/>
      <w:marLeft w:val="0"/>
      <w:marRight w:val="0"/>
      <w:marTop w:val="0"/>
      <w:marBottom w:val="0"/>
      <w:divBdr>
        <w:top w:val="none" w:sz="0" w:space="0" w:color="auto"/>
        <w:left w:val="none" w:sz="0" w:space="0" w:color="auto"/>
        <w:bottom w:val="none" w:sz="0" w:space="0" w:color="auto"/>
        <w:right w:val="none" w:sz="0" w:space="0" w:color="auto"/>
      </w:divBdr>
    </w:div>
    <w:div w:id="853425000">
      <w:bodyDiv w:val="1"/>
      <w:marLeft w:val="0"/>
      <w:marRight w:val="0"/>
      <w:marTop w:val="0"/>
      <w:marBottom w:val="0"/>
      <w:divBdr>
        <w:top w:val="none" w:sz="0" w:space="0" w:color="auto"/>
        <w:left w:val="none" w:sz="0" w:space="0" w:color="auto"/>
        <w:bottom w:val="none" w:sz="0" w:space="0" w:color="auto"/>
        <w:right w:val="none" w:sz="0" w:space="0" w:color="auto"/>
      </w:divBdr>
    </w:div>
    <w:div w:id="873731897">
      <w:bodyDiv w:val="1"/>
      <w:marLeft w:val="0"/>
      <w:marRight w:val="0"/>
      <w:marTop w:val="0"/>
      <w:marBottom w:val="0"/>
      <w:divBdr>
        <w:top w:val="none" w:sz="0" w:space="0" w:color="auto"/>
        <w:left w:val="none" w:sz="0" w:space="0" w:color="auto"/>
        <w:bottom w:val="none" w:sz="0" w:space="0" w:color="auto"/>
        <w:right w:val="none" w:sz="0" w:space="0" w:color="auto"/>
      </w:divBdr>
    </w:div>
    <w:div w:id="882449865">
      <w:bodyDiv w:val="1"/>
      <w:marLeft w:val="0"/>
      <w:marRight w:val="0"/>
      <w:marTop w:val="0"/>
      <w:marBottom w:val="0"/>
      <w:divBdr>
        <w:top w:val="none" w:sz="0" w:space="0" w:color="auto"/>
        <w:left w:val="none" w:sz="0" w:space="0" w:color="auto"/>
        <w:bottom w:val="none" w:sz="0" w:space="0" w:color="auto"/>
        <w:right w:val="none" w:sz="0" w:space="0" w:color="auto"/>
      </w:divBdr>
    </w:div>
    <w:div w:id="882981536">
      <w:bodyDiv w:val="1"/>
      <w:marLeft w:val="0"/>
      <w:marRight w:val="0"/>
      <w:marTop w:val="0"/>
      <w:marBottom w:val="0"/>
      <w:divBdr>
        <w:top w:val="none" w:sz="0" w:space="0" w:color="auto"/>
        <w:left w:val="none" w:sz="0" w:space="0" w:color="auto"/>
        <w:bottom w:val="none" w:sz="0" w:space="0" w:color="auto"/>
        <w:right w:val="none" w:sz="0" w:space="0" w:color="auto"/>
      </w:divBdr>
      <w:divsChild>
        <w:div w:id="1997537514">
          <w:marLeft w:val="0"/>
          <w:marRight w:val="0"/>
          <w:marTop w:val="0"/>
          <w:marBottom w:val="0"/>
          <w:divBdr>
            <w:top w:val="none" w:sz="0" w:space="0" w:color="auto"/>
            <w:left w:val="none" w:sz="0" w:space="0" w:color="auto"/>
            <w:bottom w:val="none" w:sz="0" w:space="0" w:color="auto"/>
            <w:right w:val="none" w:sz="0" w:space="0" w:color="auto"/>
          </w:divBdr>
          <w:divsChild>
            <w:div w:id="1730809677">
              <w:marLeft w:val="0"/>
              <w:marRight w:val="0"/>
              <w:marTop w:val="0"/>
              <w:marBottom w:val="0"/>
              <w:divBdr>
                <w:top w:val="none" w:sz="0" w:space="0" w:color="auto"/>
                <w:left w:val="none" w:sz="0" w:space="0" w:color="auto"/>
                <w:bottom w:val="none" w:sz="0" w:space="0" w:color="auto"/>
                <w:right w:val="none" w:sz="0" w:space="0" w:color="auto"/>
              </w:divBdr>
            </w:div>
          </w:divsChild>
        </w:div>
        <w:div w:id="1390112506">
          <w:marLeft w:val="0"/>
          <w:marRight w:val="0"/>
          <w:marTop w:val="0"/>
          <w:marBottom w:val="0"/>
          <w:divBdr>
            <w:top w:val="none" w:sz="0" w:space="0" w:color="auto"/>
            <w:left w:val="none" w:sz="0" w:space="0" w:color="auto"/>
            <w:bottom w:val="none" w:sz="0" w:space="0" w:color="auto"/>
            <w:right w:val="none" w:sz="0" w:space="0" w:color="auto"/>
          </w:divBdr>
          <w:divsChild>
            <w:div w:id="183792750">
              <w:marLeft w:val="0"/>
              <w:marRight w:val="0"/>
              <w:marTop w:val="0"/>
              <w:marBottom w:val="0"/>
              <w:divBdr>
                <w:top w:val="none" w:sz="0" w:space="0" w:color="auto"/>
                <w:left w:val="none" w:sz="0" w:space="0" w:color="auto"/>
                <w:bottom w:val="none" w:sz="0" w:space="0" w:color="auto"/>
                <w:right w:val="none" w:sz="0" w:space="0" w:color="auto"/>
              </w:divBdr>
            </w:div>
          </w:divsChild>
        </w:div>
        <w:div w:id="362289576">
          <w:marLeft w:val="0"/>
          <w:marRight w:val="0"/>
          <w:marTop w:val="0"/>
          <w:marBottom w:val="0"/>
          <w:divBdr>
            <w:top w:val="none" w:sz="0" w:space="0" w:color="auto"/>
            <w:left w:val="none" w:sz="0" w:space="0" w:color="auto"/>
            <w:bottom w:val="none" w:sz="0" w:space="0" w:color="auto"/>
            <w:right w:val="none" w:sz="0" w:space="0" w:color="auto"/>
          </w:divBdr>
          <w:divsChild>
            <w:div w:id="1130905151">
              <w:marLeft w:val="0"/>
              <w:marRight w:val="0"/>
              <w:marTop w:val="0"/>
              <w:marBottom w:val="0"/>
              <w:divBdr>
                <w:top w:val="none" w:sz="0" w:space="0" w:color="auto"/>
                <w:left w:val="none" w:sz="0" w:space="0" w:color="auto"/>
                <w:bottom w:val="none" w:sz="0" w:space="0" w:color="auto"/>
                <w:right w:val="none" w:sz="0" w:space="0" w:color="auto"/>
              </w:divBdr>
            </w:div>
          </w:divsChild>
        </w:div>
        <w:div w:id="1460606939">
          <w:marLeft w:val="0"/>
          <w:marRight w:val="0"/>
          <w:marTop w:val="0"/>
          <w:marBottom w:val="0"/>
          <w:divBdr>
            <w:top w:val="none" w:sz="0" w:space="0" w:color="auto"/>
            <w:left w:val="none" w:sz="0" w:space="0" w:color="auto"/>
            <w:bottom w:val="none" w:sz="0" w:space="0" w:color="auto"/>
            <w:right w:val="none" w:sz="0" w:space="0" w:color="auto"/>
          </w:divBdr>
          <w:divsChild>
            <w:div w:id="188376794">
              <w:marLeft w:val="0"/>
              <w:marRight w:val="0"/>
              <w:marTop w:val="0"/>
              <w:marBottom w:val="0"/>
              <w:divBdr>
                <w:top w:val="none" w:sz="0" w:space="0" w:color="auto"/>
                <w:left w:val="none" w:sz="0" w:space="0" w:color="auto"/>
                <w:bottom w:val="none" w:sz="0" w:space="0" w:color="auto"/>
                <w:right w:val="none" w:sz="0" w:space="0" w:color="auto"/>
              </w:divBdr>
            </w:div>
          </w:divsChild>
        </w:div>
        <w:div w:id="1456414318">
          <w:marLeft w:val="0"/>
          <w:marRight w:val="0"/>
          <w:marTop w:val="0"/>
          <w:marBottom w:val="0"/>
          <w:divBdr>
            <w:top w:val="none" w:sz="0" w:space="0" w:color="auto"/>
            <w:left w:val="none" w:sz="0" w:space="0" w:color="auto"/>
            <w:bottom w:val="none" w:sz="0" w:space="0" w:color="auto"/>
            <w:right w:val="none" w:sz="0" w:space="0" w:color="auto"/>
          </w:divBdr>
          <w:divsChild>
            <w:div w:id="1546481080">
              <w:marLeft w:val="0"/>
              <w:marRight w:val="0"/>
              <w:marTop w:val="0"/>
              <w:marBottom w:val="0"/>
              <w:divBdr>
                <w:top w:val="none" w:sz="0" w:space="0" w:color="auto"/>
                <w:left w:val="none" w:sz="0" w:space="0" w:color="auto"/>
                <w:bottom w:val="none" w:sz="0" w:space="0" w:color="auto"/>
                <w:right w:val="none" w:sz="0" w:space="0" w:color="auto"/>
              </w:divBdr>
            </w:div>
          </w:divsChild>
        </w:div>
        <w:div w:id="1011108342">
          <w:marLeft w:val="0"/>
          <w:marRight w:val="0"/>
          <w:marTop w:val="0"/>
          <w:marBottom w:val="0"/>
          <w:divBdr>
            <w:top w:val="none" w:sz="0" w:space="0" w:color="auto"/>
            <w:left w:val="none" w:sz="0" w:space="0" w:color="auto"/>
            <w:bottom w:val="none" w:sz="0" w:space="0" w:color="auto"/>
            <w:right w:val="none" w:sz="0" w:space="0" w:color="auto"/>
          </w:divBdr>
          <w:divsChild>
            <w:div w:id="1196772949">
              <w:marLeft w:val="0"/>
              <w:marRight w:val="0"/>
              <w:marTop w:val="0"/>
              <w:marBottom w:val="0"/>
              <w:divBdr>
                <w:top w:val="none" w:sz="0" w:space="0" w:color="auto"/>
                <w:left w:val="none" w:sz="0" w:space="0" w:color="auto"/>
                <w:bottom w:val="none" w:sz="0" w:space="0" w:color="auto"/>
                <w:right w:val="none" w:sz="0" w:space="0" w:color="auto"/>
              </w:divBdr>
            </w:div>
          </w:divsChild>
        </w:div>
        <w:div w:id="313796979">
          <w:marLeft w:val="0"/>
          <w:marRight w:val="0"/>
          <w:marTop w:val="0"/>
          <w:marBottom w:val="0"/>
          <w:divBdr>
            <w:top w:val="none" w:sz="0" w:space="0" w:color="auto"/>
            <w:left w:val="none" w:sz="0" w:space="0" w:color="auto"/>
            <w:bottom w:val="none" w:sz="0" w:space="0" w:color="auto"/>
            <w:right w:val="none" w:sz="0" w:space="0" w:color="auto"/>
          </w:divBdr>
          <w:divsChild>
            <w:div w:id="1393776777">
              <w:marLeft w:val="0"/>
              <w:marRight w:val="0"/>
              <w:marTop w:val="0"/>
              <w:marBottom w:val="0"/>
              <w:divBdr>
                <w:top w:val="none" w:sz="0" w:space="0" w:color="auto"/>
                <w:left w:val="none" w:sz="0" w:space="0" w:color="auto"/>
                <w:bottom w:val="none" w:sz="0" w:space="0" w:color="auto"/>
                <w:right w:val="none" w:sz="0" w:space="0" w:color="auto"/>
              </w:divBdr>
            </w:div>
          </w:divsChild>
        </w:div>
        <w:div w:id="291519044">
          <w:marLeft w:val="0"/>
          <w:marRight w:val="0"/>
          <w:marTop w:val="0"/>
          <w:marBottom w:val="0"/>
          <w:divBdr>
            <w:top w:val="none" w:sz="0" w:space="0" w:color="auto"/>
            <w:left w:val="none" w:sz="0" w:space="0" w:color="auto"/>
            <w:bottom w:val="none" w:sz="0" w:space="0" w:color="auto"/>
            <w:right w:val="none" w:sz="0" w:space="0" w:color="auto"/>
          </w:divBdr>
          <w:divsChild>
            <w:div w:id="577327120">
              <w:marLeft w:val="0"/>
              <w:marRight w:val="0"/>
              <w:marTop w:val="0"/>
              <w:marBottom w:val="0"/>
              <w:divBdr>
                <w:top w:val="none" w:sz="0" w:space="0" w:color="auto"/>
                <w:left w:val="none" w:sz="0" w:space="0" w:color="auto"/>
                <w:bottom w:val="none" w:sz="0" w:space="0" w:color="auto"/>
                <w:right w:val="none" w:sz="0" w:space="0" w:color="auto"/>
              </w:divBdr>
            </w:div>
          </w:divsChild>
        </w:div>
        <w:div w:id="781072588">
          <w:marLeft w:val="0"/>
          <w:marRight w:val="0"/>
          <w:marTop w:val="0"/>
          <w:marBottom w:val="0"/>
          <w:divBdr>
            <w:top w:val="none" w:sz="0" w:space="0" w:color="auto"/>
            <w:left w:val="none" w:sz="0" w:space="0" w:color="auto"/>
            <w:bottom w:val="none" w:sz="0" w:space="0" w:color="auto"/>
            <w:right w:val="none" w:sz="0" w:space="0" w:color="auto"/>
          </w:divBdr>
          <w:divsChild>
            <w:div w:id="1076628649">
              <w:marLeft w:val="0"/>
              <w:marRight w:val="0"/>
              <w:marTop w:val="0"/>
              <w:marBottom w:val="0"/>
              <w:divBdr>
                <w:top w:val="none" w:sz="0" w:space="0" w:color="auto"/>
                <w:left w:val="none" w:sz="0" w:space="0" w:color="auto"/>
                <w:bottom w:val="none" w:sz="0" w:space="0" w:color="auto"/>
                <w:right w:val="none" w:sz="0" w:space="0" w:color="auto"/>
              </w:divBdr>
            </w:div>
          </w:divsChild>
        </w:div>
        <w:div w:id="915744650">
          <w:marLeft w:val="0"/>
          <w:marRight w:val="0"/>
          <w:marTop w:val="0"/>
          <w:marBottom w:val="0"/>
          <w:divBdr>
            <w:top w:val="none" w:sz="0" w:space="0" w:color="auto"/>
            <w:left w:val="none" w:sz="0" w:space="0" w:color="auto"/>
            <w:bottom w:val="none" w:sz="0" w:space="0" w:color="auto"/>
            <w:right w:val="none" w:sz="0" w:space="0" w:color="auto"/>
          </w:divBdr>
          <w:divsChild>
            <w:div w:id="19727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694336">
      <w:bodyDiv w:val="1"/>
      <w:marLeft w:val="0"/>
      <w:marRight w:val="0"/>
      <w:marTop w:val="0"/>
      <w:marBottom w:val="0"/>
      <w:divBdr>
        <w:top w:val="none" w:sz="0" w:space="0" w:color="auto"/>
        <w:left w:val="none" w:sz="0" w:space="0" w:color="auto"/>
        <w:bottom w:val="none" w:sz="0" w:space="0" w:color="auto"/>
        <w:right w:val="none" w:sz="0" w:space="0" w:color="auto"/>
      </w:divBdr>
    </w:div>
    <w:div w:id="893276204">
      <w:bodyDiv w:val="1"/>
      <w:marLeft w:val="0"/>
      <w:marRight w:val="0"/>
      <w:marTop w:val="0"/>
      <w:marBottom w:val="0"/>
      <w:divBdr>
        <w:top w:val="none" w:sz="0" w:space="0" w:color="auto"/>
        <w:left w:val="none" w:sz="0" w:space="0" w:color="auto"/>
        <w:bottom w:val="none" w:sz="0" w:space="0" w:color="auto"/>
        <w:right w:val="none" w:sz="0" w:space="0" w:color="auto"/>
      </w:divBdr>
    </w:div>
    <w:div w:id="898400087">
      <w:bodyDiv w:val="1"/>
      <w:marLeft w:val="0"/>
      <w:marRight w:val="0"/>
      <w:marTop w:val="0"/>
      <w:marBottom w:val="0"/>
      <w:divBdr>
        <w:top w:val="none" w:sz="0" w:space="0" w:color="auto"/>
        <w:left w:val="none" w:sz="0" w:space="0" w:color="auto"/>
        <w:bottom w:val="none" w:sz="0" w:space="0" w:color="auto"/>
        <w:right w:val="none" w:sz="0" w:space="0" w:color="auto"/>
      </w:divBdr>
    </w:div>
    <w:div w:id="908728794">
      <w:bodyDiv w:val="1"/>
      <w:marLeft w:val="0"/>
      <w:marRight w:val="0"/>
      <w:marTop w:val="0"/>
      <w:marBottom w:val="0"/>
      <w:divBdr>
        <w:top w:val="none" w:sz="0" w:space="0" w:color="auto"/>
        <w:left w:val="none" w:sz="0" w:space="0" w:color="auto"/>
        <w:bottom w:val="none" w:sz="0" w:space="0" w:color="auto"/>
        <w:right w:val="none" w:sz="0" w:space="0" w:color="auto"/>
      </w:divBdr>
    </w:div>
    <w:div w:id="925841644">
      <w:bodyDiv w:val="1"/>
      <w:marLeft w:val="0"/>
      <w:marRight w:val="0"/>
      <w:marTop w:val="0"/>
      <w:marBottom w:val="0"/>
      <w:divBdr>
        <w:top w:val="none" w:sz="0" w:space="0" w:color="auto"/>
        <w:left w:val="none" w:sz="0" w:space="0" w:color="auto"/>
        <w:bottom w:val="none" w:sz="0" w:space="0" w:color="auto"/>
        <w:right w:val="none" w:sz="0" w:space="0" w:color="auto"/>
      </w:divBdr>
    </w:div>
    <w:div w:id="942106792">
      <w:bodyDiv w:val="1"/>
      <w:marLeft w:val="0"/>
      <w:marRight w:val="0"/>
      <w:marTop w:val="0"/>
      <w:marBottom w:val="0"/>
      <w:divBdr>
        <w:top w:val="none" w:sz="0" w:space="0" w:color="auto"/>
        <w:left w:val="none" w:sz="0" w:space="0" w:color="auto"/>
        <w:bottom w:val="none" w:sz="0" w:space="0" w:color="auto"/>
        <w:right w:val="none" w:sz="0" w:space="0" w:color="auto"/>
      </w:divBdr>
    </w:div>
    <w:div w:id="955061451">
      <w:bodyDiv w:val="1"/>
      <w:marLeft w:val="0"/>
      <w:marRight w:val="0"/>
      <w:marTop w:val="0"/>
      <w:marBottom w:val="0"/>
      <w:divBdr>
        <w:top w:val="none" w:sz="0" w:space="0" w:color="auto"/>
        <w:left w:val="none" w:sz="0" w:space="0" w:color="auto"/>
        <w:bottom w:val="none" w:sz="0" w:space="0" w:color="auto"/>
        <w:right w:val="none" w:sz="0" w:space="0" w:color="auto"/>
      </w:divBdr>
    </w:div>
    <w:div w:id="956563934">
      <w:bodyDiv w:val="1"/>
      <w:marLeft w:val="0"/>
      <w:marRight w:val="0"/>
      <w:marTop w:val="0"/>
      <w:marBottom w:val="0"/>
      <w:divBdr>
        <w:top w:val="none" w:sz="0" w:space="0" w:color="auto"/>
        <w:left w:val="none" w:sz="0" w:space="0" w:color="auto"/>
        <w:bottom w:val="none" w:sz="0" w:space="0" w:color="auto"/>
        <w:right w:val="none" w:sz="0" w:space="0" w:color="auto"/>
      </w:divBdr>
    </w:div>
    <w:div w:id="970135879">
      <w:bodyDiv w:val="1"/>
      <w:marLeft w:val="0"/>
      <w:marRight w:val="0"/>
      <w:marTop w:val="0"/>
      <w:marBottom w:val="0"/>
      <w:divBdr>
        <w:top w:val="none" w:sz="0" w:space="0" w:color="auto"/>
        <w:left w:val="none" w:sz="0" w:space="0" w:color="auto"/>
        <w:bottom w:val="none" w:sz="0" w:space="0" w:color="auto"/>
        <w:right w:val="none" w:sz="0" w:space="0" w:color="auto"/>
      </w:divBdr>
    </w:div>
    <w:div w:id="970402866">
      <w:bodyDiv w:val="1"/>
      <w:marLeft w:val="0"/>
      <w:marRight w:val="0"/>
      <w:marTop w:val="0"/>
      <w:marBottom w:val="0"/>
      <w:divBdr>
        <w:top w:val="none" w:sz="0" w:space="0" w:color="auto"/>
        <w:left w:val="none" w:sz="0" w:space="0" w:color="auto"/>
        <w:bottom w:val="none" w:sz="0" w:space="0" w:color="auto"/>
        <w:right w:val="none" w:sz="0" w:space="0" w:color="auto"/>
      </w:divBdr>
    </w:div>
    <w:div w:id="973289592">
      <w:bodyDiv w:val="1"/>
      <w:marLeft w:val="0"/>
      <w:marRight w:val="0"/>
      <w:marTop w:val="0"/>
      <w:marBottom w:val="0"/>
      <w:divBdr>
        <w:top w:val="none" w:sz="0" w:space="0" w:color="auto"/>
        <w:left w:val="none" w:sz="0" w:space="0" w:color="auto"/>
        <w:bottom w:val="none" w:sz="0" w:space="0" w:color="auto"/>
        <w:right w:val="none" w:sz="0" w:space="0" w:color="auto"/>
      </w:divBdr>
    </w:div>
    <w:div w:id="1022437727">
      <w:bodyDiv w:val="1"/>
      <w:marLeft w:val="0"/>
      <w:marRight w:val="0"/>
      <w:marTop w:val="0"/>
      <w:marBottom w:val="0"/>
      <w:divBdr>
        <w:top w:val="none" w:sz="0" w:space="0" w:color="auto"/>
        <w:left w:val="none" w:sz="0" w:space="0" w:color="auto"/>
        <w:bottom w:val="none" w:sz="0" w:space="0" w:color="auto"/>
        <w:right w:val="none" w:sz="0" w:space="0" w:color="auto"/>
      </w:divBdr>
    </w:div>
    <w:div w:id="1028142341">
      <w:bodyDiv w:val="1"/>
      <w:marLeft w:val="0"/>
      <w:marRight w:val="0"/>
      <w:marTop w:val="0"/>
      <w:marBottom w:val="0"/>
      <w:divBdr>
        <w:top w:val="none" w:sz="0" w:space="0" w:color="auto"/>
        <w:left w:val="none" w:sz="0" w:space="0" w:color="auto"/>
        <w:bottom w:val="none" w:sz="0" w:space="0" w:color="auto"/>
        <w:right w:val="none" w:sz="0" w:space="0" w:color="auto"/>
      </w:divBdr>
    </w:div>
    <w:div w:id="1035689166">
      <w:bodyDiv w:val="1"/>
      <w:marLeft w:val="0"/>
      <w:marRight w:val="0"/>
      <w:marTop w:val="0"/>
      <w:marBottom w:val="0"/>
      <w:divBdr>
        <w:top w:val="none" w:sz="0" w:space="0" w:color="auto"/>
        <w:left w:val="none" w:sz="0" w:space="0" w:color="auto"/>
        <w:bottom w:val="none" w:sz="0" w:space="0" w:color="auto"/>
        <w:right w:val="none" w:sz="0" w:space="0" w:color="auto"/>
      </w:divBdr>
    </w:div>
    <w:div w:id="1035697354">
      <w:bodyDiv w:val="1"/>
      <w:marLeft w:val="0"/>
      <w:marRight w:val="0"/>
      <w:marTop w:val="0"/>
      <w:marBottom w:val="0"/>
      <w:divBdr>
        <w:top w:val="none" w:sz="0" w:space="0" w:color="auto"/>
        <w:left w:val="none" w:sz="0" w:space="0" w:color="auto"/>
        <w:bottom w:val="none" w:sz="0" w:space="0" w:color="auto"/>
        <w:right w:val="none" w:sz="0" w:space="0" w:color="auto"/>
      </w:divBdr>
    </w:div>
    <w:div w:id="1054158421">
      <w:bodyDiv w:val="1"/>
      <w:marLeft w:val="0"/>
      <w:marRight w:val="0"/>
      <w:marTop w:val="0"/>
      <w:marBottom w:val="0"/>
      <w:divBdr>
        <w:top w:val="none" w:sz="0" w:space="0" w:color="auto"/>
        <w:left w:val="none" w:sz="0" w:space="0" w:color="auto"/>
        <w:bottom w:val="none" w:sz="0" w:space="0" w:color="auto"/>
        <w:right w:val="none" w:sz="0" w:space="0" w:color="auto"/>
      </w:divBdr>
      <w:divsChild>
        <w:div w:id="1773552960">
          <w:marLeft w:val="0"/>
          <w:marRight w:val="0"/>
          <w:marTop w:val="0"/>
          <w:marBottom w:val="0"/>
          <w:divBdr>
            <w:top w:val="none" w:sz="0" w:space="0" w:color="auto"/>
            <w:left w:val="none" w:sz="0" w:space="0" w:color="auto"/>
            <w:bottom w:val="none" w:sz="0" w:space="0" w:color="auto"/>
            <w:right w:val="none" w:sz="0" w:space="0" w:color="auto"/>
          </w:divBdr>
        </w:div>
        <w:div w:id="2101372133">
          <w:marLeft w:val="0"/>
          <w:marRight w:val="0"/>
          <w:marTop w:val="0"/>
          <w:marBottom w:val="0"/>
          <w:divBdr>
            <w:top w:val="none" w:sz="0" w:space="0" w:color="auto"/>
            <w:left w:val="none" w:sz="0" w:space="0" w:color="auto"/>
            <w:bottom w:val="none" w:sz="0" w:space="0" w:color="auto"/>
            <w:right w:val="none" w:sz="0" w:space="0" w:color="auto"/>
          </w:divBdr>
        </w:div>
        <w:div w:id="1167985910">
          <w:marLeft w:val="0"/>
          <w:marRight w:val="0"/>
          <w:marTop w:val="0"/>
          <w:marBottom w:val="0"/>
          <w:divBdr>
            <w:top w:val="none" w:sz="0" w:space="0" w:color="auto"/>
            <w:left w:val="none" w:sz="0" w:space="0" w:color="auto"/>
            <w:bottom w:val="none" w:sz="0" w:space="0" w:color="auto"/>
            <w:right w:val="none" w:sz="0" w:space="0" w:color="auto"/>
          </w:divBdr>
        </w:div>
      </w:divsChild>
    </w:div>
    <w:div w:id="1060591121">
      <w:bodyDiv w:val="1"/>
      <w:marLeft w:val="0"/>
      <w:marRight w:val="0"/>
      <w:marTop w:val="0"/>
      <w:marBottom w:val="0"/>
      <w:divBdr>
        <w:top w:val="none" w:sz="0" w:space="0" w:color="auto"/>
        <w:left w:val="none" w:sz="0" w:space="0" w:color="auto"/>
        <w:bottom w:val="none" w:sz="0" w:space="0" w:color="auto"/>
        <w:right w:val="none" w:sz="0" w:space="0" w:color="auto"/>
      </w:divBdr>
    </w:div>
    <w:div w:id="1079596002">
      <w:bodyDiv w:val="1"/>
      <w:marLeft w:val="0"/>
      <w:marRight w:val="0"/>
      <w:marTop w:val="0"/>
      <w:marBottom w:val="0"/>
      <w:divBdr>
        <w:top w:val="none" w:sz="0" w:space="0" w:color="auto"/>
        <w:left w:val="none" w:sz="0" w:space="0" w:color="auto"/>
        <w:bottom w:val="none" w:sz="0" w:space="0" w:color="auto"/>
        <w:right w:val="none" w:sz="0" w:space="0" w:color="auto"/>
      </w:divBdr>
    </w:div>
    <w:div w:id="1101143890">
      <w:bodyDiv w:val="1"/>
      <w:marLeft w:val="0"/>
      <w:marRight w:val="0"/>
      <w:marTop w:val="0"/>
      <w:marBottom w:val="0"/>
      <w:divBdr>
        <w:top w:val="none" w:sz="0" w:space="0" w:color="auto"/>
        <w:left w:val="none" w:sz="0" w:space="0" w:color="auto"/>
        <w:bottom w:val="none" w:sz="0" w:space="0" w:color="auto"/>
        <w:right w:val="none" w:sz="0" w:space="0" w:color="auto"/>
      </w:divBdr>
    </w:div>
    <w:div w:id="1109004706">
      <w:bodyDiv w:val="1"/>
      <w:marLeft w:val="0"/>
      <w:marRight w:val="0"/>
      <w:marTop w:val="0"/>
      <w:marBottom w:val="0"/>
      <w:divBdr>
        <w:top w:val="none" w:sz="0" w:space="0" w:color="auto"/>
        <w:left w:val="none" w:sz="0" w:space="0" w:color="auto"/>
        <w:bottom w:val="none" w:sz="0" w:space="0" w:color="auto"/>
        <w:right w:val="none" w:sz="0" w:space="0" w:color="auto"/>
      </w:divBdr>
    </w:div>
    <w:div w:id="1109812740">
      <w:bodyDiv w:val="1"/>
      <w:marLeft w:val="0"/>
      <w:marRight w:val="0"/>
      <w:marTop w:val="0"/>
      <w:marBottom w:val="0"/>
      <w:divBdr>
        <w:top w:val="none" w:sz="0" w:space="0" w:color="auto"/>
        <w:left w:val="none" w:sz="0" w:space="0" w:color="auto"/>
        <w:bottom w:val="none" w:sz="0" w:space="0" w:color="auto"/>
        <w:right w:val="none" w:sz="0" w:space="0" w:color="auto"/>
      </w:divBdr>
    </w:div>
    <w:div w:id="1116218617">
      <w:bodyDiv w:val="1"/>
      <w:marLeft w:val="0"/>
      <w:marRight w:val="0"/>
      <w:marTop w:val="0"/>
      <w:marBottom w:val="0"/>
      <w:divBdr>
        <w:top w:val="none" w:sz="0" w:space="0" w:color="auto"/>
        <w:left w:val="none" w:sz="0" w:space="0" w:color="auto"/>
        <w:bottom w:val="none" w:sz="0" w:space="0" w:color="auto"/>
        <w:right w:val="none" w:sz="0" w:space="0" w:color="auto"/>
      </w:divBdr>
      <w:divsChild>
        <w:div w:id="905839458">
          <w:marLeft w:val="0"/>
          <w:marRight w:val="0"/>
          <w:marTop w:val="0"/>
          <w:marBottom w:val="0"/>
          <w:divBdr>
            <w:top w:val="none" w:sz="0" w:space="0" w:color="auto"/>
            <w:left w:val="none" w:sz="0" w:space="0" w:color="auto"/>
            <w:bottom w:val="none" w:sz="0" w:space="0" w:color="auto"/>
            <w:right w:val="none" w:sz="0" w:space="0" w:color="auto"/>
          </w:divBdr>
        </w:div>
      </w:divsChild>
    </w:div>
    <w:div w:id="1117409535">
      <w:bodyDiv w:val="1"/>
      <w:marLeft w:val="0"/>
      <w:marRight w:val="0"/>
      <w:marTop w:val="0"/>
      <w:marBottom w:val="0"/>
      <w:divBdr>
        <w:top w:val="none" w:sz="0" w:space="0" w:color="auto"/>
        <w:left w:val="none" w:sz="0" w:space="0" w:color="auto"/>
        <w:bottom w:val="none" w:sz="0" w:space="0" w:color="auto"/>
        <w:right w:val="none" w:sz="0" w:space="0" w:color="auto"/>
      </w:divBdr>
    </w:div>
    <w:div w:id="1117797474">
      <w:bodyDiv w:val="1"/>
      <w:marLeft w:val="0"/>
      <w:marRight w:val="0"/>
      <w:marTop w:val="0"/>
      <w:marBottom w:val="0"/>
      <w:divBdr>
        <w:top w:val="none" w:sz="0" w:space="0" w:color="auto"/>
        <w:left w:val="none" w:sz="0" w:space="0" w:color="auto"/>
        <w:bottom w:val="none" w:sz="0" w:space="0" w:color="auto"/>
        <w:right w:val="none" w:sz="0" w:space="0" w:color="auto"/>
      </w:divBdr>
    </w:div>
    <w:div w:id="1127162729">
      <w:bodyDiv w:val="1"/>
      <w:marLeft w:val="0"/>
      <w:marRight w:val="0"/>
      <w:marTop w:val="0"/>
      <w:marBottom w:val="0"/>
      <w:divBdr>
        <w:top w:val="none" w:sz="0" w:space="0" w:color="auto"/>
        <w:left w:val="none" w:sz="0" w:space="0" w:color="auto"/>
        <w:bottom w:val="none" w:sz="0" w:space="0" w:color="auto"/>
        <w:right w:val="none" w:sz="0" w:space="0" w:color="auto"/>
      </w:divBdr>
    </w:div>
    <w:div w:id="1128282121">
      <w:bodyDiv w:val="1"/>
      <w:marLeft w:val="0"/>
      <w:marRight w:val="0"/>
      <w:marTop w:val="0"/>
      <w:marBottom w:val="0"/>
      <w:divBdr>
        <w:top w:val="none" w:sz="0" w:space="0" w:color="auto"/>
        <w:left w:val="none" w:sz="0" w:space="0" w:color="auto"/>
        <w:bottom w:val="none" w:sz="0" w:space="0" w:color="auto"/>
        <w:right w:val="none" w:sz="0" w:space="0" w:color="auto"/>
      </w:divBdr>
    </w:div>
    <w:div w:id="1136333877">
      <w:bodyDiv w:val="1"/>
      <w:marLeft w:val="0"/>
      <w:marRight w:val="0"/>
      <w:marTop w:val="0"/>
      <w:marBottom w:val="0"/>
      <w:divBdr>
        <w:top w:val="none" w:sz="0" w:space="0" w:color="auto"/>
        <w:left w:val="none" w:sz="0" w:space="0" w:color="auto"/>
        <w:bottom w:val="none" w:sz="0" w:space="0" w:color="auto"/>
        <w:right w:val="none" w:sz="0" w:space="0" w:color="auto"/>
      </w:divBdr>
    </w:div>
    <w:div w:id="1146825334">
      <w:bodyDiv w:val="1"/>
      <w:marLeft w:val="0"/>
      <w:marRight w:val="0"/>
      <w:marTop w:val="0"/>
      <w:marBottom w:val="0"/>
      <w:divBdr>
        <w:top w:val="none" w:sz="0" w:space="0" w:color="auto"/>
        <w:left w:val="none" w:sz="0" w:space="0" w:color="auto"/>
        <w:bottom w:val="none" w:sz="0" w:space="0" w:color="auto"/>
        <w:right w:val="none" w:sz="0" w:space="0" w:color="auto"/>
      </w:divBdr>
    </w:div>
    <w:div w:id="1149860475">
      <w:bodyDiv w:val="1"/>
      <w:marLeft w:val="0"/>
      <w:marRight w:val="0"/>
      <w:marTop w:val="0"/>
      <w:marBottom w:val="0"/>
      <w:divBdr>
        <w:top w:val="none" w:sz="0" w:space="0" w:color="auto"/>
        <w:left w:val="none" w:sz="0" w:space="0" w:color="auto"/>
        <w:bottom w:val="none" w:sz="0" w:space="0" w:color="auto"/>
        <w:right w:val="none" w:sz="0" w:space="0" w:color="auto"/>
      </w:divBdr>
    </w:div>
    <w:div w:id="1151678577">
      <w:bodyDiv w:val="1"/>
      <w:marLeft w:val="0"/>
      <w:marRight w:val="0"/>
      <w:marTop w:val="0"/>
      <w:marBottom w:val="0"/>
      <w:divBdr>
        <w:top w:val="none" w:sz="0" w:space="0" w:color="auto"/>
        <w:left w:val="none" w:sz="0" w:space="0" w:color="auto"/>
        <w:bottom w:val="none" w:sz="0" w:space="0" w:color="auto"/>
        <w:right w:val="none" w:sz="0" w:space="0" w:color="auto"/>
      </w:divBdr>
    </w:div>
    <w:div w:id="1152141372">
      <w:bodyDiv w:val="1"/>
      <w:marLeft w:val="0"/>
      <w:marRight w:val="0"/>
      <w:marTop w:val="0"/>
      <w:marBottom w:val="0"/>
      <w:divBdr>
        <w:top w:val="none" w:sz="0" w:space="0" w:color="auto"/>
        <w:left w:val="none" w:sz="0" w:space="0" w:color="auto"/>
        <w:bottom w:val="none" w:sz="0" w:space="0" w:color="auto"/>
        <w:right w:val="none" w:sz="0" w:space="0" w:color="auto"/>
      </w:divBdr>
    </w:div>
    <w:div w:id="1158375468">
      <w:bodyDiv w:val="1"/>
      <w:marLeft w:val="0"/>
      <w:marRight w:val="0"/>
      <w:marTop w:val="0"/>
      <w:marBottom w:val="0"/>
      <w:divBdr>
        <w:top w:val="none" w:sz="0" w:space="0" w:color="auto"/>
        <w:left w:val="none" w:sz="0" w:space="0" w:color="auto"/>
        <w:bottom w:val="none" w:sz="0" w:space="0" w:color="auto"/>
        <w:right w:val="none" w:sz="0" w:space="0" w:color="auto"/>
      </w:divBdr>
    </w:div>
    <w:div w:id="1158812121">
      <w:bodyDiv w:val="1"/>
      <w:marLeft w:val="0"/>
      <w:marRight w:val="0"/>
      <w:marTop w:val="0"/>
      <w:marBottom w:val="0"/>
      <w:divBdr>
        <w:top w:val="none" w:sz="0" w:space="0" w:color="auto"/>
        <w:left w:val="none" w:sz="0" w:space="0" w:color="auto"/>
        <w:bottom w:val="none" w:sz="0" w:space="0" w:color="auto"/>
        <w:right w:val="none" w:sz="0" w:space="0" w:color="auto"/>
      </w:divBdr>
    </w:div>
    <w:div w:id="1159544663">
      <w:bodyDiv w:val="1"/>
      <w:marLeft w:val="0"/>
      <w:marRight w:val="0"/>
      <w:marTop w:val="0"/>
      <w:marBottom w:val="0"/>
      <w:divBdr>
        <w:top w:val="none" w:sz="0" w:space="0" w:color="auto"/>
        <w:left w:val="none" w:sz="0" w:space="0" w:color="auto"/>
        <w:bottom w:val="none" w:sz="0" w:space="0" w:color="auto"/>
        <w:right w:val="none" w:sz="0" w:space="0" w:color="auto"/>
      </w:divBdr>
    </w:div>
    <w:div w:id="1189754524">
      <w:bodyDiv w:val="1"/>
      <w:marLeft w:val="0"/>
      <w:marRight w:val="0"/>
      <w:marTop w:val="0"/>
      <w:marBottom w:val="0"/>
      <w:divBdr>
        <w:top w:val="none" w:sz="0" w:space="0" w:color="auto"/>
        <w:left w:val="none" w:sz="0" w:space="0" w:color="auto"/>
        <w:bottom w:val="none" w:sz="0" w:space="0" w:color="auto"/>
        <w:right w:val="none" w:sz="0" w:space="0" w:color="auto"/>
      </w:divBdr>
    </w:div>
    <w:div w:id="1196692938">
      <w:bodyDiv w:val="1"/>
      <w:marLeft w:val="0"/>
      <w:marRight w:val="0"/>
      <w:marTop w:val="0"/>
      <w:marBottom w:val="0"/>
      <w:divBdr>
        <w:top w:val="none" w:sz="0" w:space="0" w:color="auto"/>
        <w:left w:val="none" w:sz="0" w:space="0" w:color="auto"/>
        <w:bottom w:val="none" w:sz="0" w:space="0" w:color="auto"/>
        <w:right w:val="none" w:sz="0" w:space="0" w:color="auto"/>
      </w:divBdr>
    </w:div>
    <w:div w:id="1197429840">
      <w:bodyDiv w:val="1"/>
      <w:marLeft w:val="0"/>
      <w:marRight w:val="0"/>
      <w:marTop w:val="0"/>
      <w:marBottom w:val="0"/>
      <w:divBdr>
        <w:top w:val="none" w:sz="0" w:space="0" w:color="auto"/>
        <w:left w:val="none" w:sz="0" w:space="0" w:color="auto"/>
        <w:bottom w:val="none" w:sz="0" w:space="0" w:color="auto"/>
        <w:right w:val="none" w:sz="0" w:space="0" w:color="auto"/>
      </w:divBdr>
    </w:div>
    <w:div w:id="1202669457">
      <w:bodyDiv w:val="1"/>
      <w:marLeft w:val="0"/>
      <w:marRight w:val="0"/>
      <w:marTop w:val="0"/>
      <w:marBottom w:val="0"/>
      <w:divBdr>
        <w:top w:val="none" w:sz="0" w:space="0" w:color="auto"/>
        <w:left w:val="none" w:sz="0" w:space="0" w:color="auto"/>
        <w:bottom w:val="none" w:sz="0" w:space="0" w:color="auto"/>
        <w:right w:val="none" w:sz="0" w:space="0" w:color="auto"/>
      </w:divBdr>
    </w:div>
    <w:div w:id="1206336957">
      <w:bodyDiv w:val="1"/>
      <w:marLeft w:val="0"/>
      <w:marRight w:val="0"/>
      <w:marTop w:val="0"/>
      <w:marBottom w:val="0"/>
      <w:divBdr>
        <w:top w:val="none" w:sz="0" w:space="0" w:color="auto"/>
        <w:left w:val="none" w:sz="0" w:space="0" w:color="auto"/>
        <w:bottom w:val="none" w:sz="0" w:space="0" w:color="auto"/>
        <w:right w:val="none" w:sz="0" w:space="0" w:color="auto"/>
      </w:divBdr>
    </w:div>
    <w:div w:id="1251935135">
      <w:bodyDiv w:val="1"/>
      <w:marLeft w:val="0"/>
      <w:marRight w:val="0"/>
      <w:marTop w:val="0"/>
      <w:marBottom w:val="0"/>
      <w:divBdr>
        <w:top w:val="none" w:sz="0" w:space="0" w:color="auto"/>
        <w:left w:val="none" w:sz="0" w:space="0" w:color="auto"/>
        <w:bottom w:val="none" w:sz="0" w:space="0" w:color="auto"/>
        <w:right w:val="none" w:sz="0" w:space="0" w:color="auto"/>
      </w:divBdr>
    </w:div>
    <w:div w:id="1257127589">
      <w:bodyDiv w:val="1"/>
      <w:marLeft w:val="0"/>
      <w:marRight w:val="0"/>
      <w:marTop w:val="0"/>
      <w:marBottom w:val="0"/>
      <w:divBdr>
        <w:top w:val="none" w:sz="0" w:space="0" w:color="auto"/>
        <w:left w:val="none" w:sz="0" w:space="0" w:color="auto"/>
        <w:bottom w:val="none" w:sz="0" w:space="0" w:color="auto"/>
        <w:right w:val="none" w:sz="0" w:space="0" w:color="auto"/>
      </w:divBdr>
    </w:div>
    <w:div w:id="1272470876">
      <w:bodyDiv w:val="1"/>
      <w:marLeft w:val="0"/>
      <w:marRight w:val="0"/>
      <w:marTop w:val="0"/>
      <w:marBottom w:val="0"/>
      <w:divBdr>
        <w:top w:val="none" w:sz="0" w:space="0" w:color="auto"/>
        <w:left w:val="none" w:sz="0" w:space="0" w:color="auto"/>
        <w:bottom w:val="none" w:sz="0" w:space="0" w:color="auto"/>
        <w:right w:val="none" w:sz="0" w:space="0" w:color="auto"/>
      </w:divBdr>
    </w:div>
    <w:div w:id="1279994312">
      <w:bodyDiv w:val="1"/>
      <w:marLeft w:val="0"/>
      <w:marRight w:val="0"/>
      <w:marTop w:val="0"/>
      <w:marBottom w:val="0"/>
      <w:divBdr>
        <w:top w:val="none" w:sz="0" w:space="0" w:color="auto"/>
        <w:left w:val="none" w:sz="0" w:space="0" w:color="auto"/>
        <w:bottom w:val="none" w:sz="0" w:space="0" w:color="auto"/>
        <w:right w:val="none" w:sz="0" w:space="0" w:color="auto"/>
      </w:divBdr>
    </w:div>
    <w:div w:id="1295333163">
      <w:bodyDiv w:val="1"/>
      <w:marLeft w:val="0"/>
      <w:marRight w:val="0"/>
      <w:marTop w:val="0"/>
      <w:marBottom w:val="0"/>
      <w:divBdr>
        <w:top w:val="none" w:sz="0" w:space="0" w:color="auto"/>
        <w:left w:val="none" w:sz="0" w:space="0" w:color="auto"/>
        <w:bottom w:val="none" w:sz="0" w:space="0" w:color="auto"/>
        <w:right w:val="none" w:sz="0" w:space="0" w:color="auto"/>
      </w:divBdr>
    </w:div>
    <w:div w:id="1305507496">
      <w:bodyDiv w:val="1"/>
      <w:marLeft w:val="0"/>
      <w:marRight w:val="0"/>
      <w:marTop w:val="0"/>
      <w:marBottom w:val="0"/>
      <w:divBdr>
        <w:top w:val="none" w:sz="0" w:space="0" w:color="auto"/>
        <w:left w:val="none" w:sz="0" w:space="0" w:color="auto"/>
        <w:bottom w:val="none" w:sz="0" w:space="0" w:color="auto"/>
        <w:right w:val="none" w:sz="0" w:space="0" w:color="auto"/>
      </w:divBdr>
    </w:div>
    <w:div w:id="1309699708">
      <w:bodyDiv w:val="1"/>
      <w:marLeft w:val="0"/>
      <w:marRight w:val="0"/>
      <w:marTop w:val="0"/>
      <w:marBottom w:val="0"/>
      <w:divBdr>
        <w:top w:val="none" w:sz="0" w:space="0" w:color="auto"/>
        <w:left w:val="none" w:sz="0" w:space="0" w:color="auto"/>
        <w:bottom w:val="none" w:sz="0" w:space="0" w:color="auto"/>
        <w:right w:val="none" w:sz="0" w:space="0" w:color="auto"/>
      </w:divBdr>
    </w:div>
    <w:div w:id="1323314748">
      <w:bodyDiv w:val="1"/>
      <w:marLeft w:val="0"/>
      <w:marRight w:val="0"/>
      <w:marTop w:val="0"/>
      <w:marBottom w:val="0"/>
      <w:divBdr>
        <w:top w:val="none" w:sz="0" w:space="0" w:color="auto"/>
        <w:left w:val="none" w:sz="0" w:space="0" w:color="auto"/>
        <w:bottom w:val="none" w:sz="0" w:space="0" w:color="auto"/>
        <w:right w:val="none" w:sz="0" w:space="0" w:color="auto"/>
      </w:divBdr>
    </w:div>
    <w:div w:id="1333794207">
      <w:bodyDiv w:val="1"/>
      <w:marLeft w:val="0"/>
      <w:marRight w:val="0"/>
      <w:marTop w:val="0"/>
      <w:marBottom w:val="0"/>
      <w:divBdr>
        <w:top w:val="none" w:sz="0" w:space="0" w:color="auto"/>
        <w:left w:val="none" w:sz="0" w:space="0" w:color="auto"/>
        <w:bottom w:val="none" w:sz="0" w:space="0" w:color="auto"/>
        <w:right w:val="none" w:sz="0" w:space="0" w:color="auto"/>
      </w:divBdr>
    </w:div>
    <w:div w:id="1342127501">
      <w:bodyDiv w:val="1"/>
      <w:marLeft w:val="0"/>
      <w:marRight w:val="0"/>
      <w:marTop w:val="0"/>
      <w:marBottom w:val="0"/>
      <w:divBdr>
        <w:top w:val="none" w:sz="0" w:space="0" w:color="auto"/>
        <w:left w:val="none" w:sz="0" w:space="0" w:color="auto"/>
        <w:bottom w:val="none" w:sz="0" w:space="0" w:color="auto"/>
        <w:right w:val="none" w:sz="0" w:space="0" w:color="auto"/>
      </w:divBdr>
    </w:div>
    <w:div w:id="1374572657">
      <w:bodyDiv w:val="1"/>
      <w:marLeft w:val="0"/>
      <w:marRight w:val="0"/>
      <w:marTop w:val="0"/>
      <w:marBottom w:val="0"/>
      <w:divBdr>
        <w:top w:val="none" w:sz="0" w:space="0" w:color="auto"/>
        <w:left w:val="none" w:sz="0" w:space="0" w:color="auto"/>
        <w:bottom w:val="none" w:sz="0" w:space="0" w:color="auto"/>
        <w:right w:val="none" w:sz="0" w:space="0" w:color="auto"/>
      </w:divBdr>
    </w:div>
    <w:div w:id="1383137602">
      <w:bodyDiv w:val="1"/>
      <w:marLeft w:val="0"/>
      <w:marRight w:val="0"/>
      <w:marTop w:val="0"/>
      <w:marBottom w:val="0"/>
      <w:divBdr>
        <w:top w:val="none" w:sz="0" w:space="0" w:color="auto"/>
        <w:left w:val="none" w:sz="0" w:space="0" w:color="auto"/>
        <w:bottom w:val="none" w:sz="0" w:space="0" w:color="auto"/>
        <w:right w:val="none" w:sz="0" w:space="0" w:color="auto"/>
      </w:divBdr>
    </w:div>
    <w:div w:id="1396052951">
      <w:bodyDiv w:val="1"/>
      <w:marLeft w:val="0"/>
      <w:marRight w:val="0"/>
      <w:marTop w:val="0"/>
      <w:marBottom w:val="0"/>
      <w:divBdr>
        <w:top w:val="none" w:sz="0" w:space="0" w:color="auto"/>
        <w:left w:val="none" w:sz="0" w:space="0" w:color="auto"/>
        <w:bottom w:val="none" w:sz="0" w:space="0" w:color="auto"/>
        <w:right w:val="none" w:sz="0" w:space="0" w:color="auto"/>
      </w:divBdr>
      <w:divsChild>
        <w:div w:id="5163851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9811192">
      <w:bodyDiv w:val="1"/>
      <w:marLeft w:val="0"/>
      <w:marRight w:val="0"/>
      <w:marTop w:val="0"/>
      <w:marBottom w:val="0"/>
      <w:divBdr>
        <w:top w:val="none" w:sz="0" w:space="0" w:color="auto"/>
        <w:left w:val="none" w:sz="0" w:space="0" w:color="auto"/>
        <w:bottom w:val="none" w:sz="0" w:space="0" w:color="auto"/>
        <w:right w:val="none" w:sz="0" w:space="0" w:color="auto"/>
      </w:divBdr>
    </w:div>
    <w:div w:id="1413164238">
      <w:bodyDiv w:val="1"/>
      <w:marLeft w:val="0"/>
      <w:marRight w:val="0"/>
      <w:marTop w:val="0"/>
      <w:marBottom w:val="0"/>
      <w:divBdr>
        <w:top w:val="none" w:sz="0" w:space="0" w:color="auto"/>
        <w:left w:val="none" w:sz="0" w:space="0" w:color="auto"/>
        <w:bottom w:val="none" w:sz="0" w:space="0" w:color="auto"/>
        <w:right w:val="none" w:sz="0" w:space="0" w:color="auto"/>
      </w:divBdr>
    </w:div>
    <w:div w:id="1417094340">
      <w:bodyDiv w:val="1"/>
      <w:marLeft w:val="0"/>
      <w:marRight w:val="0"/>
      <w:marTop w:val="0"/>
      <w:marBottom w:val="0"/>
      <w:divBdr>
        <w:top w:val="none" w:sz="0" w:space="0" w:color="auto"/>
        <w:left w:val="none" w:sz="0" w:space="0" w:color="auto"/>
        <w:bottom w:val="none" w:sz="0" w:space="0" w:color="auto"/>
        <w:right w:val="none" w:sz="0" w:space="0" w:color="auto"/>
      </w:divBdr>
    </w:div>
    <w:div w:id="1439637728">
      <w:bodyDiv w:val="1"/>
      <w:marLeft w:val="0"/>
      <w:marRight w:val="0"/>
      <w:marTop w:val="0"/>
      <w:marBottom w:val="0"/>
      <w:divBdr>
        <w:top w:val="none" w:sz="0" w:space="0" w:color="auto"/>
        <w:left w:val="none" w:sz="0" w:space="0" w:color="auto"/>
        <w:bottom w:val="none" w:sz="0" w:space="0" w:color="auto"/>
        <w:right w:val="none" w:sz="0" w:space="0" w:color="auto"/>
      </w:divBdr>
    </w:div>
    <w:div w:id="1439716599">
      <w:bodyDiv w:val="1"/>
      <w:marLeft w:val="0"/>
      <w:marRight w:val="0"/>
      <w:marTop w:val="0"/>
      <w:marBottom w:val="0"/>
      <w:divBdr>
        <w:top w:val="none" w:sz="0" w:space="0" w:color="auto"/>
        <w:left w:val="none" w:sz="0" w:space="0" w:color="auto"/>
        <w:bottom w:val="none" w:sz="0" w:space="0" w:color="auto"/>
        <w:right w:val="none" w:sz="0" w:space="0" w:color="auto"/>
      </w:divBdr>
    </w:div>
    <w:div w:id="1450323216">
      <w:bodyDiv w:val="1"/>
      <w:marLeft w:val="0"/>
      <w:marRight w:val="0"/>
      <w:marTop w:val="0"/>
      <w:marBottom w:val="0"/>
      <w:divBdr>
        <w:top w:val="none" w:sz="0" w:space="0" w:color="auto"/>
        <w:left w:val="none" w:sz="0" w:space="0" w:color="auto"/>
        <w:bottom w:val="none" w:sz="0" w:space="0" w:color="auto"/>
        <w:right w:val="none" w:sz="0" w:space="0" w:color="auto"/>
      </w:divBdr>
    </w:div>
    <w:div w:id="1456100704">
      <w:bodyDiv w:val="1"/>
      <w:marLeft w:val="0"/>
      <w:marRight w:val="0"/>
      <w:marTop w:val="0"/>
      <w:marBottom w:val="0"/>
      <w:divBdr>
        <w:top w:val="none" w:sz="0" w:space="0" w:color="auto"/>
        <w:left w:val="none" w:sz="0" w:space="0" w:color="auto"/>
        <w:bottom w:val="none" w:sz="0" w:space="0" w:color="auto"/>
        <w:right w:val="none" w:sz="0" w:space="0" w:color="auto"/>
      </w:divBdr>
    </w:div>
    <w:div w:id="1462528256">
      <w:bodyDiv w:val="1"/>
      <w:marLeft w:val="0"/>
      <w:marRight w:val="0"/>
      <w:marTop w:val="0"/>
      <w:marBottom w:val="0"/>
      <w:divBdr>
        <w:top w:val="none" w:sz="0" w:space="0" w:color="auto"/>
        <w:left w:val="none" w:sz="0" w:space="0" w:color="auto"/>
        <w:bottom w:val="none" w:sz="0" w:space="0" w:color="auto"/>
        <w:right w:val="none" w:sz="0" w:space="0" w:color="auto"/>
      </w:divBdr>
    </w:div>
    <w:div w:id="1467889921">
      <w:bodyDiv w:val="1"/>
      <w:marLeft w:val="0"/>
      <w:marRight w:val="0"/>
      <w:marTop w:val="0"/>
      <w:marBottom w:val="0"/>
      <w:divBdr>
        <w:top w:val="none" w:sz="0" w:space="0" w:color="auto"/>
        <w:left w:val="none" w:sz="0" w:space="0" w:color="auto"/>
        <w:bottom w:val="none" w:sz="0" w:space="0" w:color="auto"/>
        <w:right w:val="none" w:sz="0" w:space="0" w:color="auto"/>
      </w:divBdr>
    </w:div>
    <w:div w:id="1495149967">
      <w:bodyDiv w:val="1"/>
      <w:marLeft w:val="0"/>
      <w:marRight w:val="0"/>
      <w:marTop w:val="0"/>
      <w:marBottom w:val="0"/>
      <w:divBdr>
        <w:top w:val="none" w:sz="0" w:space="0" w:color="auto"/>
        <w:left w:val="none" w:sz="0" w:space="0" w:color="auto"/>
        <w:bottom w:val="none" w:sz="0" w:space="0" w:color="auto"/>
        <w:right w:val="none" w:sz="0" w:space="0" w:color="auto"/>
      </w:divBdr>
      <w:divsChild>
        <w:div w:id="1196380720">
          <w:marLeft w:val="0"/>
          <w:marRight w:val="0"/>
          <w:marTop w:val="0"/>
          <w:marBottom w:val="0"/>
          <w:divBdr>
            <w:top w:val="none" w:sz="0" w:space="0" w:color="auto"/>
            <w:left w:val="none" w:sz="0" w:space="0" w:color="auto"/>
            <w:bottom w:val="none" w:sz="0" w:space="0" w:color="auto"/>
            <w:right w:val="none" w:sz="0" w:space="0" w:color="auto"/>
          </w:divBdr>
        </w:div>
        <w:div w:id="1452551173">
          <w:marLeft w:val="0"/>
          <w:marRight w:val="0"/>
          <w:marTop w:val="0"/>
          <w:marBottom w:val="0"/>
          <w:divBdr>
            <w:top w:val="none" w:sz="0" w:space="0" w:color="auto"/>
            <w:left w:val="none" w:sz="0" w:space="0" w:color="auto"/>
            <w:bottom w:val="none" w:sz="0" w:space="0" w:color="auto"/>
            <w:right w:val="none" w:sz="0" w:space="0" w:color="auto"/>
          </w:divBdr>
        </w:div>
      </w:divsChild>
    </w:div>
    <w:div w:id="1504317995">
      <w:bodyDiv w:val="1"/>
      <w:marLeft w:val="0"/>
      <w:marRight w:val="0"/>
      <w:marTop w:val="0"/>
      <w:marBottom w:val="0"/>
      <w:divBdr>
        <w:top w:val="none" w:sz="0" w:space="0" w:color="auto"/>
        <w:left w:val="none" w:sz="0" w:space="0" w:color="auto"/>
        <w:bottom w:val="none" w:sz="0" w:space="0" w:color="auto"/>
        <w:right w:val="none" w:sz="0" w:space="0" w:color="auto"/>
      </w:divBdr>
    </w:div>
    <w:div w:id="1511334552">
      <w:bodyDiv w:val="1"/>
      <w:marLeft w:val="0"/>
      <w:marRight w:val="0"/>
      <w:marTop w:val="0"/>
      <w:marBottom w:val="0"/>
      <w:divBdr>
        <w:top w:val="none" w:sz="0" w:space="0" w:color="auto"/>
        <w:left w:val="none" w:sz="0" w:space="0" w:color="auto"/>
        <w:bottom w:val="none" w:sz="0" w:space="0" w:color="auto"/>
        <w:right w:val="none" w:sz="0" w:space="0" w:color="auto"/>
      </w:divBdr>
    </w:div>
    <w:div w:id="1526598802">
      <w:bodyDiv w:val="1"/>
      <w:marLeft w:val="0"/>
      <w:marRight w:val="0"/>
      <w:marTop w:val="0"/>
      <w:marBottom w:val="0"/>
      <w:divBdr>
        <w:top w:val="none" w:sz="0" w:space="0" w:color="auto"/>
        <w:left w:val="none" w:sz="0" w:space="0" w:color="auto"/>
        <w:bottom w:val="none" w:sz="0" w:space="0" w:color="auto"/>
        <w:right w:val="none" w:sz="0" w:space="0" w:color="auto"/>
      </w:divBdr>
    </w:div>
    <w:div w:id="1531723561">
      <w:bodyDiv w:val="1"/>
      <w:marLeft w:val="0"/>
      <w:marRight w:val="0"/>
      <w:marTop w:val="0"/>
      <w:marBottom w:val="0"/>
      <w:divBdr>
        <w:top w:val="none" w:sz="0" w:space="0" w:color="auto"/>
        <w:left w:val="none" w:sz="0" w:space="0" w:color="auto"/>
        <w:bottom w:val="none" w:sz="0" w:space="0" w:color="auto"/>
        <w:right w:val="none" w:sz="0" w:space="0" w:color="auto"/>
      </w:divBdr>
    </w:div>
    <w:div w:id="1535383620">
      <w:bodyDiv w:val="1"/>
      <w:marLeft w:val="0"/>
      <w:marRight w:val="0"/>
      <w:marTop w:val="0"/>
      <w:marBottom w:val="0"/>
      <w:divBdr>
        <w:top w:val="none" w:sz="0" w:space="0" w:color="auto"/>
        <w:left w:val="none" w:sz="0" w:space="0" w:color="auto"/>
        <w:bottom w:val="none" w:sz="0" w:space="0" w:color="auto"/>
        <w:right w:val="none" w:sz="0" w:space="0" w:color="auto"/>
      </w:divBdr>
    </w:div>
    <w:div w:id="1536040425">
      <w:bodyDiv w:val="1"/>
      <w:marLeft w:val="0"/>
      <w:marRight w:val="0"/>
      <w:marTop w:val="0"/>
      <w:marBottom w:val="0"/>
      <w:divBdr>
        <w:top w:val="none" w:sz="0" w:space="0" w:color="auto"/>
        <w:left w:val="none" w:sz="0" w:space="0" w:color="auto"/>
        <w:bottom w:val="none" w:sz="0" w:space="0" w:color="auto"/>
        <w:right w:val="none" w:sz="0" w:space="0" w:color="auto"/>
      </w:divBdr>
    </w:div>
    <w:div w:id="1597177920">
      <w:bodyDiv w:val="1"/>
      <w:marLeft w:val="0"/>
      <w:marRight w:val="0"/>
      <w:marTop w:val="0"/>
      <w:marBottom w:val="0"/>
      <w:divBdr>
        <w:top w:val="none" w:sz="0" w:space="0" w:color="auto"/>
        <w:left w:val="none" w:sz="0" w:space="0" w:color="auto"/>
        <w:bottom w:val="none" w:sz="0" w:space="0" w:color="auto"/>
        <w:right w:val="none" w:sz="0" w:space="0" w:color="auto"/>
      </w:divBdr>
    </w:div>
    <w:div w:id="1597404335">
      <w:bodyDiv w:val="1"/>
      <w:marLeft w:val="0"/>
      <w:marRight w:val="0"/>
      <w:marTop w:val="0"/>
      <w:marBottom w:val="0"/>
      <w:divBdr>
        <w:top w:val="none" w:sz="0" w:space="0" w:color="auto"/>
        <w:left w:val="none" w:sz="0" w:space="0" w:color="auto"/>
        <w:bottom w:val="none" w:sz="0" w:space="0" w:color="auto"/>
        <w:right w:val="none" w:sz="0" w:space="0" w:color="auto"/>
      </w:divBdr>
    </w:div>
    <w:div w:id="1599289290">
      <w:bodyDiv w:val="1"/>
      <w:marLeft w:val="0"/>
      <w:marRight w:val="0"/>
      <w:marTop w:val="0"/>
      <w:marBottom w:val="0"/>
      <w:divBdr>
        <w:top w:val="none" w:sz="0" w:space="0" w:color="auto"/>
        <w:left w:val="none" w:sz="0" w:space="0" w:color="auto"/>
        <w:bottom w:val="none" w:sz="0" w:space="0" w:color="auto"/>
        <w:right w:val="none" w:sz="0" w:space="0" w:color="auto"/>
      </w:divBdr>
    </w:div>
    <w:div w:id="1617519917">
      <w:bodyDiv w:val="1"/>
      <w:marLeft w:val="0"/>
      <w:marRight w:val="0"/>
      <w:marTop w:val="0"/>
      <w:marBottom w:val="0"/>
      <w:divBdr>
        <w:top w:val="none" w:sz="0" w:space="0" w:color="auto"/>
        <w:left w:val="none" w:sz="0" w:space="0" w:color="auto"/>
        <w:bottom w:val="none" w:sz="0" w:space="0" w:color="auto"/>
        <w:right w:val="none" w:sz="0" w:space="0" w:color="auto"/>
      </w:divBdr>
      <w:divsChild>
        <w:div w:id="1959952035">
          <w:marLeft w:val="0"/>
          <w:marRight w:val="0"/>
          <w:marTop w:val="0"/>
          <w:marBottom w:val="0"/>
          <w:divBdr>
            <w:top w:val="none" w:sz="0" w:space="0" w:color="auto"/>
            <w:left w:val="none" w:sz="0" w:space="0" w:color="auto"/>
            <w:bottom w:val="none" w:sz="0" w:space="0" w:color="auto"/>
            <w:right w:val="none" w:sz="0" w:space="0" w:color="auto"/>
          </w:divBdr>
        </w:div>
        <w:div w:id="557932845">
          <w:marLeft w:val="0"/>
          <w:marRight w:val="0"/>
          <w:marTop w:val="0"/>
          <w:marBottom w:val="0"/>
          <w:divBdr>
            <w:top w:val="none" w:sz="0" w:space="0" w:color="auto"/>
            <w:left w:val="none" w:sz="0" w:space="0" w:color="auto"/>
            <w:bottom w:val="none" w:sz="0" w:space="0" w:color="auto"/>
            <w:right w:val="none" w:sz="0" w:space="0" w:color="auto"/>
          </w:divBdr>
        </w:div>
      </w:divsChild>
    </w:div>
    <w:div w:id="1626616159">
      <w:bodyDiv w:val="1"/>
      <w:marLeft w:val="0"/>
      <w:marRight w:val="0"/>
      <w:marTop w:val="0"/>
      <w:marBottom w:val="0"/>
      <w:divBdr>
        <w:top w:val="none" w:sz="0" w:space="0" w:color="auto"/>
        <w:left w:val="none" w:sz="0" w:space="0" w:color="auto"/>
        <w:bottom w:val="none" w:sz="0" w:space="0" w:color="auto"/>
        <w:right w:val="none" w:sz="0" w:space="0" w:color="auto"/>
      </w:divBdr>
    </w:div>
    <w:div w:id="1627467681">
      <w:bodyDiv w:val="1"/>
      <w:marLeft w:val="0"/>
      <w:marRight w:val="0"/>
      <w:marTop w:val="0"/>
      <w:marBottom w:val="0"/>
      <w:divBdr>
        <w:top w:val="none" w:sz="0" w:space="0" w:color="auto"/>
        <w:left w:val="none" w:sz="0" w:space="0" w:color="auto"/>
        <w:bottom w:val="none" w:sz="0" w:space="0" w:color="auto"/>
        <w:right w:val="none" w:sz="0" w:space="0" w:color="auto"/>
      </w:divBdr>
    </w:div>
    <w:div w:id="1635522359">
      <w:bodyDiv w:val="1"/>
      <w:marLeft w:val="0"/>
      <w:marRight w:val="0"/>
      <w:marTop w:val="0"/>
      <w:marBottom w:val="0"/>
      <w:divBdr>
        <w:top w:val="none" w:sz="0" w:space="0" w:color="auto"/>
        <w:left w:val="none" w:sz="0" w:space="0" w:color="auto"/>
        <w:bottom w:val="none" w:sz="0" w:space="0" w:color="auto"/>
        <w:right w:val="none" w:sz="0" w:space="0" w:color="auto"/>
      </w:divBdr>
      <w:divsChild>
        <w:div w:id="1196235132">
          <w:marLeft w:val="0"/>
          <w:marRight w:val="0"/>
          <w:marTop w:val="0"/>
          <w:marBottom w:val="0"/>
          <w:divBdr>
            <w:top w:val="none" w:sz="0" w:space="0" w:color="auto"/>
            <w:left w:val="none" w:sz="0" w:space="0" w:color="auto"/>
            <w:bottom w:val="none" w:sz="0" w:space="0" w:color="auto"/>
            <w:right w:val="none" w:sz="0" w:space="0" w:color="auto"/>
          </w:divBdr>
          <w:divsChild>
            <w:div w:id="1487011902">
              <w:marLeft w:val="0"/>
              <w:marRight w:val="0"/>
              <w:marTop w:val="0"/>
              <w:marBottom w:val="0"/>
              <w:divBdr>
                <w:top w:val="none" w:sz="0" w:space="0" w:color="auto"/>
                <w:left w:val="none" w:sz="0" w:space="0" w:color="auto"/>
                <w:bottom w:val="none" w:sz="0" w:space="0" w:color="auto"/>
                <w:right w:val="none" w:sz="0" w:space="0" w:color="auto"/>
              </w:divBdr>
            </w:div>
          </w:divsChild>
        </w:div>
        <w:div w:id="1921720795">
          <w:marLeft w:val="0"/>
          <w:marRight w:val="0"/>
          <w:marTop w:val="0"/>
          <w:marBottom w:val="0"/>
          <w:divBdr>
            <w:top w:val="none" w:sz="0" w:space="0" w:color="auto"/>
            <w:left w:val="none" w:sz="0" w:space="0" w:color="auto"/>
            <w:bottom w:val="none" w:sz="0" w:space="0" w:color="auto"/>
            <w:right w:val="none" w:sz="0" w:space="0" w:color="auto"/>
          </w:divBdr>
          <w:divsChild>
            <w:div w:id="138812988">
              <w:marLeft w:val="0"/>
              <w:marRight w:val="0"/>
              <w:marTop w:val="0"/>
              <w:marBottom w:val="0"/>
              <w:divBdr>
                <w:top w:val="none" w:sz="0" w:space="0" w:color="auto"/>
                <w:left w:val="none" w:sz="0" w:space="0" w:color="auto"/>
                <w:bottom w:val="none" w:sz="0" w:space="0" w:color="auto"/>
                <w:right w:val="none" w:sz="0" w:space="0" w:color="auto"/>
              </w:divBdr>
            </w:div>
          </w:divsChild>
        </w:div>
        <w:div w:id="1209875266">
          <w:marLeft w:val="0"/>
          <w:marRight w:val="0"/>
          <w:marTop w:val="0"/>
          <w:marBottom w:val="0"/>
          <w:divBdr>
            <w:top w:val="none" w:sz="0" w:space="0" w:color="auto"/>
            <w:left w:val="none" w:sz="0" w:space="0" w:color="auto"/>
            <w:bottom w:val="none" w:sz="0" w:space="0" w:color="auto"/>
            <w:right w:val="none" w:sz="0" w:space="0" w:color="auto"/>
          </w:divBdr>
          <w:divsChild>
            <w:div w:id="1593975215">
              <w:marLeft w:val="0"/>
              <w:marRight w:val="0"/>
              <w:marTop w:val="0"/>
              <w:marBottom w:val="0"/>
              <w:divBdr>
                <w:top w:val="none" w:sz="0" w:space="0" w:color="auto"/>
                <w:left w:val="none" w:sz="0" w:space="0" w:color="auto"/>
                <w:bottom w:val="none" w:sz="0" w:space="0" w:color="auto"/>
                <w:right w:val="none" w:sz="0" w:space="0" w:color="auto"/>
              </w:divBdr>
            </w:div>
          </w:divsChild>
        </w:div>
        <w:div w:id="1048799161">
          <w:marLeft w:val="0"/>
          <w:marRight w:val="0"/>
          <w:marTop w:val="0"/>
          <w:marBottom w:val="0"/>
          <w:divBdr>
            <w:top w:val="none" w:sz="0" w:space="0" w:color="auto"/>
            <w:left w:val="none" w:sz="0" w:space="0" w:color="auto"/>
            <w:bottom w:val="none" w:sz="0" w:space="0" w:color="auto"/>
            <w:right w:val="none" w:sz="0" w:space="0" w:color="auto"/>
          </w:divBdr>
          <w:divsChild>
            <w:div w:id="1402095586">
              <w:marLeft w:val="0"/>
              <w:marRight w:val="0"/>
              <w:marTop w:val="0"/>
              <w:marBottom w:val="0"/>
              <w:divBdr>
                <w:top w:val="none" w:sz="0" w:space="0" w:color="auto"/>
                <w:left w:val="none" w:sz="0" w:space="0" w:color="auto"/>
                <w:bottom w:val="none" w:sz="0" w:space="0" w:color="auto"/>
                <w:right w:val="none" w:sz="0" w:space="0" w:color="auto"/>
              </w:divBdr>
            </w:div>
          </w:divsChild>
        </w:div>
        <w:div w:id="1163427727">
          <w:marLeft w:val="0"/>
          <w:marRight w:val="0"/>
          <w:marTop w:val="0"/>
          <w:marBottom w:val="0"/>
          <w:divBdr>
            <w:top w:val="none" w:sz="0" w:space="0" w:color="auto"/>
            <w:left w:val="none" w:sz="0" w:space="0" w:color="auto"/>
            <w:bottom w:val="none" w:sz="0" w:space="0" w:color="auto"/>
            <w:right w:val="none" w:sz="0" w:space="0" w:color="auto"/>
          </w:divBdr>
          <w:divsChild>
            <w:div w:id="2029939217">
              <w:marLeft w:val="0"/>
              <w:marRight w:val="0"/>
              <w:marTop w:val="0"/>
              <w:marBottom w:val="0"/>
              <w:divBdr>
                <w:top w:val="none" w:sz="0" w:space="0" w:color="auto"/>
                <w:left w:val="none" w:sz="0" w:space="0" w:color="auto"/>
                <w:bottom w:val="none" w:sz="0" w:space="0" w:color="auto"/>
                <w:right w:val="none" w:sz="0" w:space="0" w:color="auto"/>
              </w:divBdr>
            </w:div>
          </w:divsChild>
        </w:div>
        <w:div w:id="750084925">
          <w:marLeft w:val="0"/>
          <w:marRight w:val="0"/>
          <w:marTop w:val="0"/>
          <w:marBottom w:val="0"/>
          <w:divBdr>
            <w:top w:val="none" w:sz="0" w:space="0" w:color="auto"/>
            <w:left w:val="none" w:sz="0" w:space="0" w:color="auto"/>
            <w:bottom w:val="none" w:sz="0" w:space="0" w:color="auto"/>
            <w:right w:val="none" w:sz="0" w:space="0" w:color="auto"/>
          </w:divBdr>
          <w:divsChild>
            <w:div w:id="1413887708">
              <w:marLeft w:val="0"/>
              <w:marRight w:val="0"/>
              <w:marTop w:val="0"/>
              <w:marBottom w:val="0"/>
              <w:divBdr>
                <w:top w:val="none" w:sz="0" w:space="0" w:color="auto"/>
                <w:left w:val="none" w:sz="0" w:space="0" w:color="auto"/>
                <w:bottom w:val="none" w:sz="0" w:space="0" w:color="auto"/>
                <w:right w:val="none" w:sz="0" w:space="0" w:color="auto"/>
              </w:divBdr>
            </w:div>
          </w:divsChild>
        </w:div>
        <w:div w:id="2077973774">
          <w:marLeft w:val="0"/>
          <w:marRight w:val="0"/>
          <w:marTop w:val="0"/>
          <w:marBottom w:val="0"/>
          <w:divBdr>
            <w:top w:val="none" w:sz="0" w:space="0" w:color="auto"/>
            <w:left w:val="none" w:sz="0" w:space="0" w:color="auto"/>
            <w:bottom w:val="none" w:sz="0" w:space="0" w:color="auto"/>
            <w:right w:val="none" w:sz="0" w:space="0" w:color="auto"/>
          </w:divBdr>
          <w:divsChild>
            <w:div w:id="1708677143">
              <w:marLeft w:val="0"/>
              <w:marRight w:val="0"/>
              <w:marTop w:val="0"/>
              <w:marBottom w:val="0"/>
              <w:divBdr>
                <w:top w:val="none" w:sz="0" w:space="0" w:color="auto"/>
                <w:left w:val="none" w:sz="0" w:space="0" w:color="auto"/>
                <w:bottom w:val="none" w:sz="0" w:space="0" w:color="auto"/>
                <w:right w:val="none" w:sz="0" w:space="0" w:color="auto"/>
              </w:divBdr>
            </w:div>
          </w:divsChild>
        </w:div>
        <w:div w:id="2011522155">
          <w:marLeft w:val="0"/>
          <w:marRight w:val="0"/>
          <w:marTop w:val="0"/>
          <w:marBottom w:val="0"/>
          <w:divBdr>
            <w:top w:val="none" w:sz="0" w:space="0" w:color="auto"/>
            <w:left w:val="none" w:sz="0" w:space="0" w:color="auto"/>
            <w:bottom w:val="none" w:sz="0" w:space="0" w:color="auto"/>
            <w:right w:val="none" w:sz="0" w:space="0" w:color="auto"/>
          </w:divBdr>
          <w:divsChild>
            <w:div w:id="1398936000">
              <w:marLeft w:val="0"/>
              <w:marRight w:val="0"/>
              <w:marTop w:val="0"/>
              <w:marBottom w:val="0"/>
              <w:divBdr>
                <w:top w:val="none" w:sz="0" w:space="0" w:color="auto"/>
                <w:left w:val="none" w:sz="0" w:space="0" w:color="auto"/>
                <w:bottom w:val="none" w:sz="0" w:space="0" w:color="auto"/>
                <w:right w:val="none" w:sz="0" w:space="0" w:color="auto"/>
              </w:divBdr>
            </w:div>
          </w:divsChild>
        </w:div>
        <w:div w:id="975990238">
          <w:marLeft w:val="0"/>
          <w:marRight w:val="0"/>
          <w:marTop w:val="0"/>
          <w:marBottom w:val="0"/>
          <w:divBdr>
            <w:top w:val="none" w:sz="0" w:space="0" w:color="auto"/>
            <w:left w:val="none" w:sz="0" w:space="0" w:color="auto"/>
            <w:bottom w:val="none" w:sz="0" w:space="0" w:color="auto"/>
            <w:right w:val="none" w:sz="0" w:space="0" w:color="auto"/>
          </w:divBdr>
          <w:divsChild>
            <w:div w:id="134559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206297">
      <w:bodyDiv w:val="1"/>
      <w:marLeft w:val="0"/>
      <w:marRight w:val="0"/>
      <w:marTop w:val="0"/>
      <w:marBottom w:val="0"/>
      <w:divBdr>
        <w:top w:val="none" w:sz="0" w:space="0" w:color="auto"/>
        <w:left w:val="none" w:sz="0" w:space="0" w:color="auto"/>
        <w:bottom w:val="none" w:sz="0" w:space="0" w:color="auto"/>
        <w:right w:val="none" w:sz="0" w:space="0" w:color="auto"/>
      </w:divBdr>
    </w:div>
    <w:div w:id="1657150429">
      <w:bodyDiv w:val="1"/>
      <w:marLeft w:val="0"/>
      <w:marRight w:val="0"/>
      <w:marTop w:val="0"/>
      <w:marBottom w:val="0"/>
      <w:divBdr>
        <w:top w:val="none" w:sz="0" w:space="0" w:color="auto"/>
        <w:left w:val="none" w:sz="0" w:space="0" w:color="auto"/>
        <w:bottom w:val="none" w:sz="0" w:space="0" w:color="auto"/>
        <w:right w:val="none" w:sz="0" w:space="0" w:color="auto"/>
      </w:divBdr>
    </w:div>
    <w:div w:id="1658463255">
      <w:bodyDiv w:val="1"/>
      <w:marLeft w:val="0"/>
      <w:marRight w:val="0"/>
      <w:marTop w:val="0"/>
      <w:marBottom w:val="0"/>
      <w:divBdr>
        <w:top w:val="none" w:sz="0" w:space="0" w:color="auto"/>
        <w:left w:val="none" w:sz="0" w:space="0" w:color="auto"/>
        <w:bottom w:val="none" w:sz="0" w:space="0" w:color="auto"/>
        <w:right w:val="none" w:sz="0" w:space="0" w:color="auto"/>
      </w:divBdr>
    </w:div>
    <w:div w:id="1666318871">
      <w:bodyDiv w:val="1"/>
      <w:marLeft w:val="0"/>
      <w:marRight w:val="0"/>
      <w:marTop w:val="0"/>
      <w:marBottom w:val="0"/>
      <w:divBdr>
        <w:top w:val="none" w:sz="0" w:space="0" w:color="auto"/>
        <w:left w:val="none" w:sz="0" w:space="0" w:color="auto"/>
        <w:bottom w:val="none" w:sz="0" w:space="0" w:color="auto"/>
        <w:right w:val="none" w:sz="0" w:space="0" w:color="auto"/>
      </w:divBdr>
    </w:div>
    <w:div w:id="1669752095">
      <w:bodyDiv w:val="1"/>
      <w:marLeft w:val="0"/>
      <w:marRight w:val="0"/>
      <w:marTop w:val="0"/>
      <w:marBottom w:val="0"/>
      <w:divBdr>
        <w:top w:val="none" w:sz="0" w:space="0" w:color="auto"/>
        <w:left w:val="none" w:sz="0" w:space="0" w:color="auto"/>
        <w:bottom w:val="none" w:sz="0" w:space="0" w:color="auto"/>
        <w:right w:val="none" w:sz="0" w:space="0" w:color="auto"/>
      </w:divBdr>
    </w:div>
    <w:div w:id="1682510039">
      <w:bodyDiv w:val="1"/>
      <w:marLeft w:val="0"/>
      <w:marRight w:val="0"/>
      <w:marTop w:val="0"/>
      <w:marBottom w:val="0"/>
      <w:divBdr>
        <w:top w:val="none" w:sz="0" w:space="0" w:color="auto"/>
        <w:left w:val="none" w:sz="0" w:space="0" w:color="auto"/>
        <w:bottom w:val="none" w:sz="0" w:space="0" w:color="auto"/>
        <w:right w:val="none" w:sz="0" w:space="0" w:color="auto"/>
      </w:divBdr>
    </w:div>
    <w:div w:id="1687054545">
      <w:bodyDiv w:val="1"/>
      <w:marLeft w:val="0"/>
      <w:marRight w:val="0"/>
      <w:marTop w:val="0"/>
      <w:marBottom w:val="0"/>
      <w:divBdr>
        <w:top w:val="none" w:sz="0" w:space="0" w:color="auto"/>
        <w:left w:val="none" w:sz="0" w:space="0" w:color="auto"/>
        <w:bottom w:val="none" w:sz="0" w:space="0" w:color="auto"/>
        <w:right w:val="none" w:sz="0" w:space="0" w:color="auto"/>
      </w:divBdr>
      <w:divsChild>
        <w:div w:id="182668186">
          <w:marLeft w:val="0"/>
          <w:marRight w:val="0"/>
          <w:marTop w:val="0"/>
          <w:marBottom w:val="0"/>
          <w:divBdr>
            <w:top w:val="none" w:sz="0" w:space="0" w:color="auto"/>
            <w:left w:val="none" w:sz="0" w:space="0" w:color="auto"/>
            <w:bottom w:val="none" w:sz="0" w:space="0" w:color="auto"/>
            <w:right w:val="none" w:sz="0" w:space="0" w:color="auto"/>
          </w:divBdr>
        </w:div>
      </w:divsChild>
    </w:div>
    <w:div w:id="1696731902">
      <w:bodyDiv w:val="1"/>
      <w:marLeft w:val="0"/>
      <w:marRight w:val="0"/>
      <w:marTop w:val="0"/>
      <w:marBottom w:val="0"/>
      <w:divBdr>
        <w:top w:val="none" w:sz="0" w:space="0" w:color="auto"/>
        <w:left w:val="none" w:sz="0" w:space="0" w:color="auto"/>
        <w:bottom w:val="none" w:sz="0" w:space="0" w:color="auto"/>
        <w:right w:val="none" w:sz="0" w:space="0" w:color="auto"/>
      </w:divBdr>
    </w:div>
    <w:div w:id="1700204485">
      <w:bodyDiv w:val="1"/>
      <w:marLeft w:val="0"/>
      <w:marRight w:val="0"/>
      <w:marTop w:val="0"/>
      <w:marBottom w:val="0"/>
      <w:divBdr>
        <w:top w:val="none" w:sz="0" w:space="0" w:color="auto"/>
        <w:left w:val="none" w:sz="0" w:space="0" w:color="auto"/>
        <w:bottom w:val="none" w:sz="0" w:space="0" w:color="auto"/>
        <w:right w:val="none" w:sz="0" w:space="0" w:color="auto"/>
      </w:divBdr>
    </w:div>
    <w:div w:id="1701316841">
      <w:bodyDiv w:val="1"/>
      <w:marLeft w:val="0"/>
      <w:marRight w:val="0"/>
      <w:marTop w:val="0"/>
      <w:marBottom w:val="0"/>
      <w:divBdr>
        <w:top w:val="none" w:sz="0" w:space="0" w:color="auto"/>
        <w:left w:val="none" w:sz="0" w:space="0" w:color="auto"/>
        <w:bottom w:val="none" w:sz="0" w:space="0" w:color="auto"/>
        <w:right w:val="none" w:sz="0" w:space="0" w:color="auto"/>
      </w:divBdr>
    </w:div>
    <w:div w:id="1701928585">
      <w:bodyDiv w:val="1"/>
      <w:marLeft w:val="0"/>
      <w:marRight w:val="0"/>
      <w:marTop w:val="0"/>
      <w:marBottom w:val="0"/>
      <w:divBdr>
        <w:top w:val="none" w:sz="0" w:space="0" w:color="auto"/>
        <w:left w:val="none" w:sz="0" w:space="0" w:color="auto"/>
        <w:bottom w:val="none" w:sz="0" w:space="0" w:color="auto"/>
        <w:right w:val="none" w:sz="0" w:space="0" w:color="auto"/>
      </w:divBdr>
    </w:div>
    <w:div w:id="1718972380">
      <w:bodyDiv w:val="1"/>
      <w:marLeft w:val="0"/>
      <w:marRight w:val="0"/>
      <w:marTop w:val="0"/>
      <w:marBottom w:val="0"/>
      <w:divBdr>
        <w:top w:val="none" w:sz="0" w:space="0" w:color="auto"/>
        <w:left w:val="none" w:sz="0" w:space="0" w:color="auto"/>
        <w:bottom w:val="none" w:sz="0" w:space="0" w:color="auto"/>
        <w:right w:val="none" w:sz="0" w:space="0" w:color="auto"/>
      </w:divBdr>
    </w:div>
    <w:div w:id="1723169757">
      <w:bodyDiv w:val="1"/>
      <w:marLeft w:val="0"/>
      <w:marRight w:val="0"/>
      <w:marTop w:val="0"/>
      <w:marBottom w:val="0"/>
      <w:divBdr>
        <w:top w:val="none" w:sz="0" w:space="0" w:color="auto"/>
        <w:left w:val="none" w:sz="0" w:space="0" w:color="auto"/>
        <w:bottom w:val="none" w:sz="0" w:space="0" w:color="auto"/>
        <w:right w:val="none" w:sz="0" w:space="0" w:color="auto"/>
      </w:divBdr>
    </w:div>
    <w:div w:id="1724013241">
      <w:bodyDiv w:val="1"/>
      <w:marLeft w:val="0"/>
      <w:marRight w:val="0"/>
      <w:marTop w:val="0"/>
      <w:marBottom w:val="0"/>
      <w:divBdr>
        <w:top w:val="none" w:sz="0" w:space="0" w:color="auto"/>
        <w:left w:val="none" w:sz="0" w:space="0" w:color="auto"/>
        <w:bottom w:val="none" w:sz="0" w:space="0" w:color="auto"/>
        <w:right w:val="none" w:sz="0" w:space="0" w:color="auto"/>
      </w:divBdr>
    </w:div>
    <w:div w:id="1743025434">
      <w:bodyDiv w:val="1"/>
      <w:marLeft w:val="0"/>
      <w:marRight w:val="0"/>
      <w:marTop w:val="0"/>
      <w:marBottom w:val="0"/>
      <w:divBdr>
        <w:top w:val="none" w:sz="0" w:space="0" w:color="auto"/>
        <w:left w:val="none" w:sz="0" w:space="0" w:color="auto"/>
        <w:bottom w:val="none" w:sz="0" w:space="0" w:color="auto"/>
        <w:right w:val="none" w:sz="0" w:space="0" w:color="auto"/>
      </w:divBdr>
    </w:div>
    <w:div w:id="1756587622">
      <w:bodyDiv w:val="1"/>
      <w:marLeft w:val="0"/>
      <w:marRight w:val="0"/>
      <w:marTop w:val="0"/>
      <w:marBottom w:val="0"/>
      <w:divBdr>
        <w:top w:val="none" w:sz="0" w:space="0" w:color="auto"/>
        <w:left w:val="none" w:sz="0" w:space="0" w:color="auto"/>
        <w:bottom w:val="none" w:sz="0" w:space="0" w:color="auto"/>
        <w:right w:val="none" w:sz="0" w:space="0" w:color="auto"/>
      </w:divBdr>
    </w:div>
    <w:div w:id="1766415877">
      <w:bodyDiv w:val="1"/>
      <w:marLeft w:val="0"/>
      <w:marRight w:val="0"/>
      <w:marTop w:val="0"/>
      <w:marBottom w:val="0"/>
      <w:divBdr>
        <w:top w:val="none" w:sz="0" w:space="0" w:color="auto"/>
        <w:left w:val="none" w:sz="0" w:space="0" w:color="auto"/>
        <w:bottom w:val="none" w:sz="0" w:space="0" w:color="auto"/>
        <w:right w:val="none" w:sz="0" w:space="0" w:color="auto"/>
      </w:divBdr>
    </w:div>
    <w:div w:id="1774520393">
      <w:bodyDiv w:val="1"/>
      <w:marLeft w:val="0"/>
      <w:marRight w:val="0"/>
      <w:marTop w:val="0"/>
      <w:marBottom w:val="0"/>
      <w:divBdr>
        <w:top w:val="none" w:sz="0" w:space="0" w:color="auto"/>
        <w:left w:val="none" w:sz="0" w:space="0" w:color="auto"/>
        <w:bottom w:val="none" w:sz="0" w:space="0" w:color="auto"/>
        <w:right w:val="none" w:sz="0" w:space="0" w:color="auto"/>
      </w:divBdr>
    </w:div>
    <w:div w:id="1788696683">
      <w:bodyDiv w:val="1"/>
      <w:marLeft w:val="0"/>
      <w:marRight w:val="0"/>
      <w:marTop w:val="0"/>
      <w:marBottom w:val="0"/>
      <w:divBdr>
        <w:top w:val="none" w:sz="0" w:space="0" w:color="auto"/>
        <w:left w:val="none" w:sz="0" w:space="0" w:color="auto"/>
        <w:bottom w:val="none" w:sz="0" w:space="0" w:color="auto"/>
        <w:right w:val="none" w:sz="0" w:space="0" w:color="auto"/>
      </w:divBdr>
    </w:div>
    <w:div w:id="1791044601">
      <w:bodyDiv w:val="1"/>
      <w:marLeft w:val="0"/>
      <w:marRight w:val="0"/>
      <w:marTop w:val="0"/>
      <w:marBottom w:val="0"/>
      <w:divBdr>
        <w:top w:val="none" w:sz="0" w:space="0" w:color="auto"/>
        <w:left w:val="none" w:sz="0" w:space="0" w:color="auto"/>
        <w:bottom w:val="none" w:sz="0" w:space="0" w:color="auto"/>
        <w:right w:val="none" w:sz="0" w:space="0" w:color="auto"/>
      </w:divBdr>
    </w:div>
    <w:div w:id="1793790145">
      <w:bodyDiv w:val="1"/>
      <w:marLeft w:val="0"/>
      <w:marRight w:val="0"/>
      <w:marTop w:val="0"/>
      <w:marBottom w:val="0"/>
      <w:divBdr>
        <w:top w:val="none" w:sz="0" w:space="0" w:color="auto"/>
        <w:left w:val="none" w:sz="0" w:space="0" w:color="auto"/>
        <w:bottom w:val="none" w:sz="0" w:space="0" w:color="auto"/>
        <w:right w:val="none" w:sz="0" w:space="0" w:color="auto"/>
      </w:divBdr>
    </w:div>
    <w:div w:id="1797067233">
      <w:bodyDiv w:val="1"/>
      <w:marLeft w:val="0"/>
      <w:marRight w:val="0"/>
      <w:marTop w:val="0"/>
      <w:marBottom w:val="0"/>
      <w:divBdr>
        <w:top w:val="none" w:sz="0" w:space="0" w:color="auto"/>
        <w:left w:val="none" w:sz="0" w:space="0" w:color="auto"/>
        <w:bottom w:val="none" w:sz="0" w:space="0" w:color="auto"/>
        <w:right w:val="none" w:sz="0" w:space="0" w:color="auto"/>
      </w:divBdr>
    </w:div>
    <w:div w:id="1800105358">
      <w:bodyDiv w:val="1"/>
      <w:marLeft w:val="0"/>
      <w:marRight w:val="0"/>
      <w:marTop w:val="0"/>
      <w:marBottom w:val="0"/>
      <w:divBdr>
        <w:top w:val="none" w:sz="0" w:space="0" w:color="auto"/>
        <w:left w:val="none" w:sz="0" w:space="0" w:color="auto"/>
        <w:bottom w:val="none" w:sz="0" w:space="0" w:color="auto"/>
        <w:right w:val="none" w:sz="0" w:space="0" w:color="auto"/>
      </w:divBdr>
    </w:div>
    <w:div w:id="1827282518">
      <w:bodyDiv w:val="1"/>
      <w:marLeft w:val="0"/>
      <w:marRight w:val="0"/>
      <w:marTop w:val="0"/>
      <w:marBottom w:val="0"/>
      <w:divBdr>
        <w:top w:val="none" w:sz="0" w:space="0" w:color="auto"/>
        <w:left w:val="none" w:sz="0" w:space="0" w:color="auto"/>
        <w:bottom w:val="none" w:sz="0" w:space="0" w:color="auto"/>
        <w:right w:val="none" w:sz="0" w:space="0" w:color="auto"/>
      </w:divBdr>
    </w:div>
    <w:div w:id="1832333430">
      <w:bodyDiv w:val="1"/>
      <w:marLeft w:val="0"/>
      <w:marRight w:val="0"/>
      <w:marTop w:val="0"/>
      <w:marBottom w:val="0"/>
      <w:divBdr>
        <w:top w:val="none" w:sz="0" w:space="0" w:color="auto"/>
        <w:left w:val="none" w:sz="0" w:space="0" w:color="auto"/>
        <w:bottom w:val="none" w:sz="0" w:space="0" w:color="auto"/>
        <w:right w:val="none" w:sz="0" w:space="0" w:color="auto"/>
      </w:divBdr>
    </w:div>
    <w:div w:id="1839879788">
      <w:bodyDiv w:val="1"/>
      <w:marLeft w:val="0"/>
      <w:marRight w:val="0"/>
      <w:marTop w:val="0"/>
      <w:marBottom w:val="0"/>
      <w:divBdr>
        <w:top w:val="none" w:sz="0" w:space="0" w:color="auto"/>
        <w:left w:val="none" w:sz="0" w:space="0" w:color="auto"/>
        <w:bottom w:val="none" w:sz="0" w:space="0" w:color="auto"/>
        <w:right w:val="none" w:sz="0" w:space="0" w:color="auto"/>
      </w:divBdr>
    </w:div>
    <w:div w:id="1847011456">
      <w:bodyDiv w:val="1"/>
      <w:marLeft w:val="0"/>
      <w:marRight w:val="0"/>
      <w:marTop w:val="0"/>
      <w:marBottom w:val="0"/>
      <w:divBdr>
        <w:top w:val="none" w:sz="0" w:space="0" w:color="auto"/>
        <w:left w:val="none" w:sz="0" w:space="0" w:color="auto"/>
        <w:bottom w:val="none" w:sz="0" w:space="0" w:color="auto"/>
        <w:right w:val="none" w:sz="0" w:space="0" w:color="auto"/>
      </w:divBdr>
    </w:div>
    <w:div w:id="1856915043">
      <w:bodyDiv w:val="1"/>
      <w:marLeft w:val="0"/>
      <w:marRight w:val="0"/>
      <w:marTop w:val="0"/>
      <w:marBottom w:val="0"/>
      <w:divBdr>
        <w:top w:val="none" w:sz="0" w:space="0" w:color="auto"/>
        <w:left w:val="none" w:sz="0" w:space="0" w:color="auto"/>
        <w:bottom w:val="none" w:sz="0" w:space="0" w:color="auto"/>
        <w:right w:val="none" w:sz="0" w:space="0" w:color="auto"/>
      </w:divBdr>
    </w:div>
    <w:div w:id="1883010707">
      <w:bodyDiv w:val="1"/>
      <w:marLeft w:val="0"/>
      <w:marRight w:val="0"/>
      <w:marTop w:val="0"/>
      <w:marBottom w:val="0"/>
      <w:divBdr>
        <w:top w:val="none" w:sz="0" w:space="0" w:color="auto"/>
        <w:left w:val="none" w:sz="0" w:space="0" w:color="auto"/>
        <w:bottom w:val="none" w:sz="0" w:space="0" w:color="auto"/>
        <w:right w:val="none" w:sz="0" w:space="0" w:color="auto"/>
      </w:divBdr>
    </w:div>
    <w:div w:id="1888297714">
      <w:bodyDiv w:val="1"/>
      <w:marLeft w:val="0"/>
      <w:marRight w:val="0"/>
      <w:marTop w:val="0"/>
      <w:marBottom w:val="0"/>
      <w:divBdr>
        <w:top w:val="none" w:sz="0" w:space="0" w:color="auto"/>
        <w:left w:val="none" w:sz="0" w:space="0" w:color="auto"/>
        <w:bottom w:val="none" w:sz="0" w:space="0" w:color="auto"/>
        <w:right w:val="none" w:sz="0" w:space="0" w:color="auto"/>
      </w:divBdr>
    </w:div>
    <w:div w:id="1891454606">
      <w:bodyDiv w:val="1"/>
      <w:marLeft w:val="0"/>
      <w:marRight w:val="0"/>
      <w:marTop w:val="0"/>
      <w:marBottom w:val="0"/>
      <w:divBdr>
        <w:top w:val="none" w:sz="0" w:space="0" w:color="auto"/>
        <w:left w:val="none" w:sz="0" w:space="0" w:color="auto"/>
        <w:bottom w:val="none" w:sz="0" w:space="0" w:color="auto"/>
        <w:right w:val="none" w:sz="0" w:space="0" w:color="auto"/>
      </w:divBdr>
    </w:div>
    <w:div w:id="1920480121">
      <w:bodyDiv w:val="1"/>
      <w:marLeft w:val="0"/>
      <w:marRight w:val="0"/>
      <w:marTop w:val="0"/>
      <w:marBottom w:val="0"/>
      <w:divBdr>
        <w:top w:val="none" w:sz="0" w:space="0" w:color="auto"/>
        <w:left w:val="none" w:sz="0" w:space="0" w:color="auto"/>
        <w:bottom w:val="none" w:sz="0" w:space="0" w:color="auto"/>
        <w:right w:val="none" w:sz="0" w:space="0" w:color="auto"/>
      </w:divBdr>
    </w:div>
    <w:div w:id="1922328119">
      <w:bodyDiv w:val="1"/>
      <w:marLeft w:val="0"/>
      <w:marRight w:val="0"/>
      <w:marTop w:val="0"/>
      <w:marBottom w:val="0"/>
      <w:divBdr>
        <w:top w:val="none" w:sz="0" w:space="0" w:color="auto"/>
        <w:left w:val="none" w:sz="0" w:space="0" w:color="auto"/>
        <w:bottom w:val="none" w:sz="0" w:space="0" w:color="auto"/>
        <w:right w:val="none" w:sz="0" w:space="0" w:color="auto"/>
      </w:divBdr>
    </w:div>
    <w:div w:id="1922908833">
      <w:bodyDiv w:val="1"/>
      <w:marLeft w:val="0"/>
      <w:marRight w:val="0"/>
      <w:marTop w:val="0"/>
      <w:marBottom w:val="0"/>
      <w:divBdr>
        <w:top w:val="none" w:sz="0" w:space="0" w:color="auto"/>
        <w:left w:val="none" w:sz="0" w:space="0" w:color="auto"/>
        <w:bottom w:val="none" w:sz="0" w:space="0" w:color="auto"/>
        <w:right w:val="none" w:sz="0" w:space="0" w:color="auto"/>
      </w:divBdr>
    </w:div>
    <w:div w:id="1935435604">
      <w:bodyDiv w:val="1"/>
      <w:marLeft w:val="0"/>
      <w:marRight w:val="0"/>
      <w:marTop w:val="0"/>
      <w:marBottom w:val="0"/>
      <w:divBdr>
        <w:top w:val="none" w:sz="0" w:space="0" w:color="auto"/>
        <w:left w:val="none" w:sz="0" w:space="0" w:color="auto"/>
        <w:bottom w:val="none" w:sz="0" w:space="0" w:color="auto"/>
        <w:right w:val="none" w:sz="0" w:space="0" w:color="auto"/>
      </w:divBdr>
    </w:div>
    <w:div w:id="1938361974">
      <w:bodyDiv w:val="1"/>
      <w:marLeft w:val="0"/>
      <w:marRight w:val="0"/>
      <w:marTop w:val="0"/>
      <w:marBottom w:val="0"/>
      <w:divBdr>
        <w:top w:val="none" w:sz="0" w:space="0" w:color="auto"/>
        <w:left w:val="none" w:sz="0" w:space="0" w:color="auto"/>
        <w:bottom w:val="none" w:sz="0" w:space="0" w:color="auto"/>
        <w:right w:val="none" w:sz="0" w:space="0" w:color="auto"/>
      </w:divBdr>
      <w:divsChild>
        <w:div w:id="1654531436">
          <w:marLeft w:val="0"/>
          <w:marRight w:val="0"/>
          <w:marTop w:val="0"/>
          <w:marBottom w:val="0"/>
          <w:divBdr>
            <w:top w:val="none" w:sz="0" w:space="0" w:color="auto"/>
            <w:left w:val="none" w:sz="0" w:space="0" w:color="auto"/>
            <w:bottom w:val="none" w:sz="0" w:space="0" w:color="auto"/>
            <w:right w:val="none" w:sz="0" w:space="0" w:color="auto"/>
          </w:divBdr>
          <w:divsChild>
            <w:div w:id="95295182">
              <w:marLeft w:val="0"/>
              <w:marRight w:val="0"/>
              <w:marTop w:val="0"/>
              <w:marBottom w:val="0"/>
              <w:divBdr>
                <w:top w:val="none" w:sz="0" w:space="0" w:color="auto"/>
                <w:left w:val="none" w:sz="0" w:space="0" w:color="auto"/>
                <w:bottom w:val="none" w:sz="0" w:space="0" w:color="auto"/>
                <w:right w:val="none" w:sz="0" w:space="0" w:color="auto"/>
              </w:divBdr>
            </w:div>
          </w:divsChild>
        </w:div>
        <w:div w:id="2097900130">
          <w:marLeft w:val="0"/>
          <w:marRight w:val="0"/>
          <w:marTop w:val="0"/>
          <w:marBottom w:val="0"/>
          <w:divBdr>
            <w:top w:val="none" w:sz="0" w:space="0" w:color="auto"/>
            <w:left w:val="none" w:sz="0" w:space="0" w:color="auto"/>
            <w:bottom w:val="none" w:sz="0" w:space="0" w:color="auto"/>
            <w:right w:val="none" w:sz="0" w:space="0" w:color="auto"/>
          </w:divBdr>
          <w:divsChild>
            <w:div w:id="1588882820">
              <w:marLeft w:val="0"/>
              <w:marRight w:val="0"/>
              <w:marTop w:val="0"/>
              <w:marBottom w:val="0"/>
              <w:divBdr>
                <w:top w:val="none" w:sz="0" w:space="0" w:color="auto"/>
                <w:left w:val="none" w:sz="0" w:space="0" w:color="auto"/>
                <w:bottom w:val="none" w:sz="0" w:space="0" w:color="auto"/>
                <w:right w:val="none" w:sz="0" w:space="0" w:color="auto"/>
              </w:divBdr>
            </w:div>
          </w:divsChild>
        </w:div>
        <w:div w:id="1281298623">
          <w:marLeft w:val="0"/>
          <w:marRight w:val="0"/>
          <w:marTop w:val="0"/>
          <w:marBottom w:val="0"/>
          <w:divBdr>
            <w:top w:val="none" w:sz="0" w:space="0" w:color="auto"/>
            <w:left w:val="none" w:sz="0" w:space="0" w:color="auto"/>
            <w:bottom w:val="none" w:sz="0" w:space="0" w:color="auto"/>
            <w:right w:val="none" w:sz="0" w:space="0" w:color="auto"/>
          </w:divBdr>
          <w:divsChild>
            <w:div w:id="2026666271">
              <w:marLeft w:val="0"/>
              <w:marRight w:val="0"/>
              <w:marTop w:val="0"/>
              <w:marBottom w:val="0"/>
              <w:divBdr>
                <w:top w:val="none" w:sz="0" w:space="0" w:color="auto"/>
                <w:left w:val="none" w:sz="0" w:space="0" w:color="auto"/>
                <w:bottom w:val="none" w:sz="0" w:space="0" w:color="auto"/>
                <w:right w:val="none" w:sz="0" w:space="0" w:color="auto"/>
              </w:divBdr>
            </w:div>
          </w:divsChild>
        </w:div>
        <w:div w:id="970018024">
          <w:marLeft w:val="0"/>
          <w:marRight w:val="0"/>
          <w:marTop w:val="0"/>
          <w:marBottom w:val="0"/>
          <w:divBdr>
            <w:top w:val="none" w:sz="0" w:space="0" w:color="auto"/>
            <w:left w:val="none" w:sz="0" w:space="0" w:color="auto"/>
            <w:bottom w:val="none" w:sz="0" w:space="0" w:color="auto"/>
            <w:right w:val="none" w:sz="0" w:space="0" w:color="auto"/>
          </w:divBdr>
          <w:divsChild>
            <w:div w:id="384959139">
              <w:marLeft w:val="0"/>
              <w:marRight w:val="0"/>
              <w:marTop w:val="0"/>
              <w:marBottom w:val="0"/>
              <w:divBdr>
                <w:top w:val="none" w:sz="0" w:space="0" w:color="auto"/>
                <w:left w:val="none" w:sz="0" w:space="0" w:color="auto"/>
                <w:bottom w:val="none" w:sz="0" w:space="0" w:color="auto"/>
                <w:right w:val="none" w:sz="0" w:space="0" w:color="auto"/>
              </w:divBdr>
            </w:div>
          </w:divsChild>
        </w:div>
        <w:div w:id="1519661697">
          <w:marLeft w:val="0"/>
          <w:marRight w:val="0"/>
          <w:marTop w:val="0"/>
          <w:marBottom w:val="0"/>
          <w:divBdr>
            <w:top w:val="none" w:sz="0" w:space="0" w:color="auto"/>
            <w:left w:val="none" w:sz="0" w:space="0" w:color="auto"/>
            <w:bottom w:val="none" w:sz="0" w:space="0" w:color="auto"/>
            <w:right w:val="none" w:sz="0" w:space="0" w:color="auto"/>
          </w:divBdr>
          <w:divsChild>
            <w:div w:id="317804775">
              <w:marLeft w:val="0"/>
              <w:marRight w:val="0"/>
              <w:marTop w:val="0"/>
              <w:marBottom w:val="0"/>
              <w:divBdr>
                <w:top w:val="none" w:sz="0" w:space="0" w:color="auto"/>
                <w:left w:val="none" w:sz="0" w:space="0" w:color="auto"/>
                <w:bottom w:val="none" w:sz="0" w:space="0" w:color="auto"/>
                <w:right w:val="none" w:sz="0" w:space="0" w:color="auto"/>
              </w:divBdr>
            </w:div>
          </w:divsChild>
        </w:div>
        <w:div w:id="1575432511">
          <w:marLeft w:val="0"/>
          <w:marRight w:val="0"/>
          <w:marTop w:val="0"/>
          <w:marBottom w:val="0"/>
          <w:divBdr>
            <w:top w:val="none" w:sz="0" w:space="0" w:color="auto"/>
            <w:left w:val="none" w:sz="0" w:space="0" w:color="auto"/>
            <w:bottom w:val="none" w:sz="0" w:space="0" w:color="auto"/>
            <w:right w:val="none" w:sz="0" w:space="0" w:color="auto"/>
          </w:divBdr>
          <w:divsChild>
            <w:div w:id="1499806750">
              <w:marLeft w:val="0"/>
              <w:marRight w:val="0"/>
              <w:marTop w:val="0"/>
              <w:marBottom w:val="0"/>
              <w:divBdr>
                <w:top w:val="none" w:sz="0" w:space="0" w:color="auto"/>
                <w:left w:val="none" w:sz="0" w:space="0" w:color="auto"/>
                <w:bottom w:val="none" w:sz="0" w:space="0" w:color="auto"/>
                <w:right w:val="none" w:sz="0" w:space="0" w:color="auto"/>
              </w:divBdr>
            </w:div>
          </w:divsChild>
        </w:div>
        <w:div w:id="796265914">
          <w:marLeft w:val="0"/>
          <w:marRight w:val="0"/>
          <w:marTop w:val="0"/>
          <w:marBottom w:val="0"/>
          <w:divBdr>
            <w:top w:val="none" w:sz="0" w:space="0" w:color="auto"/>
            <w:left w:val="none" w:sz="0" w:space="0" w:color="auto"/>
            <w:bottom w:val="none" w:sz="0" w:space="0" w:color="auto"/>
            <w:right w:val="none" w:sz="0" w:space="0" w:color="auto"/>
          </w:divBdr>
          <w:divsChild>
            <w:div w:id="1994603829">
              <w:marLeft w:val="0"/>
              <w:marRight w:val="0"/>
              <w:marTop w:val="0"/>
              <w:marBottom w:val="0"/>
              <w:divBdr>
                <w:top w:val="none" w:sz="0" w:space="0" w:color="auto"/>
                <w:left w:val="none" w:sz="0" w:space="0" w:color="auto"/>
                <w:bottom w:val="none" w:sz="0" w:space="0" w:color="auto"/>
                <w:right w:val="none" w:sz="0" w:space="0" w:color="auto"/>
              </w:divBdr>
            </w:div>
          </w:divsChild>
        </w:div>
        <w:div w:id="650401284">
          <w:marLeft w:val="0"/>
          <w:marRight w:val="0"/>
          <w:marTop w:val="0"/>
          <w:marBottom w:val="0"/>
          <w:divBdr>
            <w:top w:val="none" w:sz="0" w:space="0" w:color="auto"/>
            <w:left w:val="none" w:sz="0" w:space="0" w:color="auto"/>
            <w:bottom w:val="none" w:sz="0" w:space="0" w:color="auto"/>
            <w:right w:val="none" w:sz="0" w:space="0" w:color="auto"/>
          </w:divBdr>
          <w:divsChild>
            <w:div w:id="1077282954">
              <w:marLeft w:val="0"/>
              <w:marRight w:val="0"/>
              <w:marTop w:val="0"/>
              <w:marBottom w:val="0"/>
              <w:divBdr>
                <w:top w:val="none" w:sz="0" w:space="0" w:color="auto"/>
                <w:left w:val="none" w:sz="0" w:space="0" w:color="auto"/>
                <w:bottom w:val="none" w:sz="0" w:space="0" w:color="auto"/>
                <w:right w:val="none" w:sz="0" w:space="0" w:color="auto"/>
              </w:divBdr>
            </w:div>
          </w:divsChild>
        </w:div>
        <w:div w:id="19355743">
          <w:marLeft w:val="0"/>
          <w:marRight w:val="0"/>
          <w:marTop w:val="0"/>
          <w:marBottom w:val="0"/>
          <w:divBdr>
            <w:top w:val="none" w:sz="0" w:space="0" w:color="auto"/>
            <w:left w:val="none" w:sz="0" w:space="0" w:color="auto"/>
            <w:bottom w:val="none" w:sz="0" w:space="0" w:color="auto"/>
            <w:right w:val="none" w:sz="0" w:space="0" w:color="auto"/>
          </w:divBdr>
          <w:divsChild>
            <w:div w:id="75712430">
              <w:marLeft w:val="0"/>
              <w:marRight w:val="0"/>
              <w:marTop w:val="0"/>
              <w:marBottom w:val="0"/>
              <w:divBdr>
                <w:top w:val="none" w:sz="0" w:space="0" w:color="auto"/>
                <w:left w:val="none" w:sz="0" w:space="0" w:color="auto"/>
                <w:bottom w:val="none" w:sz="0" w:space="0" w:color="auto"/>
                <w:right w:val="none" w:sz="0" w:space="0" w:color="auto"/>
              </w:divBdr>
            </w:div>
          </w:divsChild>
        </w:div>
        <w:div w:id="1495072837">
          <w:marLeft w:val="0"/>
          <w:marRight w:val="0"/>
          <w:marTop w:val="0"/>
          <w:marBottom w:val="0"/>
          <w:divBdr>
            <w:top w:val="none" w:sz="0" w:space="0" w:color="auto"/>
            <w:left w:val="none" w:sz="0" w:space="0" w:color="auto"/>
            <w:bottom w:val="none" w:sz="0" w:space="0" w:color="auto"/>
            <w:right w:val="none" w:sz="0" w:space="0" w:color="auto"/>
          </w:divBdr>
          <w:divsChild>
            <w:div w:id="1000349430">
              <w:marLeft w:val="0"/>
              <w:marRight w:val="0"/>
              <w:marTop w:val="0"/>
              <w:marBottom w:val="0"/>
              <w:divBdr>
                <w:top w:val="none" w:sz="0" w:space="0" w:color="auto"/>
                <w:left w:val="none" w:sz="0" w:space="0" w:color="auto"/>
                <w:bottom w:val="none" w:sz="0" w:space="0" w:color="auto"/>
                <w:right w:val="none" w:sz="0" w:space="0" w:color="auto"/>
              </w:divBdr>
            </w:div>
          </w:divsChild>
        </w:div>
        <w:div w:id="557321743">
          <w:marLeft w:val="0"/>
          <w:marRight w:val="0"/>
          <w:marTop w:val="0"/>
          <w:marBottom w:val="0"/>
          <w:divBdr>
            <w:top w:val="none" w:sz="0" w:space="0" w:color="auto"/>
            <w:left w:val="none" w:sz="0" w:space="0" w:color="auto"/>
            <w:bottom w:val="none" w:sz="0" w:space="0" w:color="auto"/>
            <w:right w:val="none" w:sz="0" w:space="0" w:color="auto"/>
          </w:divBdr>
          <w:divsChild>
            <w:div w:id="757092365">
              <w:marLeft w:val="0"/>
              <w:marRight w:val="0"/>
              <w:marTop w:val="0"/>
              <w:marBottom w:val="0"/>
              <w:divBdr>
                <w:top w:val="none" w:sz="0" w:space="0" w:color="auto"/>
                <w:left w:val="none" w:sz="0" w:space="0" w:color="auto"/>
                <w:bottom w:val="none" w:sz="0" w:space="0" w:color="auto"/>
                <w:right w:val="none" w:sz="0" w:space="0" w:color="auto"/>
              </w:divBdr>
            </w:div>
          </w:divsChild>
        </w:div>
        <w:div w:id="793593729">
          <w:marLeft w:val="0"/>
          <w:marRight w:val="0"/>
          <w:marTop w:val="0"/>
          <w:marBottom w:val="0"/>
          <w:divBdr>
            <w:top w:val="none" w:sz="0" w:space="0" w:color="auto"/>
            <w:left w:val="none" w:sz="0" w:space="0" w:color="auto"/>
            <w:bottom w:val="none" w:sz="0" w:space="0" w:color="auto"/>
            <w:right w:val="none" w:sz="0" w:space="0" w:color="auto"/>
          </w:divBdr>
          <w:divsChild>
            <w:div w:id="7054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828456">
      <w:bodyDiv w:val="1"/>
      <w:marLeft w:val="0"/>
      <w:marRight w:val="0"/>
      <w:marTop w:val="0"/>
      <w:marBottom w:val="0"/>
      <w:divBdr>
        <w:top w:val="none" w:sz="0" w:space="0" w:color="auto"/>
        <w:left w:val="none" w:sz="0" w:space="0" w:color="auto"/>
        <w:bottom w:val="none" w:sz="0" w:space="0" w:color="auto"/>
        <w:right w:val="none" w:sz="0" w:space="0" w:color="auto"/>
      </w:divBdr>
    </w:div>
    <w:div w:id="1963611497">
      <w:bodyDiv w:val="1"/>
      <w:marLeft w:val="0"/>
      <w:marRight w:val="0"/>
      <w:marTop w:val="0"/>
      <w:marBottom w:val="0"/>
      <w:divBdr>
        <w:top w:val="none" w:sz="0" w:space="0" w:color="auto"/>
        <w:left w:val="none" w:sz="0" w:space="0" w:color="auto"/>
        <w:bottom w:val="none" w:sz="0" w:space="0" w:color="auto"/>
        <w:right w:val="none" w:sz="0" w:space="0" w:color="auto"/>
      </w:divBdr>
    </w:div>
    <w:div w:id="1980115151">
      <w:bodyDiv w:val="1"/>
      <w:marLeft w:val="0"/>
      <w:marRight w:val="0"/>
      <w:marTop w:val="0"/>
      <w:marBottom w:val="0"/>
      <w:divBdr>
        <w:top w:val="none" w:sz="0" w:space="0" w:color="auto"/>
        <w:left w:val="none" w:sz="0" w:space="0" w:color="auto"/>
        <w:bottom w:val="none" w:sz="0" w:space="0" w:color="auto"/>
        <w:right w:val="none" w:sz="0" w:space="0" w:color="auto"/>
      </w:divBdr>
    </w:div>
    <w:div w:id="1982684672">
      <w:bodyDiv w:val="1"/>
      <w:marLeft w:val="0"/>
      <w:marRight w:val="0"/>
      <w:marTop w:val="0"/>
      <w:marBottom w:val="0"/>
      <w:divBdr>
        <w:top w:val="none" w:sz="0" w:space="0" w:color="auto"/>
        <w:left w:val="none" w:sz="0" w:space="0" w:color="auto"/>
        <w:bottom w:val="none" w:sz="0" w:space="0" w:color="auto"/>
        <w:right w:val="none" w:sz="0" w:space="0" w:color="auto"/>
      </w:divBdr>
    </w:div>
    <w:div w:id="2007899358">
      <w:bodyDiv w:val="1"/>
      <w:marLeft w:val="0"/>
      <w:marRight w:val="0"/>
      <w:marTop w:val="0"/>
      <w:marBottom w:val="0"/>
      <w:divBdr>
        <w:top w:val="none" w:sz="0" w:space="0" w:color="auto"/>
        <w:left w:val="none" w:sz="0" w:space="0" w:color="auto"/>
        <w:bottom w:val="none" w:sz="0" w:space="0" w:color="auto"/>
        <w:right w:val="none" w:sz="0" w:space="0" w:color="auto"/>
      </w:divBdr>
    </w:div>
    <w:div w:id="2010251588">
      <w:bodyDiv w:val="1"/>
      <w:marLeft w:val="0"/>
      <w:marRight w:val="0"/>
      <w:marTop w:val="0"/>
      <w:marBottom w:val="0"/>
      <w:divBdr>
        <w:top w:val="none" w:sz="0" w:space="0" w:color="auto"/>
        <w:left w:val="none" w:sz="0" w:space="0" w:color="auto"/>
        <w:bottom w:val="none" w:sz="0" w:space="0" w:color="auto"/>
        <w:right w:val="none" w:sz="0" w:space="0" w:color="auto"/>
      </w:divBdr>
    </w:div>
    <w:div w:id="2013487988">
      <w:bodyDiv w:val="1"/>
      <w:marLeft w:val="0"/>
      <w:marRight w:val="0"/>
      <w:marTop w:val="0"/>
      <w:marBottom w:val="0"/>
      <w:divBdr>
        <w:top w:val="none" w:sz="0" w:space="0" w:color="auto"/>
        <w:left w:val="none" w:sz="0" w:space="0" w:color="auto"/>
        <w:bottom w:val="none" w:sz="0" w:space="0" w:color="auto"/>
        <w:right w:val="none" w:sz="0" w:space="0" w:color="auto"/>
      </w:divBdr>
    </w:div>
    <w:div w:id="2021468801">
      <w:bodyDiv w:val="1"/>
      <w:marLeft w:val="0"/>
      <w:marRight w:val="0"/>
      <w:marTop w:val="0"/>
      <w:marBottom w:val="0"/>
      <w:divBdr>
        <w:top w:val="none" w:sz="0" w:space="0" w:color="auto"/>
        <w:left w:val="none" w:sz="0" w:space="0" w:color="auto"/>
        <w:bottom w:val="none" w:sz="0" w:space="0" w:color="auto"/>
        <w:right w:val="none" w:sz="0" w:space="0" w:color="auto"/>
      </w:divBdr>
    </w:div>
    <w:div w:id="2028292432">
      <w:bodyDiv w:val="1"/>
      <w:marLeft w:val="0"/>
      <w:marRight w:val="0"/>
      <w:marTop w:val="0"/>
      <w:marBottom w:val="0"/>
      <w:divBdr>
        <w:top w:val="none" w:sz="0" w:space="0" w:color="auto"/>
        <w:left w:val="none" w:sz="0" w:space="0" w:color="auto"/>
        <w:bottom w:val="none" w:sz="0" w:space="0" w:color="auto"/>
        <w:right w:val="none" w:sz="0" w:space="0" w:color="auto"/>
      </w:divBdr>
    </w:div>
    <w:div w:id="2038851984">
      <w:bodyDiv w:val="1"/>
      <w:marLeft w:val="0"/>
      <w:marRight w:val="0"/>
      <w:marTop w:val="0"/>
      <w:marBottom w:val="0"/>
      <w:divBdr>
        <w:top w:val="none" w:sz="0" w:space="0" w:color="auto"/>
        <w:left w:val="none" w:sz="0" w:space="0" w:color="auto"/>
        <w:bottom w:val="none" w:sz="0" w:space="0" w:color="auto"/>
        <w:right w:val="none" w:sz="0" w:space="0" w:color="auto"/>
      </w:divBdr>
    </w:div>
    <w:div w:id="2039503035">
      <w:bodyDiv w:val="1"/>
      <w:marLeft w:val="0"/>
      <w:marRight w:val="0"/>
      <w:marTop w:val="0"/>
      <w:marBottom w:val="0"/>
      <w:divBdr>
        <w:top w:val="none" w:sz="0" w:space="0" w:color="auto"/>
        <w:left w:val="none" w:sz="0" w:space="0" w:color="auto"/>
        <w:bottom w:val="none" w:sz="0" w:space="0" w:color="auto"/>
        <w:right w:val="none" w:sz="0" w:space="0" w:color="auto"/>
      </w:divBdr>
    </w:div>
    <w:div w:id="2059014480">
      <w:bodyDiv w:val="1"/>
      <w:marLeft w:val="0"/>
      <w:marRight w:val="0"/>
      <w:marTop w:val="0"/>
      <w:marBottom w:val="0"/>
      <w:divBdr>
        <w:top w:val="none" w:sz="0" w:space="0" w:color="auto"/>
        <w:left w:val="none" w:sz="0" w:space="0" w:color="auto"/>
        <w:bottom w:val="none" w:sz="0" w:space="0" w:color="auto"/>
        <w:right w:val="none" w:sz="0" w:space="0" w:color="auto"/>
      </w:divBdr>
      <w:divsChild>
        <w:div w:id="433937983">
          <w:marLeft w:val="0"/>
          <w:marRight w:val="0"/>
          <w:marTop w:val="0"/>
          <w:marBottom w:val="0"/>
          <w:divBdr>
            <w:top w:val="none" w:sz="0" w:space="0" w:color="auto"/>
            <w:left w:val="none" w:sz="0" w:space="0" w:color="auto"/>
            <w:bottom w:val="none" w:sz="0" w:space="0" w:color="auto"/>
            <w:right w:val="none" w:sz="0" w:space="0" w:color="auto"/>
          </w:divBdr>
          <w:divsChild>
            <w:div w:id="129520356">
              <w:marLeft w:val="0"/>
              <w:marRight w:val="0"/>
              <w:marTop w:val="0"/>
              <w:marBottom w:val="0"/>
              <w:divBdr>
                <w:top w:val="none" w:sz="0" w:space="0" w:color="auto"/>
                <w:left w:val="none" w:sz="0" w:space="0" w:color="auto"/>
                <w:bottom w:val="none" w:sz="0" w:space="0" w:color="auto"/>
                <w:right w:val="none" w:sz="0" w:space="0" w:color="auto"/>
              </w:divBdr>
            </w:div>
          </w:divsChild>
        </w:div>
        <w:div w:id="1584417675">
          <w:marLeft w:val="0"/>
          <w:marRight w:val="0"/>
          <w:marTop w:val="0"/>
          <w:marBottom w:val="0"/>
          <w:divBdr>
            <w:top w:val="none" w:sz="0" w:space="0" w:color="auto"/>
            <w:left w:val="none" w:sz="0" w:space="0" w:color="auto"/>
            <w:bottom w:val="none" w:sz="0" w:space="0" w:color="auto"/>
            <w:right w:val="none" w:sz="0" w:space="0" w:color="auto"/>
          </w:divBdr>
          <w:divsChild>
            <w:div w:id="1594850762">
              <w:marLeft w:val="0"/>
              <w:marRight w:val="0"/>
              <w:marTop w:val="0"/>
              <w:marBottom w:val="0"/>
              <w:divBdr>
                <w:top w:val="none" w:sz="0" w:space="0" w:color="auto"/>
                <w:left w:val="none" w:sz="0" w:space="0" w:color="auto"/>
                <w:bottom w:val="none" w:sz="0" w:space="0" w:color="auto"/>
                <w:right w:val="none" w:sz="0" w:space="0" w:color="auto"/>
              </w:divBdr>
            </w:div>
          </w:divsChild>
        </w:div>
        <w:div w:id="940727099">
          <w:marLeft w:val="0"/>
          <w:marRight w:val="0"/>
          <w:marTop w:val="0"/>
          <w:marBottom w:val="0"/>
          <w:divBdr>
            <w:top w:val="none" w:sz="0" w:space="0" w:color="auto"/>
            <w:left w:val="none" w:sz="0" w:space="0" w:color="auto"/>
            <w:bottom w:val="none" w:sz="0" w:space="0" w:color="auto"/>
            <w:right w:val="none" w:sz="0" w:space="0" w:color="auto"/>
          </w:divBdr>
          <w:divsChild>
            <w:div w:id="520360896">
              <w:marLeft w:val="0"/>
              <w:marRight w:val="0"/>
              <w:marTop w:val="0"/>
              <w:marBottom w:val="0"/>
              <w:divBdr>
                <w:top w:val="none" w:sz="0" w:space="0" w:color="auto"/>
                <w:left w:val="none" w:sz="0" w:space="0" w:color="auto"/>
                <w:bottom w:val="none" w:sz="0" w:space="0" w:color="auto"/>
                <w:right w:val="none" w:sz="0" w:space="0" w:color="auto"/>
              </w:divBdr>
            </w:div>
          </w:divsChild>
        </w:div>
        <w:div w:id="1620181473">
          <w:marLeft w:val="0"/>
          <w:marRight w:val="0"/>
          <w:marTop w:val="0"/>
          <w:marBottom w:val="0"/>
          <w:divBdr>
            <w:top w:val="none" w:sz="0" w:space="0" w:color="auto"/>
            <w:left w:val="none" w:sz="0" w:space="0" w:color="auto"/>
            <w:bottom w:val="none" w:sz="0" w:space="0" w:color="auto"/>
            <w:right w:val="none" w:sz="0" w:space="0" w:color="auto"/>
          </w:divBdr>
          <w:divsChild>
            <w:div w:id="1217468360">
              <w:marLeft w:val="0"/>
              <w:marRight w:val="0"/>
              <w:marTop w:val="0"/>
              <w:marBottom w:val="0"/>
              <w:divBdr>
                <w:top w:val="none" w:sz="0" w:space="0" w:color="auto"/>
                <w:left w:val="none" w:sz="0" w:space="0" w:color="auto"/>
                <w:bottom w:val="none" w:sz="0" w:space="0" w:color="auto"/>
                <w:right w:val="none" w:sz="0" w:space="0" w:color="auto"/>
              </w:divBdr>
            </w:div>
          </w:divsChild>
        </w:div>
        <w:div w:id="1762949745">
          <w:marLeft w:val="0"/>
          <w:marRight w:val="0"/>
          <w:marTop w:val="0"/>
          <w:marBottom w:val="0"/>
          <w:divBdr>
            <w:top w:val="none" w:sz="0" w:space="0" w:color="auto"/>
            <w:left w:val="none" w:sz="0" w:space="0" w:color="auto"/>
            <w:bottom w:val="none" w:sz="0" w:space="0" w:color="auto"/>
            <w:right w:val="none" w:sz="0" w:space="0" w:color="auto"/>
          </w:divBdr>
          <w:divsChild>
            <w:div w:id="731855045">
              <w:marLeft w:val="0"/>
              <w:marRight w:val="0"/>
              <w:marTop w:val="0"/>
              <w:marBottom w:val="0"/>
              <w:divBdr>
                <w:top w:val="none" w:sz="0" w:space="0" w:color="auto"/>
                <w:left w:val="none" w:sz="0" w:space="0" w:color="auto"/>
                <w:bottom w:val="none" w:sz="0" w:space="0" w:color="auto"/>
                <w:right w:val="none" w:sz="0" w:space="0" w:color="auto"/>
              </w:divBdr>
            </w:div>
          </w:divsChild>
        </w:div>
        <w:div w:id="1479423087">
          <w:marLeft w:val="0"/>
          <w:marRight w:val="0"/>
          <w:marTop w:val="0"/>
          <w:marBottom w:val="0"/>
          <w:divBdr>
            <w:top w:val="none" w:sz="0" w:space="0" w:color="auto"/>
            <w:left w:val="none" w:sz="0" w:space="0" w:color="auto"/>
            <w:bottom w:val="none" w:sz="0" w:space="0" w:color="auto"/>
            <w:right w:val="none" w:sz="0" w:space="0" w:color="auto"/>
          </w:divBdr>
          <w:divsChild>
            <w:div w:id="518470789">
              <w:marLeft w:val="0"/>
              <w:marRight w:val="0"/>
              <w:marTop w:val="0"/>
              <w:marBottom w:val="0"/>
              <w:divBdr>
                <w:top w:val="none" w:sz="0" w:space="0" w:color="auto"/>
                <w:left w:val="none" w:sz="0" w:space="0" w:color="auto"/>
                <w:bottom w:val="none" w:sz="0" w:space="0" w:color="auto"/>
                <w:right w:val="none" w:sz="0" w:space="0" w:color="auto"/>
              </w:divBdr>
            </w:div>
          </w:divsChild>
        </w:div>
        <w:div w:id="665866299">
          <w:marLeft w:val="0"/>
          <w:marRight w:val="0"/>
          <w:marTop w:val="0"/>
          <w:marBottom w:val="0"/>
          <w:divBdr>
            <w:top w:val="none" w:sz="0" w:space="0" w:color="auto"/>
            <w:left w:val="none" w:sz="0" w:space="0" w:color="auto"/>
            <w:bottom w:val="none" w:sz="0" w:space="0" w:color="auto"/>
            <w:right w:val="none" w:sz="0" w:space="0" w:color="auto"/>
          </w:divBdr>
          <w:divsChild>
            <w:div w:id="965041443">
              <w:marLeft w:val="0"/>
              <w:marRight w:val="0"/>
              <w:marTop w:val="0"/>
              <w:marBottom w:val="0"/>
              <w:divBdr>
                <w:top w:val="none" w:sz="0" w:space="0" w:color="auto"/>
                <w:left w:val="none" w:sz="0" w:space="0" w:color="auto"/>
                <w:bottom w:val="none" w:sz="0" w:space="0" w:color="auto"/>
                <w:right w:val="none" w:sz="0" w:space="0" w:color="auto"/>
              </w:divBdr>
            </w:div>
          </w:divsChild>
        </w:div>
        <w:div w:id="2110809430">
          <w:marLeft w:val="0"/>
          <w:marRight w:val="0"/>
          <w:marTop w:val="0"/>
          <w:marBottom w:val="0"/>
          <w:divBdr>
            <w:top w:val="none" w:sz="0" w:space="0" w:color="auto"/>
            <w:left w:val="none" w:sz="0" w:space="0" w:color="auto"/>
            <w:bottom w:val="none" w:sz="0" w:space="0" w:color="auto"/>
            <w:right w:val="none" w:sz="0" w:space="0" w:color="auto"/>
          </w:divBdr>
          <w:divsChild>
            <w:div w:id="1219436653">
              <w:marLeft w:val="0"/>
              <w:marRight w:val="0"/>
              <w:marTop w:val="0"/>
              <w:marBottom w:val="0"/>
              <w:divBdr>
                <w:top w:val="none" w:sz="0" w:space="0" w:color="auto"/>
                <w:left w:val="none" w:sz="0" w:space="0" w:color="auto"/>
                <w:bottom w:val="none" w:sz="0" w:space="0" w:color="auto"/>
                <w:right w:val="none" w:sz="0" w:space="0" w:color="auto"/>
              </w:divBdr>
            </w:div>
          </w:divsChild>
        </w:div>
        <w:div w:id="1425496840">
          <w:marLeft w:val="0"/>
          <w:marRight w:val="0"/>
          <w:marTop w:val="0"/>
          <w:marBottom w:val="0"/>
          <w:divBdr>
            <w:top w:val="none" w:sz="0" w:space="0" w:color="auto"/>
            <w:left w:val="none" w:sz="0" w:space="0" w:color="auto"/>
            <w:bottom w:val="none" w:sz="0" w:space="0" w:color="auto"/>
            <w:right w:val="none" w:sz="0" w:space="0" w:color="auto"/>
          </w:divBdr>
          <w:divsChild>
            <w:div w:id="1324048203">
              <w:marLeft w:val="0"/>
              <w:marRight w:val="0"/>
              <w:marTop w:val="0"/>
              <w:marBottom w:val="0"/>
              <w:divBdr>
                <w:top w:val="none" w:sz="0" w:space="0" w:color="auto"/>
                <w:left w:val="none" w:sz="0" w:space="0" w:color="auto"/>
                <w:bottom w:val="none" w:sz="0" w:space="0" w:color="auto"/>
                <w:right w:val="none" w:sz="0" w:space="0" w:color="auto"/>
              </w:divBdr>
            </w:div>
          </w:divsChild>
        </w:div>
        <w:div w:id="1527719399">
          <w:marLeft w:val="0"/>
          <w:marRight w:val="0"/>
          <w:marTop w:val="0"/>
          <w:marBottom w:val="0"/>
          <w:divBdr>
            <w:top w:val="none" w:sz="0" w:space="0" w:color="auto"/>
            <w:left w:val="none" w:sz="0" w:space="0" w:color="auto"/>
            <w:bottom w:val="none" w:sz="0" w:space="0" w:color="auto"/>
            <w:right w:val="none" w:sz="0" w:space="0" w:color="auto"/>
          </w:divBdr>
          <w:divsChild>
            <w:div w:id="182524682">
              <w:marLeft w:val="0"/>
              <w:marRight w:val="0"/>
              <w:marTop w:val="0"/>
              <w:marBottom w:val="0"/>
              <w:divBdr>
                <w:top w:val="none" w:sz="0" w:space="0" w:color="auto"/>
                <w:left w:val="none" w:sz="0" w:space="0" w:color="auto"/>
                <w:bottom w:val="none" w:sz="0" w:space="0" w:color="auto"/>
                <w:right w:val="none" w:sz="0" w:space="0" w:color="auto"/>
              </w:divBdr>
            </w:div>
          </w:divsChild>
        </w:div>
        <w:div w:id="669866580">
          <w:marLeft w:val="0"/>
          <w:marRight w:val="0"/>
          <w:marTop w:val="0"/>
          <w:marBottom w:val="0"/>
          <w:divBdr>
            <w:top w:val="none" w:sz="0" w:space="0" w:color="auto"/>
            <w:left w:val="none" w:sz="0" w:space="0" w:color="auto"/>
            <w:bottom w:val="none" w:sz="0" w:space="0" w:color="auto"/>
            <w:right w:val="none" w:sz="0" w:space="0" w:color="auto"/>
          </w:divBdr>
          <w:divsChild>
            <w:div w:id="20862756">
              <w:marLeft w:val="0"/>
              <w:marRight w:val="0"/>
              <w:marTop w:val="0"/>
              <w:marBottom w:val="0"/>
              <w:divBdr>
                <w:top w:val="none" w:sz="0" w:space="0" w:color="auto"/>
                <w:left w:val="none" w:sz="0" w:space="0" w:color="auto"/>
                <w:bottom w:val="none" w:sz="0" w:space="0" w:color="auto"/>
                <w:right w:val="none" w:sz="0" w:space="0" w:color="auto"/>
              </w:divBdr>
            </w:div>
          </w:divsChild>
        </w:div>
        <w:div w:id="661391393">
          <w:marLeft w:val="0"/>
          <w:marRight w:val="0"/>
          <w:marTop w:val="0"/>
          <w:marBottom w:val="0"/>
          <w:divBdr>
            <w:top w:val="none" w:sz="0" w:space="0" w:color="auto"/>
            <w:left w:val="none" w:sz="0" w:space="0" w:color="auto"/>
            <w:bottom w:val="none" w:sz="0" w:space="0" w:color="auto"/>
            <w:right w:val="none" w:sz="0" w:space="0" w:color="auto"/>
          </w:divBdr>
          <w:divsChild>
            <w:div w:id="1003435913">
              <w:marLeft w:val="0"/>
              <w:marRight w:val="0"/>
              <w:marTop w:val="0"/>
              <w:marBottom w:val="0"/>
              <w:divBdr>
                <w:top w:val="none" w:sz="0" w:space="0" w:color="auto"/>
                <w:left w:val="none" w:sz="0" w:space="0" w:color="auto"/>
                <w:bottom w:val="none" w:sz="0" w:space="0" w:color="auto"/>
                <w:right w:val="none" w:sz="0" w:space="0" w:color="auto"/>
              </w:divBdr>
            </w:div>
          </w:divsChild>
        </w:div>
        <w:div w:id="1022436942">
          <w:marLeft w:val="0"/>
          <w:marRight w:val="0"/>
          <w:marTop w:val="0"/>
          <w:marBottom w:val="0"/>
          <w:divBdr>
            <w:top w:val="none" w:sz="0" w:space="0" w:color="auto"/>
            <w:left w:val="none" w:sz="0" w:space="0" w:color="auto"/>
            <w:bottom w:val="none" w:sz="0" w:space="0" w:color="auto"/>
            <w:right w:val="none" w:sz="0" w:space="0" w:color="auto"/>
          </w:divBdr>
          <w:divsChild>
            <w:div w:id="447355210">
              <w:marLeft w:val="0"/>
              <w:marRight w:val="0"/>
              <w:marTop w:val="0"/>
              <w:marBottom w:val="0"/>
              <w:divBdr>
                <w:top w:val="none" w:sz="0" w:space="0" w:color="auto"/>
                <w:left w:val="none" w:sz="0" w:space="0" w:color="auto"/>
                <w:bottom w:val="none" w:sz="0" w:space="0" w:color="auto"/>
                <w:right w:val="none" w:sz="0" w:space="0" w:color="auto"/>
              </w:divBdr>
            </w:div>
          </w:divsChild>
        </w:div>
        <w:div w:id="1415936430">
          <w:marLeft w:val="0"/>
          <w:marRight w:val="0"/>
          <w:marTop w:val="0"/>
          <w:marBottom w:val="0"/>
          <w:divBdr>
            <w:top w:val="none" w:sz="0" w:space="0" w:color="auto"/>
            <w:left w:val="none" w:sz="0" w:space="0" w:color="auto"/>
            <w:bottom w:val="none" w:sz="0" w:space="0" w:color="auto"/>
            <w:right w:val="none" w:sz="0" w:space="0" w:color="auto"/>
          </w:divBdr>
          <w:divsChild>
            <w:div w:id="13053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139542">
      <w:bodyDiv w:val="1"/>
      <w:marLeft w:val="0"/>
      <w:marRight w:val="0"/>
      <w:marTop w:val="0"/>
      <w:marBottom w:val="0"/>
      <w:divBdr>
        <w:top w:val="none" w:sz="0" w:space="0" w:color="auto"/>
        <w:left w:val="none" w:sz="0" w:space="0" w:color="auto"/>
        <w:bottom w:val="none" w:sz="0" w:space="0" w:color="auto"/>
        <w:right w:val="none" w:sz="0" w:space="0" w:color="auto"/>
      </w:divBdr>
    </w:div>
    <w:div w:id="2066367539">
      <w:bodyDiv w:val="1"/>
      <w:marLeft w:val="0"/>
      <w:marRight w:val="0"/>
      <w:marTop w:val="0"/>
      <w:marBottom w:val="0"/>
      <w:divBdr>
        <w:top w:val="none" w:sz="0" w:space="0" w:color="auto"/>
        <w:left w:val="none" w:sz="0" w:space="0" w:color="auto"/>
        <w:bottom w:val="none" w:sz="0" w:space="0" w:color="auto"/>
        <w:right w:val="none" w:sz="0" w:space="0" w:color="auto"/>
      </w:divBdr>
    </w:div>
    <w:div w:id="2066829991">
      <w:bodyDiv w:val="1"/>
      <w:marLeft w:val="0"/>
      <w:marRight w:val="0"/>
      <w:marTop w:val="0"/>
      <w:marBottom w:val="0"/>
      <w:divBdr>
        <w:top w:val="none" w:sz="0" w:space="0" w:color="auto"/>
        <w:left w:val="none" w:sz="0" w:space="0" w:color="auto"/>
        <w:bottom w:val="none" w:sz="0" w:space="0" w:color="auto"/>
        <w:right w:val="none" w:sz="0" w:space="0" w:color="auto"/>
      </w:divBdr>
    </w:div>
    <w:div w:id="2071070575">
      <w:bodyDiv w:val="1"/>
      <w:marLeft w:val="0"/>
      <w:marRight w:val="0"/>
      <w:marTop w:val="0"/>
      <w:marBottom w:val="0"/>
      <w:divBdr>
        <w:top w:val="none" w:sz="0" w:space="0" w:color="auto"/>
        <w:left w:val="none" w:sz="0" w:space="0" w:color="auto"/>
        <w:bottom w:val="none" w:sz="0" w:space="0" w:color="auto"/>
        <w:right w:val="none" w:sz="0" w:space="0" w:color="auto"/>
      </w:divBdr>
    </w:div>
    <w:div w:id="2111969712">
      <w:bodyDiv w:val="1"/>
      <w:marLeft w:val="0"/>
      <w:marRight w:val="0"/>
      <w:marTop w:val="0"/>
      <w:marBottom w:val="0"/>
      <w:divBdr>
        <w:top w:val="none" w:sz="0" w:space="0" w:color="auto"/>
        <w:left w:val="none" w:sz="0" w:space="0" w:color="auto"/>
        <w:bottom w:val="none" w:sz="0" w:space="0" w:color="auto"/>
        <w:right w:val="none" w:sz="0" w:space="0" w:color="auto"/>
      </w:divBdr>
    </w:div>
    <w:div w:id="2116516987">
      <w:bodyDiv w:val="1"/>
      <w:marLeft w:val="0"/>
      <w:marRight w:val="0"/>
      <w:marTop w:val="0"/>
      <w:marBottom w:val="0"/>
      <w:divBdr>
        <w:top w:val="none" w:sz="0" w:space="0" w:color="auto"/>
        <w:left w:val="none" w:sz="0" w:space="0" w:color="auto"/>
        <w:bottom w:val="none" w:sz="0" w:space="0" w:color="auto"/>
        <w:right w:val="none" w:sz="0" w:space="0" w:color="auto"/>
      </w:divBdr>
    </w:div>
    <w:div w:id="2119443666">
      <w:bodyDiv w:val="1"/>
      <w:marLeft w:val="0"/>
      <w:marRight w:val="0"/>
      <w:marTop w:val="0"/>
      <w:marBottom w:val="0"/>
      <w:divBdr>
        <w:top w:val="none" w:sz="0" w:space="0" w:color="auto"/>
        <w:left w:val="none" w:sz="0" w:space="0" w:color="auto"/>
        <w:bottom w:val="none" w:sz="0" w:space="0" w:color="auto"/>
        <w:right w:val="none" w:sz="0" w:space="0" w:color="auto"/>
      </w:divBdr>
    </w:div>
    <w:div w:id="2132623451">
      <w:bodyDiv w:val="1"/>
      <w:marLeft w:val="0"/>
      <w:marRight w:val="0"/>
      <w:marTop w:val="0"/>
      <w:marBottom w:val="0"/>
      <w:divBdr>
        <w:top w:val="none" w:sz="0" w:space="0" w:color="auto"/>
        <w:left w:val="none" w:sz="0" w:space="0" w:color="auto"/>
        <w:bottom w:val="none" w:sz="0" w:space="0" w:color="auto"/>
        <w:right w:val="none" w:sz="0" w:space="0" w:color="auto"/>
      </w:divBdr>
      <w:divsChild>
        <w:div w:id="10099101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dn.who.int/media/docs/default-source/integrated-health-services-(ihs)/csy/iitt/iitt_adult.pdf?sfvrsn=b2a91431_1" TargetMode="External"/><Relationship Id="rId18" Type="http://schemas.openxmlformats.org/officeDocument/2006/relationships/hyperlink" Target="https://www.ashrae.org" TargetMode="External"/><Relationship Id="rId26" Type="http://schemas.openxmlformats.org/officeDocument/2006/relationships/hyperlink" Target="http://www.ihi.org" TargetMode="External"/><Relationship Id="rId39" Type="http://schemas.openxmlformats.org/officeDocument/2006/relationships/hyperlink" Target="https://www.nih.org.pk/wp-content/uploads/2020/04/Complete_IPC_Guideliens.pdf" TargetMode="External"/><Relationship Id="rId21" Type="http://schemas.openxmlformats.org/officeDocument/2006/relationships/hyperlink" Target="https://www.who.int/publications/i/item/9789241514895" TargetMode="External"/><Relationship Id="rId34" Type="http://schemas.openxmlformats.org/officeDocument/2006/relationships/hyperlink" Target="https://www.cdc.gov/biosafety/publications/bmbl5/index.htm" TargetMode="External"/><Relationship Id="rId42"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who.int" TargetMode="External"/><Relationship Id="rId20" Type="http://schemas.openxmlformats.org/officeDocument/2006/relationships/hyperlink" Target="https://www.cdc.gov" TargetMode="External"/><Relationship Id="rId29" Type="http://schemas.openxmlformats.org/officeDocument/2006/relationships/hyperlink" Target="https://iris.who.int/bitstream/handle/10665/337693/9789240017566-eng.pdf" TargetMode="Externa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ho.int/publications/i/item/9789240015407" TargetMode="External"/><Relationship Id="rId24" Type="http://schemas.openxmlformats.org/officeDocument/2006/relationships/hyperlink" Target="https://www.who.int/publications/i/item/9789241511505" TargetMode="External"/><Relationship Id="rId32" Type="http://schemas.openxmlformats.org/officeDocument/2006/relationships/hyperlink" Target="https://www.physio-pedia.com/Richmond_Agitation-Sedation_Scale_(RASS)" TargetMode="External"/><Relationship Id="rId37" Type="http://schemas.openxmlformats.org/officeDocument/2006/relationships/hyperlink" Target="https://www.psychcongress.com/article/brief-psychiatric-rating-scale" TargetMode="External"/><Relationship Id="rId40" Type="http://schemas.openxmlformats.org/officeDocument/2006/relationships/hyperlink" Target="https://www.cdc.gov/healthcare-associated-infections/media/pdfs/environmental-cleaning-rls-508.pdf" TargetMode="External"/><Relationship Id="rId5" Type="http://schemas.openxmlformats.org/officeDocument/2006/relationships/webSettings" Target="webSettings.xml"/><Relationship Id="rId15" Type="http://schemas.openxmlformats.org/officeDocument/2006/relationships/hyperlink" Target="https://knowledgehub.health.gov.za/system/files/elibdownloads/2023-05/2022%20IMCI%20chart%20booklet_final.pdf" TargetMode="External"/><Relationship Id="rId23" Type="http://schemas.openxmlformats.org/officeDocument/2006/relationships/hyperlink" Target="https://www.ashrae.org" TargetMode="External"/><Relationship Id="rId28" Type="http://schemas.openxmlformats.org/officeDocument/2006/relationships/hyperlink" Target="https://www.rcog.org.uk" TargetMode="External"/><Relationship Id="rId36" Type="http://schemas.openxmlformats.org/officeDocument/2006/relationships/hyperlink" Target="https://cssrs.columbia.edu/" TargetMode="External"/><Relationship Id="rId10" Type="http://schemas.openxmlformats.org/officeDocument/2006/relationships/hyperlink" Target="https://iris.who.int/handle/10665/258957" TargetMode="External"/><Relationship Id="rId19" Type="http://schemas.openxmlformats.org/officeDocument/2006/relationships/hyperlink" Target="https://ameriburn.org" TargetMode="External"/><Relationship Id="rId31" Type="http://schemas.openxmlformats.org/officeDocument/2006/relationships/hyperlink" Target="https://apps.who.int/iris/handle/10665/43158"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england.nhs.uk/publication/patient-experience-framework/" TargetMode="External"/><Relationship Id="rId14" Type="http://schemas.openxmlformats.org/officeDocument/2006/relationships/hyperlink" Target="https://iris.who.int/bitstream/handle/10665/379248/9789240101456-eng.pdf?sequence=1" TargetMode="External"/><Relationship Id="rId22" Type="http://schemas.openxmlformats.org/officeDocument/2006/relationships/hyperlink" Target="https://www.ahajournals.org/" TargetMode="External"/><Relationship Id="rId27" Type="http://schemas.openxmlformats.org/officeDocument/2006/relationships/hyperlink" Target="https://www.who.int/publications/i/item/9789241511215" TargetMode="External"/><Relationship Id="rId30" Type="http://schemas.openxmlformats.org/officeDocument/2006/relationships/hyperlink" Target="https://www.nhsrc.gov.pk/SiteImage/Misc/files/FINAL%20Clinical%20Protocols%20EmONC%2027%20Nov%202023%20(2)(3).pdf" TargetMode="External"/><Relationship Id="rId35" Type="http://schemas.openxmlformats.org/officeDocument/2006/relationships/hyperlink" Target="https://www.who.int/publications/i/item/WHO-UHL-IHS-IPC-2022.4" TargetMode="External"/><Relationship Id="rId43" Type="http://schemas.openxmlformats.org/officeDocument/2006/relationships/fontTable" Target="fontTable.xml"/><Relationship Id="rId8" Type="http://schemas.openxmlformats.org/officeDocument/2006/relationships/hyperlink" Target="https://www.who.int/publications/i/item/9789241599258" TargetMode="External"/><Relationship Id="rId3" Type="http://schemas.openxmlformats.org/officeDocument/2006/relationships/styles" Target="styles.xml"/><Relationship Id="rId12" Type="http://schemas.openxmlformats.org/officeDocument/2006/relationships/hyperlink" Target="https://www.sgnor.ch/fileadmin/user_upload/Dokumente/Downloads/Esi_Handbook.pdf?utm_source=chatgpt.com" TargetMode="External"/><Relationship Id="rId17" Type="http://schemas.openxmlformats.org/officeDocument/2006/relationships/hyperlink" Target="https://www.nfpa.org" TargetMode="External"/><Relationship Id="rId25" Type="http://schemas.openxmlformats.org/officeDocument/2006/relationships/hyperlink" Target="https://www.cdc.gov/hai/prevent/prevention.html" TargetMode="External"/><Relationship Id="rId33" Type="http://schemas.openxmlformats.org/officeDocument/2006/relationships/hyperlink" Target="https://www.who.int/bloodsafety/publications/en/" TargetMode="External"/><Relationship Id="rId38" Type="http://schemas.openxmlformats.org/officeDocument/2006/relationships/hyperlink" Target="https://www.mdcalc.com/calc/83/ciwa-ar-alcohol-withdraw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95DBA5-F1AD-494C-A7B7-3C94EEFFC4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200</Pages>
  <Words>35377</Words>
  <Characters>201653</Characters>
  <Application>Microsoft Office Word</Application>
  <DocSecurity>0</DocSecurity>
  <Lines>1680</Lines>
  <Paragraphs>473</Paragraphs>
  <ScaleCrop>false</ScaleCrop>
  <HeadingPairs>
    <vt:vector size="2" baseType="variant">
      <vt:variant>
        <vt:lpstr>Title</vt:lpstr>
      </vt:variant>
      <vt:variant>
        <vt:i4>1</vt:i4>
      </vt:variant>
    </vt:vector>
  </HeadingPairs>
  <TitlesOfParts>
    <vt:vector size="1" baseType="lpstr">
      <vt:lpstr>MSDS FOR CATEGORY-I HEALTH FACILITIES</vt:lpstr>
    </vt:vector>
  </TitlesOfParts>
  <Company/>
  <LinksUpToDate>false</LinksUpToDate>
  <CharactersWithSpaces>236557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MSDS FOR CATEGORY-I HEALTH FACILITIES</dc:title>
  <dc:subject/>
  <dc:creator>Quaid saeed</dc:creator>
  <cp:keywords/>
  <dc:description/>
  <cp:lastModifiedBy>Quaid saeed</cp:lastModifiedBy>
  <cp:revision>3</cp:revision>
  <dcterms:created xsi:type="dcterms:W3CDTF">2025-05-30T09:39:00Z</dcterms:created>
  <dcterms:modified xsi:type="dcterms:W3CDTF">2025-05-30T10:47:00Z</dcterms:modified>
</cp:coreProperties>
</file>