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B5960" w14:textId="77777777" w:rsidR="00A84ACB" w:rsidRPr="00A84ACB" w:rsidRDefault="00A84ACB" w:rsidP="008F3110">
      <w:pPr>
        <w:jc w:val="center"/>
        <w:rPr>
          <w:b/>
          <w:bCs/>
          <w:sz w:val="28"/>
          <w:szCs w:val="28"/>
        </w:rPr>
      </w:pPr>
      <w:r w:rsidRPr="00A84ACB">
        <w:rPr>
          <w:b/>
          <w:bCs/>
          <w:sz w:val="28"/>
          <w:szCs w:val="28"/>
        </w:rPr>
        <w:t>Minimum Service Delivery Standards (MSDS)</w:t>
      </w:r>
    </w:p>
    <w:p w14:paraId="01106C8E" w14:textId="77777777" w:rsidR="00A84ACB" w:rsidRPr="00A84ACB" w:rsidRDefault="00A84ACB" w:rsidP="008F3110">
      <w:pPr>
        <w:jc w:val="center"/>
        <w:rPr>
          <w:b/>
          <w:bCs/>
          <w:sz w:val="28"/>
          <w:szCs w:val="28"/>
        </w:rPr>
      </w:pPr>
      <w:r w:rsidRPr="00A84ACB">
        <w:rPr>
          <w:b/>
          <w:bCs/>
          <w:sz w:val="28"/>
          <w:szCs w:val="28"/>
        </w:rPr>
        <w:t>For</w:t>
      </w:r>
    </w:p>
    <w:p w14:paraId="6E212B4C" w14:textId="77777777" w:rsidR="00A84ACB" w:rsidRPr="00A84ACB" w:rsidRDefault="00A84ACB" w:rsidP="008F3110">
      <w:pPr>
        <w:jc w:val="center"/>
        <w:rPr>
          <w:b/>
          <w:bCs/>
          <w:sz w:val="28"/>
          <w:szCs w:val="28"/>
        </w:rPr>
      </w:pPr>
      <w:r w:rsidRPr="00A84ACB">
        <w:rPr>
          <w:b/>
          <w:bCs/>
          <w:sz w:val="28"/>
          <w:szCs w:val="28"/>
        </w:rPr>
        <w:t>District Headquarters (DHQ) and Tehsil Headquarters (THQ) Hospitals</w:t>
      </w:r>
    </w:p>
    <w:p w14:paraId="0986E6CB" w14:textId="77777777" w:rsidR="00A84ACB" w:rsidRPr="00A84ACB" w:rsidRDefault="00A84ACB" w:rsidP="008F3110">
      <w:pPr>
        <w:jc w:val="center"/>
        <w:rPr>
          <w:b/>
          <w:bCs/>
          <w:sz w:val="28"/>
          <w:szCs w:val="28"/>
        </w:rPr>
      </w:pPr>
      <w:r w:rsidRPr="00A84ACB">
        <w:rPr>
          <w:b/>
          <w:bCs/>
          <w:sz w:val="28"/>
          <w:szCs w:val="28"/>
        </w:rPr>
        <w:t>Province of Balochistan</w:t>
      </w:r>
    </w:p>
    <w:p w14:paraId="4BE935EF" w14:textId="2480F236" w:rsidR="00A84ACB" w:rsidRPr="00A84ACB" w:rsidRDefault="00A84ACB" w:rsidP="00A84ACB">
      <w:pPr>
        <w:rPr>
          <w:b/>
          <w:bCs/>
        </w:rPr>
      </w:pPr>
    </w:p>
    <w:p w14:paraId="4CC6F6C1" w14:textId="77777777" w:rsidR="00A84ACB" w:rsidRPr="00A84ACB" w:rsidRDefault="00A84ACB" w:rsidP="00A84ACB">
      <w:pPr>
        <w:rPr>
          <w:b/>
          <w:bCs/>
        </w:rPr>
      </w:pPr>
      <w:r w:rsidRPr="00A84ACB">
        <w:rPr>
          <w:b/>
          <w:bCs/>
        </w:rPr>
        <w:t>Purpose of the MSDS</w:t>
      </w:r>
    </w:p>
    <w:p w14:paraId="109CF0CF" w14:textId="6BD1BCD5" w:rsidR="0082212F" w:rsidRPr="00B54A44" w:rsidRDefault="00A84ACB" w:rsidP="0082212F">
      <w:pPr>
        <w:spacing w:line="259" w:lineRule="auto"/>
        <w:rPr>
          <w:rFonts w:ascii="Calibri" w:eastAsia="Calibri" w:hAnsi="Calibri" w:cs="Times New Roman"/>
          <w:b/>
          <w:bCs/>
          <w:kern w:val="0"/>
          <w:sz w:val="22"/>
          <w:szCs w:val="22"/>
          <w14:ligatures w14:val="none"/>
        </w:rPr>
      </w:pPr>
      <w:r w:rsidRPr="00A84ACB">
        <w:t>This document outlines the Minimum Service Delivery Standards (MSDS) developed to ensure that all D</w:t>
      </w:r>
      <w:r w:rsidR="008F3110">
        <w:t xml:space="preserve">istrict </w:t>
      </w:r>
      <w:r w:rsidRPr="00A84ACB">
        <w:t>H</w:t>
      </w:r>
      <w:r w:rsidR="008F3110">
        <w:t>eadquarter</w:t>
      </w:r>
      <w:r w:rsidRPr="00A84ACB">
        <w:t>Q</w:t>
      </w:r>
      <w:r w:rsidR="008F3110">
        <w:t xml:space="preserve">uarter (DHQ) </w:t>
      </w:r>
      <w:r w:rsidRPr="00A84ACB">
        <w:t xml:space="preserve"> and </w:t>
      </w:r>
      <w:r w:rsidR="008F3110">
        <w:t>Tehsil Headquarter (</w:t>
      </w:r>
      <w:r w:rsidRPr="00A84ACB">
        <w:t>THQ</w:t>
      </w:r>
      <w:r w:rsidR="008F3110">
        <w:t>)</w:t>
      </w:r>
      <w:r w:rsidRPr="00A84ACB">
        <w:t xml:space="preserve"> hospitals in Balochistan provide safe, effective, patient-centered</w:t>
      </w:r>
      <w:r w:rsidR="0082212F">
        <w:t>*</w:t>
      </w:r>
      <w:r w:rsidRPr="00A84ACB">
        <w:t>, and accountable healthcare services.</w:t>
      </w:r>
      <w:r w:rsidR="008F3110">
        <w:t xml:space="preserve"> </w:t>
      </w:r>
      <w:r w:rsidRPr="00A84ACB">
        <w:br/>
      </w:r>
      <w:r w:rsidR="0082212F">
        <w:t xml:space="preserve">(* </w:t>
      </w:r>
      <w:r w:rsidR="0082212F" w:rsidRPr="00B54A44">
        <w:rPr>
          <w:rFonts w:ascii="Calibri" w:eastAsia="Calibri" w:hAnsi="Calibri" w:cs="Times New Roman"/>
          <w:b/>
          <w:bCs/>
          <w:kern w:val="0"/>
          <w:sz w:val="22"/>
          <w:szCs w:val="22"/>
          <w14:ligatures w14:val="none"/>
        </w:rPr>
        <w:t>Patient-Centered Healthcare</w:t>
      </w:r>
      <w:r w:rsidR="005F3808">
        <w:rPr>
          <w:rFonts w:ascii="Calibri" w:eastAsia="Calibri" w:hAnsi="Calibri" w:cs="Times New Roman"/>
          <w:b/>
          <w:bCs/>
          <w:kern w:val="0"/>
          <w:sz w:val="22"/>
          <w:szCs w:val="22"/>
          <w14:ligatures w14:val="none"/>
        </w:rPr>
        <w:t>)</w:t>
      </w:r>
    </w:p>
    <w:p w14:paraId="6FCEF928" w14:textId="77777777" w:rsidR="0082212F" w:rsidRPr="005F3808" w:rsidRDefault="0082212F" w:rsidP="0082212F">
      <w:pPr>
        <w:spacing w:line="259" w:lineRule="auto"/>
        <w:rPr>
          <w:rFonts w:ascii="Calibri" w:eastAsia="Calibri" w:hAnsi="Calibri" w:cs="Times New Roman"/>
          <w:i/>
          <w:iCs/>
          <w:kern w:val="0"/>
          <w:sz w:val="22"/>
          <w:szCs w:val="22"/>
          <w14:ligatures w14:val="none"/>
        </w:rPr>
      </w:pPr>
      <w:r w:rsidRPr="005F3808">
        <w:rPr>
          <w:rFonts w:ascii="Calibri" w:eastAsia="Calibri" w:hAnsi="Calibri" w:cs="Times New Roman"/>
          <w:b/>
          <w:bCs/>
          <w:i/>
          <w:iCs/>
          <w:kern w:val="0"/>
          <w:sz w:val="22"/>
          <w:szCs w:val="22"/>
          <w14:ligatures w14:val="none"/>
        </w:rPr>
        <w:t>Definition:</w:t>
      </w:r>
      <w:r w:rsidRPr="005F3808">
        <w:rPr>
          <w:rFonts w:ascii="Calibri" w:eastAsia="Calibri" w:hAnsi="Calibri" w:cs="Times New Roman"/>
          <w:i/>
          <w:iCs/>
          <w:kern w:val="0"/>
          <w:sz w:val="22"/>
          <w:szCs w:val="22"/>
          <w14:ligatures w14:val="none"/>
        </w:rPr>
        <w:br/>
        <w:t>Patient-centered healthcare is an approach that places the individual needs, preferences, values, and participation of patients at the core of all healthcare decisions and services. It emphasizes respect, dignity, open communication, and partnership between patients and healthcare providers.</w:t>
      </w:r>
    </w:p>
    <w:p w14:paraId="2043602B" w14:textId="72396A11" w:rsidR="0082212F" w:rsidRDefault="0082212F" w:rsidP="00A84ACB"/>
    <w:p w14:paraId="07F5174B" w14:textId="2A126F44" w:rsidR="00A84ACB" w:rsidRPr="00A84ACB" w:rsidRDefault="00A84ACB" w:rsidP="00A84ACB">
      <w:r w:rsidRPr="00A84ACB">
        <w:t>The standards aim to:</w:t>
      </w:r>
    </w:p>
    <w:p w14:paraId="608B4F2B" w14:textId="4F3C2B8A" w:rsidR="00A84ACB" w:rsidRPr="00A84ACB" w:rsidRDefault="00A84ACB">
      <w:pPr>
        <w:numPr>
          <w:ilvl w:val="0"/>
          <w:numId w:val="70"/>
        </w:numPr>
      </w:pPr>
      <w:r w:rsidRPr="00A84ACB">
        <w:t>Ensure essential services are available</w:t>
      </w:r>
      <w:r w:rsidR="008F3110">
        <w:t xml:space="preserve"> to the population of Balochistan and are</w:t>
      </w:r>
      <w:r w:rsidRPr="00A84ACB">
        <w:t xml:space="preserve"> accessible, and of acceptable</w:t>
      </w:r>
      <w:r w:rsidR="005F3808">
        <w:t xml:space="preserve"> to the community. </w:t>
      </w:r>
    </w:p>
    <w:p w14:paraId="5B6903EE" w14:textId="77777777" w:rsidR="00A84ACB" w:rsidRPr="00A84ACB" w:rsidRDefault="00A84ACB">
      <w:pPr>
        <w:numPr>
          <w:ilvl w:val="0"/>
          <w:numId w:val="70"/>
        </w:numPr>
      </w:pPr>
      <w:r w:rsidRPr="00A84ACB">
        <w:t>Provide a framework for hospital inspections, licensing, and quality improvement.</w:t>
      </w:r>
    </w:p>
    <w:p w14:paraId="66C89D19" w14:textId="2DAFCF12" w:rsidR="00A84ACB" w:rsidRPr="00A84ACB" w:rsidRDefault="00A84ACB">
      <w:pPr>
        <w:numPr>
          <w:ilvl w:val="0"/>
          <w:numId w:val="70"/>
        </w:numPr>
      </w:pPr>
      <w:r w:rsidRPr="00A84ACB">
        <w:t>Tailor healthcare deliver</w:t>
      </w:r>
      <w:r w:rsidR="005F3808">
        <w:t>y</w:t>
      </w:r>
      <w:r w:rsidR="003E7573">
        <w:t xml:space="preserve"> as per MSDS of BHCC</w:t>
      </w:r>
    </w:p>
    <w:p w14:paraId="393FA78B" w14:textId="01D8B4F2" w:rsidR="00A84ACB" w:rsidRPr="00A84ACB" w:rsidRDefault="00A84ACB" w:rsidP="00A84ACB"/>
    <w:p w14:paraId="5A0B42B5" w14:textId="77777777" w:rsidR="00A84ACB" w:rsidRPr="00A84ACB" w:rsidRDefault="00A84ACB" w:rsidP="00A84ACB">
      <w:pPr>
        <w:rPr>
          <w:b/>
          <w:bCs/>
        </w:rPr>
      </w:pPr>
      <w:r w:rsidRPr="00A84ACB">
        <w:rPr>
          <w:b/>
          <w:bCs/>
        </w:rPr>
        <w:t>Scope of the MSDS</w:t>
      </w:r>
    </w:p>
    <w:p w14:paraId="7D0AF0F8" w14:textId="77777777" w:rsidR="00A84ACB" w:rsidRPr="00A84ACB" w:rsidRDefault="00A84ACB" w:rsidP="00A84ACB">
      <w:r w:rsidRPr="00A84ACB">
        <w:t>The MSDS cover the following areas:</w:t>
      </w:r>
    </w:p>
    <w:p w14:paraId="27CB446B" w14:textId="759F296F" w:rsidR="00A84ACB" w:rsidRPr="00A84ACB" w:rsidRDefault="00AC4C30">
      <w:pPr>
        <w:numPr>
          <w:ilvl w:val="0"/>
          <w:numId w:val="67"/>
        </w:numPr>
      </w:pPr>
      <w:r>
        <w:t xml:space="preserve">Domain specific </w:t>
      </w:r>
      <w:r w:rsidR="00A84ACB" w:rsidRPr="00A84ACB">
        <w:t>Standards: Governance, Patient Rights, Facility Management</w:t>
      </w:r>
      <w:r w:rsidR="00581D4D">
        <w:t xml:space="preserve"> (</w:t>
      </w:r>
      <w:r w:rsidR="00A84ACB" w:rsidRPr="00A84ACB">
        <w:t>H</w:t>
      </w:r>
      <w:r w:rsidR="00BA6C80">
        <w:t xml:space="preserve">uman </w:t>
      </w:r>
      <w:r w:rsidR="00A84ACB" w:rsidRPr="00A84ACB">
        <w:t>R</w:t>
      </w:r>
      <w:r w:rsidR="00BA6C80">
        <w:t>esource</w:t>
      </w:r>
      <w:r w:rsidR="00A84ACB" w:rsidRPr="00A84ACB">
        <w:t>, Medical Records</w:t>
      </w:r>
      <w:r w:rsidR="00581D4D">
        <w:t>/ e-record</w:t>
      </w:r>
      <w:r w:rsidR="00A84ACB" w:rsidRPr="00A84ACB">
        <w:t>, Emergency Preparedness, Support Services</w:t>
      </w:r>
      <w:r w:rsidR="00581D4D">
        <w:t>)</w:t>
      </w:r>
      <w:r w:rsidR="00BA6C80">
        <w:t>, and quality of care in the facility</w:t>
      </w:r>
      <w:r w:rsidR="00581D4D">
        <w:t>.</w:t>
      </w:r>
    </w:p>
    <w:p w14:paraId="3C0C8D1F" w14:textId="7C6C0EB4" w:rsidR="00A84ACB" w:rsidRPr="00A84ACB" w:rsidRDefault="00AC4C30">
      <w:pPr>
        <w:numPr>
          <w:ilvl w:val="0"/>
          <w:numId w:val="67"/>
        </w:numPr>
      </w:pPr>
      <w:r>
        <w:t>Service</w:t>
      </w:r>
      <w:r w:rsidR="00A84ACB" w:rsidRPr="00A84ACB">
        <w:t>-Specific Standards: Emergency Department, Labour &amp; Delivery Room, Operation Theatre, P</w:t>
      </w:r>
      <w:r w:rsidR="003E7573">
        <w:t xml:space="preserve">ost </w:t>
      </w:r>
      <w:proofErr w:type="spellStart"/>
      <w:r w:rsidR="00A84ACB" w:rsidRPr="00A84ACB">
        <w:t>A</w:t>
      </w:r>
      <w:r w:rsidR="003E7573">
        <w:t>naesthisia</w:t>
      </w:r>
      <w:proofErr w:type="spellEnd"/>
      <w:r w:rsidR="003E7573">
        <w:t xml:space="preserve"> </w:t>
      </w:r>
      <w:r w:rsidR="00A84ACB" w:rsidRPr="00A84ACB">
        <w:t>C</w:t>
      </w:r>
      <w:r w:rsidR="003E7573">
        <w:t xml:space="preserve">are </w:t>
      </w:r>
      <w:r w:rsidR="00A84ACB" w:rsidRPr="00A84ACB">
        <w:t>U</w:t>
      </w:r>
      <w:r w:rsidR="003E7573">
        <w:t>nit</w:t>
      </w:r>
      <w:r w:rsidR="00A84ACB" w:rsidRPr="00A84ACB">
        <w:t>, ICU/HDU, CCU, Dialysis Unit, Blood Bank / Storage Unit, Radiology, Laboratory, Minor OT (for THQ)</w:t>
      </w:r>
      <w:r w:rsidR="0016759F">
        <w:t xml:space="preserve">, Burn unit, </w:t>
      </w:r>
      <w:proofErr w:type="spellStart"/>
      <w:r w:rsidR="0016759F">
        <w:t>cath</w:t>
      </w:r>
      <w:proofErr w:type="spellEnd"/>
      <w:r w:rsidR="0016759F">
        <w:t xml:space="preserve"> lab, SNICU, dental unit, physiotherapy, </w:t>
      </w:r>
    </w:p>
    <w:p w14:paraId="488EA658" w14:textId="55BAD0B8" w:rsidR="00A84ACB" w:rsidRPr="00A84ACB" w:rsidRDefault="00A84ACB" w:rsidP="00A84ACB">
      <w:pPr>
        <w:rPr>
          <w:b/>
          <w:bCs/>
        </w:rPr>
      </w:pPr>
    </w:p>
    <w:p w14:paraId="23904DC5" w14:textId="77777777" w:rsidR="00A84ACB" w:rsidRPr="00A84ACB" w:rsidRDefault="00A84ACB" w:rsidP="00A84ACB">
      <w:pPr>
        <w:rPr>
          <w:b/>
          <w:bCs/>
        </w:rPr>
      </w:pPr>
      <w:r w:rsidRPr="00A84ACB">
        <w:rPr>
          <w:b/>
          <w:bCs/>
        </w:rPr>
        <w:t>Structure of the Document</w:t>
      </w:r>
    </w:p>
    <w:p w14:paraId="72044333" w14:textId="77777777" w:rsidR="00A84ACB" w:rsidRPr="00A84ACB" w:rsidRDefault="00A84ACB" w:rsidP="00A84ACB">
      <w:r w:rsidRPr="00A84ACB">
        <w:t>Each standard includes:</w:t>
      </w:r>
    </w:p>
    <w:p w14:paraId="2892E40E" w14:textId="2BBB8427" w:rsidR="00A84ACB" w:rsidRPr="00A84ACB" w:rsidRDefault="00A84ACB">
      <w:pPr>
        <w:numPr>
          <w:ilvl w:val="0"/>
          <w:numId w:val="68"/>
        </w:numPr>
      </w:pPr>
      <w:r w:rsidRPr="00A84ACB">
        <w:t xml:space="preserve">Standard Statement: Defines </w:t>
      </w:r>
      <w:r w:rsidR="00BA6C80">
        <w:t xml:space="preserve">the standard and minimum parameters  </w:t>
      </w:r>
      <w:r w:rsidRPr="00A84ACB">
        <w:t xml:space="preserve"> the hospital must achieve.</w:t>
      </w:r>
    </w:p>
    <w:p w14:paraId="2643AF8D" w14:textId="77777777" w:rsidR="00A84ACB" w:rsidRPr="00A84ACB" w:rsidRDefault="00A84ACB">
      <w:pPr>
        <w:numPr>
          <w:ilvl w:val="0"/>
          <w:numId w:val="68"/>
        </w:numPr>
      </w:pPr>
      <w:r w:rsidRPr="00A84ACB">
        <w:t>Objective: Explains why the standard is important.</w:t>
      </w:r>
    </w:p>
    <w:p w14:paraId="0DB26C1F" w14:textId="77777777" w:rsidR="00A84ACB" w:rsidRPr="00A84ACB" w:rsidRDefault="00A84ACB">
      <w:pPr>
        <w:numPr>
          <w:ilvl w:val="0"/>
          <w:numId w:val="68"/>
        </w:numPr>
      </w:pPr>
      <w:r w:rsidRPr="00A84ACB">
        <w:t>Indicators: Measurable elements for compliance.</w:t>
      </w:r>
    </w:p>
    <w:p w14:paraId="10EAA812" w14:textId="77777777" w:rsidR="00A84ACB" w:rsidRPr="00A84ACB" w:rsidRDefault="00A84ACB">
      <w:pPr>
        <w:numPr>
          <w:ilvl w:val="0"/>
          <w:numId w:val="68"/>
        </w:numPr>
      </w:pPr>
      <w:r w:rsidRPr="00A84ACB">
        <w:t>Method of Verification: How compliance will be assessed.</w:t>
      </w:r>
    </w:p>
    <w:p w14:paraId="153E86F8" w14:textId="6712B6D5" w:rsidR="00A84ACB" w:rsidRPr="00A84ACB" w:rsidRDefault="00A84ACB">
      <w:pPr>
        <w:numPr>
          <w:ilvl w:val="0"/>
          <w:numId w:val="68"/>
        </w:numPr>
      </w:pPr>
      <w:r w:rsidRPr="00A84ACB">
        <w:t>Classification of Indi</w:t>
      </w:r>
      <w:r w:rsidR="00E36A7E">
        <w:t>cators: Essential, Desirable, and</w:t>
      </w:r>
      <w:r w:rsidRPr="00A84ACB">
        <w:t xml:space="preserve"> Developmental.</w:t>
      </w:r>
    </w:p>
    <w:p w14:paraId="1ACC9610" w14:textId="53FCF02E" w:rsidR="00A84ACB" w:rsidRPr="00A84ACB" w:rsidRDefault="00A84ACB">
      <w:pPr>
        <w:numPr>
          <w:ilvl w:val="0"/>
          <w:numId w:val="68"/>
        </w:numPr>
      </w:pPr>
      <w:r w:rsidRPr="00A84ACB">
        <w:t xml:space="preserve">References: Supporting evidence </w:t>
      </w:r>
      <w:r w:rsidR="00E36A7E">
        <w:t>and/</w:t>
      </w:r>
      <w:r w:rsidRPr="00A84ACB">
        <w:t>or guidance used.</w:t>
      </w:r>
    </w:p>
    <w:p w14:paraId="2DE8D533" w14:textId="77777777" w:rsidR="00A84ACB" w:rsidRPr="00A84ACB" w:rsidRDefault="00A84ACB" w:rsidP="00A84ACB">
      <w:pPr>
        <w:rPr>
          <w:b/>
          <w:bCs/>
        </w:rPr>
      </w:pPr>
      <w:r w:rsidRPr="00A84ACB">
        <w:rPr>
          <w:b/>
          <w:bCs/>
        </w:rPr>
        <w:t>Applicability</w:t>
      </w:r>
    </w:p>
    <w:p w14:paraId="5847E1D6" w14:textId="73661711" w:rsidR="00A84ACB" w:rsidRPr="00A84ACB" w:rsidRDefault="00A84ACB">
      <w:pPr>
        <w:numPr>
          <w:ilvl w:val="0"/>
          <w:numId w:val="69"/>
        </w:numPr>
      </w:pPr>
      <w:r w:rsidRPr="00A84ACB">
        <w:t xml:space="preserve">DHQ Hospitals: Full set of </w:t>
      </w:r>
      <w:r w:rsidR="00483D78">
        <w:t xml:space="preserve"> domain specific</w:t>
      </w:r>
      <w:r w:rsidRPr="00A84ACB">
        <w:t xml:space="preserve"> and </w:t>
      </w:r>
      <w:r w:rsidR="00483D78">
        <w:t>service</w:t>
      </w:r>
      <w:r w:rsidRPr="00A84ACB">
        <w:t>-specific standards.</w:t>
      </w:r>
    </w:p>
    <w:p w14:paraId="58AFC68D" w14:textId="252B2244" w:rsidR="00A84ACB" w:rsidRPr="00A84ACB" w:rsidRDefault="00A84ACB">
      <w:pPr>
        <w:numPr>
          <w:ilvl w:val="0"/>
          <w:numId w:val="69"/>
        </w:numPr>
      </w:pPr>
      <w:r w:rsidRPr="00A84ACB">
        <w:t xml:space="preserve">THQ Hospitals: Modified </w:t>
      </w:r>
      <w:r w:rsidR="004A5944">
        <w:t>Domain specific</w:t>
      </w:r>
      <w:r w:rsidRPr="00A84ACB">
        <w:t xml:space="preserve"> standards and </w:t>
      </w:r>
      <w:r w:rsidR="004A5944">
        <w:t xml:space="preserve">Service </w:t>
      </w:r>
      <w:r w:rsidRPr="00A84ACB">
        <w:t>-specific standards tailored to THQ level.</w:t>
      </w:r>
    </w:p>
    <w:p w14:paraId="6A00C9CF" w14:textId="77777777" w:rsidR="008F3110" w:rsidRDefault="008F3110" w:rsidP="00A84ACB">
      <w:pPr>
        <w:rPr>
          <w:b/>
          <w:bCs/>
        </w:rPr>
      </w:pPr>
    </w:p>
    <w:p w14:paraId="25665F21" w14:textId="464F446C" w:rsidR="00A84ACB" w:rsidRPr="00A84ACB" w:rsidRDefault="00A84ACB" w:rsidP="00A84ACB">
      <w:pPr>
        <w:rPr>
          <w:b/>
          <w:bCs/>
        </w:rPr>
      </w:pPr>
      <w:r w:rsidRPr="00A84ACB">
        <w:rPr>
          <w:b/>
          <w:bCs/>
        </w:rPr>
        <w:t>Date of Release:</w:t>
      </w:r>
    </w:p>
    <w:p w14:paraId="635C3F9D" w14:textId="77777777" w:rsidR="00A84ACB" w:rsidRPr="00A84ACB" w:rsidRDefault="00A84ACB" w:rsidP="00A84ACB">
      <w:pPr>
        <w:rPr>
          <w:b/>
          <w:bCs/>
        </w:rPr>
      </w:pPr>
      <w:r w:rsidRPr="00A84ACB">
        <w:rPr>
          <w:b/>
          <w:bCs/>
        </w:rPr>
        <w:t>June 2025</w:t>
      </w:r>
    </w:p>
    <w:p w14:paraId="7F6AFA16" w14:textId="77777777" w:rsidR="008F3110" w:rsidRDefault="008F3110" w:rsidP="00A84ACB">
      <w:pPr>
        <w:rPr>
          <w:b/>
          <w:bCs/>
        </w:rPr>
      </w:pPr>
    </w:p>
    <w:p w14:paraId="6531A8D8" w14:textId="77777777" w:rsidR="008F3110" w:rsidRDefault="008F3110" w:rsidP="00A84ACB">
      <w:pPr>
        <w:rPr>
          <w:b/>
          <w:bCs/>
        </w:rPr>
      </w:pPr>
    </w:p>
    <w:p w14:paraId="2A55D4C6" w14:textId="77777777" w:rsidR="008F3110" w:rsidRDefault="008F3110" w:rsidP="00A84ACB">
      <w:pPr>
        <w:rPr>
          <w:b/>
          <w:bCs/>
        </w:rPr>
      </w:pPr>
    </w:p>
    <w:p w14:paraId="0B3D360D" w14:textId="77777777" w:rsidR="008F3110" w:rsidRDefault="008F3110" w:rsidP="00A84ACB">
      <w:pPr>
        <w:rPr>
          <w:b/>
          <w:bCs/>
        </w:rPr>
      </w:pPr>
    </w:p>
    <w:p w14:paraId="46EF5934" w14:textId="77777777" w:rsidR="008F3110" w:rsidRDefault="008F3110" w:rsidP="00A84ACB">
      <w:pPr>
        <w:rPr>
          <w:i/>
          <w:iCs/>
        </w:rPr>
      </w:pPr>
    </w:p>
    <w:p w14:paraId="51B054F0" w14:textId="77777777" w:rsidR="008F3110" w:rsidRDefault="008F3110" w:rsidP="00A84ACB">
      <w:pPr>
        <w:rPr>
          <w:i/>
          <w:iCs/>
        </w:rPr>
      </w:pPr>
    </w:p>
    <w:p w14:paraId="3A2B895C" w14:textId="77777777" w:rsidR="008F3110" w:rsidRDefault="008F3110" w:rsidP="00A84ACB">
      <w:pPr>
        <w:rPr>
          <w:i/>
          <w:iCs/>
        </w:rPr>
      </w:pPr>
    </w:p>
    <w:p w14:paraId="6E582EDF" w14:textId="77777777" w:rsidR="008F3110" w:rsidRDefault="008F3110" w:rsidP="00A84ACB">
      <w:pPr>
        <w:rPr>
          <w:i/>
          <w:iCs/>
        </w:rPr>
      </w:pPr>
    </w:p>
    <w:p w14:paraId="6E174BF3" w14:textId="77777777" w:rsidR="008F3110" w:rsidRDefault="008F3110" w:rsidP="00A84ACB">
      <w:pPr>
        <w:rPr>
          <w:i/>
          <w:iCs/>
        </w:rPr>
      </w:pPr>
    </w:p>
    <w:p w14:paraId="69638303" w14:textId="77777777" w:rsidR="00BA6C80" w:rsidRDefault="00BA6C80" w:rsidP="00A84ACB">
      <w:pPr>
        <w:rPr>
          <w:i/>
          <w:iCs/>
        </w:rPr>
      </w:pPr>
    </w:p>
    <w:p w14:paraId="01D6FD87" w14:textId="67C41B98" w:rsidR="00A84ACB" w:rsidRPr="00A84ACB" w:rsidRDefault="00A84ACB" w:rsidP="00A84ACB">
      <w:pPr>
        <w:rPr>
          <w:i/>
          <w:iCs/>
        </w:rPr>
      </w:pPr>
      <w:r w:rsidRPr="00A84ACB">
        <w:rPr>
          <w:i/>
          <w:iCs/>
        </w:rPr>
        <w:t>Disclaimer</w:t>
      </w:r>
    </w:p>
    <w:p w14:paraId="2FC8CC95" w14:textId="77777777" w:rsidR="00A84ACB" w:rsidRDefault="00A84ACB" w:rsidP="00A84ACB">
      <w:pPr>
        <w:rPr>
          <w:i/>
          <w:iCs/>
        </w:rPr>
      </w:pPr>
      <w:r w:rsidRPr="00A84ACB">
        <w:rPr>
          <w:i/>
          <w:iCs/>
        </w:rPr>
        <w:t>These standards have been adapted to the realities and healthcare delivery capacities of Balochistan. They are living documents and will be reviewed periodically based on evolving needs and feedback.</w:t>
      </w:r>
    </w:p>
    <w:p w14:paraId="0E8454DA" w14:textId="77777777" w:rsidR="0097011D" w:rsidRPr="00B16034" w:rsidRDefault="0097011D" w:rsidP="0097011D">
      <w:pPr>
        <w:rPr>
          <w:i/>
          <w:iCs/>
        </w:rPr>
      </w:pPr>
      <w:r w:rsidRPr="00B16034">
        <w:rPr>
          <w:i/>
          <w:iCs/>
        </w:rPr>
        <w:t>Reference documents</w:t>
      </w:r>
    </w:p>
    <w:p w14:paraId="05B7DC3B" w14:textId="77777777" w:rsidR="0097011D" w:rsidRPr="00B16034" w:rsidRDefault="0097011D" w:rsidP="0097011D">
      <w:pPr>
        <w:rPr>
          <w:i/>
          <w:iCs/>
          <w:sz w:val="20"/>
          <w:szCs w:val="20"/>
        </w:rPr>
      </w:pPr>
    </w:p>
    <w:p w14:paraId="79887D46" w14:textId="77777777" w:rsidR="0097011D" w:rsidRPr="00B16034" w:rsidRDefault="0097011D" w:rsidP="0097011D">
      <w:pPr>
        <w:rPr>
          <w:i/>
          <w:iCs/>
          <w:sz w:val="20"/>
          <w:szCs w:val="20"/>
        </w:rPr>
      </w:pPr>
      <w:r w:rsidRPr="00B16034">
        <w:rPr>
          <w:i/>
          <w:iCs/>
          <w:sz w:val="20"/>
          <w:szCs w:val="20"/>
        </w:rPr>
        <w:t xml:space="preserve">The </w:t>
      </w:r>
      <w:r w:rsidRPr="00B16034">
        <w:rPr>
          <w:b/>
          <w:bCs/>
          <w:i/>
          <w:iCs/>
          <w:sz w:val="20"/>
          <w:szCs w:val="20"/>
        </w:rPr>
        <w:t>Minimum Service Delivery Standards (MSDS) for Category I hospitals in Balochistan</w:t>
      </w:r>
      <w:r w:rsidRPr="00B16034">
        <w:rPr>
          <w:i/>
          <w:iCs/>
          <w:sz w:val="20"/>
          <w:szCs w:val="20"/>
        </w:rPr>
        <w:t xml:space="preserve"> were primarily developed using the following reference documents:</w:t>
      </w:r>
    </w:p>
    <w:p w14:paraId="043AEF54" w14:textId="77777777" w:rsidR="0097011D" w:rsidRPr="00B16034" w:rsidRDefault="0097011D" w:rsidP="0097011D">
      <w:pPr>
        <w:rPr>
          <w:b/>
          <w:bCs/>
          <w:i/>
          <w:iCs/>
          <w:sz w:val="20"/>
          <w:szCs w:val="20"/>
        </w:rPr>
      </w:pPr>
      <w:r w:rsidRPr="00B16034">
        <w:rPr>
          <w:b/>
          <w:bCs/>
          <w:i/>
          <w:iCs/>
          <w:sz w:val="20"/>
          <w:szCs w:val="20"/>
        </w:rPr>
        <w:t>Primary References</w:t>
      </w:r>
    </w:p>
    <w:p w14:paraId="63FC1798" w14:textId="77777777" w:rsidR="0097011D" w:rsidRPr="00B16034" w:rsidRDefault="0097011D" w:rsidP="0097011D">
      <w:pPr>
        <w:numPr>
          <w:ilvl w:val="0"/>
          <w:numId w:val="74"/>
        </w:numPr>
        <w:rPr>
          <w:i/>
          <w:iCs/>
          <w:sz w:val="20"/>
          <w:szCs w:val="20"/>
        </w:rPr>
      </w:pPr>
      <w:r w:rsidRPr="00B16034">
        <w:rPr>
          <w:b/>
          <w:bCs/>
          <w:i/>
          <w:iCs/>
          <w:sz w:val="20"/>
          <w:szCs w:val="20"/>
        </w:rPr>
        <w:t>World Health Organization (WHO) – Patient Safety Friendly Hospital Initiative (PSFHI) Manual</w:t>
      </w:r>
    </w:p>
    <w:p w14:paraId="59221741" w14:textId="77777777" w:rsidR="0097011D" w:rsidRPr="00B16034" w:rsidRDefault="0097011D" w:rsidP="0097011D">
      <w:pPr>
        <w:numPr>
          <w:ilvl w:val="1"/>
          <w:numId w:val="74"/>
        </w:numPr>
        <w:rPr>
          <w:i/>
          <w:iCs/>
          <w:sz w:val="20"/>
          <w:szCs w:val="20"/>
        </w:rPr>
      </w:pPr>
      <w:r w:rsidRPr="00B16034">
        <w:rPr>
          <w:i/>
          <w:iCs/>
          <w:sz w:val="20"/>
          <w:szCs w:val="20"/>
        </w:rPr>
        <w:t>Provided foundational structure for domains such as governance, patient safety, infection control, and infrastructure.</w:t>
      </w:r>
    </w:p>
    <w:p w14:paraId="0BE30E2E" w14:textId="77777777" w:rsidR="0097011D" w:rsidRPr="00B16034" w:rsidRDefault="0097011D" w:rsidP="0097011D">
      <w:pPr>
        <w:numPr>
          <w:ilvl w:val="0"/>
          <w:numId w:val="74"/>
        </w:numPr>
        <w:rPr>
          <w:i/>
          <w:iCs/>
          <w:sz w:val="20"/>
          <w:szCs w:val="20"/>
        </w:rPr>
      </w:pPr>
      <w:r w:rsidRPr="00B16034">
        <w:rPr>
          <w:b/>
          <w:bCs/>
          <w:i/>
          <w:iCs/>
          <w:sz w:val="20"/>
          <w:szCs w:val="20"/>
        </w:rPr>
        <w:t>Punjab Healthcare Commission (PHC) – Minimum Service Delivery Standards (MSDS) for Tertiary Healthcare Facilities</w:t>
      </w:r>
    </w:p>
    <w:p w14:paraId="20A3ADF7" w14:textId="77777777" w:rsidR="0097011D" w:rsidRPr="00B16034" w:rsidRDefault="0097011D" w:rsidP="0097011D">
      <w:pPr>
        <w:numPr>
          <w:ilvl w:val="1"/>
          <w:numId w:val="74"/>
        </w:numPr>
        <w:rPr>
          <w:i/>
          <w:iCs/>
          <w:sz w:val="20"/>
          <w:szCs w:val="20"/>
        </w:rPr>
      </w:pPr>
      <w:r w:rsidRPr="00B16034">
        <w:rPr>
          <w:i/>
          <w:iCs/>
          <w:sz w:val="20"/>
          <w:szCs w:val="20"/>
        </w:rPr>
        <w:t>Used as a contextual national benchmark for domains and unit-specific standards.</w:t>
      </w:r>
    </w:p>
    <w:p w14:paraId="4255997F" w14:textId="77777777" w:rsidR="0097011D" w:rsidRPr="00B16034" w:rsidRDefault="0097011D" w:rsidP="0097011D">
      <w:pPr>
        <w:numPr>
          <w:ilvl w:val="0"/>
          <w:numId w:val="74"/>
        </w:numPr>
        <w:rPr>
          <w:i/>
          <w:iCs/>
          <w:sz w:val="20"/>
          <w:szCs w:val="20"/>
        </w:rPr>
      </w:pPr>
      <w:r w:rsidRPr="00B16034">
        <w:rPr>
          <w:b/>
          <w:bCs/>
          <w:i/>
          <w:iCs/>
          <w:sz w:val="20"/>
          <w:szCs w:val="20"/>
        </w:rPr>
        <w:t>Sindh Healthcare Commission – MSDS for Hospitals</w:t>
      </w:r>
    </w:p>
    <w:p w14:paraId="68EE82E3" w14:textId="77777777" w:rsidR="0097011D" w:rsidRPr="00B16034" w:rsidRDefault="0097011D" w:rsidP="0097011D">
      <w:pPr>
        <w:numPr>
          <w:ilvl w:val="1"/>
          <w:numId w:val="74"/>
        </w:numPr>
        <w:rPr>
          <w:i/>
          <w:iCs/>
          <w:sz w:val="20"/>
          <w:szCs w:val="20"/>
        </w:rPr>
      </w:pPr>
      <w:r w:rsidRPr="00B16034">
        <w:rPr>
          <w:i/>
          <w:iCs/>
          <w:sz w:val="20"/>
          <w:szCs w:val="20"/>
        </w:rPr>
        <w:t>Supplemented PHC standards where provincial variation or additional detail was needed.</w:t>
      </w:r>
    </w:p>
    <w:p w14:paraId="212031EE" w14:textId="77777777" w:rsidR="0097011D" w:rsidRPr="00B16034" w:rsidRDefault="0097011D" w:rsidP="0097011D">
      <w:pPr>
        <w:numPr>
          <w:ilvl w:val="0"/>
          <w:numId w:val="74"/>
        </w:numPr>
        <w:rPr>
          <w:i/>
          <w:iCs/>
          <w:sz w:val="20"/>
          <w:szCs w:val="20"/>
        </w:rPr>
      </w:pPr>
      <w:r w:rsidRPr="00B16034">
        <w:rPr>
          <w:b/>
          <w:bCs/>
          <w:i/>
          <w:iCs/>
          <w:sz w:val="20"/>
          <w:szCs w:val="20"/>
        </w:rPr>
        <w:t>Pakistan Health Care Commission Act &amp; Relevant National Policies</w:t>
      </w:r>
    </w:p>
    <w:p w14:paraId="6B284DC7" w14:textId="77777777" w:rsidR="0097011D" w:rsidRPr="00B16034" w:rsidRDefault="0097011D" w:rsidP="0097011D">
      <w:pPr>
        <w:numPr>
          <w:ilvl w:val="1"/>
          <w:numId w:val="74"/>
        </w:numPr>
        <w:rPr>
          <w:i/>
          <w:iCs/>
          <w:sz w:val="20"/>
          <w:szCs w:val="20"/>
        </w:rPr>
      </w:pPr>
      <w:r w:rsidRPr="00B16034">
        <w:rPr>
          <w:i/>
          <w:iCs/>
          <w:sz w:val="20"/>
          <w:szCs w:val="20"/>
        </w:rPr>
        <w:t>For legal and regulatory compliance aspects, especially patient rights, licensing, and staffing norms.</w:t>
      </w:r>
    </w:p>
    <w:p w14:paraId="043CAEBA" w14:textId="77777777" w:rsidR="0097011D" w:rsidRPr="00B16034" w:rsidRDefault="0097011D" w:rsidP="0097011D">
      <w:pPr>
        <w:rPr>
          <w:b/>
          <w:bCs/>
          <w:i/>
          <w:iCs/>
          <w:sz w:val="20"/>
          <w:szCs w:val="20"/>
        </w:rPr>
      </w:pPr>
      <w:r w:rsidRPr="00B16034">
        <w:rPr>
          <w:b/>
          <w:bCs/>
          <w:i/>
          <w:iCs/>
          <w:sz w:val="20"/>
          <w:szCs w:val="20"/>
        </w:rPr>
        <w:t>Supporting Guidelines and Technical References</w:t>
      </w:r>
    </w:p>
    <w:p w14:paraId="2707CA8C" w14:textId="77777777" w:rsidR="0097011D" w:rsidRPr="00B16034" w:rsidRDefault="0097011D" w:rsidP="0097011D">
      <w:pPr>
        <w:numPr>
          <w:ilvl w:val="0"/>
          <w:numId w:val="75"/>
        </w:numPr>
        <w:rPr>
          <w:i/>
          <w:iCs/>
          <w:sz w:val="20"/>
          <w:szCs w:val="20"/>
        </w:rPr>
      </w:pPr>
      <w:r w:rsidRPr="00B16034">
        <w:rPr>
          <w:b/>
          <w:bCs/>
          <w:i/>
          <w:iCs/>
          <w:sz w:val="20"/>
          <w:szCs w:val="20"/>
        </w:rPr>
        <w:t>WHO Guidelines on Quality of Care in Health Service Delivery</w:t>
      </w:r>
    </w:p>
    <w:p w14:paraId="70F22071" w14:textId="77777777" w:rsidR="0097011D" w:rsidRPr="00B16034" w:rsidRDefault="0097011D" w:rsidP="0097011D">
      <w:pPr>
        <w:numPr>
          <w:ilvl w:val="0"/>
          <w:numId w:val="75"/>
        </w:numPr>
        <w:rPr>
          <w:i/>
          <w:iCs/>
          <w:sz w:val="20"/>
          <w:szCs w:val="20"/>
        </w:rPr>
      </w:pPr>
      <w:r w:rsidRPr="00B16034">
        <w:rPr>
          <w:b/>
          <w:bCs/>
          <w:i/>
          <w:iCs/>
          <w:sz w:val="20"/>
          <w:szCs w:val="20"/>
        </w:rPr>
        <w:t>Pakistan Infection Prevention and Control Guidelines</w:t>
      </w:r>
    </w:p>
    <w:p w14:paraId="13D3891D" w14:textId="77777777" w:rsidR="0097011D" w:rsidRPr="00B16034" w:rsidRDefault="0097011D" w:rsidP="0097011D">
      <w:pPr>
        <w:numPr>
          <w:ilvl w:val="0"/>
          <w:numId w:val="75"/>
        </w:numPr>
        <w:rPr>
          <w:i/>
          <w:iCs/>
          <w:sz w:val="20"/>
          <w:szCs w:val="20"/>
        </w:rPr>
      </w:pPr>
      <w:r w:rsidRPr="00B16034">
        <w:rPr>
          <w:b/>
          <w:bCs/>
          <w:i/>
          <w:iCs/>
          <w:sz w:val="20"/>
          <w:szCs w:val="20"/>
        </w:rPr>
        <w:t>ISO 15189: Medical Laboratories – Requirements for Quality and Competence</w:t>
      </w:r>
      <w:r w:rsidRPr="00B16034">
        <w:rPr>
          <w:i/>
          <w:iCs/>
          <w:sz w:val="20"/>
          <w:szCs w:val="20"/>
        </w:rPr>
        <w:t xml:space="preserve"> (for diagnostics/lab units)</w:t>
      </w:r>
    </w:p>
    <w:p w14:paraId="353FCCF7" w14:textId="77777777" w:rsidR="0097011D" w:rsidRPr="00B16034" w:rsidRDefault="0097011D" w:rsidP="0097011D">
      <w:pPr>
        <w:numPr>
          <w:ilvl w:val="0"/>
          <w:numId w:val="75"/>
        </w:numPr>
        <w:rPr>
          <w:i/>
          <w:iCs/>
          <w:sz w:val="20"/>
          <w:szCs w:val="20"/>
        </w:rPr>
      </w:pPr>
      <w:r w:rsidRPr="00B16034">
        <w:rPr>
          <w:b/>
          <w:bCs/>
          <w:i/>
          <w:iCs/>
          <w:sz w:val="20"/>
          <w:szCs w:val="20"/>
        </w:rPr>
        <w:t>Essential Package of Health Services (EPHS) – Pakistan</w:t>
      </w:r>
    </w:p>
    <w:p w14:paraId="6BA6F8BE" w14:textId="77777777" w:rsidR="0097011D" w:rsidRPr="00B16034" w:rsidRDefault="0097011D" w:rsidP="0097011D">
      <w:pPr>
        <w:numPr>
          <w:ilvl w:val="0"/>
          <w:numId w:val="75"/>
        </w:numPr>
        <w:rPr>
          <w:i/>
          <w:iCs/>
          <w:sz w:val="20"/>
          <w:szCs w:val="20"/>
        </w:rPr>
      </w:pPr>
      <w:r w:rsidRPr="00B16034">
        <w:rPr>
          <w:b/>
          <w:bCs/>
          <w:i/>
          <w:iCs/>
          <w:sz w:val="20"/>
          <w:szCs w:val="20"/>
        </w:rPr>
        <w:t>Pakistan Nursing Council (PNC) and Pakistan Medical and Dental Council (PMDC) regulations</w:t>
      </w:r>
    </w:p>
    <w:p w14:paraId="04FDB36D" w14:textId="254A116C" w:rsidR="002A6F05" w:rsidRDefault="0097011D" w:rsidP="002A6F05">
      <w:pPr>
        <w:rPr>
          <w:b/>
          <w:bCs/>
        </w:rPr>
      </w:pPr>
      <w:r w:rsidRPr="0097011D">
        <w:rPr>
          <w:b/>
          <w:bCs/>
          <w:i/>
          <w:iCs/>
          <w:sz w:val="20"/>
          <w:szCs w:val="20"/>
        </w:rPr>
        <w:t>Balochistan-specific Government Orders and Bylaws on health infrastructure and Di</w:t>
      </w:r>
      <w:r w:rsidRPr="002A6F05">
        <w:rPr>
          <w:b/>
          <w:bCs/>
        </w:rPr>
        <w:t>strict</w:t>
      </w:r>
      <w:r w:rsidR="002A6F05" w:rsidRPr="002A6F05">
        <w:rPr>
          <w:b/>
          <w:bCs/>
        </w:rPr>
        <w:t xml:space="preserve"> Headquarter (DHQ) Hospital: Concept and Model</w:t>
      </w:r>
    </w:p>
    <w:p w14:paraId="0E74F83F" w14:textId="77777777" w:rsidR="005F3808" w:rsidRDefault="005F3808" w:rsidP="002A6F05">
      <w:pPr>
        <w:rPr>
          <w:b/>
          <w:bCs/>
        </w:rPr>
      </w:pPr>
    </w:p>
    <w:p w14:paraId="6498721B" w14:textId="31B1D63F" w:rsidR="002A6F05" w:rsidRDefault="002A6F05" w:rsidP="002A6F05">
      <w:pPr>
        <w:rPr>
          <w:b/>
          <w:bCs/>
        </w:rPr>
      </w:pPr>
      <w:r w:rsidRPr="002A6F05">
        <w:rPr>
          <w:b/>
          <w:bCs/>
        </w:rPr>
        <w:lastRenderedPageBreak/>
        <w:t>Background &amp; Concept</w:t>
      </w:r>
    </w:p>
    <w:p w14:paraId="78087270" w14:textId="051069A0" w:rsidR="002A6F05" w:rsidRDefault="002A6F05" w:rsidP="002A6F05">
      <w:r w:rsidRPr="002A6F05">
        <w:t xml:space="preserve">The DHQ Hospital was conceptualized under Pakistan’s district health system to serve as the apex health facility at the district level. It complements PHC (Primary Health Care) by offering secondary </w:t>
      </w:r>
      <w:r w:rsidR="00BA6C80">
        <w:t>health</w:t>
      </w:r>
      <w:r w:rsidRPr="002A6F05">
        <w:t>care</w:t>
      </w:r>
      <w:r w:rsidR="00BA6C80">
        <w:t xml:space="preserve"> and specified referral services based on Minimum Services Delivery standards</w:t>
      </w:r>
      <w:r w:rsidR="00483D78">
        <w:t xml:space="preserve"> notified by department of health. </w:t>
      </w:r>
    </w:p>
    <w:p w14:paraId="33A8AF75" w14:textId="5301A2EC" w:rsidR="002A6F05" w:rsidRDefault="002A6F05" w:rsidP="002A6F05">
      <w:pPr>
        <w:rPr>
          <w:b/>
          <w:bCs/>
        </w:rPr>
      </w:pPr>
      <w:r w:rsidRPr="002A6F05">
        <w:rPr>
          <w:b/>
          <w:bCs/>
        </w:rPr>
        <w:t>Purpose</w:t>
      </w:r>
    </w:p>
    <w:p w14:paraId="62E10401" w14:textId="6B73D299" w:rsidR="002A6F05" w:rsidRPr="002A6F05" w:rsidRDefault="002A6F05" w:rsidP="002A6F05">
      <w:r w:rsidRPr="002A6F05">
        <w:t>To provide comprehensive secondary care (specialist services, diagnostics, inpatient care) and act as a referral hub for BHUs, RHCs, and THQs.</w:t>
      </w:r>
    </w:p>
    <w:p w14:paraId="68E6AD4C" w14:textId="7A695873" w:rsidR="002A6F05" w:rsidRDefault="002A6F05" w:rsidP="002A6F05">
      <w:pPr>
        <w:rPr>
          <w:b/>
          <w:bCs/>
        </w:rPr>
      </w:pPr>
      <w:r w:rsidRPr="002A6F05">
        <w:rPr>
          <w:b/>
          <w:bCs/>
        </w:rPr>
        <w:t>Target Population</w:t>
      </w:r>
    </w:p>
    <w:p w14:paraId="79F1D4B5" w14:textId="6480B0F4" w:rsidR="002A6F05" w:rsidRDefault="002A6F05" w:rsidP="002A6F05">
      <w:r w:rsidRPr="002A6F05">
        <w:t>Typically designed to serve a population of</w:t>
      </w:r>
      <w:r w:rsidR="00483D78">
        <w:t xml:space="preserve"> </w:t>
      </w:r>
      <w:proofErr w:type="spellStart"/>
      <w:r w:rsidR="00483D78">
        <w:t>upto</w:t>
      </w:r>
      <w:proofErr w:type="spellEnd"/>
      <w:r w:rsidR="00483D78">
        <w:t xml:space="preserve"> a million </w:t>
      </w:r>
      <w:r w:rsidRPr="002A6F05">
        <w:t xml:space="preserve"> in a district, including referred patients from rural and peri-urban areas.</w:t>
      </w:r>
    </w:p>
    <w:p w14:paraId="1E30ED84" w14:textId="77777777" w:rsidR="009078C2" w:rsidRPr="002A6F05" w:rsidRDefault="009078C2" w:rsidP="009078C2">
      <w:pPr>
        <w:rPr>
          <w:b/>
          <w:bCs/>
        </w:rPr>
      </w:pPr>
      <w:r w:rsidRPr="002A6F05">
        <w:rPr>
          <w:b/>
          <w:bCs/>
        </w:rPr>
        <w:t>Core Services Expected in a DHQ Hospital (Standard Set)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32"/>
        <w:gridCol w:w="6828"/>
      </w:tblGrid>
      <w:tr w:rsidR="0069051F" w:rsidRPr="002A6F05" w14:paraId="55F9FF3B" w14:textId="77777777" w:rsidTr="0069051F">
        <w:trPr>
          <w:tblHeader/>
          <w:tblCellSpacing w:w="15" w:type="dxa"/>
        </w:trPr>
        <w:tc>
          <w:tcPr>
            <w:tcW w:w="0" w:type="auto"/>
            <w:vAlign w:val="center"/>
            <w:hideMark/>
          </w:tcPr>
          <w:p w14:paraId="5614A224" w14:textId="77777777" w:rsidR="009078C2" w:rsidRPr="002A6F05" w:rsidRDefault="009078C2" w:rsidP="0069051F">
            <w:pPr>
              <w:rPr>
                <w:b/>
                <w:bCs/>
              </w:rPr>
            </w:pPr>
            <w:r w:rsidRPr="002A6F05">
              <w:rPr>
                <w:b/>
                <w:bCs/>
              </w:rPr>
              <w:t>Department / Unit</w:t>
            </w:r>
          </w:p>
        </w:tc>
        <w:tc>
          <w:tcPr>
            <w:tcW w:w="0" w:type="auto"/>
            <w:vAlign w:val="center"/>
            <w:hideMark/>
          </w:tcPr>
          <w:p w14:paraId="709D19F7" w14:textId="77777777" w:rsidR="009078C2" w:rsidRPr="002A6F05" w:rsidRDefault="009078C2" w:rsidP="0069051F">
            <w:pPr>
              <w:rPr>
                <w:b/>
                <w:bCs/>
              </w:rPr>
            </w:pPr>
            <w:r w:rsidRPr="002A6F05">
              <w:rPr>
                <w:b/>
                <w:bCs/>
              </w:rPr>
              <w:t>Description</w:t>
            </w:r>
          </w:p>
        </w:tc>
      </w:tr>
      <w:tr w:rsidR="0069051F" w:rsidRPr="002A6F05" w14:paraId="3D47FADF" w14:textId="77777777" w:rsidTr="0069051F">
        <w:trPr>
          <w:tblCellSpacing w:w="15" w:type="dxa"/>
        </w:trPr>
        <w:tc>
          <w:tcPr>
            <w:tcW w:w="0" w:type="auto"/>
            <w:vAlign w:val="center"/>
            <w:hideMark/>
          </w:tcPr>
          <w:p w14:paraId="72C166DA" w14:textId="77777777" w:rsidR="009078C2" w:rsidRPr="002A6F05" w:rsidRDefault="009078C2" w:rsidP="0069051F">
            <w:r w:rsidRPr="002A6F05">
              <w:t>Emergency Department (24/7)</w:t>
            </w:r>
          </w:p>
        </w:tc>
        <w:tc>
          <w:tcPr>
            <w:tcW w:w="0" w:type="auto"/>
            <w:vAlign w:val="center"/>
            <w:hideMark/>
          </w:tcPr>
          <w:p w14:paraId="0093B308" w14:textId="77777777" w:rsidR="009078C2" w:rsidRPr="002A6F05" w:rsidRDefault="009078C2" w:rsidP="0069051F">
            <w:r w:rsidRPr="002A6F05">
              <w:t>Immediate critical care and triage</w:t>
            </w:r>
          </w:p>
        </w:tc>
      </w:tr>
      <w:tr w:rsidR="0069051F" w:rsidRPr="002A6F05" w14:paraId="4D2F9F3A" w14:textId="77777777" w:rsidTr="0069051F">
        <w:trPr>
          <w:tblCellSpacing w:w="15" w:type="dxa"/>
        </w:trPr>
        <w:tc>
          <w:tcPr>
            <w:tcW w:w="0" w:type="auto"/>
            <w:vAlign w:val="center"/>
            <w:hideMark/>
          </w:tcPr>
          <w:p w14:paraId="0D700300" w14:textId="447EED18" w:rsidR="009078C2" w:rsidRPr="002A6F05" w:rsidRDefault="009078C2" w:rsidP="0069051F">
            <w:r w:rsidRPr="002A6F05">
              <w:t>Labour &amp; Delivery Room</w:t>
            </w:r>
            <w:r w:rsidR="00483D78">
              <w:t>/Gynae OT</w:t>
            </w:r>
          </w:p>
        </w:tc>
        <w:tc>
          <w:tcPr>
            <w:tcW w:w="0" w:type="auto"/>
            <w:vAlign w:val="center"/>
            <w:hideMark/>
          </w:tcPr>
          <w:p w14:paraId="1D2FC89B" w14:textId="332F3DE0" w:rsidR="009078C2" w:rsidRPr="002A6F05" w:rsidRDefault="009078C2" w:rsidP="00483D78">
            <w:r w:rsidRPr="002A6F05">
              <w:t>Maternity services including normal deliveries, obstetric emergencies</w:t>
            </w:r>
          </w:p>
        </w:tc>
      </w:tr>
      <w:tr w:rsidR="0069051F" w:rsidRPr="002A6F05" w14:paraId="055AAA14" w14:textId="77777777" w:rsidTr="0069051F">
        <w:trPr>
          <w:tblCellSpacing w:w="15" w:type="dxa"/>
        </w:trPr>
        <w:tc>
          <w:tcPr>
            <w:tcW w:w="0" w:type="auto"/>
            <w:vAlign w:val="center"/>
            <w:hideMark/>
          </w:tcPr>
          <w:p w14:paraId="36FC4166" w14:textId="77777777" w:rsidR="009078C2" w:rsidRPr="002A6F05" w:rsidRDefault="009078C2" w:rsidP="0069051F">
            <w:r w:rsidRPr="002A6F05">
              <w:t>General Surgery &amp; OT</w:t>
            </w:r>
          </w:p>
        </w:tc>
        <w:tc>
          <w:tcPr>
            <w:tcW w:w="0" w:type="auto"/>
            <w:vAlign w:val="center"/>
            <w:hideMark/>
          </w:tcPr>
          <w:p w14:paraId="0665AAEB" w14:textId="77777777" w:rsidR="009078C2" w:rsidRPr="002A6F05" w:rsidRDefault="009078C2" w:rsidP="0069051F">
            <w:r w:rsidRPr="002A6F05">
              <w:t>Basic to advanced surgical procedures</w:t>
            </w:r>
          </w:p>
        </w:tc>
      </w:tr>
      <w:tr w:rsidR="0069051F" w:rsidRPr="002A6F05" w14:paraId="70CF8C56" w14:textId="77777777" w:rsidTr="0069051F">
        <w:trPr>
          <w:tblCellSpacing w:w="15" w:type="dxa"/>
        </w:trPr>
        <w:tc>
          <w:tcPr>
            <w:tcW w:w="0" w:type="auto"/>
            <w:vAlign w:val="center"/>
            <w:hideMark/>
          </w:tcPr>
          <w:p w14:paraId="023B774B" w14:textId="77777777" w:rsidR="009078C2" w:rsidRPr="002A6F05" w:rsidRDefault="009078C2" w:rsidP="0069051F">
            <w:r w:rsidRPr="002A6F05">
              <w:t>Post-Anaesthesia Care Unit (PACU)</w:t>
            </w:r>
          </w:p>
        </w:tc>
        <w:tc>
          <w:tcPr>
            <w:tcW w:w="0" w:type="auto"/>
            <w:vAlign w:val="center"/>
            <w:hideMark/>
          </w:tcPr>
          <w:p w14:paraId="3E5C2A4C" w14:textId="77777777" w:rsidR="009078C2" w:rsidRPr="002A6F05" w:rsidRDefault="009078C2" w:rsidP="0069051F">
            <w:r w:rsidRPr="002A6F05">
              <w:t>Recovery area for post-surgical patients</w:t>
            </w:r>
          </w:p>
        </w:tc>
      </w:tr>
      <w:tr w:rsidR="0069051F" w:rsidRPr="002A6F05" w14:paraId="0B4F5008" w14:textId="77777777" w:rsidTr="0069051F">
        <w:trPr>
          <w:tblCellSpacing w:w="15" w:type="dxa"/>
        </w:trPr>
        <w:tc>
          <w:tcPr>
            <w:tcW w:w="0" w:type="auto"/>
            <w:vAlign w:val="center"/>
            <w:hideMark/>
          </w:tcPr>
          <w:p w14:paraId="6547B135" w14:textId="77777777" w:rsidR="009078C2" w:rsidRPr="002A6F05" w:rsidRDefault="009078C2" w:rsidP="0069051F">
            <w:r w:rsidRPr="002A6F05">
              <w:t>Blood Bank &amp; Transfusion Unit</w:t>
            </w:r>
          </w:p>
        </w:tc>
        <w:tc>
          <w:tcPr>
            <w:tcW w:w="0" w:type="auto"/>
            <w:vAlign w:val="center"/>
            <w:hideMark/>
          </w:tcPr>
          <w:p w14:paraId="0A6622BD" w14:textId="6929C684" w:rsidR="009078C2" w:rsidRPr="002A6F05" w:rsidRDefault="0069051F" w:rsidP="0069051F">
            <w:r>
              <w:t>Complete</w:t>
            </w:r>
            <w:r w:rsidR="009078C2" w:rsidRPr="002A6F05">
              <w:t>-service unit for safe blood transfusion and storage</w:t>
            </w:r>
          </w:p>
        </w:tc>
      </w:tr>
      <w:tr w:rsidR="0069051F" w:rsidRPr="002A6F05" w14:paraId="2D9718D7" w14:textId="77777777" w:rsidTr="0069051F">
        <w:trPr>
          <w:tblCellSpacing w:w="15" w:type="dxa"/>
        </w:trPr>
        <w:tc>
          <w:tcPr>
            <w:tcW w:w="0" w:type="auto"/>
            <w:vAlign w:val="center"/>
            <w:hideMark/>
          </w:tcPr>
          <w:p w14:paraId="7CBDEC30" w14:textId="77777777" w:rsidR="009078C2" w:rsidRPr="002A6F05" w:rsidRDefault="009078C2" w:rsidP="0069051F">
            <w:r w:rsidRPr="002A6F05">
              <w:t>Laboratory Services</w:t>
            </w:r>
          </w:p>
        </w:tc>
        <w:tc>
          <w:tcPr>
            <w:tcW w:w="0" w:type="auto"/>
            <w:vAlign w:val="center"/>
            <w:hideMark/>
          </w:tcPr>
          <w:p w14:paraId="1D1AF0DD" w14:textId="0D452510" w:rsidR="009078C2" w:rsidRPr="002A6F05" w:rsidRDefault="009078C2" w:rsidP="0069051F">
            <w:r w:rsidRPr="002A6F05">
              <w:t xml:space="preserve"> </w:t>
            </w:r>
            <w:r w:rsidR="0069051F">
              <w:t xml:space="preserve">Complete </w:t>
            </w:r>
            <w:r w:rsidRPr="002A6F05">
              <w:t xml:space="preserve">diagnostic lab </w:t>
            </w:r>
            <w:r w:rsidR="0069051F">
              <w:t xml:space="preserve">corresponding to the services available in DHQ </w:t>
            </w:r>
            <w:r w:rsidRPr="002A6F05">
              <w:t>(</w:t>
            </w:r>
            <w:r w:rsidR="004B58D1" w:rsidRPr="002A6F05">
              <w:t>hematology</w:t>
            </w:r>
            <w:r w:rsidRPr="002A6F05">
              <w:t>, biochemistry, microbiology)</w:t>
            </w:r>
          </w:p>
        </w:tc>
      </w:tr>
      <w:tr w:rsidR="0069051F" w:rsidRPr="002A6F05" w14:paraId="430A1ADC" w14:textId="77777777" w:rsidTr="0069051F">
        <w:trPr>
          <w:tblCellSpacing w:w="15" w:type="dxa"/>
        </w:trPr>
        <w:tc>
          <w:tcPr>
            <w:tcW w:w="0" w:type="auto"/>
            <w:vAlign w:val="center"/>
            <w:hideMark/>
          </w:tcPr>
          <w:p w14:paraId="18A0BFAF" w14:textId="77777777" w:rsidR="009078C2" w:rsidRPr="002A6F05" w:rsidRDefault="009078C2" w:rsidP="0069051F">
            <w:r w:rsidRPr="002A6F05">
              <w:t>Radiology &amp; Imaging</w:t>
            </w:r>
          </w:p>
        </w:tc>
        <w:tc>
          <w:tcPr>
            <w:tcW w:w="0" w:type="auto"/>
            <w:vAlign w:val="center"/>
            <w:hideMark/>
          </w:tcPr>
          <w:p w14:paraId="69E64C4D" w14:textId="77777777" w:rsidR="009078C2" w:rsidRPr="002A6F05" w:rsidRDefault="009078C2" w:rsidP="0069051F">
            <w:r w:rsidRPr="002A6F05">
              <w:t>X-ray, ultrasound, potentially CT in advanced DHQs</w:t>
            </w:r>
          </w:p>
        </w:tc>
      </w:tr>
      <w:tr w:rsidR="0069051F" w:rsidRPr="002A6F05" w14:paraId="3446D403" w14:textId="77777777" w:rsidTr="0069051F">
        <w:trPr>
          <w:tblCellSpacing w:w="15" w:type="dxa"/>
        </w:trPr>
        <w:tc>
          <w:tcPr>
            <w:tcW w:w="0" w:type="auto"/>
            <w:vAlign w:val="center"/>
            <w:hideMark/>
          </w:tcPr>
          <w:p w14:paraId="75B5518B" w14:textId="77777777" w:rsidR="009078C2" w:rsidRPr="002A6F05" w:rsidRDefault="009078C2" w:rsidP="0069051F">
            <w:r w:rsidRPr="002A6F05">
              <w:t>Dialysis Unit</w:t>
            </w:r>
          </w:p>
        </w:tc>
        <w:tc>
          <w:tcPr>
            <w:tcW w:w="0" w:type="auto"/>
            <w:vAlign w:val="center"/>
            <w:hideMark/>
          </w:tcPr>
          <w:p w14:paraId="480649B7" w14:textId="77777777" w:rsidR="009078C2" w:rsidRPr="002A6F05" w:rsidRDefault="009078C2" w:rsidP="0069051F">
            <w:r w:rsidRPr="002A6F05">
              <w:t>For patients with renal failure (not universally present)</w:t>
            </w:r>
          </w:p>
        </w:tc>
      </w:tr>
      <w:tr w:rsidR="0069051F" w:rsidRPr="002A6F05" w14:paraId="15919BBA" w14:textId="77777777" w:rsidTr="0069051F">
        <w:trPr>
          <w:tblCellSpacing w:w="15" w:type="dxa"/>
        </w:trPr>
        <w:tc>
          <w:tcPr>
            <w:tcW w:w="0" w:type="auto"/>
            <w:vAlign w:val="center"/>
            <w:hideMark/>
          </w:tcPr>
          <w:p w14:paraId="1C404B76" w14:textId="77777777" w:rsidR="009078C2" w:rsidRPr="002A6F05" w:rsidRDefault="009078C2" w:rsidP="0069051F">
            <w:r w:rsidRPr="002A6F05">
              <w:t>Intensive Care Unit / HDU</w:t>
            </w:r>
          </w:p>
        </w:tc>
        <w:tc>
          <w:tcPr>
            <w:tcW w:w="0" w:type="auto"/>
            <w:vAlign w:val="center"/>
            <w:hideMark/>
          </w:tcPr>
          <w:p w14:paraId="699BB592" w14:textId="77777777" w:rsidR="009078C2" w:rsidRPr="002A6F05" w:rsidRDefault="009078C2" w:rsidP="0069051F">
            <w:r w:rsidRPr="002A6F05">
              <w:t>For critical care needs (available only in well-resourced DHQs)</w:t>
            </w:r>
          </w:p>
        </w:tc>
      </w:tr>
      <w:tr w:rsidR="0069051F" w:rsidRPr="002A6F05" w14:paraId="0AF0952D" w14:textId="77777777" w:rsidTr="0069051F">
        <w:trPr>
          <w:tblCellSpacing w:w="15" w:type="dxa"/>
        </w:trPr>
        <w:tc>
          <w:tcPr>
            <w:tcW w:w="0" w:type="auto"/>
            <w:vAlign w:val="center"/>
            <w:hideMark/>
          </w:tcPr>
          <w:p w14:paraId="0E0FE173" w14:textId="184F50D5" w:rsidR="009078C2" w:rsidRPr="002A6F05" w:rsidRDefault="004B58D1" w:rsidP="0069051F">
            <w:r w:rsidRPr="002A6F05">
              <w:lastRenderedPageBreak/>
              <w:t>Paediatric</w:t>
            </w:r>
            <w:r w:rsidR="009078C2" w:rsidRPr="002A6F05">
              <w:t xml:space="preserve"> / Neonatal Care</w:t>
            </w:r>
          </w:p>
        </w:tc>
        <w:tc>
          <w:tcPr>
            <w:tcW w:w="0" w:type="auto"/>
            <w:vAlign w:val="center"/>
            <w:hideMark/>
          </w:tcPr>
          <w:p w14:paraId="1248B912" w14:textId="05FD5546" w:rsidR="009078C2" w:rsidRPr="002A6F05" w:rsidRDefault="000A12EC" w:rsidP="0069051F">
            <w:r>
              <w:t xml:space="preserve">Pediatric inpatient care, intensive care units and </w:t>
            </w:r>
            <w:proofErr w:type="spellStart"/>
            <w:r w:rsidR="009078C2" w:rsidRPr="002A6F05">
              <w:t>and</w:t>
            </w:r>
            <w:proofErr w:type="spellEnd"/>
            <w:r w:rsidR="009078C2" w:rsidRPr="002A6F05">
              <w:t xml:space="preserve"> </w:t>
            </w:r>
            <w:r>
              <w:t xml:space="preserve">Nutrition </w:t>
            </w:r>
            <w:r w:rsidR="009078C2" w:rsidRPr="002A6F05">
              <w:t>stabilization</w:t>
            </w:r>
            <w:r>
              <w:t xml:space="preserve"> Centers</w:t>
            </w:r>
            <w:r w:rsidR="009078C2" w:rsidRPr="002A6F05">
              <w:t xml:space="preserve"> </w:t>
            </w:r>
          </w:p>
        </w:tc>
      </w:tr>
      <w:tr w:rsidR="0069051F" w:rsidRPr="002A6F05" w14:paraId="7906F2DC" w14:textId="77777777" w:rsidTr="0069051F">
        <w:trPr>
          <w:tblCellSpacing w:w="15" w:type="dxa"/>
        </w:trPr>
        <w:tc>
          <w:tcPr>
            <w:tcW w:w="0" w:type="auto"/>
            <w:vAlign w:val="center"/>
            <w:hideMark/>
          </w:tcPr>
          <w:p w14:paraId="4A978436" w14:textId="77777777" w:rsidR="009078C2" w:rsidRPr="002A6F05" w:rsidRDefault="009078C2" w:rsidP="0069051F">
            <w:r w:rsidRPr="002A6F05">
              <w:t>Medical &amp; Surgical Wards</w:t>
            </w:r>
          </w:p>
        </w:tc>
        <w:tc>
          <w:tcPr>
            <w:tcW w:w="0" w:type="auto"/>
            <w:vAlign w:val="center"/>
            <w:hideMark/>
          </w:tcPr>
          <w:p w14:paraId="31B7F38B" w14:textId="77777777" w:rsidR="009078C2" w:rsidRPr="002A6F05" w:rsidRDefault="009078C2" w:rsidP="0069051F">
            <w:r w:rsidRPr="002A6F05">
              <w:t>Inpatient care for male and female patients</w:t>
            </w:r>
          </w:p>
        </w:tc>
      </w:tr>
      <w:tr w:rsidR="0069051F" w:rsidRPr="002A6F05" w14:paraId="7409BF75" w14:textId="77777777" w:rsidTr="0069051F">
        <w:trPr>
          <w:tblCellSpacing w:w="15" w:type="dxa"/>
        </w:trPr>
        <w:tc>
          <w:tcPr>
            <w:tcW w:w="0" w:type="auto"/>
            <w:vAlign w:val="center"/>
            <w:hideMark/>
          </w:tcPr>
          <w:p w14:paraId="1A9FDA2F" w14:textId="77777777" w:rsidR="009078C2" w:rsidRPr="002A6F05" w:rsidRDefault="009078C2" w:rsidP="0069051F">
            <w:r w:rsidRPr="002A6F05">
              <w:t>OPD (Various Specialties)</w:t>
            </w:r>
          </w:p>
        </w:tc>
        <w:tc>
          <w:tcPr>
            <w:tcW w:w="0" w:type="auto"/>
            <w:vAlign w:val="center"/>
            <w:hideMark/>
          </w:tcPr>
          <w:p w14:paraId="01820516" w14:textId="1BD55F07" w:rsidR="009078C2" w:rsidRPr="002A6F05" w:rsidRDefault="009078C2" w:rsidP="0069051F">
            <w:r w:rsidRPr="002A6F05">
              <w:t>Outpatient services in Medicine, Surgery, ENT, Eye, Gynae,</w:t>
            </w:r>
            <w:r w:rsidR="005F3808">
              <w:t xml:space="preserve"> pediatric</w:t>
            </w:r>
            <w:r w:rsidR="0069051F">
              <w:t>,</w:t>
            </w:r>
            <w:r w:rsidR="005F3808">
              <w:t xml:space="preserve"> </w:t>
            </w:r>
            <w:r w:rsidR="0069051F">
              <w:t>dent</w:t>
            </w:r>
            <w:r w:rsidR="005F3808">
              <w:t xml:space="preserve">istry </w:t>
            </w:r>
            <w:r w:rsidR="0069051F">
              <w:t>, psychiatry</w:t>
            </w:r>
          </w:p>
        </w:tc>
      </w:tr>
      <w:tr w:rsidR="0069051F" w:rsidRPr="002A6F05" w14:paraId="4D367BDF" w14:textId="77777777" w:rsidTr="0069051F">
        <w:trPr>
          <w:tblCellSpacing w:w="15" w:type="dxa"/>
        </w:trPr>
        <w:tc>
          <w:tcPr>
            <w:tcW w:w="0" w:type="auto"/>
            <w:vAlign w:val="center"/>
            <w:hideMark/>
          </w:tcPr>
          <w:p w14:paraId="3502DAA0" w14:textId="77777777" w:rsidR="009078C2" w:rsidRPr="002A6F05" w:rsidRDefault="009078C2" w:rsidP="0069051F">
            <w:r w:rsidRPr="002A6F05">
              <w:t>Pharmacy</w:t>
            </w:r>
          </w:p>
        </w:tc>
        <w:tc>
          <w:tcPr>
            <w:tcW w:w="0" w:type="auto"/>
            <w:vAlign w:val="center"/>
            <w:hideMark/>
          </w:tcPr>
          <w:p w14:paraId="4989F987" w14:textId="0A27B5CF" w:rsidR="009078C2" w:rsidRPr="002A6F05" w:rsidRDefault="009078C2" w:rsidP="0069051F">
            <w:r w:rsidRPr="002A6F05">
              <w:t>In-</w:t>
            </w:r>
            <w:r w:rsidR="0069051F">
              <w:t xml:space="preserve">patient </w:t>
            </w:r>
            <w:r w:rsidRPr="002A6F05">
              <w:t xml:space="preserve"> medicine provision</w:t>
            </w:r>
          </w:p>
        </w:tc>
      </w:tr>
    </w:tbl>
    <w:p w14:paraId="50852032" w14:textId="77777777" w:rsidR="009078C2" w:rsidRPr="009078C2" w:rsidRDefault="009078C2" w:rsidP="002A6F05"/>
    <w:p w14:paraId="194B1270" w14:textId="38D1633E" w:rsidR="002A6F05" w:rsidRDefault="009078C2" w:rsidP="002A6F05">
      <w:r w:rsidRPr="002A6F05">
        <w:rPr>
          <w:b/>
          <w:bCs/>
        </w:rPr>
        <w:t>Staffing Model</w:t>
      </w:r>
    </w:p>
    <w:p w14:paraId="0AE25124" w14:textId="6EF0506F" w:rsidR="002A6F05" w:rsidRDefault="009078C2" w:rsidP="002A6F05">
      <w:r w:rsidRPr="002A6F05">
        <w:t xml:space="preserve">Includes specialist doctors (Medicine, Surgery, Gynae, </w:t>
      </w:r>
      <w:r w:rsidR="004B58D1" w:rsidRPr="002A6F05">
        <w:t>Paediatric</w:t>
      </w:r>
      <w:r w:rsidRPr="002A6F05">
        <w:t>, Anesthesia), nurses, paramedics, lab/radiology staff, pharmacists, support/admin staff.</w:t>
      </w:r>
    </w:p>
    <w:p w14:paraId="4E5B3B6C" w14:textId="49DD2266" w:rsidR="009078C2" w:rsidRPr="009078C2" w:rsidRDefault="009078C2" w:rsidP="002A6F05">
      <w:r w:rsidRPr="002A6F05">
        <w:rPr>
          <w:b/>
          <w:bCs/>
        </w:rPr>
        <w:t>Infrastructure &amp; Design</w:t>
      </w:r>
    </w:p>
    <w:p w14:paraId="319DE06E" w14:textId="14ADF99C" w:rsidR="002A6F05" w:rsidRDefault="004D46DE" w:rsidP="002A6F05">
      <w:r>
        <w:t xml:space="preserve">50- 150 </w:t>
      </w:r>
      <w:r w:rsidR="009078C2" w:rsidRPr="002A6F05">
        <w:t>– beds (variable by district), modular units for different specialties, emergency, diagnostics, operation theatres, L</w:t>
      </w:r>
      <w:r>
        <w:t xml:space="preserve">abor </w:t>
      </w:r>
      <w:r w:rsidR="009078C2" w:rsidRPr="002A6F05">
        <w:t>&amp;D</w:t>
      </w:r>
      <w:r>
        <w:t>elivery</w:t>
      </w:r>
      <w:r w:rsidR="009078C2" w:rsidRPr="002A6F05">
        <w:t xml:space="preserve"> rooms, wards, </w:t>
      </w:r>
      <w:r>
        <w:t xml:space="preserve">CSSD, HVAC, digitized supportive system, pharmacy, main store, cafeteria </w:t>
      </w:r>
      <w:r w:rsidR="009078C2" w:rsidRPr="002A6F05">
        <w:t>admin and utility services.</w:t>
      </w:r>
    </w:p>
    <w:p w14:paraId="2EE8EFBA" w14:textId="0D1FE1A4" w:rsidR="009078C2" w:rsidRDefault="0097011D" w:rsidP="002A6F05">
      <w:r>
        <w:rPr>
          <w:b/>
          <w:bCs/>
        </w:rPr>
        <w:t>Referral</w:t>
      </w:r>
      <w:r w:rsidR="003818BE">
        <w:rPr>
          <w:b/>
          <w:bCs/>
        </w:rPr>
        <w:t xml:space="preserve"> l</w:t>
      </w:r>
      <w:r w:rsidR="009078C2" w:rsidRPr="002A6F05">
        <w:rPr>
          <w:b/>
          <w:bCs/>
        </w:rPr>
        <w:t xml:space="preserve">inkages </w:t>
      </w:r>
    </w:p>
    <w:p w14:paraId="2194F6C0" w14:textId="72F527F8" w:rsidR="009078C2" w:rsidRDefault="009078C2" w:rsidP="002A6F05">
      <w:r w:rsidRPr="002A6F05">
        <w:t>Refers patients to tertiary care if required; receives referrals from RHCs/THQs/BHUs; coordinates with district health office (DHO); supports national vertical programs</w:t>
      </w:r>
      <w:r w:rsidR="00A757E0">
        <w:t xml:space="preserve"> when needed</w:t>
      </w:r>
      <w:r w:rsidRPr="002A6F05">
        <w:t>.</w:t>
      </w:r>
    </w:p>
    <w:p w14:paraId="37BD1E36" w14:textId="3A1FA88E" w:rsidR="009078C2" w:rsidRDefault="00824E91" w:rsidP="002A6F05">
      <w:pPr>
        <w:rPr>
          <w:b/>
          <w:bCs/>
        </w:rPr>
      </w:pPr>
      <w:r>
        <w:rPr>
          <w:b/>
          <w:bCs/>
        </w:rPr>
        <w:t xml:space="preserve"> Diversity in scope of secondary healthcare  </w:t>
      </w:r>
      <w:r w:rsidR="00745094">
        <w:rPr>
          <w:b/>
          <w:bCs/>
        </w:rPr>
        <w:t>services</w:t>
      </w:r>
    </w:p>
    <w:p w14:paraId="0FEEE7DC" w14:textId="292E05ED" w:rsidR="005F3808" w:rsidRDefault="009078C2" w:rsidP="002A6F05">
      <w:r w:rsidRPr="002A6F05">
        <w:t>Varies significantly. Some DHQs (e.g., , Turbat</w:t>
      </w:r>
      <w:r w:rsidR="00AB1565">
        <w:t>, Loralai and Khuzdar and other DHQ Hospitals that serves as teaching hospitals</w:t>
      </w:r>
      <w:r w:rsidRPr="002A6F05">
        <w:t xml:space="preserve">) offer broad services. </w:t>
      </w:r>
      <w:r w:rsidR="005F3808">
        <w:t>When a DHQ hospital is declared teaching hospital</w:t>
      </w:r>
      <w:r w:rsidR="00000C97">
        <w:t>,</w:t>
      </w:r>
      <w:r w:rsidR="005F3808">
        <w:t xml:space="preserve"> which is essentially a tertiary care hospital</w:t>
      </w:r>
      <w:r w:rsidR="00000C97">
        <w:t>,</w:t>
      </w:r>
      <w:r w:rsidR="005F3808">
        <w:t xml:space="preserve"> then </w:t>
      </w:r>
      <w:r w:rsidR="00000C97">
        <w:t xml:space="preserve">this hospital will be treated as a tertiary care hospital and standards for a category I MSDS will apply. </w:t>
      </w:r>
    </w:p>
    <w:p w14:paraId="6F9F9F1E" w14:textId="4E2581BC" w:rsidR="009078C2" w:rsidRPr="009078C2" w:rsidRDefault="009078C2" w:rsidP="002A6F05">
      <w:r w:rsidRPr="002A6F05">
        <w:t>Others have gaps in specialist staffing, diagnostics, ICU, dialysis, or blood bank. Infrastructure may be under-resourced.</w:t>
      </w:r>
    </w:p>
    <w:p w14:paraId="272074D7" w14:textId="20926F96" w:rsidR="002A6F05" w:rsidRPr="002A6F05" w:rsidRDefault="002A6F05" w:rsidP="002A6F05">
      <w:pPr>
        <w:rPr>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57"/>
        <w:gridCol w:w="7703"/>
      </w:tblGrid>
      <w:tr w:rsidR="002A6F05" w:rsidRPr="002A6F05" w14:paraId="15F49B4E" w14:textId="77777777" w:rsidTr="002A6F05">
        <w:trPr>
          <w:tblHeader/>
          <w:tblCellSpacing w:w="15" w:type="dxa"/>
        </w:trPr>
        <w:tc>
          <w:tcPr>
            <w:tcW w:w="0" w:type="auto"/>
            <w:vAlign w:val="center"/>
            <w:hideMark/>
          </w:tcPr>
          <w:p w14:paraId="232F1414" w14:textId="77777777" w:rsidR="002A6F05" w:rsidRPr="002A6F05" w:rsidRDefault="002A6F05" w:rsidP="002A6F05">
            <w:pPr>
              <w:rPr>
                <w:b/>
                <w:bCs/>
              </w:rPr>
            </w:pPr>
            <w:r w:rsidRPr="002A6F05">
              <w:rPr>
                <w:b/>
                <w:bCs/>
              </w:rPr>
              <w:lastRenderedPageBreak/>
              <w:t>Aspect</w:t>
            </w:r>
          </w:p>
        </w:tc>
        <w:tc>
          <w:tcPr>
            <w:tcW w:w="0" w:type="auto"/>
            <w:vAlign w:val="center"/>
            <w:hideMark/>
          </w:tcPr>
          <w:p w14:paraId="6022110A" w14:textId="77777777" w:rsidR="002A6F05" w:rsidRPr="002A6F05" w:rsidRDefault="002A6F05" w:rsidP="002A6F05">
            <w:pPr>
              <w:rPr>
                <w:b/>
                <w:bCs/>
              </w:rPr>
            </w:pPr>
            <w:r w:rsidRPr="002A6F05">
              <w:rPr>
                <w:b/>
                <w:bCs/>
              </w:rPr>
              <w:t>Reality on Ground</w:t>
            </w:r>
          </w:p>
        </w:tc>
      </w:tr>
      <w:tr w:rsidR="002A6F05" w:rsidRPr="002A6F05" w14:paraId="639C7C55" w14:textId="77777777" w:rsidTr="002A6F05">
        <w:trPr>
          <w:tblCellSpacing w:w="15" w:type="dxa"/>
        </w:trPr>
        <w:tc>
          <w:tcPr>
            <w:tcW w:w="0" w:type="auto"/>
            <w:vAlign w:val="center"/>
            <w:hideMark/>
          </w:tcPr>
          <w:p w14:paraId="63F6BDAD" w14:textId="77777777" w:rsidR="002A6F05" w:rsidRPr="002A6F05" w:rsidRDefault="002A6F05" w:rsidP="002A6F05">
            <w:r w:rsidRPr="002A6F05">
              <w:t>Infrastructure</w:t>
            </w:r>
          </w:p>
        </w:tc>
        <w:tc>
          <w:tcPr>
            <w:tcW w:w="0" w:type="auto"/>
            <w:vAlign w:val="center"/>
            <w:hideMark/>
          </w:tcPr>
          <w:p w14:paraId="0BD7747C" w14:textId="77777777" w:rsidR="002A6F05" w:rsidRPr="002A6F05" w:rsidRDefault="002A6F05" w:rsidP="002A6F05">
            <w:r w:rsidRPr="002A6F05">
              <w:t>Many DHQs have old infrastructure; expansions often donor-driven or vertical program-supported</w:t>
            </w:r>
          </w:p>
        </w:tc>
      </w:tr>
      <w:tr w:rsidR="002A6F05" w:rsidRPr="002A6F05" w14:paraId="6F5C2500" w14:textId="77777777" w:rsidTr="002A6F05">
        <w:trPr>
          <w:tblCellSpacing w:w="15" w:type="dxa"/>
        </w:trPr>
        <w:tc>
          <w:tcPr>
            <w:tcW w:w="0" w:type="auto"/>
            <w:vAlign w:val="center"/>
            <w:hideMark/>
          </w:tcPr>
          <w:p w14:paraId="055AA711" w14:textId="77777777" w:rsidR="002A6F05" w:rsidRPr="002A6F05" w:rsidRDefault="002A6F05" w:rsidP="002A6F05">
            <w:r w:rsidRPr="002A6F05">
              <w:t>Human Resource</w:t>
            </w:r>
          </w:p>
        </w:tc>
        <w:tc>
          <w:tcPr>
            <w:tcW w:w="0" w:type="auto"/>
            <w:vAlign w:val="center"/>
            <w:hideMark/>
          </w:tcPr>
          <w:p w14:paraId="01C7F705" w14:textId="77777777" w:rsidR="002A6F05" w:rsidRPr="002A6F05" w:rsidRDefault="002A6F05" w:rsidP="002A6F05">
            <w:r w:rsidRPr="002A6F05">
              <w:t>Shortages in specialists, especially female gynecologists, anesthetists, pediatricians</w:t>
            </w:r>
          </w:p>
        </w:tc>
      </w:tr>
      <w:tr w:rsidR="002A6F05" w:rsidRPr="002A6F05" w14:paraId="1D743A18" w14:textId="77777777" w:rsidTr="002A6F05">
        <w:trPr>
          <w:tblCellSpacing w:w="15" w:type="dxa"/>
        </w:trPr>
        <w:tc>
          <w:tcPr>
            <w:tcW w:w="0" w:type="auto"/>
            <w:vAlign w:val="center"/>
            <w:hideMark/>
          </w:tcPr>
          <w:p w14:paraId="3D0454F5" w14:textId="77777777" w:rsidR="002A6F05" w:rsidRPr="002A6F05" w:rsidRDefault="002A6F05" w:rsidP="002A6F05">
            <w:r w:rsidRPr="002A6F05">
              <w:t>Diagnostics</w:t>
            </w:r>
          </w:p>
        </w:tc>
        <w:tc>
          <w:tcPr>
            <w:tcW w:w="0" w:type="auto"/>
            <w:vAlign w:val="center"/>
            <w:hideMark/>
          </w:tcPr>
          <w:p w14:paraId="6A3C1165" w14:textId="77777777" w:rsidR="002A6F05" w:rsidRPr="002A6F05" w:rsidRDefault="002A6F05" w:rsidP="002A6F05">
            <w:r w:rsidRPr="002A6F05">
              <w:t>Inconsistent lab and imaging availability; limited automation or reliability</w:t>
            </w:r>
          </w:p>
        </w:tc>
      </w:tr>
      <w:tr w:rsidR="002A6F05" w:rsidRPr="002A6F05" w14:paraId="1DDD8812" w14:textId="77777777" w:rsidTr="002A6F05">
        <w:trPr>
          <w:tblCellSpacing w:w="15" w:type="dxa"/>
        </w:trPr>
        <w:tc>
          <w:tcPr>
            <w:tcW w:w="0" w:type="auto"/>
            <w:vAlign w:val="center"/>
            <w:hideMark/>
          </w:tcPr>
          <w:p w14:paraId="0EE55B80" w14:textId="77777777" w:rsidR="002A6F05" w:rsidRPr="002A6F05" w:rsidRDefault="002A6F05" w:rsidP="002A6F05">
            <w:r w:rsidRPr="002A6F05">
              <w:t>Critical Care</w:t>
            </w:r>
          </w:p>
        </w:tc>
        <w:tc>
          <w:tcPr>
            <w:tcW w:w="0" w:type="auto"/>
            <w:vAlign w:val="center"/>
            <w:hideMark/>
          </w:tcPr>
          <w:p w14:paraId="0FF3FA7F" w14:textId="77777777" w:rsidR="002A6F05" w:rsidRPr="002A6F05" w:rsidRDefault="002A6F05" w:rsidP="002A6F05">
            <w:r w:rsidRPr="002A6F05">
              <w:t>Few DHQs have functional ICUs or dialysis units</w:t>
            </w:r>
          </w:p>
        </w:tc>
      </w:tr>
      <w:tr w:rsidR="002A6F05" w:rsidRPr="002A6F05" w14:paraId="227B78AA" w14:textId="77777777" w:rsidTr="002A6F05">
        <w:trPr>
          <w:tblCellSpacing w:w="15" w:type="dxa"/>
        </w:trPr>
        <w:tc>
          <w:tcPr>
            <w:tcW w:w="0" w:type="auto"/>
            <w:vAlign w:val="center"/>
            <w:hideMark/>
          </w:tcPr>
          <w:p w14:paraId="56B9DB47" w14:textId="77777777" w:rsidR="002A6F05" w:rsidRPr="002A6F05" w:rsidRDefault="002A6F05" w:rsidP="002A6F05">
            <w:r w:rsidRPr="002A6F05">
              <w:t>Emergency Care</w:t>
            </w:r>
          </w:p>
        </w:tc>
        <w:tc>
          <w:tcPr>
            <w:tcW w:w="0" w:type="auto"/>
            <w:vAlign w:val="center"/>
            <w:hideMark/>
          </w:tcPr>
          <w:p w14:paraId="331E0A3C" w14:textId="77777777" w:rsidR="002A6F05" w:rsidRPr="002A6F05" w:rsidRDefault="002A6F05" w:rsidP="002A6F05">
            <w:r w:rsidRPr="002A6F05">
              <w:t>Emergency care not standardized or fully resourced</w:t>
            </w:r>
          </w:p>
        </w:tc>
      </w:tr>
      <w:tr w:rsidR="002A6F05" w:rsidRPr="002A6F05" w14:paraId="3416E126" w14:textId="77777777" w:rsidTr="002A6F05">
        <w:trPr>
          <w:tblCellSpacing w:w="15" w:type="dxa"/>
        </w:trPr>
        <w:tc>
          <w:tcPr>
            <w:tcW w:w="0" w:type="auto"/>
            <w:vAlign w:val="center"/>
            <w:hideMark/>
          </w:tcPr>
          <w:p w14:paraId="75D0D591" w14:textId="77777777" w:rsidR="002A6F05" w:rsidRPr="002A6F05" w:rsidRDefault="002A6F05" w:rsidP="002A6F05">
            <w:r w:rsidRPr="002A6F05">
              <w:t>Linkages</w:t>
            </w:r>
          </w:p>
        </w:tc>
        <w:tc>
          <w:tcPr>
            <w:tcW w:w="0" w:type="auto"/>
            <w:vAlign w:val="center"/>
            <w:hideMark/>
          </w:tcPr>
          <w:p w14:paraId="679E0446" w14:textId="77777777" w:rsidR="002A6F05" w:rsidRPr="002A6F05" w:rsidRDefault="002A6F05" w:rsidP="002A6F05">
            <w:r w:rsidRPr="002A6F05">
              <w:t>Weak referral feedback loop; limited EMR or patient tracking</w:t>
            </w:r>
          </w:p>
        </w:tc>
      </w:tr>
      <w:tr w:rsidR="002A6F05" w:rsidRPr="002A6F05" w14:paraId="3257973B" w14:textId="77777777" w:rsidTr="002A6F05">
        <w:trPr>
          <w:tblCellSpacing w:w="15" w:type="dxa"/>
        </w:trPr>
        <w:tc>
          <w:tcPr>
            <w:tcW w:w="0" w:type="auto"/>
            <w:vAlign w:val="center"/>
            <w:hideMark/>
          </w:tcPr>
          <w:p w14:paraId="6CC841F9" w14:textId="77777777" w:rsidR="002A6F05" w:rsidRPr="002A6F05" w:rsidRDefault="002A6F05" w:rsidP="002A6F05">
            <w:r w:rsidRPr="002A6F05">
              <w:t>Governance</w:t>
            </w:r>
          </w:p>
        </w:tc>
        <w:tc>
          <w:tcPr>
            <w:tcW w:w="0" w:type="auto"/>
            <w:vAlign w:val="center"/>
            <w:hideMark/>
          </w:tcPr>
          <w:p w14:paraId="5997DF1F" w14:textId="77777777" w:rsidR="002A6F05" w:rsidRPr="002A6F05" w:rsidRDefault="002A6F05" w:rsidP="002A6F05">
            <w:r w:rsidRPr="002A6F05">
              <w:t>Overlap of roles between Medical Superintendent and DHO; poor autonomy</w:t>
            </w:r>
          </w:p>
        </w:tc>
      </w:tr>
      <w:tr w:rsidR="002A6F05" w:rsidRPr="002A6F05" w14:paraId="45056F4A" w14:textId="77777777" w:rsidTr="002A6F05">
        <w:trPr>
          <w:tblCellSpacing w:w="15" w:type="dxa"/>
        </w:trPr>
        <w:tc>
          <w:tcPr>
            <w:tcW w:w="0" w:type="auto"/>
            <w:vAlign w:val="center"/>
            <w:hideMark/>
          </w:tcPr>
          <w:p w14:paraId="65518CA5" w14:textId="77777777" w:rsidR="002A6F05" w:rsidRPr="002A6F05" w:rsidRDefault="002A6F05" w:rsidP="002A6F05">
            <w:r w:rsidRPr="002A6F05">
              <w:t>Supply Chain</w:t>
            </w:r>
          </w:p>
        </w:tc>
        <w:tc>
          <w:tcPr>
            <w:tcW w:w="0" w:type="auto"/>
            <w:vAlign w:val="center"/>
            <w:hideMark/>
          </w:tcPr>
          <w:p w14:paraId="048D8A75" w14:textId="77777777" w:rsidR="002A6F05" w:rsidRPr="002A6F05" w:rsidRDefault="002A6F05" w:rsidP="002A6F05">
            <w:r w:rsidRPr="002A6F05">
              <w:t>Medicines, equipment, and consumables not consistently available</w:t>
            </w:r>
          </w:p>
        </w:tc>
      </w:tr>
    </w:tbl>
    <w:p w14:paraId="4A941656" w14:textId="77777777" w:rsidR="002A6F05" w:rsidRDefault="002A6F05" w:rsidP="007E1DD6">
      <w:pPr>
        <w:rPr>
          <w:b/>
          <w:bCs/>
        </w:rPr>
      </w:pPr>
    </w:p>
    <w:p w14:paraId="7093D600" w14:textId="1CB5851E" w:rsidR="007E1DD6" w:rsidRPr="007E1DD6" w:rsidRDefault="007E1DD6" w:rsidP="007E1DD6">
      <w:pPr>
        <w:rPr>
          <w:b/>
          <w:bCs/>
        </w:rPr>
      </w:pPr>
      <w:r w:rsidRPr="007E1DD6">
        <w:rPr>
          <w:b/>
          <w:bCs/>
        </w:rPr>
        <w:t xml:space="preserve">Tehsil Headquarters Hospitals (THQs) </w:t>
      </w:r>
      <w:r w:rsidR="009078C2" w:rsidRPr="007E1DD6">
        <w:rPr>
          <w:b/>
          <w:bCs/>
        </w:rPr>
        <w:t xml:space="preserve">Concept </w:t>
      </w:r>
      <w:r w:rsidR="009078C2">
        <w:rPr>
          <w:b/>
          <w:bCs/>
        </w:rPr>
        <w:t>and model</w:t>
      </w:r>
    </w:p>
    <w:p w14:paraId="7285BDC0" w14:textId="77777777" w:rsidR="007E1DD6" w:rsidRPr="007E1DD6" w:rsidRDefault="007E1DD6" w:rsidP="007E1DD6">
      <w:pPr>
        <w:rPr>
          <w:b/>
          <w:bCs/>
        </w:rPr>
      </w:pPr>
      <w:r w:rsidRPr="007E1DD6">
        <w:rPr>
          <w:b/>
          <w:bCs/>
        </w:rPr>
        <w:t>1. Background &amp; Purpose</w:t>
      </w:r>
    </w:p>
    <w:p w14:paraId="0FCD636B" w14:textId="77777777" w:rsidR="007E1DD6" w:rsidRPr="007E1DD6" w:rsidRDefault="007E1DD6">
      <w:pPr>
        <w:numPr>
          <w:ilvl w:val="0"/>
          <w:numId w:val="45"/>
        </w:numPr>
      </w:pPr>
      <w:r w:rsidRPr="007E1DD6">
        <w:t>The THQ hospital was established to serve as the first referral-level facility in the public health system.</w:t>
      </w:r>
    </w:p>
    <w:p w14:paraId="556BAC4D" w14:textId="77777777" w:rsidR="007E1DD6" w:rsidRPr="007E1DD6" w:rsidRDefault="007E1DD6">
      <w:pPr>
        <w:numPr>
          <w:ilvl w:val="0"/>
          <w:numId w:val="45"/>
        </w:numPr>
      </w:pPr>
      <w:r w:rsidRPr="007E1DD6">
        <w:t>It acts as a bridge between primary care (BHU/RHC) and secondary/tertiary care (DHQs/teaching hospitals).</w:t>
      </w:r>
    </w:p>
    <w:p w14:paraId="1EBDFB2A" w14:textId="54CC4DB1" w:rsidR="007E1DD6" w:rsidRPr="007E1DD6" w:rsidRDefault="007E1DD6">
      <w:pPr>
        <w:numPr>
          <w:ilvl w:val="0"/>
          <w:numId w:val="45"/>
        </w:numPr>
      </w:pPr>
      <w:r w:rsidRPr="007E1DD6">
        <w:t>Each Tehsil (or Taluqa</w:t>
      </w:r>
      <w:r>
        <w:t xml:space="preserve"> in Sindh province</w:t>
      </w:r>
      <w:r w:rsidRPr="007E1DD6">
        <w:t>)—a sub-division of a district—was expected to have a THQ hospital</w:t>
      </w:r>
      <w:r w:rsidR="00622D66">
        <w:t xml:space="preserve">, yet not materialized across Balochistan, with exception of few districts having THQ Hospitals </w:t>
      </w:r>
    </w:p>
    <w:p w14:paraId="79593107" w14:textId="77777777" w:rsidR="007E1DD6" w:rsidRPr="007E1DD6" w:rsidRDefault="007E1DD6" w:rsidP="007E1DD6">
      <w:pPr>
        <w:rPr>
          <w:b/>
          <w:bCs/>
        </w:rPr>
      </w:pPr>
      <w:r w:rsidRPr="007E1DD6">
        <w:rPr>
          <w:b/>
          <w:bCs/>
        </w:rPr>
        <w:t>2. Target Population Coverage</w:t>
      </w:r>
    </w:p>
    <w:p w14:paraId="6DBAD147" w14:textId="77777777" w:rsidR="007E1DD6" w:rsidRPr="007E1DD6" w:rsidRDefault="007E1DD6">
      <w:pPr>
        <w:numPr>
          <w:ilvl w:val="0"/>
          <w:numId w:val="46"/>
        </w:numPr>
      </w:pPr>
      <w:r w:rsidRPr="007E1DD6">
        <w:t>THQs were planned to cater to a population of approximately 100,000 to 300,000 people, depending on the population density and geographic spread.</w:t>
      </w:r>
    </w:p>
    <w:p w14:paraId="32FB74D3" w14:textId="7B29FED7" w:rsidR="007E1DD6" w:rsidRPr="007E1DD6" w:rsidRDefault="007E1DD6" w:rsidP="007E1DD6">
      <w:pPr>
        <w:rPr>
          <w:b/>
          <w:bCs/>
        </w:rPr>
      </w:pPr>
      <w:r w:rsidRPr="007E1DD6">
        <w:rPr>
          <w:b/>
          <w:bCs/>
        </w:rPr>
        <w:t>3. Core Services Envisioned</w:t>
      </w:r>
      <w:r w:rsidR="00745094">
        <w:rPr>
          <w:b/>
          <w:bCs/>
        </w:rPr>
        <w:t xml:space="preserve"> in THQ</w:t>
      </w:r>
    </w:p>
    <w:p w14:paraId="73BD8902" w14:textId="77777777" w:rsidR="007E1DD6" w:rsidRPr="007E1DD6" w:rsidRDefault="007E1DD6" w:rsidP="007E1DD6">
      <w:r w:rsidRPr="007E1DD6">
        <w:t>THQs were designed to provide a basic but comprehensive secondary care package that includes: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9"/>
        <w:gridCol w:w="5860"/>
      </w:tblGrid>
      <w:tr w:rsidR="007E1DD6" w:rsidRPr="007E1DD6" w14:paraId="45820515" w14:textId="77777777" w:rsidTr="007E1DD6">
        <w:trPr>
          <w:tblHeader/>
          <w:tblCellSpacing w:w="15" w:type="dxa"/>
        </w:trPr>
        <w:tc>
          <w:tcPr>
            <w:tcW w:w="0" w:type="auto"/>
            <w:vAlign w:val="center"/>
            <w:hideMark/>
          </w:tcPr>
          <w:p w14:paraId="493E0112" w14:textId="77777777" w:rsidR="007E1DD6" w:rsidRPr="007E1DD6" w:rsidRDefault="007E1DD6" w:rsidP="007E1DD6">
            <w:pPr>
              <w:rPr>
                <w:b/>
                <w:bCs/>
              </w:rPr>
            </w:pPr>
            <w:r w:rsidRPr="007E1DD6">
              <w:rPr>
                <w:b/>
                <w:bCs/>
              </w:rPr>
              <w:lastRenderedPageBreak/>
              <w:t>Service Area</w:t>
            </w:r>
          </w:p>
        </w:tc>
        <w:tc>
          <w:tcPr>
            <w:tcW w:w="0" w:type="auto"/>
            <w:vAlign w:val="center"/>
            <w:hideMark/>
          </w:tcPr>
          <w:p w14:paraId="6ABBE661" w14:textId="77777777" w:rsidR="007E1DD6" w:rsidRPr="007E1DD6" w:rsidRDefault="007E1DD6" w:rsidP="007E1DD6">
            <w:pPr>
              <w:rPr>
                <w:b/>
                <w:bCs/>
              </w:rPr>
            </w:pPr>
            <w:r w:rsidRPr="007E1DD6">
              <w:rPr>
                <w:b/>
                <w:bCs/>
              </w:rPr>
              <w:t>Details</w:t>
            </w:r>
          </w:p>
        </w:tc>
      </w:tr>
      <w:tr w:rsidR="007E1DD6" w:rsidRPr="007E1DD6" w14:paraId="4A223721" w14:textId="77777777" w:rsidTr="007E1DD6">
        <w:trPr>
          <w:tblCellSpacing w:w="15" w:type="dxa"/>
        </w:trPr>
        <w:tc>
          <w:tcPr>
            <w:tcW w:w="0" w:type="auto"/>
            <w:vAlign w:val="center"/>
            <w:hideMark/>
          </w:tcPr>
          <w:p w14:paraId="2809DB69" w14:textId="77777777" w:rsidR="007E1DD6" w:rsidRPr="007E1DD6" w:rsidRDefault="007E1DD6" w:rsidP="007E1DD6">
            <w:r w:rsidRPr="007E1DD6">
              <w:rPr>
                <w:b/>
                <w:bCs/>
              </w:rPr>
              <w:t>24/7 Emergency Services</w:t>
            </w:r>
          </w:p>
        </w:tc>
        <w:tc>
          <w:tcPr>
            <w:tcW w:w="0" w:type="auto"/>
            <w:vAlign w:val="center"/>
            <w:hideMark/>
          </w:tcPr>
          <w:p w14:paraId="1D330A63" w14:textId="229C1BD7" w:rsidR="007E1DD6" w:rsidRPr="007E1DD6" w:rsidRDefault="007E1DD6" w:rsidP="007E1DD6">
            <w:r w:rsidRPr="007E1DD6">
              <w:t xml:space="preserve">Basic trauma, resuscitation, </w:t>
            </w:r>
            <w:r w:rsidR="00CC7D96">
              <w:t xml:space="preserve">basic and </w:t>
            </w:r>
            <w:r w:rsidRPr="007E1DD6">
              <w:t>emergency obstetrics</w:t>
            </w:r>
          </w:p>
        </w:tc>
      </w:tr>
      <w:tr w:rsidR="007E1DD6" w:rsidRPr="007E1DD6" w14:paraId="176C3C71" w14:textId="77777777" w:rsidTr="007E1DD6">
        <w:trPr>
          <w:tblCellSpacing w:w="15" w:type="dxa"/>
        </w:trPr>
        <w:tc>
          <w:tcPr>
            <w:tcW w:w="0" w:type="auto"/>
            <w:vAlign w:val="center"/>
            <w:hideMark/>
          </w:tcPr>
          <w:p w14:paraId="1DA9CB8D" w14:textId="77777777" w:rsidR="007E1DD6" w:rsidRPr="007E1DD6" w:rsidRDefault="007E1DD6" w:rsidP="007E1DD6">
            <w:r w:rsidRPr="007E1DD6">
              <w:rPr>
                <w:b/>
                <w:bCs/>
              </w:rPr>
              <w:t>Outpatient Department (OPD)</w:t>
            </w:r>
          </w:p>
        </w:tc>
        <w:tc>
          <w:tcPr>
            <w:tcW w:w="0" w:type="auto"/>
            <w:vAlign w:val="center"/>
            <w:hideMark/>
          </w:tcPr>
          <w:p w14:paraId="15F29C8B" w14:textId="77777777" w:rsidR="007E1DD6" w:rsidRPr="007E1DD6" w:rsidRDefault="007E1DD6" w:rsidP="007E1DD6">
            <w:r w:rsidRPr="007E1DD6">
              <w:t>General medicine, minor ailments, referrals</w:t>
            </w:r>
          </w:p>
        </w:tc>
      </w:tr>
      <w:tr w:rsidR="007E1DD6" w:rsidRPr="007E1DD6" w14:paraId="4ACF2E60" w14:textId="77777777" w:rsidTr="007E1DD6">
        <w:trPr>
          <w:tblCellSpacing w:w="15" w:type="dxa"/>
        </w:trPr>
        <w:tc>
          <w:tcPr>
            <w:tcW w:w="0" w:type="auto"/>
            <w:vAlign w:val="center"/>
            <w:hideMark/>
          </w:tcPr>
          <w:p w14:paraId="2E577A84" w14:textId="77777777" w:rsidR="007E1DD6" w:rsidRPr="007E1DD6" w:rsidRDefault="007E1DD6" w:rsidP="007E1DD6">
            <w:r w:rsidRPr="007E1DD6">
              <w:rPr>
                <w:b/>
                <w:bCs/>
              </w:rPr>
              <w:t>Inpatient Services</w:t>
            </w:r>
          </w:p>
        </w:tc>
        <w:tc>
          <w:tcPr>
            <w:tcW w:w="0" w:type="auto"/>
            <w:vAlign w:val="center"/>
            <w:hideMark/>
          </w:tcPr>
          <w:p w14:paraId="6D03EE05" w14:textId="0EDE0BBE" w:rsidR="007E1DD6" w:rsidRPr="007E1DD6" w:rsidRDefault="007E1DD6" w:rsidP="007E1DD6">
            <w:r w:rsidRPr="007E1DD6">
              <w:t xml:space="preserve">Medical, surgical, maternity, limited </w:t>
            </w:r>
            <w:r w:rsidR="004B58D1" w:rsidRPr="007E1DD6">
              <w:t>pediatrics</w:t>
            </w:r>
          </w:p>
        </w:tc>
      </w:tr>
      <w:tr w:rsidR="007E1DD6" w:rsidRPr="007E1DD6" w14:paraId="0E6AA6E9" w14:textId="77777777" w:rsidTr="007E1DD6">
        <w:trPr>
          <w:tblCellSpacing w:w="15" w:type="dxa"/>
        </w:trPr>
        <w:tc>
          <w:tcPr>
            <w:tcW w:w="0" w:type="auto"/>
            <w:vAlign w:val="center"/>
            <w:hideMark/>
          </w:tcPr>
          <w:p w14:paraId="0932FCC2" w14:textId="77777777" w:rsidR="007E1DD6" w:rsidRPr="007E1DD6" w:rsidRDefault="007E1DD6" w:rsidP="007E1DD6">
            <w:r w:rsidRPr="007E1DD6">
              <w:rPr>
                <w:b/>
                <w:bCs/>
              </w:rPr>
              <w:t>Lab &amp; Radiology</w:t>
            </w:r>
          </w:p>
        </w:tc>
        <w:tc>
          <w:tcPr>
            <w:tcW w:w="0" w:type="auto"/>
            <w:vAlign w:val="center"/>
            <w:hideMark/>
          </w:tcPr>
          <w:p w14:paraId="1EEB1F65" w14:textId="77777777" w:rsidR="007E1DD6" w:rsidRDefault="007E1DD6" w:rsidP="007E1DD6">
            <w:r w:rsidRPr="007E1DD6">
              <w:t>Basic diagnostics (CBC, X-ray, ultrasound)</w:t>
            </w:r>
          </w:p>
          <w:p w14:paraId="041756D4" w14:textId="77777777" w:rsidR="00CC7D96" w:rsidRPr="007E1DD6" w:rsidRDefault="00CC7D96" w:rsidP="007E1DD6"/>
        </w:tc>
      </w:tr>
      <w:tr w:rsidR="007E1DD6" w:rsidRPr="007E1DD6" w14:paraId="20AE11E3" w14:textId="77777777" w:rsidTr="007E1DD6">
        <w:trPr>
          <w:tblCellSpacing w:w="15" w:type="dxa"/>
        </w:trPr>
        <w:tc>
          <w:tcPr>
            <w:tcW w:w="0" w:type="auto"/>
            <w:vAlign w:val="center"/>
            <w:hideMark/>
          </w:tcPr>
          <w:p w14:paraId="2C91EC59" w14:textId="77777777" w:rsidR="007E1DD6" w:rsidRPr="007E1DD6" w:rsidRDefault="007E1DD6" w:rsidP="007E1DD6">
            <w:r w:rsidRPr="007E1DD6">
              <w:rPr>
                <w:b/>
                <w:bCs/>
              </w:rPr>
              <w:t>Basic Surgical Services</w:t>
            </w:r>
          </w:p>
        </w:tc>
        <w:tc>
          <w:tcPr>
            <w:tcW w:w="0" w:type="auto"/>
            <w:vAlign w:val="center"/>
            <w:hideMark/>
          </w:tcPr>
          <w:p w14:paraId="7524D28B" w14:textId="77777777" w:rsidR="007E1DD6" w:rsidRPr="007E1DD6" w:rsidRDefault="007E1DD6" w:rsidP="007E1DD6">
            <w:r w:rsidRPr="007E1DD6">
              <w:t>Minor surgeries, C-sections, wound management</w:t>
            </w:r>
          </w:p>
        </w:tc>
      </w:tr>
      <w:tr w:rsidR="007E1DD6" w:rsidRPr="007E1DD6" w14:paraId="7F1F1A6B" w14:textId="77777777" w:rsidTr="007E1DD6">
        <w:trPr>
          <w:tblCellSpacing w:w="15" w:type="dxa"/>
        </w:trPr>
        <w:tc>
          <w:tcPr>
            <w:tcW w:w="0" w:type="auto"/>
            <w:vAlign w:val="center"/>
            <w:hideMark/>
          </w:tcPr>
          <w:p w14:paraId="50F100D0" w14:textId="77777777" w:rsidR="007E1DD6" w:rsidRPr="007E1DD6" w:rsidRDefault="007E1DD6" w:rsidP="007E1DD6">
            <w:r w:rsidRPr="007E1DD6">
              <w:rPr>
                <w:b/>
                <w:bCs/>
              </w:rPr>
              <w:t>Labour Room &amp; Maternity</w:t>
            </w:r>
          </w:p>
        </w:tc>
        <w:tc>
          <w:tcPr>
            <w:tcW w:w="0" w:type="auto"/>
            <w:vAlign w:val="center"/>
            <w:hideMark/>
          </w:tcPr>
          <w:p w14:paraId="48B9131D" w14:textId="77777777" w:rsidR="007E1DD6" w:rsidRPr="007E1DD6" w:rsidRDefault="007E1DD6" w:rsidP="007E1DD6">
            <w:r w:rsidRPr="007E1DD6">
              <w:t>Normal delivery, basic neonatal care</w:t>
            </w:r>
          </w:p>
        </w:tc>
      </w:tr>
      <w:tr w:rsidR="007E1DD6" w:rsidRPr="007E1DD6" w14:paraId="35E81D51" w14:textId="77777777" w:rsidTr="007E1DD6">
        <w:trPr>
          <w:tblCellSpacing w:w="15" w:type="dxa"/>
        </w:trPr>
        <w:tc>
          <w:tcPr>
            <w:tcW w:w="0" w:type="auto"/>
            <w:vAlign w:val="center"/>
            <w:hideMark/>
          </w:tcPr>
          <w:p w14:paraId="674587BC" w14:textId="77777777" w:rsidR="007E1DD6" w:rsidRPr="007E1DD6" w:rsidRDefault="007E1DD6" w:rsidP="007E1DD6">
            <w:r w:rsidRPr="007E1DD6">
              <w:rPr>
                <w:b/>
                <w:bCs/>
              </w:rPr>
              <w:t>Family Planning / EPI / MNCH</w:t>
            </w:r>
          </w:p>
        </w:tc>
        <w:tc>
          <w:tcPr>
            <w:tcW w:w="0" w:type="auto"/>
            <w:vAlign w:val="center"/>
            <w:hideMark/>
          </w:tcPr>
          <w:p w14:paraId="717523B7" w14:textId="77777777" w:rsidR="007E1DD6" w:rsidRPr="007E1DD6" w:rsidRDefault="007E1DD6" w:rsidP="007E1DD6">
            <w:r w:rsidRPr="007E1DD6">
              <w:t>Linked with national vertical programs</w:t>
            </w:r>
          </w:p>
        </w:tc>
      </w:tr>
      <w:tr w:rsidR="007E1DD6" w:rsidRPr="007E1DD6" w14:paraId="2109D891" w14:textId="77777777" w:rsidTr="007E1DD6">
        <w:trPr>
          <w:tblCellSpacing w:w="15" w:type="dxa"/>
        </w:trPr>
        <w:tc>
          <w:tcPr>
            <w:tcW w:w="0" w:type="auto"/>
            <w:vAlign w:val="center"/>
            <w:hideMark/>
          </w:tcPr>
          <w:p w14:paraId="24B96D64" w14:textId="77777777" w:rsidR="007E1DD6" w:rsidRPr="007E1DD6" w:rsidRDefault="007E1DD6" w:rsidP="007E1DD6">
            <w:r w:rsidRPr="007E1DD6">
              <w:rPr>
                <w:b/>
                <w:bCs/>
              </w:rPr>
              <w:t>Ambulance Services</w:t>
            </w:r>
          </w:p>
        </w:tc>
        <w:tc>
          <w:tcPr>
            <w:tcW w:w="0" w:type="auto"/>
            <w:vAlign w:val="center"/>
            <w:hideMark/>
          </w:tcPr>
          <w:p w14:paraId="78A65B4F" w14:textId="77777777" w:rsidR="007E1DD6" w:rsidRPr="007E1DD6" w:rsidRDefault="007E1DD6" w:rsidP="007E1DD6">
            <w:r w:rsidRPr="007E1DD6">
              <w:t>For referral to DHQ or tertiary hospital</w:t>
            </w:r>
          </w:p>
        </w:tc>
      </w:tr>
      <w:tr w:rsidR="007E1DD6" w:rsidRPr="007E1DD6" w14:paraId="2B96D6E9" w14:textId="77777777" w:rsidTr="007E1DD6">
        <w:trPr>
          <w:tblCellSpacing w:w="15" w:type="dxa"/>
        </w:trPr>
        <w:tc>
          <w:tcPr>
            <w:tcW w:w="0" w:type="auto"/>
            <w:vAlign w:val="center"/>
            <w:hideMark/>
          </w:tcPr>
          <w:p w14:paraId="11C5F7B0" w14:textId="77777777" w:rsidR="007E1DD6" w:rsidRPr="007E1DD6" w:rsidRDefault="007E1DD6" w:rsidP="007E1DD6">
            <w:r w:rsidRPr="007E1DD6">
              <w:rPr>
                <w:b/>
                <w:bCs/>
              </w:rPr>
              <w:t>Pharmacy / Drug Store</w:t>
            </w:r>
          </w:p>
        </w:tc>
        <w:tc>
          <w:tcPr>
            <w:tcW w:w="0" w:type="auto"/>
            <w:vAlign w:val="center"/>
            <w:hideMark/>
          </w:tcPr>
          <w:p w14:paraId="72BBD993" w14:textId="77777777" w:rsidR="007E1DD6" w:rsidRPr="007E1DD6" w:rsidRDefault="007E1DD6" w:rsidP="007E1DD6">
            <w:r w:rsidRPr="007E1DD6">
              <w:t>Provision of essential medicines</w:t>
            </w:r>
          </w:p>
        </w:tc>
      </w:tr>
      <w:tr w:rsidR="007E1DD6" w:rsidRPr="007E1DD6" w14:paraId="17D83D1C" w14:textId="77777777" w:rsidTr="007E1DD6">
        <w:trPr>
          <w:tblCellSpacing w:w="15" w:type="dxa"/>
        </w:trPr>
        <w:tc>
          <w:tcPr>
            <w:tcW w:w="0" w:type="auto"/>
            <w:vAlign w:val="center"/>
            <w:hideMark/>
          </w:tcPr>
          <w:p w14:paraId="54BF81E2" w14:textId="77777777" w:rsidR="007E1DD6" w:rsidRPr="007E1DD6" w:rsidRDefault="007E1DD6" w:rsidP="007E1DD6">
            <w:r w:rsidRPr="007E1DD6">
              <w:rPr>
                <w:b/>
                <w:bCs/>
              </w:rPr>
              <w:t>Administrative Services</w:t>
            </w:r>
          </w:p>
        </w:tc>
        <w:tc>
          <w:tcPr>
            <w:tcW w:w="0" w:type="auto"/>
            <w:vAlign w:val="center"/>
            <w:hideMark/>
          </w:tcPr>
          <w:p w14:paraId="51E6A1C1" w14:textId="77777777" w:rsidR="007E1DD6" w:rsidRPr="007E1DD6" w:rsidRDefault="007E1DD6" w:rsidP="007E1DD6">
            <w:r w:rsidRPr="007E1DD6">
              <w:t>Medical superintendent, hospital management</w:t>
            </w:r>
          </w:p>
        </w:tc>
      </w:tr>
    </w:tbl>
    <w:p w14:paraId="2AB9ED69" w14:textId="77777777" w:rsidR="008F3110" w:rsidRDefault="008F3110" w:rsidP="007E1DD6">
      <w:pPr>
        <w:rPr>
          <w:b/>
          <w:bCs/>
        </w:rPr>
      </w:pPr>
    </w:p>
    <w:p w14:paraId="5DAD2666" w14:textId="35EEF1AB" w:rsidR="007E1DD6" w:rsidRPr="007E1DD6" w:rsidRDefault="007E1DD6" w:rsidP="007E1DD6">
      <w:pPr>
        <w:rPr>
          <w:b/>
          <w:bCs/>
        </w:rPr>
      </w:pPr>
      <w:r w:rsidRPr="007E1DD6">
        <w:rPr>
          <w:b/>
          <w:bCs/>
        </w:rPr>
        <w:t>4. Staffing Model</w:t>
      </w:r>
    </w:p>
    <w:p w14:paraId="56A6FEFB" w14:textId="758729F6" w:rsidR="007E1DD6" w:rsidRPr="009078C2" w:rsidRDefault="007E1DD6">
      <w:pPr>
        <w:numPr>
          <w:ilvl w:val="0"/>
          <w:numId w:val="47"/>
        </w:numPr>
      </w:pPr>
      <w:r w:rsidRPr="009078C2">
        <w:t xml:space="preserve">Medical Officers, including specialists (where possible) in medicine, </w:t>
      </w:r>
      <w:r w:rsidR="00CC7D96">
        <w:t xml:space="preserve">minor </w:t>
      </w:r>
      <w:r w:rsidRPr="009078C2">
        <w:t xml:space="preserve">surgery, </w:t>
      </w:r>
      <w:r w:rsidR="00CC7D96">
        <w:t xml:space="preserve">MNCH services, immunization staff </w:t>
      </w:r>
      <w:r w:rsidR="004B58D1" w:rsidRPr="009078C2">
        <w:t>gynecology</w:t>
      </w:r>
      <w:r w:rsidRPr="009078C2">
        <w:t xml:space="preserve">, anaesthesia, and </w:t>
      </w:r>
      <w:r w:rsidR="004B58D1" w:rsidRPr="009078C2">
        <w:t>pediatrics</w:t>
      </w:r>
      <w:r w:rsidRPr="009078C2">
        <w:t>.</w:t>
      </w:r>
    </w:p>
    <w:p w14:paraId="5F90BA8C" w14:textId="77777777" w:rsidR="007E1DD6" w:rsidRPr="009078C2" w:rsidRDefault="007E1DD6">
      <w:pPr>
        <w:numPr>
          <w:ilvl w:val="0"/>
          <w:numId w:val="47"/>
        </w:numPr>
      </w:pPr>
      <w:r w:rsidRPr="009078C2">
        <w:t>Nurses, midwives, LHVs, lab and radiology technicians.</w:t>
      </w:r>
    </w:p>
    <w:p w14:paraId="4E51851E" w14:textId="77777777" w:rsidR="007E1DD6" w:rsidRPr="007E1DD6" w:rsidRDefault="007E1DD6">
      <w:pPr>
        <w:numPr>
          <w:ilvl w:val="0"/>
          <w:numId w:val="47"/>
        </w:numPr>
      </w:pPr>
      <w:r w:rsidRPr="009078C2">
        <w:t>Support staff, such as dispensers, record keepers, and sanitation workers</w:t>
      </w:r>
      <w:r w:rsidRPr="007E1DD6">
        <w:t>.</w:t>
      </w:r>
    </w:p>
    <w:p w14:paraId="286CBE32" w14:textId="77777777" w:rsidR="007E1DD6" w:rsidRPr="007E1DD6" w:rsidRDefault="007E1DD6" w:rsidP="007E1DD6">
      <w:pPr>
        <w:rPr>
          <w:b/>
          <w:bCs/>
        </w:rPr>
      </w:pPr>
      <w:r w:rsidRPr="007E1DD6">
        <w:rPr>
          <w:b/>
          <w:bCs/>
        </w:rPr>
        <w:t>5. Infrastructure &amp; Design</w:t>
      </w:r>
    </w:p>
    <w:p w14:paraId="6EC94606" w14:textId="249BFE5C" w:rsidR="007E1DD6" w:rsidRPr="007E1DD6" w:rsidRDefault="007E1DD6">
      <w:pPr>
        <w:numPr>
          <w:ilvl w:val="0"/>
          <w:numId w:val="48"/>
        </w:numPr>
      </w:pPr>
      <w:r w:rsidRPr="007E1DD6">
        <w:t xml:space="preserve">Planned as a </w:t>
      </w:r>
      <w:r w:rsidR="00CC7D96">
        <w:t>50 bedded</w:t>
      </w:r>
      <w:r w:rsidRPr="007E1DD6">
        <w:t xml:space="preserve"> facility, although many operate below that.</w:t>
      </w:r>
    </w:p>
    <w:p w14:paraId="3A90476C" w14:textId="77777777" w:rsidR="007E1DD6" w:rsidRPr="007E1DD6" w:rsidRDefault="007E1DD6">
      <w:pPr>
        <w:numPr>
          <w:ilvl w:val="0"/>
          <w:numId w:val="48"/>
        </w:numPr>
      </w:pPr>
      <w:r w:rsidRPr="007E1DD6">
        <w:t>Should have modular wards, functional OT, lab, and imaging units.</w:t>
      </w:r>
    </w:p>
    <w:p w14:paraId="4C10BBCC" w14:textId="77777777" w:rsidR="007E1DD6" w:rsidRPr="007E1DD6" w:rsidRDefault="007E1DD6">
      <w:pPr>
        <w:numPr>
          <w:ilvl w:val="0"/>
          <w:numId w:val="48"/>
        </w:numPr>
      </w:pPr>
      <w:r w:rsidRPr="007E1DD6">
        <w:t xml:space="preserve">Usually located on </w:t>
      </w:r>
      <w:r w:rsidRPr="009078C2">
        <w:t>Tehsil HQs,</w:t>
      </w:r>
      <w:r w:rsidRPr="007E1DD6">
        <w:t xml:space="preserve"> accessible from rural catchment areas.</w:t>
      </w:r>
    </w:p>
    <w:p w14:paraId="3901587A" w14:textId="77777777" w:rsidR="007E1DD6" w:rsidRPr="007E1DD6" w:rsidRDefault="007E1DD6" w:rsidP="007E1DD6">
      <w:pPr>
        <w:rPr>
          <w:b/>
          <w:bCs/>
        </w:rPr>
      </w:pPr>
      <w:r w:rsidRPr="007E1DD6">
        <w:rPr>
          <w:b/>
          <w:bCs/>
        </w:rPr>
        <w:t>6. Linkage with Health System</w:t>
      </w:r>
    </w:p>
    <w:p w14:paraId="03AC1239" w14:textId="77777777" w:rsidR="007E1DD6" w:rsidRPr="007E1DD6" w:rsidRDefault="007E1DD6">
      <w:pPr>
        <w:numPr>
          <w:ilvl w:val="0"/>
          <w:numId w:val="49"/>
        </w:numPr>
      </w:pPr>
      <w:r w:rsidRPr="007E1DD6">
        <w:t>Referrals from BHUs and RHCs go to THQs.</w:t>
      </w:r>
    </w:p>
    <w:p w14:paraId="7B43B646" w14:textId="77777777" w:rsidR="007E1DD6" w:rsidRPr="007E1DD6" w:rsidRDefault="007E1DD6">
      <w:pPr>
        <w:numPr>
          <w:ilvl w:val="0"/>
          <w:numId w:val="49"/>
        </w:numPr>
      </w:pPr>
      <w:r w:rsidRPr="007E1DD6">
        <w:t>If further specialist care is needed, patients are referred from THQ to DHQ or tertiary hospital.</w:t>
      </w:r>
    </w:p>
    <w:p w14:paraId="6FB483A7" w14:textId="77777777" w:rsidR="007E1DD6" w:rsidRPr="007E1DD6" w:rsidRDefault="007E1DD6" w:rsidP="007E1DD6">
      <w:pPr>
        <w:rPr>
          <w:b/>
          <w:bCs/>
        </w:rPr>
      </w:pPr>
      <w:r w:rsidRPr="007E1DD6">
        <w:rPr>
          <w:b/>
          <w:bCs/>
        </w:rPr>
        <w:lastRenderedPageBreak/>
        <w:t>7. Key Challenges in Practice</w:t>
      </w:r>
    </w:p>
    <w:p w14:paraId="7B2B90FB" w14:textId="77777777" w:rsidR="007E1DD6" w:rsidRPr="007E1DD6" w:rsidRDefault="007E1DD6">
      <w:pPr>
        <w:numPr>
          <w:ilvl w:val="0"/>
          <w:numId w:val="50"/>
        </w:numPr>
      </w:pPr>
      <w:r w:rsidRPr="007E1DD6">
        <w:t>In many areas, THQs have remained under-resourced or understaffed.</w:t>
      </w:r>
    </w:p>
    <w:p w14:paraId="5165DC00" w14:textId="290F4FAC" w:rsidR="007E1DD6" w:rsidRPr="007E1DD6" w:rsidRDefault="007E1DD6">
      <w:pPr>
        <w:numPr>
          <w:ilvl w:val="0"/>
          <w:numId w:val="50"/>
        </w:numPr>
      </w:pPr>
      <w:r w:rsidRPr="007E1DD6">
        <w:t xml:space="preserve">In some regions  </w:t>
      </w:r>
      <w:r w:rsidR="00085605">
        <w:t xml:space="preserve">of </w:t>
      </w:r>
      <w:r w:rsidRPr="007E1DD6">
        <w:t xml:space="preserve">Balochistan, geographic spread and HR </w:t>
      </w:r>
      <w:r w:rsidR="00085605">
        <w:t xml:space="preserve">non </w:t>
      </w:r>
      <w:r w:rsidRPr="007E1DD6">
        <w:t xml:space="preserve">availability have  </w:t>
      </w:r>
      <w:r w:rsidR="00085605">
        <w:t xml:space="preserve">led to a situation that </w:t>
      </w:r>
      <w:r w:rsidRPr="007E1DD6">
        <w:t>THQs struggle to offer the full planned package</w:t>
      </w:r>
      <w:r w:rsidR="00085605">
        <w:t xml:space="preserve"> as per its original model</w:t>
      </w:r>
    </w:p>
    <w:p w14:paraId="4BB5DEB7" w14:textId="60AAD7CC" w:rsidR="007E1DD6" w:rsidRDefault="007E1DD6">
      <w:pPr>
        <w:numPr>
          <w:ilvl w:val="0"/>
          <w:numId w:val="50"/>
        </w:numPr>
      </w:pPr>
      <w:r w:rsidRPr="007E1DD6">
        <w:t xml:space="preserve">Many THQs lack functioning </w:t>
      </w:r>
      <w:r w:rsidR="00CC7D96">
        <w:t xml:space="preserve">minor </w:t>
      </w:r>
      <w:r w:rsidRPr="007E1DD6">
        <w:t xml:space="preserve">OT, , or </w:t>
      </w:r>
      <w:r w:rsidR="00CC7D96">
        <w:t xml:space="preserve">basic </w:t>
      </w:r>
      <w:r w:rsidRPr="007E1DD6">
        <w:t xml:space="preserve">diagnostics—hence our approach to mark these as </w:t>
      </w:r>
      <w:r w:rsidRPr="000354FD">
        <w:t xml:space="preserve">developmental </w:t>
      </w:r>
      <w:r w:rsidRPr="007E1DD6">
        <w:t>where not present.</w:t>
      </w:r>
    </w:p>
    <w:p w14:paraId="2BBCA1E1" w14:textId="2B3B3218" w:rsidR="00A94438" w:rsidRDefault="00A94438" w:rsidP="00A94438">
      <w:pPr>
        <w:spacing w:before="100" w:beforeAutospacing="1" w:after="100" w:afterAutospacing="1" w:line="240" w:lineRule="auto"/>
        <w:jc w:val="both"/>
        <w:rPr>
          <w:b/>
          <w:bCs/>
        </w:rPr>
      </w:pPr>
      <w:r w:rsidRPr="00A0425D">
        <w:rPr>
          <w:b/>
          <w:bCs/>
        </w:rPr>
        <w:t xml:space="preserve">Structural Improvements in Healthcare Quality Standards </w:t>
      </w:r>
      <w:r>
        <w:rPr>
          <w:b/>
          <w:bCs/>
        </w:rPr>
        <w:t>and its application in Balochistan</w:t>
      </w:r>
    </w:p>
    <w:p w14:paraId="7E9AF4F3" w14:textId="4C5F6FF7" w:rsidR="00A94438" w:rsidRPr="00A0425D" w:rsidRDefault="00A94438" w:rsidP="00A94438">
      <w:pPr>
        <w:tabs>
          <w:tab w:val="left" w:pos="720"/>
        </w:tabs>
        <w:spacing w:before="100" w:beforeAutospacing="1" w:after="100" w:afterAutospacing="1" w:line="240" w:lineRule="auto"/>
        <w:jc w:val="both"/>
        <w:rPr>
          <w:b/>
          <w:bCs/>
        </w:rPr>
      </w:pPr>
      <w:r w:rsidRPr="00362A42">
        <w:t>Currently, MSDS</w:t>
      </w:r>
      <w:r>
        <w:t xml:space="preserve"> used by other provinces,</w:t>
      </w:r>
      <w:r w:rsidRPr="00362A42">
        <w:t xml:space="preserve"> are categorized </w:t>
      </w:r>
      <w:r>
        <w:t xml:space="preserve">based on bed strength or </w:t>
      </w:r>
      <w:r w:rsidRPr="00362A42">
        <w:t>facility size and services but do not differentiate based on risk level (high-risk vs. low-risk services).</w:t>
      </w:r>
      <w:r>
        <w:t xml:space="preserve"> This model may be feasible for other provinces but we are suggesting a fundamental change in standards for Balochistan based on local context and health system. Keeping in view the Balochistan’s context we suggest adoption of a new MSDS model called </w:t>
      </w:r>
      <w:r w:rsidRPr="00A94438">
        <w:rPr>
          <w:b/>
          <w:bCs/>
        </w:rPr>
        <w:t>Risk Based Tiered Accreditation model</w:t>
      </w:r>
      <w:r>
        <w:t xml:space="preserve"> where we don’t categorize facilities based on their bed strength rather on the risk level and since in a same hospital, we have mixed areas of high and low risk we suggest tiered model. </w:t>
      </w:r>
    </w:p>
    <w:p w14:paraId="19B401AB" w14:textId="77777777" w:rsidR="00A94438" w:rsidRPr="00A0425D" w:rsidRDefault="00A94438" w:rsidP="00A94438">
      <w:pPr>
        <w:spacing w:before="100" w:beforeAutospacing="1" w:after="100" w:afterAutospacing="1" w:line="240" w:lineRule="auto"/>
        <w:jc w:val="both"/>
        <w:rPr>
          <w:b/>
          <w:bCs/>
        </w:rPr>
      </w:pPr>
      <w:r w:rsidRPr="00A0425D">
        <w:rPr>
          <w:b/>
          <w:bCs/>
        </w:rPr>
        <w:t>1. Risk-Based Tiered Accreditation Model</w:t>
      </w:r>
    </w:p>
    <w:p w14:paraId="01690955" w14:textId="0457452E" w:rsidR="00A94438" w:rsidRPr="00A0425D" w:rsidRDefault="00A94438" w:rsidP="00A94438">
      <w:pPr>
        <w:spacing w:before="100" w:beforeAutospacing="1" w:after="100" w:afterAutospacing="1" w:line="240" w:lineRule="auto"/>
        <w:ind w:left="720"/>
        <w:jc w:val="both"/>
      </w:pPr>
      <w:r w:rsidRPr="006A469D">
        <w:t>Introduce</w:t>
      </w:r>
      <w:r w:rsidRPr="00A0425D">
        <w:t xml:space="preserve"> a </w:t>
      </w:r>
      <w:r w:rsidRPr="006A469D">
        <w:t>risk-based accreditation model where healthcare establishments (HCEs) are categorized based on patient safety risks rather</w:t>
      </w:r>
      <w:r w:rsidRPr="00A0425D">
        <w:t xml:space="preserve"> than just bed strength. </w:t>
      </w:r>
    </w:p>
    <w:p w14:paraId="3597C218" w14:textId="77777777" w:rsidR="00A94438" w:rsidRPr="00A0425D" w:rsidRDefault="00A94438">
      <w:pPr>
        <w:pStyle w:val="ListParagraph"/>
        <w:numPr>
          <w:ilvl w:val="1"/>
          <w:numId w:val="52"/>
        </w:numPr>
        <w:spacing w:before="100" w:beforeAutospacing="1" w:after="100" w:afterAutospacing="1" w:line="240" w:lineRule="auto"/>
        <w:jc w:val="both"/>
      </w:pPr>
      <w:r w:rsidRPr="00951267">
        <w:rPr>
          <w:i/>
          <w:iCs/>
        </w:rPr>
        <w:t>Example:</w:t>
      </w:r>
      <w:r w:rsidRPr="00A0425D">
        <w:t xml:space="preserve"> </w:t>
      </w:r>
      <w:r w:rsidRPr="006A469D">
        <w:t>Dialysis, ICUs, and surgical centers should have stricter IPC and safety standards tha</w:t>
      </w:r>
      <w:r w:rsidRPr="00A0425D">
        <w:t>n general outpatient clinics.</w:t>
      </w:r>
    </w:p>
    <w:p w14:paraId="19FDDFC0" w14:textId="77777777" w:rsidR="00A94438" w:rsidRPr="00A0425D" w:rsidRDefault="00A94438">
      <w:pPr>
        <w:pStyle w:val="ListParagraph"/>
        <w:numPr>
          <w:ilvl w:val="1"/>
          <w:numId w:val="52"/>
        </w:numPr>
        <w:spacing w:before="100" w:beforeAutospacing="1" w:after="100" w:afterAutospacing="1" w:line="240" w:lineRule="auto"/>
        <w:jc w:val="both"/>
      </w:pPr>
      <w:r w:rsidRPr="006A469D">
        <w:t>Global Reference: The JCI Accreditation Model</w:t>
      </w:r>
      <w:r w:rsidRPr="00A0425D">
        <w:t xml:space="preserve"> assigns hospitals risk-based requirements, ensuring high-risk departments meet advanced safety protocols.</w:t>
      </w:r>
    </w:p>
    <w:p w14:paraId="0F4D2089" w14:textId="7753B105" w:rsidR="00A94438" w:rsidRDefault="00A94438" w:rsidP="000354FD">
      <w:r w:rsidRPr="00A94438">
        <w:rPr>
          <w:b/>
          <w:bCs/>
        </w:rPr>
        <w:t>2.</w:t>
      </w:r>
      <w:r>
        <w:t xml:space="preserve"> </w:t>
      </w:r>
      <w:r w:rsidRPr="00A94438">
        <w:rPr>
          <w:b/>
          <w:bCs/>
        </w:rPr>
        <w:t>Universal standards versus risk based standards</w:t>
      </w:r>
    </w:p>
    <w:p w14:paraId="2E61C301" w14:textId="36D2C1DE" w:rsidR="000354FD" w:rsidRDefault="00A94438" w:rsidP="000354FD">
      <w:r>
        <w:t xml:space="preserve">Thus, we divide our standards into two major sub-sets viz: </w:t>
      </w:r>
      <w:r w:rsidR="00CC7D96">
        <w:t xml:space="preserve">Domain specific </w:t>
      </w:r>
      <w:r>
        <w:t xml:space="preserve">standards that cover general areas such as Governance and Leadership, Patient rights, hospital infrastructure and safety and so on. </w:t>
      </w:r>
    </w:p>
    <w:p w14:paraId="0214D465" w14:textId="3095452A" w:rsidR="00A94438" w:rsidRDefault="00A94438" w:rsidP="000354FD">
      <w:r>
        <w:t xml:space="preserve">The second sub-set is </w:t>
      </w:r>
      <w:r w:rsidR="00CC7D96">
        <w:t xml:space="preserve">services based </w:t>
      </w:r>
      <w:r w:rsidR="00E21D26">
        <w:t xml:space="preserve"> standards that cover high, medium and low </w:t>
      </w:r>
      <w:r>
        <w:t xml:space="preserve">risk </w:t>
      </w:r>
      <w:r w:rsidR="00E21D26">
        <w:t xml:space="preserve">units of the hospital such as Intensive Care unit, Emergency department, Labour and Gynae unit and so on. </w:t>
      </w:r>
    </w:p>
    <w:p w14:paraId="1CD61A8D" w14:textId="2B043FD3" w:rsidR="00E21D26" w:rsidRDefault="00E21D26" w:rsidP="000354FD">
      <w:bookmarkStart w:id="0" w:name="_Hlk196602048"/>
      <w:r>
        <w:t xml:space="preserve">Our first section of standards for Category II health facilities </w:t>
      </w:r>
      <w:r w:rsidR="00307180">
        <w:t>covers</w:t>
      </w:r>
      <w:r w:rsidR="00945238">
        <w:t xml:space="preserve"> Domain specific </w:t>
      </w:r>
      <w:r>
        <w:t xml:space="preserve"> standards which are given below in a tabular form: </w:t>
      </w:r>
    </w:p>
    <w:p w14:paraId="2A99A07F" w14:textId="77777777" w:rsidR="00AD2584" w:rsidRDefault="00AD2584" w:rsidP="000354FD"/>
    <w:p w14:paraId="6D19FA71" w14:textId="77777777" w:rsidR="00AD2584" w:rsidRDefault="00AD2584" w:rsidP="000354FD"/>
    <w:p w14:paraId="3FE6D4B6" w14:textId="77777777" w:rsidR="00AD2584" w:rsidRDefault="00AD2584" w:rsidP="000354FD"/>
    <w:p w14:paraId="2E507480" w14:textId="77777777" w:rsidR="00AD2584" w:rsidRDefault="00AD2584" w:rsidP="000354FD"/>
    <w:tbl>
      <w:tblPr>
        <w:tblStyle w:val="PlainTable4"/>
        <w:tblW w:w="0" w:type="auto"/>
        <w:tblLook w:val="04A0" w:firstRow="1" w:lastRow="0" w:firstColumn="1" w:lastColumn="0" w:noHBand="0" w:noVBand="1"/>
      </w:tblPr>
      <w:tblGrid>
        <w:gridCol w:w="625"/>
        <w:gridCol w:w="5707"/>
        <w:gridCol w:w="1430"/>
        <w:gridCol w:w="1588"/>
      </w:tblGrid>
      <w:tr w:rsidR="00AB4F8A" w:rsidRPr="001751A1" w14:paraId="29E8F5A9" w14:textId="77777777" w:rsidTr="00AB4F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7CF37443" w14:textId="17D92DCD" w:rsidR="00AB4F8A" w:rsidRPr="001751A1" w:rsidRDefault="00AB4F8A" w:rsidP="001751A1">
            <w:pPr>
              <w:jc w:val="center"/>
            </w:pPr>
            <w:r w:rsidRPr="001751A1">
              <w:t>No</w:t>
            </w:r>
          </w:p>
        </w:tc>
        <w:tc>
          <w:tcPr>
            <w:tcW w:w="5707" w:type="dxa"/>
          </w:tcPr>
          <w:p w14:paraId="71221C10" w14:textId="7FD72D58" w:rsidR="00AB4F8A" w:rsidRPr="001751A1" w:rsidRDefault="00AB4F8A" w:rsidP="001751A1">
            <w:pPr>
              <w:jc w:val="center"/>
              <w:cnfStyle w:val="100000000000" w:firstRow="1" w:lastRow="0" w:firstColumn="0" w:lastColumn="0" w:oddVBand="0" w:evenVBand="0" w:oddHBand="0" w:evenHBand="0" w:firstRowFirstColumn="0" w:firstRowLastColumn="0" w:lastRowFirstColumn="0" w:lastRowLastColumn="0"/>
            </w:pPr>
            <w:r w:rsidRPr="001751A1">
              <w:t>DOMAINS</w:t>
            </w:r>
          </w:p>
        </w:tc>
        <w:tc>
          <w:tcPr>
            <w:tcW w:w="1430" w:type="dxa"/>
          </w:tcPr>
          <w:p w14:paraId="449B7EFC" w14:textId="791E9E21" w:rsidR="00AB4F8A" w:rsidRPr="001751A1" w:rsidRDefault="00AB4F8A" w:rsidP="001751A1">
            <w:pPr>
              <w:jc w:val="center"/>
              <w:cnfStyle w:val="100000000000" w:firstRow="1" w:lastRow="0" w:firstColumn="0" w:lastColumn="0" w:oddVBand="0" w:evenVBand="0" w:oddHBand="0" w:evenHBand="0" w:firstRowFirstColumn="0" w:firstRowLastColumn="0" w:lastRowFirstColumn="0" w:lastRowLastColumn="0"/>
            </w:pPr>
            <w:r w:rsidRPr="001751A1">
              <w:t>TOTAL STANDARDS</w:t>
            </w:r>
          </w:p>
        </w:tc>
        <w:tc>
          <w:tcPr>
            <w:tcW w:w="1588" w:type="dxa"/>
          </w:tcPr>
          <w:p w14:paraId="1C63560D" w14:textId="420B56CB" w:rsidR="00AB4F8A" w:rsidRPr="001751A1" w:rsidRDefault="00AB4F8A" w:rsidP="001751A1">
            <w:pPr>
              <w:jc w:val="center"/>
              <w:cnfStyle w:val="100000000000" w:firstRow="1" w:lastRow="0" w:firstColumn="0" w:lastColumn="0" w:oddVBand="0" w:evenVBand="0" w:oddHBand="0" w:evenHBand="0" w:firstRowFirstColumn="0" w:firstRowLastColumn="0" w:lastRowFirstColumn="0" w:lastRowLastColumn="0"/>
            </w:pPr>
            <w:r w:rsidRPr="001751A1">
              <w:t>TOTAL INDICATORS</w:t>
            </w:r>
          </w:p>
        </w:tc>
      </w:tr>
      <w:tr w:rsidR="00AB4F8A" w14:paraId="7B8B264F" w14:textId="77777777" w:rsidTr="00AB4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42675500" w14:textId="77777777" w:rsidR="00AB4F8A" w:rsidRDefault="00AB4F8A">
            <w:pPr>
              <w:pStyle w:val="ListParagraph"/>
              <w:numPr>
                <w:ilvl w:val="0"/>
                <w:numId w:val="53"/>
              </w:numPr>
            </w:pPr>
          </w:p>
        </w:tc>
        <w:tc>
          <w:tcPr>
            <w:tcW w:w="5707" w:type="dxa"/>
          </w:tcPr>
          <w:p w14:paraId="69250C10" w14:textId="22C032BE" w:rsidR="00AB4F8A" w:rsidRDefault="00AB4F8A" w:rsidP="000354FD">
            <w:pPr>
              <w:cnfStyle w:val="000000100000" w:firstRow="0" w:lastRow="0" w:firstColumn="0" w:lastColumn="0" w:oddVBand="0" w:evenVBand="0" w:oddHBand="1" w:evenHBand="0" w:firstRowFirstColumn="0" w:firstRowLastColumn="0" w:lastRowFirstColumn="0" w:lastRowLastColumn="0"/>
            </w:pPr>
            <w:r>
              <w:t>Governance and Leadership</w:t>
            </w:r>
          </w:p>
        </w:tc>
        <w:tc>
          <w:tcPr>
            <w:tcW w:w="1430" w:type="dxa"/>
          </w:tcPr>
          <w:p w14:paraId="4D4CC071" w14:textId="2594DDE0"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02</w:t>
            </w:r>
          </w:p>
        </w:tc>
        <w:tc>
          <w:tcPr>
            <w:tcW w:w="1588" w:type="dxa"/>
          </w:tcPr>
          <w:p w14:paraId="147F87D8" w14:textId="288B6E6D"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08</w:t>
            </w:r>
          </w:p>
        </w:tc>
      </w:tr>
      <w:tr w:rsidR="00AB4F8A" w14:paraId="679BE148" w14:textId="77777777" w:rsidTr="00AB4F8A">
        <w:tc>
          <w:tcPr>
            <w:cnfStyle w:val="001000000000" w:firstRow="0" w:lastRow="0" w:firstColumn="1" w:lastColumn="0" w:oddVBand="0" w:evenVBand="0" w:oddHBand="0" w:evenHBand="0" w:firstRowFirstColumn="0" w:firstRowLastColumn="0" w:lastRowFirstColumn="0" w:lastRowLastColumn="0"/>
            <w:tcW w:w="625" w:type="dxa"/>
          </w:tcPr>
          <w:p w14:paraId="2FD3B190" w14:textId="77777777" w:rsidR="00AB4F8A" w:rsidRDefault="00AB4F8A">
            <w:pPr>
              <w:pStyle w:val="ListParagraph"/>
              <w:numPr>
                <w:ilvl w:val="0"/>
                <w:numId w:val="53"/>
              </w:numPr>
            </w:pPr>
          </w:p>
        </w:tc>
        <w:tc>
          <w:tcPr>
            <w:tcW w:w="5707" w:type="dxa"/>
          </w:tcPr>
          <w:p w14:paraId="2449916C" w14:textId="1134C0C3" w:rsidR="00AB4F8A" w:rsidRDefault="00AB4F8A" w:rsidP="000354FD">
            <w:pPr>
              <w:cnfStyle w:val="000000000000" w:firstRow="0" w:lastRow="0" w:firstColumn="0" w:lastColumn="0" w:oddVBand="0" w:evenVBand="0" w:oddHBand="0" w:evenHBand="0" w:firstRowFirstColumn="0" w:firstRowLastColumn="0" w:lastRowFirstColumn="0" w:lastRowLastColumn="0"/>
            </w:pPr>
            <w:r>
              <w:t>Patient rights and engagement</w:t>
            </w:r>
          </w:p>
        </w:tc>
        <w:tc>
          <w:tcPr>
            <w:tcW w:w="1430" w:type="dxa"/>
          </w:tcPr>
          <w:p w14:paraId="355CA54A" w14:textId="00361339"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02</w:t>
            </w:r>
          </w:p>
        </w:tc>
        <w:tc>
          <w:tcPr>
            <w:tcW w:w="1588" w:type="dxa"/>
          </w:tcPr>
          <w:p w14:paraId="3E3DE58B" w14:textId="5ADA8080"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09</w:t>
            </w:r>
          </w:p>
        </w:tc>
      </w:tr>
      <w:tr w:rsidR="00AB4F8A" w14:paraId="3F871D81" w14:textId="77777777" w:rsidTr="00AB4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75EE99D1" w14:textId="77777777" w:rsidR="00AB4F8A" w:rsidRPr="002D069C" w:rsidRDefault="00AB4F8A">
            <w:pPr>
              <w:pStyle w:val="ListParagraph"/>
              <w:numPr>
                <w:ilvl w:val="0"/>
                <w:numId w:val="53"/>
              </w:numPr>
            </w:pPr>
          </w:p>
        </w:tc>
        <w:tc>
          <w:tcPr>
            <w:tcW w:w="5707" w:type="dxa"/>
          </w:tcPr>
          <w:p w14:paraId="621E748D" w14:textId="674FA80B" w:rsidR="00AB4F8A" w:rsidRPr="002D069C" w:rsidRDefault="00AB4F8A" w:rsidP="000354FD">
            <w:pPr>
              <w:cnfStyle w:val="000000100000" w:firstRow="0" w:lastRow="0" w:firstColumn="0" w:lastColumn="0" w:oddVBand="0" w:evenVBand="0" w:oddHBand="1" w:evenHBand="0" w:firstRowFirstColumn="0" w:firstRowLastColumn="0" w:lastRowFirstColumn="0" w:lastRowLastColumn="0"/>
            </w:pPr>
            <w:r w:rsidRPr="002D069C">
              <w:t>Facility Infrastructure &amp; Safety</w:t>
            </w:r>
          </w:p>
        </w:tc>
        <w:tc>
          <w:tcPr>
            <w:tcW w:w="1430" w:type="dxa"/>
          </w:tcPr>
          <w:p w14:paraId="456A268E" w14:textId="5536FA18"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02</w:t>
            </w:r>
          </w:p>
        </w:tc>
        <w:tc>
          <w:tcPr>
            <w:tcW w:w="1588" w:type="dxa"/>
          </w:tcPr>
          <w:p w14:paraId="1455ED8E" w14:textId="64682345"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11</w:t>
            </w:r>
          </w:p>
        </w:tc>
      </w:tr>
      <w:tr w:rsidR="00AB4F8A" w14:paraId="23D82068" w14:textId="77777777" w:rsidTr="00AB4F8A">
        <w:tc>
          <w:tcPr>
            <w:cnfStyle w:val="001000000000" w:firstRow="0" w:lastRow="0" w:firstColumn="1" w:lastColumn="0" w:oddVBand="0" w:evenVBand="0" w:oddHBand="0" w:evenHBand="0" w:firstRowFirstColumn="0" w:firstRowLastColumn="0" w:lastRowFirstColumn="0" w:lastRowLastColumn="0"/>
            <w:tcW w:w="625" w:type="dxa"/>
          </w:tcPr>
          <w:p w14:paraId="711377CE" w14:textId="77777777" w:rsidR="00AB4F8A" w:rsidRPr="002D069C" w:rsidRDefault="00AB4F8A">
            <w:pPr>
              <w:pStyle w:val="ListParagraph"/>
              <w:numPr>
                <w:ilvl w:val="0"/>
                <w:numId w:val="53"/>
              </w:numPr>
            </w:pPr>
          </w:p>
        </w:tc>
        <w:tc>
          <w:tcPr>
            <w:tcW w:w="5707" w:type="dxa"/>
          </w:tcPr>
          <w:p w14:paraId="3D83AB31" w14:textId="5D8FCF60" w:rsidR="00AB4F8A" w:rsidRPr="002D069C" w:rsidRDefault="00AB4F8A" w:rsidP="000354FD">
            <w:pPr>
              <w:cnfStyle w:val="000000000000" w:firstRow="0" w:lastRow="0" w:firstColumn="0" w:lastColumn="0" w:oddVBand="0" w:evenVBand="0" w:oddHBand="0" w:evenHBand="0" w:firstRowFirstColumn="0" w:firstRowLastColumn="0" w:lastRowFirstColumn="0" w:lastRowLastColumn="0"/>
            </w:pPr>
            <w:r w:rsidRPr="002D069C">
              <w:t>Waste Management &amp; Infection Control</w:t>
            </w:r>
          </w:p>
        </w:tc>
        <w:tc>
          <w:tcPr>
            <w:tcW w:w="1430" w:type="dxa"/>
          </w:tcPr>
          <w:p w14:paraId="7F4B3BA8" w14:textId="5311D1B6"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02</w:t>
            </w:r>
          </w:p>
        </w:tc>
        <w:tc>
          <w:tcPr>
            <w:tcW w:w="1588" w:type="dxa"/>
          </w:tcPr>
          <w:p w14:paraId="043C9977" w14:textId="45C0273E"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14</w:t>
            </w:r>
          </w:p>
        </w:tc>
      </w:tr>
      <w:tr w:rsidR="00AB4F8A" w14:paraId="4F76ABC0" w14:textId="77777777" w:rsidTr="00AB4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69CF0AE6" w14:textId="77777777" w:rsidR="00AB4F8A" w:rsidRPr="002D069C" w:rsidRDefault="00AB4F8A">
            <w:pPr>
              <w:pStyle w:val="ListParagraph"/>
              <w:numPr>
                <w:ilvl w:val="0"/>
                <w:numId w:val="53"/>
              </w:numPr>
            </w:pPr>
          </w:p>
        </w:tc>
        <w:tc>
          <w:tcPr>
            <w:tcW w:w="5707" w:type="dxa"/>
          </w:tcPr>
          <w:p w14:paraId="355FF5C5" w14:textId="12E80330" w:rsidR="00AB4F8A" w:rsidRPr="002D069C" w:rsidRDefault="00AB4F8A" w:rsidP="000354FD">
            <w:pPr>
              <w:cnfStyle w:val="000000100000" w:firstRow="0" w:lastRow="0" w:firstColumn="0" w:lastColumn="0" w:oddVBand="0" w:evenVBand="0" w:oddHBand="1" w:evenHBand="0" w:firstRowFirstColumn="0" w:firstRowLastColumn="0" w:lastRowFirstColumn="0" w:lastRowLastColumn="0"/>
            </w:pPr>
            <w:r w:rsidRPr="002D069C">
              <w:t>Staff Qualifications &amp; HR Policies</w:t>
            </w:r>
          </w:p>
        </w:tc>
        <w:tc>
          <w:tcPr>
            <w:tcW w:w="1430" w:type="dxa"/>
          </w:tcPr>
          <w:p w14:paraId="3D64650D" w14:textId="0FECF804"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02</w:t>
            </w:r>
          </w:p>
        </w:tc>
        <w:tc>
          <w:tcPr>
            <w:tcW w:w="1588" w:type="dxa"/>
          </w:tcPr>
          <w:p w14:paraId="4F857F6F" w14:textId="69E9333B"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10</w:t>
            </w:r>
          </w:p>
        </w:tc>
      </w:tr>
      <w:tr w:rsidR="00AB4F8A" w14:paraId="152B6D2E" w14:textId="77777777" w:rsidTr="00AB4F8A">
        <w:tc>
          <w:tcPr>
            <w:cnfStyle w:val="001000000000" w:firstRow="0" w:lastRow="0" w:firstColumn="1" w:lastColumn="0" w:oddVBand="0" w:evenVBand="0" w:oddHBand="0" w:evenHBand="0" w:firstRowFirstColumn="0" w:firstRowLastColumn="0" w:lastRowFirstColumn="0" w:lastRowLastColumn="0"/>
            <w:tcW w:w="625" w:type="dxa"/>
          </w:tcPr>
          <w:p w14:paraId="65ECD3BB" w14:textId="77777777" w:rsidR="00AB4F8A" w:rsidRPr="00AB4F8A" w:rsidRDefault="00AB4F8A">
            <w:pPr>
              <w:pStyle w:val="ListParagraph"/>
              <w:numPr>
                <w:ilvl w:val="0"/>
                <w:numId w:val="53"/>
              </w:numPr>
            </w:pPr>
          </w:p>
        </w:tc>
        <w:tc>
          <w:tcPr>
            <w:tcW w:w="5707" w:type="dxa"/>
          </w:tcPr>
          <w:p w14:paraId="2761C7B5" w14:textId="46E1F7D0" w:rsidR="00AB4F8A" w:rsidRPr="00AB4F8A" w:rsidRDefault="00AB4F8A" w:rsidP="000354FD">
            <w:pPr>
              <w:cnfStyle w:val="000000000000" w:firstRow="0" w:lastRow="0" w:firstColumn="0" w:lastColumn="0" w:oddVBand="0" w:evenVBand="0" w:oddHBand="0" w:evenHBand="0" w:firstRowFirstColumn="0" w:firstRowLastColumn="0" w:lastRowFirstColumn="0" w:lastRowLastColumn="0"/>
            </w:pPr>
            <w:r w:rsidRPr="00AB4F8A">
              <w:t>Medical Records &amp; Information Systems</w:t>
            </w:r>
          </w:p>
        </w:tc>
        <w:tc>
          <w:tcPr>
            <w:tcW w:w="1430" w:type="dxa"/>
          </w:tcPr>
          <w:p w14:paraId="6D37414B" w14:textId="3216BEDF"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02</w:t>
            </w:r>
          </w:p>
        </w:tc>
        <w:tc>
          <w:tcPr>
            <w:tcW w:w="1588" w:type="dxa"/>
          </w:tcPr>
          <w:p w14:paraId="7BD0D294" w14:textId="35A06820"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10</w:t>
            </w:r>
          </w:p>
        </w:tc>
      </w:tr>
      <w:tr w:rsidR="00AB4F8A" w14:paraId="2A2E6E05" w14:textId="77777777" w:rsidTr="00AB4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59936089" w14:textId="77777777" w:rsidR="00AB4F8A" w:rsidRPr="00AB4F8A" w:rsidRDefault="00AB4F8A">
            <w:pPr>
              <w:pStyle w:val="ListParagraph"/>
              <w:numPr>
                <w:ilvl w:val="0"/>
                <w:numId w:val="53"/>
              </w:numPr>
            </w:pPr>
          </w:p>
        </w:tc>
        <w:tc>
          <w:tcPr>
            <w:tcW w:w="5707" w:type="dxa"/>
          </w:tcPr>
          <w:p w14:paraId="0518F9AD" w14:textId="49839FB9" w:rsidR="00AB4F8A" w:rsidRPr="00AB4F8A" w:rsidRDefault="00AB4F8A" w:rsidP="000354FD">
            <w:pPr>
              <w:cnfStyle w:val="000000100000" w:firstRow="0" w:lastRow="0" w:firstColumn="0" w:lastColumn="0" w:oddVBand="0" w:evenVBand="0" w:oddHBand="1" w:evenHBand="0" w:firstRowFirstColumn="0" w:firstRowLastColumn="0" w:lastRowFirstColumn="0" w:lastRowLastColumn="0"/>
            </w:pPr>
            <w:r w:rsidRPr="00AB4F8A">
              <w:t>Emergency Preparedness</w:t>
            </w:r>
          </w:p>
        </w:tc>
        <w:tc>
          <w:tcPr>
            <w:tcW w:w="1430" w:type="dxa"/>
          </w:tcPr>
          <w:p w14:paraId="2A2F0644" w14:textId="2093AE4F"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02</w:t>
            </w:r>
          </w:p>
        </w:tc>
        <w:tc>
          <w:tcPr>
            <w:tcW w:w="1588" w:type="dxa"/>
          </w:tcPr>
          <w:p w14:paraId="69101CD1" w14:textId="058FC844" w:rsidR="00AB4F8A" w:rsidRDefault="00AB4F8A" w:rsidP="00AB4F8A">
            <w:pPr>
              <w:jc w:val="center"/>
              <w:cnfStyle w:val="000000100000" w:firstRow="0" w:lastRow="0" w:firstColumn="0" w:lastColumn="0" w:oddVBand="0" w:evenVBand="0" w:oddHBand="1" w:evenHBand="0" w:firstRowFirstColumn="0" w:firstRowLastColumn="0" w:lastRowFirstColumn="0" w:lastRowLastColumn="0"/>
            </w:pPr>
            <w:r>
              <w:t>10</w:t>
            </w:r>
          </w:p>
        </w:tc>
      </w:tr>
      <w:tr w:rsidR="00AB4F8A" w14:paraId="2751CF5D" w14:textId="77777777" w:rsidTr="00AB4F8A">
        <w:tc>
          <w:tcPr>
            <w:cnfStyle w:val="001000000000" w:firstRow="0" w:lastRow="0" w:firstColumn="1" w:lastColumn="0" w:oddVBand="0" w:evenVBand="0" w:oddHBand="0" w:evenHBand="0" w:firstRowFirstColumn="0" w:firstRowLastColumn="0" w:lastRowFirstColumn="0" w:lastRowLastColumn="0"/>
            <w:tcW w:w="625" w:type="dxa"/>
          </w:tcPr>
          <w:p w14:paraId="2E7FE0FD" w14:textId="77777777" w:rsidR="00AB4F8A" w:rsidRPr="00AB4F8A" w:rsidRDefault="00AB4F8A">
            <w:pPr>
              <w:pStyle w:val="ListParagraph"/>
              <w:numPr>
                <w:ilvl w:val="0"/>
                <w:numId w:val="53"/>
              </w:numPr>
            </w:pPr>
          </w:p>
        </w:tc>
        <w:tc>
          <w:tcPr>
            <w:tcW w:w="5707" w:type="dxa"/>
          </w:tcPr>
          <w:p w14:paraId="3F11E369" w14:textId="05EB49EE" w:rsidR="00AB4F8A" w:rsidRPr="00AB4F8A" w:rsidRDefault="00AB4F8A" w:rsidP="000354FD">
            <w:pPr>
              <w:cnfStyle w:val="000000000000" w:firstRow="0" w:lastRow="0" w:firstColumn="0" w:lastColumn="0" w:oddVBand="0" w:evenVBand="0" w:oddHBand="0" w:evenHBand="0" w:firstRowFirstColumn="0" w:firstRowLastColumn="0" w:lastRowFirstColumn="0" w:lastRowLastColumn="0"/>
            </w:pPr>
            <w:r w:rsidRPr="00AB4F8A">
              <w:t>Basic Diagnostic and Support Services</w:t>
            </w:r>
          </w:p>
        </w:tc>
        <w:tc>
          <w:tcPr>
            <w:tcW w:w="1430" w:type="dxa"/>
          </w:tcPr>
          <w:p w14:paraId="2C4E14C7" w14:textId="60155460"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02</w:t>
            </w:r>
          </w:p>
        </w:tc>
        <w:tc>
          <w:tcPr>
            <w:tcW w:w="1588" w:type="dxa"/>
          </w:tcPr>
          <w:p w14:paraId="4A7FE3C5" w14:textId="5F698818" w:rsidR="00AB4F8A" w:rsidRDefault="00AB4F8A" w:rsidP="00AB4F8A">
            <w:pPr>
              <w:jc w:val="center"/>
              <w:cnfStyle w:val="000000000000" w:firstRow="0" w:lastRow="0" w:firstColumn="0" w:lastColumn="0" w:oddVBand="0" w:evenVBand="0" w:oddHBand="0" w:evenHBand="0" w:firstRowFirstColumn="0" w:firstRowLastColumn="0" w:lastRowFirstColumn="0" w:lastRowLastColumn="0"/>
            </w:pPr>
            <w:r>
              <w:t>10</w:t>
            </w:r>
          </w:p>
        </w:tc>
      </w:tr>
      <w:tr w:rsidR="00AB4F8A" w:rsidRPr="00AB4F8A" w14:paraId="3F4045BF" w14:textId="77777777" w:rsidTr="00AB4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10B22A28" w14:textId="77777777" w:rsidR="00AB4F8A" w:rsidRPr="00AB4F8A" w:rsidRDefault="00AB4F8A" w:rsidP="00AB4F8A"/>
        </w:tc>
        <w:tc>
          <w:tcPr>
            <w:tcW w:w="5707" w:type="dxa"/>
          </w:tcPr>
          <w:p w14:paraId="42DFC10E" w14:textId="7AE72638" w:rsidR="00AB4F8A" w:rsidRPr="00AB4F8A" w:rsidRDefault="00AB4F8A" w:rsidP="000354FD">
            <w:pPr>
              <w:cnfStyle w:val="000000100000" w:firstRow="0" w:lastRow="0" w:firstColumn="0" w:lastColumn="0" w:oddVBand="0" w:evenVBand="0" w:oddHBand="1" w:evenHBand="0" w:firstRowFirstColumn="0" w:firstRowLastColumn="0" w:lastRowFirstColumn="0" w:lastRowLastColumn="0"/>
              <w:rPr>
                <w:b/>
                <w:bCs/>
              </w:rPr>
            </w:pPr>
            <w:r w:rsidRPr="00AB4F8A">
              <w:rPr>
                <w:b/>
                <w:bCs/>
              </w:rPr>
              <w:t>Total</w:t>
            </w:r>
          </w:p>
        </w:tc>
        <w:tc>
          <w:tcPr>
            <w:tcW w:w="1430" w:type="dxa"/>
          </w:tcPr>
          <w:p w14:paraId="1CFE1E77" w14:textId="4220C7B4" w:rsidR="00AB4F8A" w:rsidRPr="00AB4F8A" w:rsidRDefault="00AB4F8A" w:rsidP="00AB4F8A">
            <w:pPr>
              <w:jc w:val="center"/>
              <w:cnfStyle w:val="000000100000" w:firstRow="0" w:lastRow="0" w:firstColumn="0" w:lastColumn="0" w:oddVBand="0" w:evenVBand="0" w:oddHBand="1" w:evenHBand="0" w:firstRowFirstColumn="0" w:firstRowLastColumn="0" w:lastRowFirstColumn="0" w:lastRowLastColumn="0"/>
              <w:rPr>
                <w:b/>
                <w:bCs/>
              </w:rPr>
            </w:pPr>
            <w:r w:rsidRPr="00AB4F8A">
              <w:rPr>
                <w:b/>
                <w:bCs/>
              </w:rPr>
              <w:t>16</w:t>
            </w:r>
          </w:p>
        </w:tc>
        <w:tc>
          <w:tcPr>
            <w:tcW w:w="1588" w:type="dxa"/>
          </w:tcPr>
          <w:p w14:paraId="5BE36FAE" w14:textId="795B710B" w:rsidR="00AB4F8A" w:rsidRPr="00AB4F8A" w:rsidRDefault="00AB4F8A" w:rsidP="00AB4F8A">
            <w:pPr>
              <w:jc w:val="center"/>
              <w:cnfStyle w:val="000000100000" w:firstRow="0" w:lastRow="0" w:firstColumn="0" w:lastColumn="0" w:oddVBand="0" w:evenVBand="0" w:oddHBand="1" w:evenHBand="0" w:firstRowFirstColumn="0" w:firstRowLastColumn="0" w:lastRowFirstColumn="0" w:lastRowLastColumn="0"/>
              <w:rPr>
                <w:b/>
                <w:bCs/>
              </w:rPr>
            </w:pPr>
            <w:r w:rsidRPr="00AB4F8A">
              <w:rPr>
                <w:b/>
                <w:bCs/>
              </w:rPr>
              <w:t>82</w:t>
            </w:r>
          </w:p>
        </w:tc>
      </w:tr>
      <w:bookmarkEnd w:id="0"/>
    </w:tbl>
    <w:p w14:paraId="5AF8451F" w14:textId="77777777" w:rsidR="00AD2584" w:rsidRDefault="00AD2584" w:rsidP="00453B9D">
      <w:pPr>
        <w:jc w:val="center"/>
        <w:rPr>
          <w:b/>
          <w:bCs/>
          <w:sz w:val="32"/>
          <w:szCs w:val="32"/>
          <w:highlight w:val="lightGray"/>
          <w:u w:val="single"/>
        </w:rPr>
      </w:pPr>
    </w:p>
    <w:p w14:paraId="3D447A2F" w14:textId="77777777" w:rsidR="00AD2584" w:rsidRDefault="00AD2584" w:rsidP="00453B9D">
      <w:pPr>
        <w:jc w:val="center"/>
        <w:rPr>
          <w:b/>
          <w:bCs/>
          <w:sz w:val="32"/>
          <w:szCs w:val="32"/>
          <w:highlight w:val="lightGray"/>
          <w:u w:val="single"/>
        </w:rPr>
      </w:pPr>
    </w:p>
    <w:p w14:paraId="1581BBDA" w14:textId="77777777" w:rsidR="00AD2584" w:rsidRDefault="00AD2584" w:rsidP="00453B9D">
      <w:pPr>
        <w:jc w:val="center"/>
        <w:rPr>
          <w:b/>
          <w:bCs/>
          <w:sz w:val="32"/>
          <w:szCs w:val="32"/>
          <w:highlight w:val="lightGray"/>
          <w:u w:val="single"/>
        </w:rPr>
      </w:pPr>
    </w:p>
    <w:p w14:paraId="66E7E0FD" w14:textId="77777777" w:rsidR="00AD2584" w:rsidRDefault="00AD2584" w:rsidP="00453B9D">
      <w:pPr>
        <w:jc w:val="center"/>
        <w:rPr>
          <w:b/>
          <w:bCs/>
          <w:sz w:val="32"/>
          <w:szCs w:val="32"/>
          <w:highlight w:val="lightGray"/>
          <w:u w:val="single"/>
        </w:rPr>
      </w:pPr>
    </w:p>
    <w:p w14:paraId="2534494F" w14:textId="77777777" w:rsidR="00AD2584" w:rsidRDefault="00AD2584" w:rsidP="00453B9D">
      <w:pPr>
        <w:jc w:val="center"/>
        <w:rPr>
          <w:b/>
          <w:bCs/>
          <w:sz w:val="32"/>
          <w:szCs w:val="32"/>
          <w:highlight w:val="lightGray"/>
          <w:u w:val="single"/>
        </w:rPr>
      </w:pPr>
    </w:p>
    <w:p w14:paraId="5F54D88B" w14:textId="77777777" w:rsidR="00AD2584" w:rsidRDefault="00AD2584" w:rsidP="00453B9D">
      <w:pPr>
        <w:jc w:val="center"/>
        <w:rPr>
          <w:b/>
          <w:bCs/>
          <w:sz w:val="32"/>
          <w:szCs w:val="32"/>
          <w:highlight w:val="lightGray"/>
          <w:u w:val="single"/>
        </w:rPr>
      </w:pPr>
    </w:p>
    <w:p w14:paraId="1CE60FE8" w14:textId="77777777" w:rsidR="00AD2584" w:rsidRDefault="00AD2584" w:rsidP="00453B9D">
      <w:pPr>
        <w:jc w:val="center"/>
        <w:rPr>
          <w:b/>
          <w:bCs/>
          <w:sz w:val="32"/>
          <w:szCs w:val="32"/>
          <w:highlight w:val="lightGray"/>
          <w:u w:val="single"/>
        </w:rPr>
      </w:pPr>
    </w:p>
    <w:p w14:paraId="42E93916" w14:textId="77777777" w:rsidR="00AD2584" w:rsidRDefault="00AD2584" w:rsidP="00453B9D">
      <w:pPr>
        <w:jc w:val="center"/>
        <w:rPr>
          <w:b/>
          <w:bCs/>
          <w:sz w:val="32"/>
          <w:szCs w:val="32"/>
          <w:highlight w:val="lightGray"/>
          <w:u w:val="single"/>
        </w:rPr>
      </w:pPr>
    </w:p>
    <w:p w14:paraId="158705DF" w14:textId="77777777" w:rsidR="00AD2584" w:rsidRDefault="00AD2584" w:rsidP="00453B9D">
      <w:pPr>
        <w:jc w:val="center"/>
        <w:rPr>
          <w:b/>
          <w:bCs/>
          <w:sz w:val="32"/>
          <w:szCs w:val="32"/>
          <w:highlight w:val="lightGray"/>
          <w:u w:val="single"/>
        </w:rPr>
      </w:pPr>
    </w:p>
    <w:p w14:paraId="261C2829" w14:textId="77777777" w:rsidR="00AD2584" w:rsidRDefault="00AD2584" w:rsidP="00453B9D">
      <w:pPr>
        <w:jc w:val="center"/>
        <w:rPr>
          <w:b/>
          <w:bCs/>
          <w:sz w:val="32"/>
          <w:szCs w:val="32"/>
          <w:highlight w:val="lightGray"/>
          <w:u w:val="single"/>
        </w:rPr>
      </w:pPr>
    </w:p>
    <w:p w14:paraId="4B53666C" w14:textId="77777777" w:rsidR="00AD2584" w:rsidRDefault="00AD2584" w:rsidP="00453B9D">
      <w:pPr>
        <w:jc w:val="center"/>
        <w:rPr>
          <w:b/>
          <w:bCs/>
          <w:sz w:val="32"/>
          <w:szCs w:val="32"/>
          <w:highlight w:val="lightGray"/>
          <w:u w:val="single"/>
        </w:rPr>
      </w:pPr>
    </w:p>
    <w:p w14:paraId="17DA21A0" w14:textId="77777777" w:rsidR="00AD2584" w:rsidRDefault="00AD2584" w:rsidP="00453B9D">
      <w:pPr>
        <w:jc w:val="center"/>
        <w:rPr>
          <w:b/>
          <w:bCs/>
          <w:sz w:val="32"/>
          <w:szCs w:val="32"/>
          <w:highlight w:val="lightGray"/>
          <w:u w:val="single"/>
        </w:rPr>
      </w:pPr>
    </w:p>
    <w:p w14:paraId="4D7D9F57" w14:textId="77777777" w:rsidR="00AD2584" w:rsidRDefault="00AD2584" w:rsidP="00453B9D">
      <w:pPr>
        <w:jc w:val="center"/>
        <w:rPr>
          <w:b/>
          <w:bCs/>
          <w:sz w:val="32"/>
          <w:szCs w:val="32"/>
          <w:highlight w:val="lightGray"/>
          <w:u w:val="single"/>
        </w:rPr>
      </w:pPr>
    </w:p>
    <w:p w14:paraId="28E9656A" w14:textId="77777777" w:rsidR="00AD2584" w:rsidRDefault="00AD2584" w:rsidP="00453B9D">
      <w:pPr>
        <w:jc w:val="center"/>
        <w:rPr>
          <w:b/>
          <w:bCs/>
          <w:sz w:val="32"/>
          <w:szCs w:val="32"/>
          <w:highlight w:val="lightGray"/>
          <w:u w:val="single"/>
        </w:rPr>
      </w:pPr>
    </w:p>
    <w:p w14:paraId="6FF73A40" w14:textId="4C60765F" w:rsidR="00453B9D" w:rsidRPr="00453B9D" w:rsidRDefault="00453B9D" w:rsidP="00453B9D">
      <w:pPr>
        <w:jc w:val="center"/>
        <w:rPr>
          <w:b/>
          <w:bCs/>
          <w:sz w:val="32"/>
          <w:szCs w:val="32"/>
          <w:highlight w:val="lightGray"/>
          <w:u w:val="single"/>
        </w:rPr>
      </w:pPr>
      <w:r w:rsidRPr="00453B9D">
        <w:rPr>
          <w:b/>
          <w:bCs/>
          <w:sz w:val="32"/>
          <w:szCs w:val="32"/>
          <w:highlight w:val="lightGray"/>
          <w:u w:val="single"/>
        </w:rPr>
        <w:t>Universal Standards for Category B Hospitals – Balochistan Healthcare Commission</w:t>
      </w:r>
    </w:p>
    <w:p w14:paraId="3A796DC3" w14:textId="77777777" w:rsidR="00453B9D" w:rsidRDefault="00453B9D" w:rsidP="00F9782F">
      <w:pPr>
        <w:rPr>
          <w:b/>
          <w:bCs/>
        </w:rPr>
      </w:pPr>
    </w:p>
    <w:p w14:paraId="1E703490" w14:textId="5F74AE00" w:rsidR="00F9782F" w:rsidRPr="00453B9D" w:rsidRDefault="00F9782F" w:rsidP="00453B9D">
      <w:pPr>
        <w:rPr>
          <w:b/>
          <w:bCs/>
          <w:sz w:val="32"/>
          <w:szCs w:val="32"/>
          <w:highlight w:val="lightGray"/>
        </w:rPr>
      </w:pPr>
      <w:r w:rsidRPr="00453B9D">
        <w:rPr>
          <w:b/>
          <w:bCs/>
          <w:sz w:val="32"/>
          <w:szCs w:val="32"/>
          <w:highlight w:val="lightGray"/>
        </w:rPr>
        <w:t>Domain I: Governance &amp; Leadership</w:t>
      </w:r>
    </w:p>
    <w:p w14:paraId="519D4317" w14:textId="77777777" w:rsidR="00F9782F" w:rsidRPr="00F9782F" w:rsidRDefault="00F9782F" w:rsidP="00F9782F">
      <w:pPr>
        <w:rPr>
          <w:b/>
          <w:bCs/>
        </w:rPr>
      </w:pPr>
      <w:r w:rsidRPr="00F9782F">
        <w:rPr>
          <w:b/>
          <w:bCs/>
        </w:rPr>
        <w:t>Standard GL-01 – Hospital Governance Structure and Oversight</w:t>
      </w:r>
    </w:p>
    <w:p w14:paraId="1923ADD6" w14:textId="77777777" w:rsidR="00F9782F" w:rsidRPr="00F9782F" w:rsidRDefault="00F9782F" w:rsidP="00F9782F">
      <w:r w:rsidRPr="00F9782F">
        <w:rPr>
          <w:b/>
          <w:bCs/>
        </w:rPr>
        <w:t>Standard Statement:</w:t>
      </w:r>
      <w:r w:rsidRPr="00F9782F">
        <w:br/>
        <w:t>The hospital has a defined governance framework with formally appointed leadership, functional oversight bodies, and documented policies that guide decision-making and operational continuity.</w:t>
      </w:r>
    </w:p>
    <w:p w14:paraId="08D0B47A" w14:textId="30DC97B0" w:rsidR="00F9782F" w:rsidRPr="00F9782F" w:rsidRDefault="00F9782F" w:rsidP="00F9782F">
      <w:r w:rsidRPr="00F9782F">
        <w:rPr>
          <w:b/>
          <w:bCs/>
        </w:rPr>
        <w:t>Objective:</w:t>
      </w:r>
      <w:r w:rsidRPr="00F9782F">
        <w:br/>
        <w:t xml:space="preserve">To ensure effective institutional </w:t>
      </w:r>
      <w:r w:rsidR="00DC5678">
        <w:t xml:space="preserve">leadership for </w:t>
      </w:r>
      <w:r w:rsidRPr="00F9782F">
        <w:t xml:space="preserve">oversight and  accountability </w:t>
      </w:r>
      <w:r w:rsidR="00DC5678">
        <w:t xml:space="preserve">to ensure </w:t>
      </w:r>
      <w:r w:rsidRPr="00F9782F">
        <w:t xml:space="preserve"> safe, ethical, and efficient service delivery in </w:t>
      </w:r>
      <w:r w:rsidR="00DC5678">
        <w:t xml:space="preserve"> all</w:t>
      </w:r>
      <w:r w:rsidRPr="00F9782F">
        <w:t xml:space="preserve"> hospitals.</w:t>
      </w:r>
    </w:p>
    <w:p w14:paraId="49A8559B"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2"/>
        <w:gridCol w:w="4938"/>
        <w:gridCol w:w="2250"/>
        <w:gridCol w:w="1530"/>
      </w:tblGrid>
      <w:tr w:rsidR="009C1B80" w:rsidRPr="00F9782F" w14:paraId="7B632E0F" w14:textId="2BE4A67E" w:rsidTr="000178E7">
        <w:trPr>
          <w:tblHeader/>
          <w:tblCellSpacing w:w="15" w:type="dxa"/>
        </w:trPr>
        <w:tc>
          <w:tcPr>
            <w:tcW w:w="0" w:type="auto"/>
            <w:vAlign w:val="center"/>
            <w:hideMark/>
          </w:tcPr>
          <w:p w14:paraId="59E8F85E" w14:textId="77777777" w:rsidR="009C1B80" w:rsidRPr="00F9782F" w:rsidRDefault="009C1B80" w:rsidP="00F9782F">
            <w:pPr>
              <w:rPr>
                <w:b/>
                <w:bCs/>
              </w:rPr>
            </w:pPr>
            <w:r w:rsidRPr="00F9782F">
              <w:rPr>
                <w:b/>
                <w:bCs/>
              </w:rPr>
              <w:t>Sr. No.</w:t>
            </w:r>
          </w:p>
        </w:tc>
        <w:tc>
          <w:tcPr>
            <w:tcW w:w="4908" w:type="dxa"/>
            <w:vAlign w:val="center"/>
            <w:hideMark/>
          </w:tcPr>
          <w:p w14:paraId="598D1EEA" w14:textId="77777777" w:rsidR="009C1B80" w:rsidRPr="00F9782F" w:rsidRDefault="009C1B80" w:rsidP="00F9782F">
            <w:pPr>
              <w:rPr>
                <w:b/>
                <w:bCs/>
              </w:rPr>
            </w:pPr>
            <w:r w:rsidRPr="00F9782F">
              <w:rPr>
                <w:b/>
                <w:bCs/>
              </w:rPr>
              <w:t>Criteria/Indicator</w:t>
            </w:r>
          </w:p>
        </w:tc>
        <w:tc>
          <w:tcPr>
            <w:tcW w:w="2220" w:type="dxa"/>
            <w:vAlign w:val="center"/>
            <w:hideMark/>
          </w:tcPr>
          <w:p w14:paraId="15E7DF03" w14:textId="77777777" w:rsidR="009C1B80" w:rsidRPr="00F9782F" w:rsidRDefault="009C1B80" w:rsidP="00F9782F">
            <w:pPr>
              <w:rPr>
                <w:b/>
                <w:bCs/>
              </w:rPr>
            </w:pPr>
            <w:r w:rsidRPr="00F9782F">
              <w:rPr>
                <w:b/>
                <w:bCs/>
              </w:rPr>
              <w:t>Method of Verification</w:t>
            </w:r>
          </w:p>
        </w:tc>
        <w:tc>
          <w:tcPr>
            <w:tcW w:w="1485" w:type="dxa"/>
          </w:tcPr>
          <w:p w14:paraId="7DD408A3" w14:textId="31AD2CF9" w:rsidR="009C1B80" w:rsidRPr="00F9782F" w:rsidRDefault="000178E7" w:rsidP="00F9782F">
            <w:pPr>
              <w:rPr>
                <w:b/>
                <w:bCs/>
              </w:rPr>
            </w:pPr>
            <w:r>
              <w:rPr>
                <w:b/>
                <w:bCs/>
              </w:rPr>
              <w:t>Classification</w:t>
            </w:r>
          </w:p>
        </w:tc>
      </w:tr>
      <w:tr w:rsidR="009C1B80" w:rsidRPr="00F9782F" w14:paraId="3EE1E300" w14:textId="4A5C3F63" w:rsidTr="000178E7">
        <w:trPr>
          <w:tblCellSpacing w:w="15" w:type="dxa"/>
        </w:trPr>
        <w:tc>
          <w:tcPr>
            <w:tcW w:w="0" w:type="auto"/>
            <w:vAlign w:val="center"/>
            <w:hideMark/>
          </w:tcPr>
          <w:p w14:paraId="26EAE997" w14:textId="77777777" w:rsidR="009C1B80" w:rsidRPr="00F9782F" w:rsidRDefault="009C1B80" w:rsidP="00F9782F">
            <w:r w:rsidRPr="00F9782F">
              <w:t>GL1</w:t>
            </w:r>
          </w:p>
        </w:tc>
        <w:tc>
          <w:tcPr>
            <w:tcW w:w="4908" w:type="dxa"/>
            <w:vAlign w:val="center"/>
            <w:hideMark/>
          </w:tcPr>
          <w:p w14:paraId="1D100E50" w14:textId="77777777" w:rsidR="009C1B80" w:rsidRPr="00F9782F" w:rsidRDefault="009C1B80" w:rsidP="00F9782F">
            <w:r w:rsidRPr="00F9782F">
              <w:t>A designated Medical Superintendent or equivalent is formally appointed.</w:t>
            </w:r>
          </w:p>
        </w:tc>
        <w:tc>
          <w:tcPr>
            <w:tcW w:w="2220" w:type="dxa"/>
            <w:vAlign w:val="center"/>
            <w:hideMark/>
          </w:tcPr>
          <w:p w14:paraId="0C01DF58" w14:textId="77777777" w:rsidR="009C1B80" w:rsidRPr="00F9782F" w:rsidRDefault="009C1B80" w:rsidP="00F9782F">
            <w:r w:rsidRPr="00F9782F">
              <w:t>Appointment letter, HR records</w:t>
            </w:r>
          </w:p>
        </w:tc>
        <w:tc>
          <w:tcPr>
            <w:tcW w:w="1485" w:type="dxa"/>
            <w:shd w:val="clear" w:color="auto" w:fill="FF0000"/>
          </w:tcPr>
          <w:p w14:paraId="4FF8A1A4" w14:textId="4E1117AE" w:rsidR="009C1B80" w:rsidRPr="00F9782F" w:rsidRDefault="000178E7" w:rsidP="00F9782F">
            <w:r>
              <w:t>Essential</w:t>
            </w:r>
          </w:p>
        </w:tc>
      </w:tr>
      <w:tr w:rsidR="000178E7" w:rsidRPr="00F9782F" w14:paraId="60D57CAA" w14:textId="105DE0E8" w:rsidTr="000178E7">
        <w:trPr>
          <w:tblCellSpacing w:w="15" w:type="dxa"/>
        </w:trPr>
        <w:tc>
          <w:tcPr>
            <w:tcW w:w="0" w:type="auto"/>
            <w:vAlign w:val="center"/>
            <w:hideMark/>
          </w:tcPr>
          <w:p w14:paraId="7ACE3B08" w14:textId="77777777" w:rsidR="000178E7" w:rsidRPr="00F9782F" w:rsidRDefault="000178E7" w:rsidP="000178E7">
            <w:r w:rsidRPr="00F9782F">
              <w:t>GL2</w:t>
            </w:r>
          </w:p>
        </w:tc>
        <w:tc>
          <w:tcPr>
            <w:tcW w:w="4908" w:type="dxa"/>
            <w:vAlign w:val="center"/>
            <w:hideMark/>
          </w:tcPr>
          <w:p w14:paraId="54BB9F69" w14:textId="048ECB22" w:rsidR="000178E7" w:rsidRPr="00F9782F" w:rsidRDefault="000178E7" w:rsidP="00DC5678">
            <w:r w:rsidRPr="00F9782F">
              <w:t xml:space="preserve">Organizational </w:t>
            </w:r>
            <w:r w:rsidR="00DC5678">
              <w:t xml:space="preserve">hierarchy </w:t>
            </w:r>
            <w:r w:rsidRPr="00F9782F">
              <w:t xml:space="preserve"> is </w:t>
            </w:r>
            <w:r w:rsidR="00DC5678">
              <w:t xml:space="preserve"> defined</w:t>
            </w:r>
            <w:r w:rsidRPr="00F9782F">
              <w:t xml:space="preserve"> and displayed in the hospital.</w:t>
            </w:r>
          </w:p>
        </w:tc>
        <w:tc>
          <w:tcPr>
            <w:tcW w:w="2220" w:type="dxa"/>
            <w:vAlign w:val="center"/>
            <w:hideMark/>
          </w:tcPr>
          <w:p w14:paraId="3CDF6293" w14:textId="77777777" w:rsidR="000178E7" w:rsidRPr="00F9782F" w:rsidRDefault="000178E7" w:rsidP="000178E7">
            <w:r w:rsidRPr="00F9782F">
              <w:t>Visual inspection, displayed chart</w:t>
            </w:r>
          </w:p>
        </w:tc>
        <w:tc>
          <w:tcPr>
            <w:tcW w:w="1485" w:type="dxa"/>
            <w:shd w:val="clear" w:color="auto" w:fill="FF0000"/>
          </w:tcPr>
          <w:p w14:paraId="7C89CCF7" w14:textId="1812635E" w:rsidR="000178E7" w:rsidRPr="00F9782F" w:rsidRDefault="000178E7" w:rsidP="000178E7">
            <w:r w:rsidRPr="009448D7">
              <w:t>Essential</w:t>
            </w:r>
          </w:p>
        </w:tc>
      </w:tr>
      <w:tr w:rsidR="000178E7" w:rsidRPr="00F9782F" w14:paraId="67E3DA53" w14:textId="4D8911C5" w:rsidTr="000178E7">
        <w:trPr>
          <w:tblCellSpacing w:w="15" w:type="dxa"/>
        </w:trPr>
        <w:tc>
          <w:tcPr>
            <w:tcW w:w="0" w:type="auto"/>
            <w:vAlign w:val="center"/>
            <w:hideMark/>
          </w:tcPr>
          <w:p w14:paraId="791C68BC" w14:textId="77777777" w:rsidR="000178E7" w:rsidRPr="00F9782F" w:rsidRDefault="000178E7" w:rsidP="000178E7">
            <w:r w:rsidRPr="00F9782F">
              <w:t>GL3</w:t>
            </w:r>
          </w:p>
        </w:tc>
        <w:tc>
          <w:tcPr>
            <w:tcW w:w="4908" w:type="dxa"/>
            <w:vAlign w:val="center"/>
            <w:hideMark/>
          </w:tcPr>
          <w:p w14:paraId="51EAF27A" w14:textId="77777777" w:rsidR="000178E7" w:rsidRPr="00F9782F" w:rsidRDefault="000178E7" w:rsidP="000178E7">
            <w:r w:rsidRPr="00F9782F">
              <w:t>A functional Hospital Management Committee (HMC) meets regularly.</w:t>
            </w:r>
          </w:p>
        </w:tc>
        <w:tc>
          <w:tcPr>
            <w:tcW w:w="2220" w:type="dxa"/>
            <w:vAlign w:val="center"/>
            <w:hideMark/>
          </w:tcPr>
          <w:p w14:paraId="3D6507AA" w14:textId="77777777" w:rsidR="000178E7" w:rsidRPr="00F9782F" w:rsidRDefault="000178E7" w:rsidP="000178E7">
            <w:r w:rsidRPr="00F9782F">
              <w:t>Meeting minutes, attendance records</w:t>
            </w:r>
          </w:p>
        </w:tc>
        <w:tc>
          <w:tcPr>
            <w:tcW w:w="1485" w:type="dxa"/>
            <w:shd w:val="clear" w:color="auto" w:fill="FF0000"/>
          </w:tcPr>
          <w:p w14:paraId="1E7B9E17" w14:textId="147AD3A9" w:rsidR="000178E7" w:rsidRPr="00F9782F" w:rsidRDefault="000178E7" w:rsidP="000178E7">
            <w:r w:rsidRPr="009448D7">
              <w:t>Essential</w:t>
            </w:r>
          </w:p>
        </w:tc>
      </w:tr>
      <w:tr w:rsidR="009C1B80" w:rsidRPr="00F9782F" w14:paraId="1DBCA494" w14:textId="076CA4F0" w:rsidTr="000178E7">
        <w:trPr>
          <w:tblCellSpacing w:w="15" w:type="dxa"/>
        </w:trPr>
        <w:tc>
          <w:tcPr>
            <w:tcW w:w="0" w:type="auto"/>
            <w:vAlign w:val="center"/>
            <w:hideMark/>
          </w:tcPr>
          <w:p w14:paraId="2B3B8CA1" w14:textId="77777777" w:rsidR="009C1B80" w:rsidRPr="00F9782F" w:rsidRDefault="009C1B80" w:rsidP="00F9782F">
            <w:r w:rsidRPr="00F9782F">
              <w:t>GL4</w:t>
            </w:r>
          </w:p>
        </w:tc>
        <w:tc>
          <w:tcPr>
            <w:tcW w:w="4908" w:type="dxa"/>
            <w:vAlign w:val="center"/>
            <w:hideMark/>
          </w:tcPr>
          <w:p w14:paraId="268EB43D" w14:textId="77777777" w:rsidR="009C1B80" w:rsidRPr="00F9782F" w:rsidRDefault="009C1B80" w:rsidP="00F9782F">
            <w:r w:rsidRPr="00F9782F">
              <w:t>Policy documents are approved and periodically reviewed by leadership.</w:t>
            </w:r>
          </w:p>
        </w:tc>
        <w:tc>
          <w:tcPr>
            <w:tcW w:w="2220" w:type="dxa"/>
            <w:vAlign w:val="center"/>
            <w:hideMark/>
          </w:tcPr>
          <w:p w14:paraId="4BA54108" w14:textId="77777777" w:rsidR="009C1B80" w:rsidRPr="00F9782F" w:rsidRDefault="009C1B80" w:rsidP="00F9782F">
            <w:r w:rsidRPr="00F9782F">
              <w:t>Policy documents, revision logs</w:t>
            </w:r>
          </w:p>
        </w:tc>
        <w:tc>
          <w:tcPr>
            <w:tcW w:w="1485" w:type="dxa"/>
            <w:shd w:val="clear" w:color="auto" w:fill="FFFF00"/>
          </w:tcPr>
          <w:p w14:paraId="6E0030B9" w14:textId="0362438F" w:rsidR="009C1B80" w:rsidRPr="00F9782F" w:rsidRDefault="000178E7" w:rsidP="00F9782F">
            <w:r>
              <w:t>Desirable</w:t>
            </w:r>
          </w:p>
        </w:tc>
      </w:tr>
    </w:tbl>
    <w:p w14:paraId="69027EFB" w14:textId="74A3A888" w:rsidR="00F9782F" w:rsidRPr="00F9782F" w:rsidRDefault="00F9782F" w:rsidP="00F9782F"/>
    <w:p w14:paraId="1FCE4C63" w14:textId="77777777" w:rsidR="00F9782F" w:rsidRPr="00F9782F" w:rsidRDefault="00F9782F" w:rsidP="00F9782F">
      <w:pPr>
        <w:rPr>
          <w:b/>
          <w:bCs/>
        </w:rPr>
      </w:pPr>
      <w:r w:rsidRPr="00F9782F">
        <w:rPr>
          <w:b/>
          <w:bCs/>
        </w:rPr>
        <w:t>Standard GL-02 – Leadership Involvement in Quality and Patient Safety</w:t>
      </w:r>
    </w:p>
    <w:p w14:paraId="48552657" w14:textId="5C4E0DF3" w:rsidR="00F9782F" w:rsidRPr="00F9782F" w:rsidRDefault="00F9782F" w:rsidP="00F9782F">
      <w:r w:rsidRPr="00F9782F">
        <w:rPr>
          <w:b/>
          <w:bCs/>
        </w:rPr>
        <w:lastRenderedPageBreak/>
        <w:t>Standard Statement:</w:t>
      </w:r>
      <w:r w:rsidRPr="00F9782F">
        <w:br/>
        <w:t xml:space="preserve">Hospital leadership ensures mechanisms are in place to monitor, evaluate, and improve the quality and safety of </w:t>
      </w:r>
      <w:r w:rsidR="00DC5678">
        <w:t xml:space="preserve">the </w:t>
      </w:r>
      <w:r w:rsidRPr="00F9782F">
        <w:t>care delivered in the facility.</w:t>
      </w:r>
    </w:p>
    <w:p w14:paraId="05ACB02D" w14:textId="2011D178" w:rsidR="00F9782F" w:rsidRPr="00F9782F" w:rsidRDefault="00F9782F" w:rsidP="00F9782F">
      <w:r w:rsidRPr="00F9782F">
        <w:rPr>
          <w:b/>
          <w:bCs/>
        </w:rPr>
        <w:t>Objective:</w:t>
      </w:r>
      <w:r w:rsidRPr="00F9782F">
        <w:br/>
        <w:t>To institutionalize a culture of continuous quality improvement, patient safety, and responsive service delivery under active leadership</w:t>
      </w:r>
      <w:r w:rsidR="00B41719">
        <w:t>*</w:t>
      </w:r>
      <w:r w:rsidRPr="00F9782F">
        <w:t>.</w:t>
      </w:r>
    </w:p>
    <w:p w14:paraId="4CEF5649"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329"/>
        <w:gridCol w:w="2700"/>
        <w:gridCol w:w="1710"/>
      </w:tblGrid>
      <w:tr w:rsidR="000178E7" w:rsidRPr="00F9782F" w14:paraId="2F3D8223" w14:textId="0564A9E9" w:rsidTr="000178E7">
        <w:trPr>
          <w:tblHeader/>
          <w:tblCellSpacing w:w="15" w:type="dxa"/>
        </w:trPr>
        <w:tc>
          <w:tcPr>
            <w:tcW w:w="0" w:type="auto"/>
            <w:vAlign w:val="center"/>
            <w:hideMark/>
          </w:tcPr>
          <w:p w14:paraId="14CE013E" w14:textId="77777777" w:rsidR="000178E7" w:rsidRPr="00F9782F" w:rsidRDefault="000178E7" w:rsidP="00F9782F">
            <w:pPr>
              <w:rPr>
                <w:b/>
                <w:bCs/>
              </w:rPr>
            </w:pPr>
            <w:r w:rsidRPr="00F9782F">
              <w:rPr>
                <w:b/>
                <w:bCs/>
              </w:rPr>
              <w:t>Sr. No.</w:t>
            </w:r>
          </w:p>
        </w:tc>
        <w:tc>
          <w:tcPr>
            <w:tcW w:w="4299" w:type="dxa"/>
            <w:vAlign w:val="center"/>
            <w:hideMark/>
          </w:tcPr>
          <w:p w14:paraId="3E126F61" w14:textId="77777777" w:rsidR="000178E7" w:rsidRPr="00F9782F" w:rsidRDefault="000178E7" w:rsidP="00F9782F">
            <w:pPr>
              <w:rPr>
                <w:b/>
                <w:bCs/>
              </w:rPr>
            </w:pPr>
            <w:r w:rsidRPr="00F9782F">
              <w:rPr>
                <w:b/>
                <w:bCs/>
              </w:rPr>
              <w:t>Criteria/Indicator</w:t>
            </w:r>
          </w:p>
        </w:tc>
        <w:tc>
          <w:tcPr>
            <w:tcW w:w="2670" w:type="dxa"/>
            <w:vAlign w:val="center"/>
            <w:hideMark/>
          </w:tcPr>
          <w:p w14:paraId="6447BD7E" w14:textId="77777777" w:rsidR="000178E7" w:rsidRPr="00F9782F" w:rsidRDefault="000178E7" w:rsidP="00F9782F">
            <w:pPr>
              <w:rPr>
                <w:b/>
                <w:bCs/>
              </w:rPr>
            </w:pPr>
            <w:r w:rsidRPr="00F9782F">
              <w:rPr>
                <w:b/>
                <w:bCs/>
              </w:rPr>
              <w:t>Method of Verification</w:t>
            </w:r>
          </w:p>
        </w:tc>
        <w:tc>
          <w:tcPr>
            <w:tcW w:w="1665" w:type="dxa"/>
          </w:tcPr>
          <w:p w14:paraId="01D6F0EB" w14:textId="346D5E8E" w:rsidR="000178E7" w:rsidRPr="00F9782F" w:rsidRDefault="000178E7" w:rsidP="00F9782F">
            <w:pPr>
              <w:rPr>
                <w:b/>
                <w:bCs/>
              </w:rPr>
            </w:pPr>
            <w:r>
              <w:rPr>
                <w:b/>
                <w:bCs/>
              </w:rPr>
              <w:t>Classification</w:t>
            </w:r>
          </w:p>
        </w:tc>
      </w:tr>
      <w:tr w:rsidR="000178E7" w:rsidRPr="00F9782F" w14:paraId="329A1542" w14:textId="2DE50D5C" w:rsidTr="000178E7">
        <w:trPr>
          <w:tblCellSpacing w:w="15" w:type="dxa"/>
        </w:trPr>
        <w:tc>
          <w:tcPr>
            <w:tcW w:w="0" w:type="auto"/>
            <w:vAlign w:val="center"/>
            <w:hideMark/>
          </w:tcPr>
          <w:p w14:paraId="65B639C0" w14:textId="77777777" w:rsidR="000178E7" w:rsidRPr="00F9782F" w:rsidRDefault="000178E7" w:rsidP="000178E7">
            <w:r w:rsidRPr="00F9782F">
              <w:t>GL5</w:t>
            </w:r>
          </w:p>
        </w:tc>
        <w:tc>
          <w:tcPr>
            <w:tcW w:w="4299" w:type="dxa"/>
            <w:vAlign w:val="center"/>
            <w:hideMark/>
          </w:tcPr>
          <w:p w14:paraId="1AD26E11" w14:textId="77777777" w:rsidR="000178E7" w:rsidRPr="00F9782F" w:rsidRDefault="000178E7" w:rsidP="000178E7">
            <w:r w:rsidRPr="00F9782F">
              <w:t>Designated personnel are responsible for quality and safety activities.</w:t>
            </w:r>
          </w:p>
        </w:tc>
        <w:tc>
          <w:tcPr>
            <w:tcW w:w="2670" w:type="dxa"/>
            <w:vAlign w:val="center"/>
            <w:hideMark/>
          </w:tcPr>
          <w:p w14:paraId="15D54A8F" w14:textId="77777777" w:rsidR="000178E7" w:rsidRPr="00F9782F" w:rsidRDefault="000178E7" w:rsidP="000178E7">
            <w:r w:rsidRPr="00F9782F">
              <w:t>HR files, quality department assignment letters</w:t>
            </w:r>
          </w:p>
        </w:tc>
        <w:tc>
          <w:tcPr>
            <w:tcW w:w="1665" w:type="dxa"/>
            <w:shd w:val="clear" w:color="auto" w:fill="FF0000"/>
          </w:tcPr>
          <w:p w14:paraId="473E5FC9" w14:textId="06B4B1F7" w:rsidR="000178E7" w:rsidRPr="00F9782F" w:rsidRDefault="000178E7" w:rsidP="000178E7">
            <w:r w:rsidRPr="00E75D0B">
              <w:t>Essential</w:t>
            </w:r>
          </w:p>
        </w:tc>
      </w:tr>
      <w:tr w:rsidR="000178E7" w:rsidRPr="00F9782F" w14:paraId="6D1A2FA8" w14:textId="3EED78F0" w:rsidTr="000178E7">
        <w:trPr>
          <w:tblCellSpacing w:w="15" w:type="dxa"/>
        </w:trPr>
        <w:tc>
          <w:tcPr>
            <w:tcW w:w="0" w:type="auto"/>
            <w:vAlign w:val="center"/>
            <w:hideMark/>
          </w:tcPr>
          <w:p w14:paraId="5C2E5F7D" w14:textId="77777777" w:rsidR="000178E7" w:rsidRPr="00F9782F" w:rsidRDefault="000178E7" w:rsidP="000178E7">
            <w:r w:rsidRPr="00F9782F">
              <w:t>GL6</w:t>
            </w:r>
          </w:p>
        </w:tc>
        <w:tc>
          <w:tcPr>
            <w:tcW w:w="4299" w:type="dxa"/>
            <w:vAlign w:val="center"/>
            <w:hideMark/>
          </w:tcPr>
          <w:p w14:paraId="7A12286E" w14:textId="77777777" w:rsidR="000178E7" w:rsidRPr="00F9782F" w:rsidRDefault="000178E7" w:rsidP="000178E7">
            <w:r w:rsidRPr="00F9782F">
              <w:t>Regular meetings are held to review service quality and patient safety data.</w:t>
            </w:r>
          </w:p>
        </w:tc>
        <w:tc>
          <w:tcPr>
            <w:tcW w:w="2670" w:type="dxa"/>
            <w:vAlign w:val="center"/>
            <w:hideMark/>
          </w:tcPr>
          <w:p w14:paraId="25A604FD" w14:textId="77777777" w:rsidR="000178E7" w:rsidRPr="00F9782F" w:rsidRDefault="000178E7" w:rsidP="000178E7">
            <w:r w:rsidRPr="00F9782F">
              <w:t>Meeting agendas, reports</w:t>
            </w:r>
          </w:p>
        </w:tc>
        <w:tc>
          <w:tcPr>
            <w:tcW w:w="1665" w:type="dxa"/>
            <w:shd w:val="clear" w:color="auto" w:fill="FF0000"/>
          </w:tcPr>
          <w:p w14:paraId="37455DA3" w14:textId="5D1C04CE" w:rsidR="000178E7" w:rsidRPr="00F9782F" w:rsidRDefault="000178E7" w:rsidP="000178E7">
            <w:r w:rsidRPr="00E75D0B">
              <w:t>Essential</w:t>
            </w:r>
          </w:p>
        </w:tc>
      </w:tr>
      <w:tr w:rsidR="000178E7" w:rsidRPr="00F9782F" w14:paraId="27DC0A61" w14:textId="7B2616DE" w:rsidTr="000178E7">
        <w:trPr>
          <w:tblCellSpacing w:w="15" w:type="dxa"/>
        </w:trPr>
        <w:tc>
          <w:tcPr>
            <w:tcW w:w="0" w:type="auto"/>
            <w:vAlign w:val="center"/>
            <w:hideMark/>
          </w:tcPr>
          <w:p w14:paraId="20A32064" w14:textId="77777777" w:rsidR="000178E7" w:rsidRPr="00F9782F" w:rsidRDefault="000178E7" w:rsidP="00F9782F">
            <w:r w:rsidRPr="00F9782F">
              <w:t>GL7</w:t>
            </w:r>
          </w:p>
        </w:tc>
        <w:tc>
          <w:tcPr>
            <w:tcW w:w="4299" w:type="dxa"/>
            <w:vAlign w:val="center"/>
            <w:hideMark/>
          </w:tcPr>
          <w:p w14:paraId="2D1E6695" w14:textId="77777777" w:rsidR="000178E7" w:rsidRPr="00F9782F" w:rsidRDefault="000178E7" w:rsidP="00F9782F">
            <w:r w:rsidRPr="00F9782F">
              <w:t>Corrective actions are documented and implemented based on findings.</w:t>
            </w:r>
          </w:p>
        </w:tc>
        <w:tc>
          <w:tcPr>
            <w:tcW w:w="2670" w:type="dxa"/>
            <w:vAlign w:val="center"/>
            <w:hideMark/>
          </w:tcPr>
          <w:p w14:paraId="02523C32" w14:textId="77777777" w:rsidR="000178E7" w:rsidRPr="00F9782F" w:rsidRDefault="000178E7" w:rsidP="00F9782F">
            <w:r w:rsidRPr="00F9782F">
              <w:t>Action logs, audit records</w:t>
            </w:r>
          </w:p>
        </w:tc>
        <w:tc>
          <w:tcPr>
            <w:tcW w:w="1665" w:type="dxa"/>
            <w:shd w:val="clear" w:color="auto" w:fill="FFFF00"/>
          </w:tcPr>
          <w:p w14:paraId="7F484EFC" w14:textId="3A5A988D" w:rsidR="000178E7" w:rsidRPr="00F9782F" w:rsidRDefault="000178E7" w:rsidP="00F9782F">
            <w:r>
              <w:t>Desirable</w:t>
            </w:r>
          </w:p>
        </w:tc>
      </w:tr>
    </w:tbl>
    <w:p w14:paraId="7E50343C" w14:textId="1349E138" w:rsidR="00B41719" w:rsidRPr="00B41719" w:rsidRDefault="00B41719" w:rsidP="00B41719">
      <w:pPr>
        <w:rPr>
          <w:rFonts w:ascii="Calibri" w:eastAsia="Calibri" w:hAnsi="Calibri" w:cs="Times New Roman"/>
          <w:kern w:val="0"/>
          <w:sz w:val="22"/>
          <w:szCs w:val="22"/>
          <w14:ligatures w14:val="none"/>
        </w:rPr>
      </w:pPr>
      <w:r>
        <w:t xml:space="preserve">* </w:t>
      </w:r>
      <w:r w:rsidRPr="00B41719">
        <w:rPr>
          <w:rFonts w:ascii="Calibri" w:eastAsia="Calibri" w:hAnsi="Calibri" w:cs="Times New Roman"/>
          <w:kern w:val="0"/>
          <w:sz w:val="22"/>
          <w:szCs w:val="22"/>
          <w14:ligatures w14:val="none"/>
        </w:rPr>
        <w:t xml:space="preserve">Quality Improvement Plan Provision of Quality services entail timely, safe, effective, equitable, recovery-oriented and recipient-centered approach in their delivery. Quality Improvement Plan serves as the foundation of the commitment of the hospital to continuously improve the quality of the treatment and services provided to the Patients. </w:t>
      </w:r>
    </w:p>
    <w:p w14:paraId="65F0CE84" w14:textId="77777777" w:rsidR="00B41719" w:rsidRPr="00B41719" w:rsidRDefault="00B41719" w:rsidP="00B41719">
      <w:pPr>
        <w:spacing w:line="259" w:lineRule="auto"/>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The concerned Hospital is committed to continuous improvement of the quality of care delivered to its clients which is evidenced by the outcomes of the care. The Essentials of CQI Plan are as follows:</w:t>
      </w:r>
    </w:p>
    <w:p w14:paraId="622F8D5F" w14:textId="77777777" w:rsidR="00B41719" w:rsidRPr="00B41719" w:rsidRDefault="00B41719" w:rsidP="00B41719">
      <w:pPr>
        <w:spacing w:line="259" w:lineRule="auto"/>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 1. A CQI Committee comprising members from relevant sections including the following: </w:t>
      </w:r>
    </w:p>
    <w:p w14:paraId="554F532C"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proofErr w:type="spellStart"/>
      <w:r w:rsidRPr="00B41719">
        <w:rPr>
          <w:rFonts w:ascii="Calibri" w:eastAsia="Calibri" w:hAnsi="Calibri" w:cs="Times New Roman"/>
          <w:kern w:val="0"/>
          <w:sz w:val="22"/>
          <w:szCs w:val="22"/>
          <w14:ligatures w14:val="none"/>
        </w:rPr>
        <w:t>i</w:t>
      </w:r>
      <w:proofErr w:type="spellEnd"/>
      <w:r w:rsidRPr="00B41719">
        <w:rPr>
          <w:rFonts w:ascii="Calibri" w:eastAsia="Calibri" w:hAnsi="Calibri" w:cs="Times New Roman"/>
          <w:kern w:val="0"/>
          <w:sz w:val="22"/>
          <w:szCs w:val="22"/>
          <w14:ligatures w14:val="none"/>
        </w:rPr>
        <w:t xml:space="preserve">. In charge/MS of the HCE/Hospital. </w:t>
      </w:r>
    </w:p>
    <w:p w14:paraId="5F369AC5"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ii. Representative from the Hospital Board of Directors. </w:t>
      </w:r>
    </w:p>
    <w:p w14:paraId="4CDC64F6"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iii. Heads of Clinical Departments as appropriate for the facility. </w:t>
      </w:r>
    </w:p>
    <w:p w14:paraId="3E1A12B3"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iv. Managers/Directors, Ancillary Services. </w:t>
      </w:r>
    </w:p>
    <w:p w14:paraId="094C34FF"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v. Nursing Managers/Senior Nurse. </w:t>
      </w:r>
    </w:p>
    <w:p w14:paraId="4B99D78E"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vi. Ql Manager. vii. Head of Pharmacy Department. viii. Infection Control Nurse.</w:t>
      </w:r>
    </w:p>
    <w:p w14:paraId="67EF2FE9" w14:textId="77777777" w:rsidR="00B41719" w:rsidRPr="00B41719" w:rsidRDefault="00B41719" w:rsidP="00B41719">
      <w:pPr>
        <w:spacing w:line="259" w:lineRule="auto"/>
        <w:ind w:firstLine="720"/>
        <w:rPr>
          <w:rFonts w:ascii="Calibri" w:eastAsia="Calibri" w:hAnsi="Calibri" w:cs="Times New Roman"/>
          <w:kern w:val="0"/>
          <w:sz w:val="22"/>
          <w:szCs w:val="22"/>
          <w14:ligatures w14:val="none"/>
        </w:rPr>
      </w:pPr>
      <w:r w:rsidRPr="00B41719">
        <w:rPr>
          <w:rFonts w:ascii="Calibri" w:eastAsia="Calibri" w:hAnsi="Calibri" w:cs="Times New Roman"/>
          <w:kern w:val="0"/>
          <w:sz w:val="22"/>
          <w:szCs w:val="22"/>
          <w14:ligatures w14:val="none"/>
        </w:rPr>
        <w:t xml:space="preserve">Any co-opted member. </w:t>
      </w:r>
    </w:p>
    <w:p w14:paraId="37EF2F0E" w14:textId="3B2477D3" w:rsidR="00F9782F" w:rsidRPr="00F9782F" w:rsidRDefault="00F9782F" w:rsidP="00471157">
      <w:pPr>
        <w:ind w:firstLine="720"/>
        <w:rPr>
          <w:b/>
          <w:bCs/>
        </w:rPr>
      </w:pPr>
      <w:r w:rsidRPr="00F9782F">
        <w:rPr>
          <w:b/>
          <w:bCs/>
        </w:rPr>
        <w:lastRenderedPageBreak/>
        <w:t>Scoring Matrix</w:t>
      </w:r>
    </w:p>
    <w:p w14:paraId="6DED0A91" w14:textId="77777777" w:rsidR="00F9782F" w:rsidRPr="00F9782F" w:rsidRDefault="00F9782F" w:rsidP="00F9782F">
      <w:r w:rsidRPr="00F9782F">
        <w:t>Each indicator is scored as follows:</w:t>
      </w:r>
    </w:p>
    <w:p w14:paraId="39BB5EC1" w14:textId="77777777" w:rsidR="00F9782F" w:rsidRPr="00F9782F" w:rsidRDefault="00F9782F" w:rsidP="00F9782F">
      <w:pPr>
        <w:numPr>
          <w:ilvl w:val="0"/>
          <w:numId w:val="1"/>
        </w:numPr>
      </w:pPr>
      <w:r w:rsidRPr="00F9782F">
        <w:rPr>
          <w:b/>
          <w:bCs/>
        </w:rPr>
        <w:t>3</w:t>
      </w:r>
      <w:r w:rsidRPr="00F9782F">
        <w:t xml:space="preserve"> – Fully compliant</w:t>
      </w:r>
    </w:p>
    <w:p w14:paraId="642ED22D" w14:textId="77777777" w:rsidR="00F9782F" w:rsidRPr="00F9782F" w:rsidRDefault="00F9782F" w:rsidP="00F9782F">
      <w:pPr>
        <w:numPr>
          <w:ilvl w:val="0"/>
          <w:numId w:val="1"/>
        </w:numPr>
      </w:pPr>
      <w:r w:rsidRPr="00F9782F">
        <w:rPr>
          <w:b/>
          <w:bCs/>
        </w:rPr>
        <w:t>2</w:t>
      </w:r>
      <w:r w:rsidRPr="00F9782F">
        <w:t xml:space="preserve"> – Partially compliant</w:t>
      </w:r>
    </w:p>
    <w:p w14:paraId="7341EDCC" w14:textId="77777777" w:rsidR="00F9782F" w:rsidRPr="00F9782F" w:rsidRDefault="00F9782F" w:rsidP="00F9782F">
      <w:pPr>
        <w:numPr>
          <w:ilvl w:val="0"/>
          <w:numId w:val="1"/>
        </w:numPr>
      </w:pPr>
      <w:r w:rsidRPr="00F9782F">
        <w:rPr>
          <w:b/>
          <w:bCs/>
        </w:rPr>
        <w:t>1</w:t>
      </w:r>
      <w:r w:rsidRPr="00F9782F">
        <w:t xml:space="preserve"> – Minimal compliance</w:t>
      </w:r>
    </w:p>
    <w:p w14:paraId="434CA910" w14:textId="77777777" w:rsidR="00F9782F" w:rsidRPr="00F9782F" w:rsidRDefault="00F9782F" w:rsidP="00F9782F">
      <w:pPr>
        <w:numPr>
          <w:ilvl w:val="0"/>
          <w:numId w:val="1"/>
        </w:numPr>
      </w:pPr>
      <w:r w:rsidRPr="00F9782F">
        <w:rPr>
          <w:b/>
          <w:bCs/>
        </w:rPr>
        <w:t>0</w:t>
      </w:r>
      <w:r w:rsidRPr="00F9782F">
        <w:t xml:space="preserve"> – Non-compliant or not observed</w:t>
      </w:r>
    </w:p>
    <w:p w14:paraId="6EFEB1B0" w14:textId="77777777" w:rsidR="00F9782F" w:rsidRPr="00F9782F" w:rsidRDefault="00F9782F" w:rsidP="00F9782F">
      <w:pPr>
        <w:numPr>
          <w:ilvl w:val="0"/>
          <w:numId w:val="1"/>
        </w:numPr>
      </w:pPr>
      <w:r w:rsidRPr="00F9782F">
        <w:rPr>
          <w:b/>
          <w:bCs/>
        </w:rPr>
        <w:t>N/A</w:t>
      </w:r>
      <w:r w:rsidRPr="00F9782F">
        <w:t xml:space="preserve"> – Not Applicable (automatically handled in Excel tool)</w:t>
      </w:r>
    </w:p>
    <w:p w14:paraId="1C32C606" w14:textId="77777777" w:rsidR="00F9782F" w:rsidRDefault="00F9782F" w:rsidP="00F9782F">
      <w:pPr>
        <w:rPr>
          <w:b/>
          <w:bCs/>
        </w:rPr>
      </w:pPr>
    </w:p>
    <w:p w14:paraId="38F7BB83" w14:textId="02CD61EF" w:rsidR="00F9782F" w:rsidRPr="00F9782F" w:rsidRDefault="00F9782F" w:rsidP="00F9782F">
      <w:pPr>
        <w:rPr>
          <w:b/>
          <w:bCs/>
          <w:sz w:val="32"/>
          <w:szCs w:val="32"/>
          <w:highlight w:val="lightGray"/>
        </w:rPr>
      </w:pPr>
      <w:r w:rsidRPr="00F9782F">
        <w:rPr>
          <w:b/>
          <w:bCs/>
          <w:sz w:val="32"/>
          <w:szCs w:val="32"/>
          <w:highlight w:val="lightGray"/>
        </w:rPr>
        <w:t>Domain II: Patient Rights &amp; Engagement</w:t>
      </w:r>
    </w:p>
    <w:p w14:paraId="12E1670F" w14:textId="77777777" w:rsidR="00F9782F" w:rsidRPr="00F9782F" w:rsidRDefault="00F9782F" w:rsidP="00F9782F">
      <w:pPr>
        <w:rPr>
          <w:b/>
          <w:bCs/>
        </w:rPr>
      </w:pPr>
      <w:r w:rsidRPr="00F9782F">
        <w:rPr>
          <w:b/>
          <w:bCs/>
        </w:rPr>
        <w:t>Standard PR-01 – Protection of Patient Rights</w:t>
      </w:r>
    </w:p>
    <w:p w14:paraId="6C3B7573" w14:textId="77777777" w:rsidR="00F9782F" w:rsidRPr="00F9782F" w:rsidRDefault="00F9782F" w:rsidP="00F9782F">
      <w:r w:rsidRPr="00F9782F">
        <w:rPr>
          <w:b/>
          <w:bCs/>
        </w:rPr>
        <w:t>Standard Statement:</w:t>
      </w:r>
      <w:r w:rsidRPr="00F9782F">
        <w:br/>
        <w:t>The hospital ensures that the rights of all patients are protected, respected, and clearly communicated, promoting trust and accountability in service delivery.</w:t>
      </w:r>
    </w:p>
    <w:p w14:paraId="4015B629" w14:textId="77777777" w:rsidR="00F9782F" w:rsidRPr="00F9782F" w:rsidRDefault="00F9782F" w:rsidP="00F9782F">
      <w:r w:rsidRPr="00F9782F">
        <w:rPr>
          <w:b/>
          <w:bCs/>
        </w:rPr>
        <w:t>Objective:</w:t>
      </w:r>
      <w:r w:rsidRPr="00F9782F">
        <w:br/>
        <w:t>To safeguard patient dignity, autonomy, and privacy by institutionalizing mechanisms for informed consent, grievance redressal, and equitable care.</w:t>
      </w:r>
    </w:p>
    <w:p w14:paraId="1BFA26A0"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3"/>
        <w:gridCol w:w="4227"/>
        <w:gridCol w:w="2790"/>
        <w:gridCol w:w="1710"/>
      </w:tblGrid>
      <w:tr w:rsidR="000178E7" w:rsidRPr="00F9782F" w14:paraId="198474E4" w14:textId="7CA3547C" w:rsidTr="000178E7">
        <w:trPr>
          <w:tblHeader/>
          <w:tblCellSpacing w:w="15" w:type="dxa"/>
        </w:trPr>
        <w:tc>
          <w:tcPr>
            <w:tcW w:w="0" w:type="auto"/>
            <w:vAlign w:val="center"/>
            <w:hideMark/>
          </w:tcPr>
          <w:p w14:paraId="66A898E5" w14:textId="77777777" w:rsidR="000178E7" w:rsidRPr="00F9782F" w:rsidRDefault="000178E7" w:rsidP="00F9782F">
            <w:pPr>
              <w:rPr>
                <w:b/>
                <w:bCs/>
              </w:rPr>
            </w:pPr>
            <w:r w:rsidRPr="00F9782F">
              <w:rPr>
                <w:b/>
                <w:bCs/>
              </w:rPr>
              <w:t>Sr. No.</w:t>
            </w:r>
          </w:p>
        </w:tc>
        <w:tc>
          <w:tcPr>
            <w:tcW w:w="4197" w:type="dxa"/>
            <w:vAlign w:val="center"/>
            <w:hideMark/>
          </w:tcPr>
          <w:p w14:paraId="6CFE820C" w14:textId="77777777" w:rsidR="000178E7" w:rsidRPr="00F9782F" w:rsidRDefault="000178E7" w:rsidP="00F9782F">
            <w:pPr>
              <w:rPr>
                <w:b/>
                <w:bCs/>
              </w:rPr>
            </w:pPr>
            <w:r w:rsidRPr="00F9782F">
              <w:rPr>
                <w:b/>
                <w:bCs/>
              </w:rPr>
              <w:t>Criteria/Indicator</w:t>
            </w:r>
          </w:p>
        </w:tc>
        <w:tc>
          <w:tcPr>
            <w:tcW w:w="2760" w:type="dxa"/>
            <w:vAlign w:val="center"/>
            <w:hideMark/>
          </w:tcPr>
          <w:p w14:paraId="7AD00609" w14:textId="77777777" w:rsidR="000178E7" w:rsidRPr="00F9782F" w:rsidRDefault="000178E7" w:rsidP="00F9782F">
            <w:pPr>
              <w:rPr>
                <w:b/>
                <w:bCs/>
              </w:rPr>
            </w:pPr>
            <w:r w:rsidRPr="00F9782F">
              <w:rPr>
                <w:b/>
                <w:bCs/>
              </w:rPr>
              <w:t>Method of Verification</w:t>
            </w:r>
          </w:p>
        </w:tc>
        <w:tc>
          <w:tcPr>
            <w:tcW w:w="1665" w:type="dxa"/>
          </w:tcPr>
          <w:p w14:paraId="20ED0E76" w14:textId="25D3B3BE" w:rsidR="000178E7" w:rsidRPr="00F9782F" w:rsidRDefault="000178E7" w:rsidP="00F9782F">
            <w:pPr>
              <w:rPr>
                <w:b/>
                <w:bCs/>
              </w:rPr>
            </w:pPr>
            <w:r>
              <w:rPr>
                <w:b/>
                <w:bCs/>
              </w:rPr>
              <w:t>Classification</w:t>
            </w:r>
          </w:p>
        </w:tc>
      </w:tr>
      <w:tr w:rsidR="000178E7" w:rsidRPr="00F9782F" w14:paraId="6324442C" w14:textId="4150909F" w:rsidTr="000178E7">
        <w:trPr>
          <w:tblCellSpacing w:w="15" w:type="dxa"/>
        </w:trPr>
        <w:tc>
          <w:tcPr>
            <w:tcW w:w="0" w:type="auto"/>
            <w:vAlign w:val="center"/>
            <w:hideMark/>
          </w:tcPr>
          <w:p w14:paraId="09851EC8" w14:textId="77777777" w:rsidR="000178E7" w:rsidRPr="00F9782F" w:rsidRDefault="000178E7" w:rsidP="00F9782F">
            <w:r w:rsidRPr="00F9782F">
              <w:t>PR1</w:t>
            </w:r>
          </w:p>
        </w:tc>
        <w:tc>
          <w:tcPr>
            <w:tcW w:w="4197" w:type="dxa"/>
            <w:vAlign w:val="center"/>
            <w:hideMark/>
          </w:tcPr>
          <w:p w14:paraId="52FA8ADD" w14:textId="77777777" w:rsidR="000178E7" w:rsidRPr="00F9782F" w:rsidRDefault="000178E7" w:rsidP="00F9782F">
            <w:r w:rsidRPr="00F9782F">
              <w:t>A documented policy on patient rights and responsibilities is available.</w:t>
            </w:r>
          </w:p>
        </w:tc>
        <w:tc>
          <w:tcPr>
            <w:tcW w:w="2760" w:type="dxa"/>
            <w:vAlign w:val="center"/>
            <w:hideMark/>
          </w:tcPr>
          <w:p w14:paraId="70AE2091" w14:textId="77777777" w:rsidR="000178E7" w:rsidRPr="00F9782F" w:rsidRDefault="000178E7" w:rsidP="00F9782F">
            <w:r w:rsidRPr="00F9782F">
              <w:t>Policy documents, visual inspection</w:t>
            </w:r>
          </w:p>
        </w:tc>
        <w:tc>
          <w:tcPr>
            <w:tcW w:w="1665" w:type="dxa"/>
            <w:shd w:val="clear" w:color="auto" w:fill="FF0000"/>
          </w:tcPr>
          <w:p w14:paraId="4AC8EFBD" w14:textId="171AAA93" w:rsidR="000178E7" w:rsidRPr="00F9782F" w:rsidRDefault="000178E7" w:rsidP="000178E7">
            <w:pPr>
              <w:jc w:val="center"/>
            </w:pPr>
            <w:r>
              <w:t>Essential</w:t>
            </w:r>
          </w:p>
        </w:tc>
      </w:tr>
      <w:tr w:rsidR="000178E7" w:rsidRPr="00F9782F" w14:paraId="3DD42A16" w14:textId="19A2068C" w:rsidTr="000178E7">
        <w:trPr>
          <w:tblCellSpacing w:w="15" w:type="dxa"/>
        </w:trPr>
        <w:tc>
          <w:tcPr>
            <w:tcW w:w="0" w:type="auto"/>
            <w:vAlign w:val="center"/>
            <w:hideMark/>
          </w:tcPr>
          <w:p w14:paraId="0158429A" w14:textId="77777777" w:rsidR="000178E7" w:rsidRPr="00F9782F" w:rsidRDefault="000178E7" w:rsidP="00F9782F">
            <w:r w:rsidRPr="00F9782F">
              <w:t>PR2</w:t>
            </w:r>
          </w:p>
        </w:tc>
        <w:tc>
          <w:tcPr>
            <w:tcW w:w="4197" w:type="dxa"/>
            <w:vAlign w:val="center"/>
            <w:hideMark/>
          </w:tcPr>
          <w:p w14:paraId="31FFAFAA" w14:textId="77777777" w:rsidR="000178E7" w:rsidRPr="00F9782F" w:rsidRDefault="000178E7" w:rsidP="00F9782F">
            <w:r w:rsidRPr="00F9782F">
              <w:t>Patient rights are displayed in public areas in Urdu/local language.</w:t>
            </w:r>
          </w:p>
        </w:tc>
        <w:tc>
          <w:tcPr>
            <w:tcW w:w="2760" w:type="dxa"/>
            <w:vAlign w:val="center"/>
            <w:hideMark/>
          </w:tcPr>
          <w:p w14:paraId="3902DC8F" w14:textId="77777777" w:rsidR="000178E7" w:rsidRPr="00F9782F" w:rsidRDefault="000178E7" w:rsidP="00F9782F">
            <w:r w:rsidRPr="00F9782F">
              <w:t>Observation in waiting areas, posters</w:t>
            </w:r>
          </w:p>
        </w:tc>
        <w:tc>
          <w:tcPr>
            <w:tcW w:w="1665" w:type="dxa"/>
            <w:shd w:val="clear" w:color="auto" w:fill="FF0000"/>
          </w:tcPr>
          <w:p w14:paraId="77E1D703" w14:textId="71439FE0" w:rsidR="000178E7" w:rsidRPr="00F9782F" w:rsidRDefault="000178E7" w:rsidP="000178E7">
            <w:pPr>
              <w:jc w:val="center"/>
            </w:pPr>
            <w:r>
              <w:t>Essential</w:t>
            </w:r>
          </w:p>
        </w:tc>
      </w:tr>
      <w:tr w:rsidR="000178E7" w:rsidRPr="00F9782F" w14:paraId="2DA5C23A" w14:textId="2E028A19" w:rsidTr="000178E7">
        <w:trPr>
          <w:tblCellSpacing w:w="15" w:type="dxa"/>
        </w:trPr>
        <w:tc>
          <w:tcPr>
            <w:tcW w:w="0" w:type="auto"/>
            <w:vAlign w:val="center"/>
            <w:hideMark/>
          </w:tcPr>
          <w:p w14:paraId="0F5F5EC5" w14:textId="77777777" w:rsidR="000178E7" w:rsidRPr="00F9782F" w:rsidRDefault="000178E7" w:rsidP="00F9782F">
            <w:r w:rsidRPr="00F9782F">
              <w:t>PR3</w:t>
            </w:r>
          </w:p>
        </w:tc>
        <w:tc>
          <w:tcPr>
            <w:tcW w:w="4197" w:type="dxa"/>
            <w:vAlign w:val="center"/>
            <w:hideMark/>
          </w:tcPr>
          <w:p w14:paraId="58C357B3" w14:textId="56899AF8" w:rsidR="000178E7" w:rsidRPr="00F9782F" w:rsidRDefault="000178E7" w:rsidP="00F9782F">
            <w:r w:rsidRPr="00F9782F">
              <w:t>Informed consent is obtained and documented prior to procedures.</w:t>
            </w:r>
          </w:p>
        </w:tc>
        <w:tc>
          <w:tcPr>
            <w:tcW w:w="2760" w:type="dxa"/>
            <w:vAlign w:val="center"/>
            <w:hideMark/>
          </w:tcPr>
          <w:p w14:paraId="59084757" w14:textId="77777777" w:rsidR="000178E7" w:rsidRPr="00F9782F" w:rsidRDefault="000178E7" w:rsidP="00F9782F">
            <w:r w:rsidRPr="00F9782F">
              <w:t>Patient records, consent forms</w:t>
            </w:r>
          </w:p>
        </w:tc>
        <w:tc>
          <w:tcPr>
            <w:tcW w:w="1665" w:type="dxa"/>
            <w:shd w:val="clear" w:color="auto" w:fill="FF0000"/>
          </w:tcPr>
          <w:p w14:paraId="3278AC3C" w14:textId="5BD06763" w:rsidR="000178E7" w:rsidRPr="00F9782F" w:rsidRDefault="000178E7" w:rsidP="000178E7">
            <w:pPr>
              <w:jc w:val="center"/>
            </w:pPr>
            <w:r>
              <w:t>Essential</w:t>
            </w:r>
          </w:p>
        </w:tc>
      </w:tr>
      <w:tr w:rsidR="000178E7" w:rsidRPr="00F9782F" w14:paraId="1AE5B130" w14:textId="5A745AC1" w:rsidTr="000178E7">
        <w:trPr>
          <w:tblCellSpacing w:w="15" w:type="dxa"/>
        </w:trPr>
        <w:tc>
          <w:tcPr>
            <w:tcW w:w="0" w:type="auto"/>
            <w:vAlign w:val="center"/>
            <w:hideMark/>
          </w:tcPr>
          <w:p w14:paraId="4B18FAF2" w14:textId="77777777" w:rsidR="000178E7" w:rsidRPr="00F9782F" w:rsidRDefault="000178E7" w:rsidP="000178E7">
            <w:r w:rsidRPr="00F9782F">
              <w:t>PR4</w:t>
            </w:r>
          </w:p>
        </w:tc>
        <w:tc>
          <w:tcPr>
            <w:tcW w:w="4197" w:type="dxa"/>
            <w:vAlign w:val="center"/>
            <w:hideMark/>
          </w:tcPr>
          <w:p w14:paraId="185FE185" w14:textId="77777777" w:rsidR="000178E7" w:rsidRPr="00F9782F" w:rsidRDefault="000178E7" w:rsidP="000178E7">
            <w:r w:rsidRPr="00F9782F">
              <w:t>Confidentiality of patient information is maintained.</w:t>
            </w:r>
          </w:p>
        </w:tc>
        <w:tc>
          <w:tcPr>
            <w:tcW w:w="2760" w:type="dxa"/>
            <w:vAlign w:val="center"/>
            <w:hideMark/>
          </w:tcPr>
          <w:p w14:paraId="315B695C" w14:textId="77777777" w:rsidR="000178E7" w:rsidRPr="00F9782F" w:rsidRDefault="000178E7" w:rsidP="000178E7">
            <w:r w:rsidRPr="00F9782F">
              <w:t>Medical records audit, staff interviews</w:t>
            </w:r>
          </w:p>
        </w:tc>
        <w:tc>
          <w:tcPr>
            <w:tcW w:w="1665" w:type="dxa"/>
            <w:shd w:val="clear" w:color="auto" w:fill="FF0000"/>
          </w:tcPr>
          <w:p w14:paraId="3CCA799A" w14:textId="57D4B328" w:rsidR="000178E7" w:rsidRPr="00F9782F" w:rsidRDefault="000178E7" w:rsidP="000178E7">
            <w:pPr>
              <w:jc w:val="center"/>
            </w:pPr>
            <w:r w:rsidRPr="0035122B">
              <w:t>Essential</w:t>
            </w:r>
          </w:p>
        </w:tc>
      </w:tr>
      <w:tr w:rsidR="000178E7" w:rsidRPr="00F9782F" w14:paraId="01DF849F" w14:textId="3EA7DA78" w:rsidTr="000178E7">
        <w:trPr>
          <w:tblCellSpacing w:w="15" w:type="dxa"/>
        </w:trPr>
        <w:tc>
          <w:tcPr>
            <w:tcW w:w="0" w:type="auto"/>
            <w:vAlign w:val="center"/>
            <w:hideMark/>
          </w:tcPr>
          <w:p w14:paraId="78CB2BD7" w14:textId="77777777" w:rsidR="000178E7" w:rsidRPr="00F9782F" w:rsidRDefault="000178E7" w:rsidP="000178E7">
            <w:r w:rsidRPr="00F9782F">
              <w:lastRenderedPageBreak/>
              <w:t>PR5</w:t>
            </w:r>
          </w:p>
        </w:tc>
        <w:tc>
          <w:tcPr>
            <w:tcW w:w="4197" w:type="dxa"/>
            <w:vAlign w:val="center"/>
            <w:hideMark/>
          </w:tcPr>
          <w:p w14:paraId="255DDA28" w14:textId="77777777" w:rsidR="000178E7" w:rsidRPr="00F9782F" w:rsidRDefault="000178E7" w:rsidP="000178E7">
            <w:r w:rsidRPr="00F9782F">
              <w:t>A system is in place to handle patient complaints or feedback.</w:t>
            </w:r>
          </w:p>
        </w:tc>
        <w:tc>
          <w:tcPr>
            <w:tcW w:w="2760" w:type="dxa"/>
            <w:vAlign w:val="center"/>
            <w:hideMark/>
          </w:tcPr>
          <w:p w14:paraId="1C86FE89" w14:textId="77777777" w:rsidR="000178E7" w:rsidRPr="00F9782F" w:rsidRDefault="000178E7" w:rsidP="000178E7">
            <w:r w:rsidRPr="00F9782F">
              <w:t>Complaint register, suggestion box, action logs</w:t>
            </w:r>
          </w:p>
        </w:tc>
        <w:tc>
          <w:tcPr>
            <w:tcW w:w="1665" w:type="dxa"/>
            <w:shd w:val="clear" w:color="auto" w:fill="FF0000"/>
          </w:tcPr>
          <w:p w14:paraId="4874F90C" w14:textId="15E9F780" w:rsidR="000178E7" w:rsidRPr="00F9782F" w:rsidRDefault="000178E7" w:rsidP="000178E7">
            <w:pPr>
              <w:jc w:val="center"/>
            </w:pPr>
            <w:r w:rsidRPr="0035122B">
              <w:t>Essential</w:t>
            </w:r>
          </w:p>
        </w:tc>
      </w:tr>
    </w:tbl>
    <w:p w14:paraId="76EF79BC" w14:textId="49E98BEF" w:rsidR="00F9782F" w:rsidRPr="00F9782F" w:rsidRDefault="00F9782F" w:rsidP="00F9782F"/>
    <w:p w14:paraId="5C1E276B" w14:textId="77777777" w:rsidR="00F9782F" w:rsidRPr="00F9782F" w:rsidRDefault="00F9782F" w:rsidP="00F9782F">
      <w:pPr>
        <w:rPr>
          <w:b/>
          <w:bCs/>
        </w:rPr>
      </w:pPr>
      <w:r w:rsidRPr="00F9782F">
        <w:rPr>
          <w:b/>
          <w:bCs/>
        </w:rPr>
        <w:t>Standard PR-02 – Patient and Family Engagement</w:t>
      </w:r>
    </w:p>
    <w:p w14:paraId="0BDB2A09" w14:textId="2D77DBB2" w:rsidR="00F9782F" w:rsidRPr="00F9782F" w:rsidRDefault="00F9782F" w:rsidP="00F9782F">
      <w:r w:rsidRPr="00F9782F">
        <w:rPr>
          <w:b/>
          <w:bCs/>
        </w:rPr>
        <w:t>Standard Statement:</w:t>
      </w:r>
      <w:r w:rsidRPr="00F9782F">
        <w:br/>
        <w:t xml:space="preserve">The hospital actively involves patients and families in </w:t>
      </w:r>
      <w:r w:rsidR="003E12C9">
        <w:t>decisions around health</w:t>
      </w:r>
      <w:r w:rsidRPr="00F9782F">
        <w:t xml:space="preserve">care </w:t>
      </w:r>
      <w:r w:rsidR="003E12C9">
        <w:t>through clear</w:t>
      </w:r>
      <w:r w:rsidRPr="00F9782F">
        <w:t xml:space="preserve"> communication</w:t>
      </w:r>
      <w:r w:rsidR="003E12C9">
        <w:t xml:space="preserve"> channels while</w:t>
      </w:r>
      <w:r w:rsidRPr="00F9782F">
        <w:t xml:space="preserve"> respecting their cultural and social values.</w:t>
      </w:r>
    </w:p>
    <w:p w14:paraId="71E85FE7" w14:textId="77777777" w:rsidR="00F9782F" w:rsidRPr="00F9782F" w:rsidRDefault="00F9782F" w:rsidP="00F9782F">
      <w:r w:rsidRPr="00F9782F">
        <w:rPr>
          <w:b/>
          <w:bCs/>
        </w:rPr>
        <w:t>Objective:</w:t>
      </w:r>
      <w:r w:rsidRPr="00F9782F">
        <w:br/>
        <w:t>To promote patient-centered care by fostering open communication, shared decision-making, and satisfaction with healthcare services.</w:t>
      </w:r>
    </w:p>
    <w:p w14:paraId="7AB40971"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6"/>
        <w:gridCol w:w="4424"/>
        <w:gridCol w:w="2700"/>
        <w:gridCol w:w="1620"/>
      </w:tblGrid>
      <w:tr w:rsidR="000178E7" w:rsidRPr="00F9782F" w14:paraId="251FB380" w14:textId="42288E31" w:rsidTr="000178E7">
        <w:trPr>
          <w:tblHeader/>
          <w:tblCellSpacing w:w="15" w:type="dxa"/>
        </w:trPr>
        <w:tc>
          <w:tcPr>
            <w:tcW w:w="0" w:type="auto"/>
            <w:vAlign w:val="center"/>
            <w:hideMark/>
          </w:tcPr>
          <w:p w14:paraId="67DB1CE0" w14:textId="77777777" w:rsidR="000178E7" w:rsidRPr="00F9782F" w:rsidRDefault="000178E7" w:rsidP="00F9782F">
            <w:pPr>
              <w:rPr>
                <w:b/>
                <w:bCs/>
              </w:rPr>
            </w:pPr>
            <w:r w:rsidRPr="00F9782F">
              <w:rPr>
                <w:b/>
                <w:bCs/>
              </w:rPr>
              <w:t>Sr. No.</w:t>
            </w:r>
          </w:p>
        </w:tc>
        <w:tc>
          <w:tcPr>
            <w:tcW w:w="4394" w:type="dxa"/>
            <w:vAlign w:val="center"/>
            <w:hideMark/>
          </w:tcPr>
          <w:p w14:paraId="5BEF9BB5" w14:textId="77777777" w:rsidR="000178E7" w:rsidRPr="00F9782F" w:rsidRDefault="000178E7" w:rsidP="00F9782F">
            <w:pPr>
              <w:rPr>
                <w:b/>
                <w:bCs/>
              </w:rPr>
            </w:pPr>
            <w:r w:rsidRPr="00F9782F">
              <w:rPr>
                <w:b/>
                <w:bCs/>
              </w:rPr>
              <w:t>Criteria/Indicator</w:t>
            </w:r>
          </w:p>
        </w:tc>
        <w:tc>
          <w:tcPr>
            <w:tcW w:w="2670" w:type="dxa"/>
            <w:vAlign w:val="center"/>
            <w:hideMark/>
          </w:tcPr>
          <w:p w14:paraId="123562E5" w14:textId="77777777" w:rsidR="000178E7" w:rsidRPr="00F9782F" w:rsidRDefault="000178E7" w:rsidP="00F9782F">
            <w:pPr>
              <w:rPr>
                <w:b/>
                <w:bCs/>
              </w:rPr>
            </w:pPr>
            <w:r w:rsidRPr="00F9782F">
              <w:rPr>
                <w:b/>
                <w:bCs/>
              </w:rPr>
              <w:t>Method of Verification</w:t>
            </w:r>
          </w:p>
        </w:tc>
        <w:tc>
          <w:tcPr>
            <w:tcW w:w="1575" w:type="dxa"/>
          </w:tcPr>
          <w:p w14:paraId="28E3B296" w14:textId="3498135F" w:rsidR="000178E7" w:rsidRPr="00F9782F" w:rsidRDefault="000178E7" w:rsidP="00F9782F">
            <w:pPr>
              <w:rPr>
                <w:b/>
                <w:bCs/>
              </w:rPr>
            </w:pPr>
            <w:r>
              <w:rPr>
                <w:b/>
                <w:bCs/>
              </w:rPr>
              <w:t>Classification</w:t>
            </w:r>
          </w:p>
        </w:tc>
      </w:tr>
      <w:tr w:rsidR="000178E7" w:rsidRPr="00F9782F" w14:paraId="0D8585E3" w14:textId="4246F497" w:rsidTr="000178E7">
        <w:trPr>
          <w:tblCellSpacing w:w="15" w:type="dxa"/>
        </w:trPr>
        <w:tc>
          <w:tcPr>
            <w:tcW w:w="0" w:type="auto"/>
            <w:vAlign w:val="center"/>
            <w:hideMark/>
          </w:tcPr>
          <w:p w14:paraId="4C35F3D7" w14:textId="77777777" w:rsidR="000178E7" w:rsidRPr="00F9782F" w:rsidRDefault="000178E7" w:rsidP="00F9782F">
            <w:r w:rsidRPr="00F9782F">
              <w:t>PR6</w:t>
            </w:r>
          </w:p>
        </w:tc>
        <w:tc>
          <w:tcPr>
            <w:tcW w:w="4394" w:type="dxa"/>
            <w:vAlign w:val="center"/>
            <w:hideMark/>
          </w:tcPr>
          <w:p w14:paraId="4CD85DBD" w14:textId="77777777" w:rsidR="000178E7" w:rsidRPr="00F9782F" w:rsidRDefault="000178E7" w:rsidP="00F9782F">
            <w:r w:rsidRPr="00F9782F">
              <w:t>Staff are trained in effective communication with patients and families.</w:t>
            </w:r>
          </w:p>
        </w:tc>
        <w:tc>
          <w:tcPr>
            <w:tcW w:w="2670" w:type="dxa"/>
            <w:vAlign w:val="center"/>
            <w:hideMark/>
          </w:tcPr>
          <w:p w14:paraId="23910550" w14:textId="77777777" w:rsidR="000178E7" w:rsidRPr="00F9782F" w:rsidRDefault="000178E7" w:rsidP="00F9782F">
            <w:r w:rsidRPr="00F9782F">
              <w:t>Training records, interviews</w:t>
            </w:r>
          </w:p>
        </w:tc>
        <w:tc>
          <w:tcPr>
            <w:tcW w:w="1575" w:type="dxa"/>
            <w:shd w:val="clear" w:color="auto" w:fill="FFFF00"/>
          </w:tcPr>
          <w:p w14:paraId="3722255D" w14:textId="766EE6C8" w:rsidR="000178E7" w:rsidRPr="00F9782F" w:rsidRDefault="000178E7" w:rsidP="00F9782F">
            <w:r>
              <w:t>Desirable</w:t>
            </w:r>
          </w:p>
        </w:tc>
      </w:tr>
      <w:tr w:rsidR="000178E7" w:rsidRPr="00F9782F" w14:paraId="482261C3" w14:textId="340038D4" w:rsidTr="000178E7">
        <w:trPr>
          <w:tblCellSpacing w:w="15" w:type="dxa"/>
        </w:trPr>
        <w:tc>
          <w:tcPr>
            <w:tcW w:w="0" w:type="auto"/>
            <w:vAlign w:val="center"/>
            <w:hideMark/>
          </w:tcPr>
          <w:p w14:paraId="566E154D" w14:textId="77777777" w:rsidR="000178E7" w:rsidRPr="00F9782F" w:rsidRDefault="000178E7" w:rsidP="000178E7">
            <w:r w:rsidRPr="00F9782F">
              <w:t>PR7</w:t>
            </w:r>
          </w:p>
        </w:tc>
        <w:tc>
          <w:tcPr>
            <w:tcW w:w="4394" w:type="dxa"/>
            <w:vAlign w:val="center"/>
            <w:hideMark/>
          </w:tcPr>
          <w:p w14:paraId="583421E2" w14:textId="7F48E08A" w:rsidR="000178E7" w:rsidRPr="00F9782F" w:rsidRDefault="000178E7" w:rsidP="003E12C9">
            <w:r w:rsidRPr="00F9782F">
              <w:t xml:space="preserve">Patients or their attendants are </w:t>
            </w:r>
            <w:r w:rsidR="003E12C9">
              <w:t xml:space="preserve"> informed</w:t>
            </w:r>
            <w:r w:rsidRPr="00F9782F">
              <w:t xml:space="preserve"> about their condition and treatment</w:t>
            </w:r>
            <w:r w:rsidR="003E12C9">
              <w:t xml:space="preserve"> options</w:t>
            </w:r>
            <w:r w:rsidRPr="00F9782F">
              <w:t>.</w:t>
            </w:r>
          </w:p>
        </w:tc>
        <w:tc>
          <w:tcPr>
            <w:tcW w:w="2670" w:type="dxa"/>
            <w:vAlign w:val="center"/>
            <w:hideMark/>
          </w:tcPr>
          <w:p w14:paraId="6304BF0E" w14:textId="77777777" w:rsidR="000178E7" w:rsidRPr="00F9782F" w:rsidRDefault="000178E7" w:rsidP="000178E7">
            <w:r w:rsidRPr="00F9782F">
              <w:t>Patient files, IEC materials, interviews</w:t>
            </w:r>
          </w:p>
        </w:tc>
        <w:tc>
          <w:tcPr>
            <w:tcW w:w="1575" w:type="dxa"/>
            <w:shd w:val="clear" w:color="auto" w:fill="FFFF00"/>
          </w:tcPr>
          <w:p w14:paraId="0790E0E8" w14:textId="710F4648" w:rsidR="000178E7" w:rsidRPr="000178E7" w:rsidRDefault="000178E7" w:rsidP="000178E7">
            <w:pPr>
              <w:rPr>
                <w:b/>
                <w:bCs/>
              </w:rPr>
            </w:pPr>
            <w:r>
              <w:t>Desirable</w:t>
            </w:r>
          </w:p>
        </w:tc>
      </w:tr>
      <w:tr w:rsidR="000178E7" w:rsidRPr="00F9782F" w14:paraId="5853BC7C" w14:textId="5C10C71F" w:rsidTr="000178E7">
        <w:trPr>
          <w:tblCellSpacing w:w="15" w:type="dxa"/>
        </w:trPr>
        <w:tc>
          <w:tcPr>
            <w:tcW w:w="0" w:type="auto"/>
            <w:vAlign w:val="center"/>
            <w:hideMark/>
          </w:tcPr>
          <w:p w14:paraId="6A0D6255" w14:textId="77777777" w:rsidR="000178E7" w:rsidRPr="00F9782F" w:rsidRDefault="000178E7" w:rsidP="000178E7">
            <w:r w:rsidRPr="00F9782F">
              <w:t>PR8</w:t>
            </w:r>
          </w:p>
        </w:tc>
        <w:tc>
          <w:tcPr>
            <w:tcW w:w="4394" w:type="dxa"/>
            <w:vAlign w:val="center"/>
            <w:hideMark/>
          </w:tcPr>
          <w:p w14:paraId="1E8257AF" w14:textId="7B694507" w:rsidR="000178E7" w:rsidRPr="00F9782F" w:rsidRDefault="000178E7" w:rsidP="003E12C9">
            <w:r w:rsidRPr="00F9782F">
              <w:t xml:space="preserve">Patients are encouraged to participate in decisions </w:t>
            </w:r>
            <w:r w:rsidR="003E12C9">
              <w:t>around treatment,</w:t>
            </w:r>
            <w:r w:rsidR="00000C97">
              <w:t xml:space="preserve"> </w:t>
            </w:r>
            <w:r w:rsidRPr="00F9782F">
              <w:t>where applicable.</w:t>
            </w:r>
          </w:p>
        </w:tc>
        <w:tc>
          <w:tcPr>
            <w:tcW w:w="2670" w:type="dxa"/>
            <w:vAlign w:val="center"/>
            <w:hideMark/>
          </w:tcPr>
          <w:p w14:paraId="096A9145" w14:textId="00A1F9E1" w:rsidR="000178E7" w:rsidRPr="00F9782F" w:rsidRDefault="000178E7" w:rsidP="000178E7">
            <w:r w:rsidRPr="00F9782F">
              <w:t xml:space="preserve">Patient interviews, </w:t>
            </w:r>
            <w:r w:rsidR="003E12C9">
              <w:t>treatment</w:t>
            </w:r>
            <w:r w:rsidRPr="00F9782F">
              <w:t xml:space="preserve"> plan notes</w:t>
            </w:r>
          </w:p>
        </w:tc>
        <w:tc>
          <w:tcPr>
            <w:tcW w:w="1575" w:type="dxa"/>
            <w:shd w:val="clear" w:color="auto" w:fill="FFFF00"/>
          </w:tcPr>
          <w:p w14:paraId="0AB3DBDD" w14:textId="72082776" w:rsidR="000178E7" w:rsidRPr="000178E7" w:rsidRDefault="000178E7" w:rsidP="000178E7">
            <w:pPr>
              <w:rPr>
                <w:b/>
                <w:bCs/>
              </w:rPr>
            </w:pPr>
            <w:r>
              <w:t>Desirable</w:t>
            </w:r>
          </w:p>
        </w:tc>
      </w:tr>
      <w:tr w:rsidR="000178E7" w:rsidRPr="00F9782F" w14:paraId="5FDD9A88" w14:textId="31065A78" w:rsidTr="000178E7">
        <w:trPr>
          <w:tblCellSpacing w:w="15" w:type="dxa"/>
        </w:trPr>
        <w:tc>
          <w:tcPr>
            <w:tcW w:w="0" w:type="auto"/>
            <w:vAlign w:val="center"/>
            <w:hideMark/>
          </w:tcPr>
          <w:p w14:paraId="1F72D8A2" w14:textId="77777777" w:rsidR="000178E7" w:rsidRPr="00F9782F" w:rsidRDefault="000178E7" w:rsidP="00F9782F">
            <w:r w:rsidRPr="00F9782F">
              <w:t>PR9</w:t>
            </w:r>
          </w:p>
        </w:tc>
        <w:tc>
          <w:tcPr>
            <w:tcW w:w="4394" w:type="dxa"/>
            <w:vAlign w:val="center"/>
            <w:hideMark/>
          </w:tcPr>
          <w:p w14:paraId="13ED94CC" w14:textId="5CBA5263" w:rsidR="000178E7" w:rsidRPr="00F9782F" w:rsidRDefault="000178E7" w:rsidP="00F9782F">
            <w:r w:rsidRPr="00F9782F">
              <w:t>Culturally appropriate practices are respected and accommodated</w:t>
            </w:r>
            <w:r w:rsidR="003E12C9">
              <w:t xml:space="preserve"> (</w:t>
            </w:r>
            <w:proofErr w:type="spellStart"/>
            <w:r w:rsidR="003E12C9">
              <w:t>e.g</w:t>
            </w:r>
            <w:proofErr w:type="spellEnd"/>
            <w:r w:rsidR="003E12C9">
              <w:t xml:space="preserve"> privacy, confidentiality and treatment choices)</w:t>
            </w:r>
            <w:r w:rsidRPr="00F9782F">
              <w:t>.</w:t>
            </w:r>
          </w:p>
        </w:tc>
        <w:tc>
          <w:tcPr>
            <w:tcW w:w="2670" w:type="dxa"/>
            <w:vAlign w:val="center"/>
            <w:hideMark/>
          </w:tcPr>
          <w:p w14:paraId="1C7216B3" w14:textId="77777777" w:rsidR="000178E7" w:rsidRPr="00F9782F" w:rsidRDefault="000178E7" w:rsidP="00F9782F">
            <w:r w:rsidRPr="00F9782F">
              <w:t>Observation, staff interviews, patient feedback</w:t>
            </w:r>
          </w:p>
        </w:tc>
        <w:tc>
          <w:tcPr>
            <w:tcW w:w="1575" w:type="dxa"/>
            <w:shd w:val="clear" w:color="auto" w:fill="92D050"/>
          </w:tcPr>
          <w:p w14:paraId="5BC97560" w14:textId="06F992BE" w:rsidR="000178E7" w:rsidRPr="000178E7" w:rsidRDefault="000178E7" w:rsidP="00F9782F">
            <w:r w:rsidRPr="000178E7">
              <w:t>Developmental</w:t>
            </w:r>
          </w:p>
        </w:tc>
      </w:tr>
    </w:tbl>
    <w:p w14:paraId="2BB16F04" w14:textId="5F32633D" w:rsidR="00F9782F" w:rsidRPr="00F9782F" w:rsidRDefault="00F9782F" w:rsidP="00471157">
      <w:pPr>
        <w:ind w:firstLine="720"/>
        <w:rPr>
          <w:b/>
          <w:bCs/>
        </w:rPr>
      </w:pPr>
      <w:r w:rsidRPr="00F9782F">
        <w:rPr>
          <w:b/>
          <w:bCs/>
        </w:rPr>
        <w:t>Scoring Matrix</w:t>
      </w:r>
    </w:p>
    <w:p w14:paraId="50FCB5BB" w14:textId="77777777" w:rsidR="00F9782F" w:rsidRPr="00F9782F" w:rsidRDefault="00F9782F" w:rsidP="00F9782F">
      <w:r w:rsidRPr="00F9782F">
        <w:t>Each indicator is scored as follows:</w:t>
      </w:r>
    </w:p>
    <w:p w14:paraId="09D4B981" w14:textId="77777777" w:rsidR="00F9782F" w:rsidRPr="00F9782F" w:rsidRDefault="00F9782F" w:rsidP="00F9782F">
      <w:pPr>
        <w:numPr>
          <w:ilvl w:val="0"/>
          <w:numId w:val="3"/>
        </w:numPr>
      </w:pPr>
      <w:r w:rsidRPr="00F9782F">
        <w:rPr>
          <w:b/>
          <w:bCs/>
        </w:rPr>
        <w:t>3</w:t>
      </w:r>
      <w:r w:rsidRPr="00F9782F">
        <w:t xml:space="preserve"> – Fully compliant</w:t>
      </w:r>
    </w:p>
    <w:p w14:paraId="40DD32ED" w14:textId="77777777" w:rsidR="00F9782F" w:rsidRPr="00F9782F" w:rsidRDefault="00F9782F" w:rsidP="00F9782F">
      <w:pPr>
        <w:numPr>
          <w:ilvl w:val="0"/>
          <w:numId w:val="3"/>
        </w:numPr>
      </w:pPr>
      <w:r w:rsidRPr="00F9782F">
        <w:rPr>
          <w:b/>
          <w:bCs/>
        </w:rPr>
        <w:lastRenderedPageBreak/>
        <w:t>2</w:t>
      </w:r>
      <w:r w:rsidRPr="00F9782F">
        <w:t xml:space="preserve"> – Partially compliant</w:t>
      </w:r>
    </w:p>
    <w:p w14:paraId="00F77642" w14:textId="77777777" w:rsidR="00F9782F" w:rsidRPr="00F9782F" w:rsidRDefault="00F9782F" w:rsidP="00F9782F">
      <w:pPr>
        <w:numPr>
          <w:ilvl w:val="0"/>
          <w:numId w:val="3"/>
        </w:numPr>
      </w:pPr>
      <w:r w:rsidRPr="00F9782F">
        <w:rPr>
          <w:b/>
          <w:bCs/>
        </w:rPr>
        <w:t>1</w:t>
      </w:r>
      <w:r w:rsidRPr="00F9782F">
        <w:t xml:space="preserve"> – Minimal compliance</w:t>
      </w:r>
    </w:p>
    <w:p w14:paraId="30807262" w14:textId="77777777" w:rsidR="00F9782F" w:rsidRPr="00F9782F" w:rsidRDefault="00F9782F" w:rsidP="00F9782F">
      <w:pPr>
        <w:numPr>
          <w:ilvl w:val="0"/>
          <w:numId w:val="3"/>
        </w:numPr>
      </w:pPr>
      <w:r w:rsidRPr="00F9782F">
        <w:rPr>
          <w:b/>
          <w:bCs/>
        </w:rPr>
        <w:t>0</w:t>
      </w:r>
      <w:r w:rsidRPr="00F9782F">
        <w:t xml:space="preserve"> – Non-compliant or not observed</w:t>
      </w:r>
    </w:p>
    <w:p w14:paraId="4AB0DA1E" w14:textId="77777777" w:rsidR="00F9782F" w:rsidRPr="00F9782F" w:rsidRDefault="00F9782F" w:rsidP="00F9782F">
      <w:pPr>
        <w:numPr>
          <w:ilvl w:val="0"/>
          <w:numId w:val="3"/>
        </w:numPr>
      </w:pPr>
      <w:r w:rsidRPr="00F9782F">
        <w:rPr>
          <w:b/>
          <w:bCs/>
        </w:rPr>
        <w:t>N/A</w:t>
      </w:r>
      <w:r w:rsidRPr="00F9782F">
        <w:t xml:space="preserve"> – Not Applicable</w:t>
      </w:r>
    </w:p>
    <w:p w14:paraId="5CDFAEBB" w14:textId="77777777" w:rsidR="00F9782F" w:rsidRDefault="00F9782F"/>
    <w:p w14:paraId="750760C1" w14:textId="48997F37" w:rsidR="00F9782F" w:rsidRPr="00F9782F" w:rsidRDefault="00F9782F" w:rsidP="00453B9D">
      <w:pPr>
        <w:rPr>
          <w:b/>
          <w:bCs/>
          <w:sz w:val="32"/>
          <w:szCs w:val="32"/>
          <w:highlight w:val="lightGray"/>
        </w:rPr>
      </w:pPr>
      <w:r w:rsidRPr="00F9782F">
        <w:rPr>
          <w:b/>
          <w:bCs/>
          <w:sz w:val="32"/>
          <w:szCs w:val="32"/>
          <w:highlight w:val="lightGray"/>
        </w:rPr>
        <w:t>Domain III: Facility Infrastructure &amp; Safety</w:t>
      </w:r>
    </w:p>
    <w:p w14:paraId="3717C952" w14:textId="77777777" w:rsidR="00F9782F" w:rsidRPr="00F9782F" w:rsidRDefault="00F9782F" w:rsidP="00F9782F">
      <w:pPr>
        <w:rPr>
          <w:b/>
          <w:bCs/>
        </w:rPr>
      </w:pPr>
      <w:r w:rsidRPr="00F9782F">
        <w:rPr>
          <w:b/>
          <w:bCs/>
        </w:rPr>
        <w:t>Standard FI-01 – Safe and Functional Physical Infrastructure</w:t>
      </w:r>
    </w:p>
    <w:p w14:paraId="26931659" w14:textId="02BA6038" w:rsidR="00F9782F" w:rsidRPr="00F9782F" w:rsidRDefault="00F9782F" w:rsidP="00F9782F">
      <w:r w:rsidRPr="00F9782F">
        <w:rPr>
          <w:b/>
          <w:bCs/>
        </w:rPr>
        <w:t>Standard Statement:</w:t>
      </w:r>
      <w:r w:rsidRPr="00F9782F">
        <w:br/>
        <w:t xml:space="preserve">The hospital ensures that its physical infrastructure is safe, functional, accessible, and maintained to </w:t>
      </w:r>
      <w:r w:rsidR="003E12C9">
        <w:t xml:space="preserve">cater </w:t>
      </w:r>
      <w:r w:rsidRPr="00F9782F">
        <w:t xml:space="preserve"> safe delivery of health</w:t>
      </w:r>
      <w:r w:rsidR="003E12C9">
        <w:t>care</w:t>
      </w:r>
      <w:r w:rsidRPr="00F9782F">
        <w:t xml:space="preserve"> services.</w:t>
      </w:r>
    </w:p>
    <w:p w14:paraId="73CD19B6" w14:textId="37FA4520" w:rsidR="00F9782F" w:rsidRPr="00F9782F" w:rsidRDefault="00F9782F" w:rsidP="00F9782F">
      <w:r w:rsidRPr="00F9782F">
        <w:rPr>
          <w:b/>
          <w:bCs/>
        </w:rPr>
        <w:t>Objective:</w:t>
      </w:r>
      <w:r w:rsidRPr="00F9782F">
        <w:br/>
        <w:t xml:space="preserve">To reduce </w:t>
      </w:r>
      <w:r w:rsidR="003E12C9">
        <w:t xml:space="preserve">the </w:t>
      </w:r>
      <w:r w:rsidRPr="00F9782F">
        <w:t>risks of injury, infection, or service disruption by ensuring a structurally sound and operationally efficient facility environment.</w:t>
      </w:r>
    </w:p>
    <w:p w14:paraId="1E6062F7"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55"/>
        <w:gridCol w:w="4115"/>
        <w:gridCol w:w="2430"/>
        <w:gridCol w:w="2160"/>
      </w:tblGrid>
      <w:tr w:rsidR="000178E7" w:rsidRPr="00F9782F" w14:paraId="1C5EFA90" w14:textId="4860A2DA" w:rsidTr="000178E7">
        <w:trPr>
          <w:tblHeader/>
          <w:tblCellSpacing w:w="15" w:type="dxa"/>
        </w:trPr>
        <w:tc>
          <w:tcPr>
            <w:tcW w:w="0" w:type="auto"/>
            <w:vAlign w:val="center"/>
            <w:hideMark/>
          </w:tcPr>
          <w:p w14:paraId="72C15D58" w14:textId="77777777" w:rsidR="000178E7" w:rsidRPr="00F9782F" w:rsidRDefault="000178E7" w:rsidP="00F9782F">
            <w:pPr>
              <w:rPr>
                <w:b/>
                <w:bCs/>
              </w:rPr>
            </w:pPr>
            <w:r w:rsidRPr="00F9782F">
              <w:rPr>
                <w:b/>
                <w:bCs/>
              </w:rPr>
              <w:t>Sr. No.</w:t>
            </w:r>
          </w:p>
        </w:tc>
        <w:tc>
          <w:tcPr>
            <w:tcW w:w="4085" w:type="dxa"/>
            <w:vAlign w:val="center"/>
            <w:hideMark/>
          </w:tcPr>
          <w:p w14:paraId="7F26DAF9" w14:textId="77777777" w:rsidR="000178E7" w:rsidRPr="00F9782F" w:rsidRDefault="000178E7" w:rsidP="00F9782F">
            <w:pPr>
              <w:rPr>
                <w:b/>
                <w:bCs/>
              </w:rPr>
            </w:pPr>
            <w:r w:rsidRPr="00F9782F">
              <w:rPr>
                <w:b/>
                <w:bCs/>
              </w:rPr>
              <w:t>Criteria/Indicator</w:t>
            </w:r>
          </w:p>
        </w:tc>
        <w:tc>
          <w:tcPr>
            <w:tcW w:w="2400" w:type="dxa"/>
            <w:vAlign w:val="center"/>
            <w:hideMark/>
          </w:tcPr>
          <w:p w14:paraId="10AB72C7" w14:textId="77777777" w:rsidR="000178E7" w:rsidRPr="00F9782F" w:rsidRDefault="000178E7" w:rsidP="00F9782F">
            <w:pPr>
              <w:rPr>
                <w:b/>
                <w:bCs/>
              </w:rPr>
            </w:pPr>
            <w:r w:rsidRPr="00F9782F">
              <w:rPr>
                <w:b/>
                <w:bCs/>
              </w:rPr>
              <w:t>Method of Verification</w:t>
            </w:r>
          </w:p>
        </w:tc>
        <w:tc>
          <w:tcPr>
            <w:tcW w:w="2115" w:type="dxa"/>
          </w:tcPr>
          <w:p w14:paraId="3E544F3A" w14:textId="5FDE6424" w:rsidR="000178E7" w:rsidRPr="00F9782F" w:rsidRDefault="000178E7" w:rsidP="00F9782F">
            <w:pPr>
              <w:rPr>
                <w:b/>
                <w:bCs/>
              </w:rPr>
            </w:pPr>
            <w:r>
              <w:rPr>
                <w:b/>
                <w:bCs/>
              </w:rPr>
              <w:t>Classification</w:t>
            </w:r>
          </w:p>
        </w:tc>
      </w:tr>
      <w:tr w:rsidR="000178E7" w:rsidRPr="00F9782F" w14:paraId="09E78DBF" w14:textId="4370293B" w:rsidTr="006E0852">
        <w:trPr>
          <w:tblCellSpacing w:w="15" w:type="dxa"/>
        </w:trPr>
        <w:tc>
          <w:tcPr>
            <w:tcW w:w="0" w:type="auto"/>
            <w:vAlign w:val="center"/>
            <w:hideMark/>
          </w:tcPr>
          <w:p w14:paraId="02BF179F" w14:textId="77777777" w:rsidR="000178E7" w:rsidRPr="00F9782F" w:rsidRDefault="000178E7" w:rsidP="00F9782F">
            <w:r w:rsidRPr="00F9782F">
              <w:t>FI1</w:t>
            </w:r>
          </w:p>
        </w:tc>
        <w:tc>
          <w:tcPr>
            <w:tcW w:w="4085" w:type="dxa"/>
            <w:vAlign w:val="center"/>
            <w:hideMark/>
          </w:tcPr>
          <w:p w14:paraId="77F9CFCD" w14:textId="31B3CE39" w:rsidR="000178E7" w:rsidRPr="00F9782F" w:rsidRDefault="000178E7" w:rsidP="00F9782F">
            <w:r w:rsidRPr="00F9782F">
              <w:t xml:space="preserve">Hospital premises are </w:t>
            </w:r>
            <w:r w:rsidR="003E12C9">
              <w:t xml:space="preserve">purpose built and </w:t>
            </w:r>
            <w:r w:rsidRPr="00F9782F">
              <w:t>structurally sound and maintained</w:t>
            </w:r>
            <w:r w:rsidR="003E12C9">
              <w:t xml:space="preserve"> to ensure safety, quality and efficiency of service provision</w:t>
            </w:r>
            <w:r w:rsidRPr="00F9782F">
              <w:t>.</w:t>
            </w:r>
          </w:p>
        </w:tc>
        <w:tc>
          <w:tcPr>
            <w:tcW w:w="2400" w:type="dxa"/>
            <w:vAlign w:val="center"/>
            <w:hideMark/>
          </w:tcPr>
          <w:p w14:paraId="45A5EFA6" w14:textId="77777777" w:rsidR="000178E7" w:rsidRPr="00F9782F" w:rsidRDefault="000178E7" w:rsidP="00F9782F">
            <w:r w:rsidRPr="00F9782F">
              <w:t>Civil works report, visual inspection</w:t>
            </w:r>
          </w:p>
        </w:tc>
        <w:tc>
          <w:tcPr>
            <w:tcW w:w="2115" w:type="dxa"/>
            <w:shd w:val="clear" w:color="auto" w:fill="FF0000"/>
          </w:tcPr>
          <w:p w14:paraId="40EA8903" w14:textId="4DEF13AE" w:rsidR="000178E7" w:rsidRPr="00F9782F" w:rsidRDefault="006E0852" w:rsidP="00F9782F">
            <w:r>
              <w:t>Essential</w:t>
            </w:r>
          </w:p>
        </w:tc>
      </w:tr>
      <w:tr w:rsidR="006E0852" w:rsidRPr="00F9782F" w14:paraId="444F27DB" w14:textId="009703FF" w:rsidTr="004A27B0">
        <w:trPr>
          <w:tblCellSpacing w:w="15" w:type="dxa"/>
        </w:trPr>
        <w:tc>
          <w:tcPr>
            <w:tcW w:w="0" w:type="auto"/>
            <w:vAlign w:val="center"/>
            <w:hideMark/>
          </w:tcPr>
          <w:p w14:paraId="13359515" w14:textId="77777777" w:rsidR="006E0852" w:rsidRPr="00F9782F" w:rsidRDefault="006E0852" w:rsidP="006E0852">
            <w:r w:rsidRPr="00F9782F">
              <w:t>FI2</w:t>
            </w:r>
          </w:p>
        </w:tc>
        <w:tc>
          <w:tcPr>
            <w:tcW w:w="4085" w:type="dxa"/>
            <w:vAlign w:val="center"/>
            <w:hideMark/>
          </w:tcPr>
          <w:p w14:paraId="09A4FF0E" w14:textId="6F06CE68" w:rsidR="006E0852" w:rsidRPr="00F9782F" w:rsidRDefault="006E0852" w:rsidP="00887CB9">
            <w:r w:rsidRPr="00F9782F">
              <w:t xml:space="preserve">All functional </w:t>
            </w:r>
            <w:r w:rsidR="00887CB9">
              <w:t xml:space="preserve">units and </w:t>
            </w:r>
            <w:r w:rsidRPr="00F9782F">
              <w:t>areas are clearly marked and accessible</w:t>
            </w:r>
            <w:r w:rsidR="00887CB9">
              <w:t xml:space="preserve"> and </w:t>
            </w:r>
            <w:proofErr w:type="spellStart"/>
            <w:r w:rsidR="00887CB9">
              <w:t>structuraly</w:t>
            </w:r>
            <w:proofErr w:type="spellEnd"/>
            <w:r w:rsidR="00887CB9">
              <w:t xml:space="preserve"> connected for services specific units</w:t>
            </w:r>
          </w:p>
        </w:tc>
        <w:tc>
          <w:tcPr>
            <w:tcW w:w="2400" w:type="dxa"/>
            <w:vAlign w:val="center"/>
            <w:hideMark/>
          </w:tcPr>
          <w:p w14:paraId="19D966F3" w14:textId="77777777" w:rsidR="006E0852" w:rsidRPr="00F9782F" w:rsidRDefault="006E0852" w:rsidP="006E0852">
            <w:r w:rsidRPr="00F9782F">
              <w:t>Observation, signage review</w:t>
            </w:r>
          </w:p>
        </w:tc>
        <w:tc>
          <w:tcPr>
            <w:tcW w:w="2115" w:type="dxa"/>
            <w:shd w:val="clear" w:color="auto" w:fill="FF0000"/>
          </w:tcPr>
          <w:p w14:paraId="3C810130" w14:textId="41716D0E" w:rsidR="006E0852" w:rsidRPr="00F9782F" w:rsidRDefault="006E0852" w:rsidP="006E0852">
            <w:r w:rsidRPr="00A84014">
              <w:t>Essential</w:t>
            </w:r>
          </w:p>
        </w:tc>
      </w:tr>
      <w:tr w:rsidR="006E0852" w:rsidRPr="00F9782F" w14:paraId="5785EF13" w14:textId="3C176714" w:rsidTr="004A27B0">
        <w:trPr>
          <w:tblCellSpacing w:w="15" w:type="dxa"/>
        </w:trPr>
        <w:tc>
          <w:tcPr>
            <w:tcW w:w="0" w:type="auto"/>
            <w:vAlign w:val="center"/>
            <w:hideMark/>
          </w:tcPr>
          <w:p w14:paraId="2BB8E383" w14:textId="77777777" w:rsidR="006E0852" w:rsidRPr="00F9782F" w:rsidRDefault="006E0852" w:rsidP="006E0852">
            <w:r w:rsidRPr="00F9782F">
              <w:t>FI3</w:t>
            </w:r>
          </w:p>
        </w:tc>
        <w:tc>
          <w:tcPr>
            <w:tcW w:w="4085" w:type="dxa"/>
            <w:vAlign w:val="center"/>
            <w:hideMark/>
          </w:tcPr>
          <w:p w14:paraId="6EFCE218" w14:textId="77777777" w:rsidR="006E0852" w:rsidRPr="00F9782F" w:rsidRDefault="006E0852" w:rsidP="006E0852">
            <w:r w:rsidRPr="00F9782F">
              <w:t>Adequate lighting, ventilation, and clean water supply is available.</w:t>
            </w:r>
          </w:p>
        </w:tc>
        <w:tc>
          <w:tcPr>
            <w:tcW w:w="2400" w:type="dxa"/>
            <w:vAlign w:val="center"/>
            <w:hideMark/>
          </w:tcPr>
          <w:p w14:paraId="767A93D3" w14:textId="77777777" w:rsidR="006E0852" w:rsidRPr="00F9782F" w:rsidRDefault="006E0852" w:rsidP="006E0852">
            <w:r w:rsidRPr="00F9782F">
              <w:t>Observation, facility tour</w:t>
            </w:r>
          </w:p>
        </w:tc>
        <w:tc>
          <w:tcPr>
            <w:tcW w:w="2115" w:type="dxa"/>
            <w:shd w:val="clear" w:color="auto" w:fill="FF0000"/>
          </w:tcPr>
          <w:p w14:paraId="68DA4AFF" w14:textId="37719A50" w:rsidR="006E0852" w:rsidRPr="00F9782F" w:rsidRDefault="006E0852" w:rsidP="006E0852">
            <w:r w:rsidRPr="00A84014">
              <w:t>Essential</w:t>
            </w:r>
          </w:p>
        </w:tc>
      </w:tr>
      <w:tr w:rsidR="000178E7" w:rsidRPr="00F9782F" w14:paraId="5646C385" w14:textId="197C0596" w:rsidTr="004A27B0">
        <w:trPr>
          <w:tblCellSpacing w:w="15" w:type="dxa"/>
        </w:trPr>
        <w:tc>
          <w:tcPr>
            <w:tcW w:w="0" w:type="auto"/>
            <w:vAlign w:val="center"/>
            <w:hideMark/>
          </w:tcPr>
          <w:p w14:paraId="48319B9F" w14:textId="77777777" w:rsidR="000178E7" w:rsidRPr="00F9782F" w:rsidRDefault="000178E7" w:rsidP="00F9782F">
            <w:r w:rsidRPr="00F9782F">
              <w:t>FI4</w:t>
            </w:r>
          </w:p>
        </w:tc>
        <w:tc>
          <w:tcPr>
            <w:tcW w:w="4085" w:type="dxa"/>
            <w:vAlign w:val="center"/>
            <w:hideMark/>
          </w:tcPr>
          <w:p w14:paraId="322BF5EF" w14:textId="77777777" w:rsidR="000178E7" w:rsidRPr="00F9782F" w:rsidRDefault="000178E7" w:rsidP="00F9782F">
            <w:r w:rsidRPr="00F9782F">
              <w:t>Washrooms are functional, clean, and gender segregated.</w:t>
            </w:r>
          </w:p>
        </w:tc>
        <w:tc>
          <w:tcPr>
            <w:tcW w:w="2400" w:type="dxa"/>
            <w:vAlign w:val="center"/>
            <w:hideMark/>
          </w:tcPr>
          <w:p w14:paraId="5B869D20" w14:textId="77777777" w:rsidR="000178E7" w:rsidRPr="00F9782F" w:rsidRDefault="000178E7" w:rsidP="00F9782F">
            <w:r w:rsidRPr="00F9782F">
              <w:t>Visual check, maintenance records</w:t>
            </w:r>
          </w:p>
        </w:tc>
        <w:tc>
          <w:tcPr>
            <w:tcW w:w="2115" w:type="dxa"/>
            <w:shd w:val="clear" w:color="auto" w:fill="FFFF00"/>
          </w:tcPr>
          <w:p w14:paraId="45EF0304" w14:textId="59618B4B" w:rsidR="000178E7" w:rsidRPr="00F9782F" w:rsidRDefault="00F779E0" w:rsidP="00F9782F">
            <w:r>
              <w:t>Essential</w:t>
            </w:r>
          </w:p>
        </w:tc>
      </w:tr>
      <w:tr w:rsidR="000178E7" w:rsidRPr="00F9782F" w14:paraId="792CC547" w14:textId="7D537AC7" w:rsidTr="004A27B0">
        <w:trPr>
          <w:tblCellSpacing w:w="15" w:type="dxa"/>
        </w:trPr>
        <w:tc>
          <w:tcPr>
            <w:tcW w:w="0" w:type="auto"/>
            <w:vAlign w:val="center"/>
            <w:hideMark/>
          </w:tcPr>
          <w:p w14:paraId="73C7988F" w14:textId="77777777" w:rsidR="000178E7" w:rsidRPr="00F9782F" w:rsidRDefault="000178E7" w:rsidP="00F9782F">
            <w:r w:rsidRPr="00F9782F">
              <w:lastRenderedPageBreak/>
              <w:t>FI5</w:t>
            </w:r>
          </w:p>
        </w:tc>
        <w:tc>
          <w:tcPr>
            <w:tcW w:w="4085" w:type="dxa"/>
            <w:vAlign w:val="center"/>
            <w:hideMark/>
          </w:tcPr>
          <w:p w14:paraId="4B349E95" w14:textId="77777777" w:rsidR="000178E7" w:rsidRPr="00F9782F" w:rsidRDefault="000178E7" w:rsidP="00F9782F">
            <w:r w:rsidRPr="00F9782F">
              <w:t>Fire extinguishers are installed, functional, and regularly inspected.</w:t>
            </w:r>
          </w:p>
        </w:tc>
        <w:tc>
          <w:tcPr>
            <w:tcW w:w="2400" w:type="dxa"/>
            <w:vAlign w:val="center"/>
            <w:hideMark/>
          </w:tcPr>
          <w:p w14:paraId="3CB4A50D" w14:textId="77777777" w:rsidR="000178E7" w:rsidRPr="00F9782F" w:rsidRDefault="000178E7" w:rsidP="00F9782F">
            <w:r w:rsidRPr="00F9782F">
              <w:t>Inspection logs, observation</w:t>
            </w:r>
          </w:p>
        </w:tc>
        <w:tc>
          <w:tcPr>
            <w:tcW w:w="2115" w:type="dxa"/>
            <w:shd w:val="clear" w:color="auto" w:fill="FF0000"/>
          </w:tcPr>
          <w:p w14:paraId="069A2BB1" w14:textId="6AC12ACA" w:rsidR="000178E7" w:rsidRPr="00F9782F" w:rsidRDefault="004A27B0" w:rsidP="00F9782F">
            <w:r>
              <w:t>Essential</w:t>
            </w:r>
          </w:p>
        </w:tc>
      </w:tr>
      <w:tr w:rsidR="000178E7" w:rsidRPr="00F9782F" w14:paraId="211D1229" w14:textId="638AE177" w:rsidTr="004A27B0">
        <w:trPr>
          <w:tblCellSpacing w:w="15" w:type="dxa"/>
        </w:trPr>
        <w:tc>
          <w:tcPr>
            <w:tcW w:w="0" w:type="auto"/>
            <w:vAlign w:val="center"/>
            <w:hideMark/>
          </w:tcPr>
          <w:p w14:paraId="459921AA" w14:textId="77777777" w:rsidR="000178E7" w:rsidRPr="00F9782F" w:rsidRDefault="000178E7" w:rsidP="00F9782F">
            <w:r w:rsidRPr="00F9782F">
              <w:t>FI6</w:t>
            </w:r>
          </w:p>
        </w:tc>
        <w:tc>
          <w:tcPr>
            <w:tcW w:w="4085" w:type="dxa"/>
            <w:vAlign w:val="center"/>
            <w:hideMark/>
          </w:tcPr>
          <w:p w14:paraId="1EAD4DC0" w14:textId="77777777" w:rsidR="000178E7" w:rsidRPr="00F9782F" w:rsidRDefault="000178E7" w:rsidP="00F9782F">
            <w:r w:rsidRPr="00F9782F">
              <w:t>Electrical wiring and equipment are regularly maintained.</w:t>
            </w:r>
          </w:p>
        </w:tc>
        <w:tc>
          <w:tcPr>
            <w:tcW w:w="2400" w:type="dxa"/>
            <w:vAlign w:val="center"/>
            <w:hideMark/>
          </w:tcPr>
          <w:p w14:paraId="798C942A" w14:textId="77777777" w:rsidR="000178E7" w:rsidRPr="00F9782F" w:rsidRDefault="000178E7" w:rsidP="00F9782F">
            <w:r w:rsidRPr="00F9782F">
              <w:t>Maintenance logs, technician records</w:t>
            </w:r>
          </w:p>
        </w:tc>
        <w:tc>
          <w:tcPr>
            <w:tcW w:w="2115" w:type="dxa"/>
            <w:shd w:val="clear" w:color="auto" w:fill="FF0000"/>
          </w:tcPr>
          <w:p w14:paraId="61F88CF6" w14:textId="24DAF3C3" w:rsidR="000178E7" w:rsidRPr="00F9782F" w:rsidRDefault="004A27B0" w:rsidP="00F9782F">
            <w:r>
              <w:t>Essential</w:t>
            </w:r>
          </w:p>
        </w:tc>
      </w:tr>
    </w:tbl>
    <w:p w14:paraId="577EFC64" w14:textId="77777777" w:rsidR="009C1B80" w:rsidRPr="00F9782F" w:rsidRDefault="009C1B80" w:rsidP="009C1B80">
      <w:pPr>
        <w:ind w:firstLine="720"/>
        <w:rPr>
          <w:b/>
          <w:bCs/>
        </w:rPr>
      </w:pPr>
      <w:r w:rsidRPr="00F9782F">
        <w:rPr>
          <w:b/>
          <w:bCs/>
        </w:rPr>
        <w:t>Scoring Matrix</w:t>
      </w:r>
    </w:p>
    <w:p w14:paraId="3DA5670A" w14:textId="77777777" w:rsidR="009C1B80" w:rsidRPr="00F9782F" w:rsidRDefault="009C1B80" w:rsidP="009C1B80">
      <w:r w:rsidRPr="00F9782F">
        <w:t>Each indicator is scored as follows:</w:t>
      </w:r>
    </w:p>
    <w:p w14:paraId="0D6EB4E4" w14:textId="77777777" w:rsidR="009C1B80" w:rsidRPr="00F9782F" w:rsidRDefault="009C1B80" w:rsidP="009C1B80">
      <w:pPr>
        <w:numPr>
          <w:ilvl w:val="0"/>
          <w:numId w:val="5"/>
        </w:numPr>
      </w:pPr>
      <w:r w:rsidRPr="00F9782F">
        <w:rPr>
          <w:b/>
          <w:bCs/>
        </w:rPr>
        <w:t>3</w:t>
      </w:r>
      <w:r w:rsidRPr="00F9782F">
        <w:t xml:space="preserve"> – Fully compliant</w:t>
      </w:r>
    </w:p>
    <w:p w14:paraId="6B1E4287" w14:textId="77777777" w:rsidR="009C1B80" w:rsidRPr="00F9782F" w:rsidRDefault="009C1B80" w:rsidP="009C1B80">
      <w:pPr>
        <w:numPr>
          <w:ilvl w:val="0"/>
          <w:numId w:val="5"/>
        </w:numPr>
      </w:pPr>
      <w:r w:rsidRPr="00F9782F">
        <w:rPr>
          <w:b/>
          <w:bCs/>
        </w:rPr>
        <w:t>2</w:t>
      </w:r>
      <w:r w:rsidRPr="00F9782F">
        <w:t xml:space="preserve"> – Partially compliant</w:t>
      </w:r>
    </w:p>
    <w:p w14:paraId="02EB1BA0" w14:textId="77777777" w:rsidR="009C1B80" w:rsidRPr="00F9782F" w:rsidRDefault="009C1B80" w:rsidP="009C1B80">
      <w:pPr>
        <w:numPr>
          <w:ilvl w:val="0"/>
          <w:numId w:val="5"/>
        </w:numPr>
      </w:pPr>
      <w:r w:rsidRPr="00F9782F">
        <w:rPr>
          <w:b/>
          <w:bCs/>
        </w:rPr>
        <w:t>1</w:t>
      </w:r>
      <w:r w:rsidRPr="00F9782F">
        <w:t xml:space="preserve"> – Minimal compliance</w:t>
      </w:r>
    </w:p>
    <w:p w14:paraId="108F6FDE" w14:textId="77777777" w:rsidR="009C1B80" w:rsidRPr="00F9782F" w:rsidRDefault="009C1B80" w:rsidP="009C1B80">
      <w:pPr>
        <w:numPr>
          <w:ilvl w:val="0"/>
          <w:numId w:val="5"/>
        </w:numPr>
      </w:pPr>
      <w:r w:rsidRPr="00F9782F">
        <w:rPr>
          <w:b/>
          <w:bCs/>
        </w:rPr>
        <w:t>0</w:t>
      </w:r>
      <w:r w:rsidRPr="00F9782F">
        <w:t xml:space="preserve"> – Non-compliant or not observed</w:t>
      </w:r>
    </w:p>
    <w:p w14:paraId="69C3479A" w14:textId="77777777" w:rsidR="009C1B80" w:rsidRPr="00F9782F" w:rsidRDefault="009C1B80" w:rsidP="009C1B80">
      <w:pPr>
        <w:numPr>
          <w:ilvl w:val="0"/>
          <w:numId w:val="5"/>
        </w:numPr>
      </w:pPr>
      <w:r w:rsidRPr="00F9782F">
        <w:rPr>
          <w:b/>
          <w:bCs/>
        </w:rPr>
        <w:t>N/A</w:t>
      </w:r>
      <w:r w:rsidRPr="00F9782F">
        <w:t xml:space="preserve"> – Not Applicable</w:t>
      </w:r>
    </w:p>
    <w:p w14:paraId="2FDEF9BA" w14:textId="77777777" w:rsidR="004A27B0" w:rsidRDefault="004A27B0" w:rsidP="00F9782F">
      <w:pPr>
        <w:rPr>
          <w:b/>
          <w:bCs/>
        </w:rPr>
      </w:pPr>
    </w:p>
    <w:p w14:paraId="23039275" w14:textId="113B6D5B" w:rsidR="00F9782F" w:rsidRPr="00F9782F" w:rsidRDefault="00F9782F" w:rsidP="00F9782F">
      <w:pPr>
        <w:rPr>
          <w:b/>
          <w:bCs/>
        </w:rPr>
      </w:pPr>
      <w:r w:rsidRPr="00F9782F">
        <w:rPr>
          <w:b/>
          <w:bCs/>
        </w:rPr>
        <w:t>Standard FI-02 – Safety Systems and Emergency Readiness</w:t>
      </w:r>
    </w:p>
    <w:p w14:paraId="5B166A3E" w14:textId="77777777" w:rsidR="00F9782F" w:rsidRPr="00F9782F" w:rsidRDefault="00F9782F" w:rsidP="00F9782F">
      <w:r w:rsidRPr="00F9782F">
        <w:rPr>
          <w:b/>
          <w:bCs/>
        </w:rPr>
        <w:t>Standard Statement:</w:t>
      </w:r>
      <w:r w:rsidRPr="00F9782F">
        <w:br/>
        <w:t>The hospital implements infrastructure-related safety systems to mitigate hazards and ensure readiness during emergencies.</w:t>
      </w:r>
    </w:p>
    <w:p w14:paraId="05F6C144" w14:textId="77777777" w:rsidR="00F9782F" w:rsidRPr="00F9782F" w:rsidRDefault="00F9782F" w:rsidP="00F9782F">
      <w:r w:rsidRPr="00F9782F">
        <w:rPr>
          <w:b/>
          <w:bCs/>
        </w:rPr>
        <w:t>Objective:</w:t>
      </w:r>
      <w:r w:rsidRPr="00F9782F">
        <w:br/>
        <w:t>To minimize patient and staff risk during routine operations and emergencies by ensuring physical safety, signage, and emergency response readiness.</w:t>
      </w:r>
    </w:p>
    <w:p w14:paraId="66610107"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1"/>
        <w:gridCol w:w="4459"/>
        <w:gridCol w:w="2520"/>
        <w:gridCol w:w="1710"/>
      </w:tblGrid>
      <w:tr w:rsidR="004A27B0" w:rsidRPr="00F9782F" w14:paraId="3C7E1884" w14:textId="7C6AD1C7" w:rsidTr="004A27B0">
        <w:trPr>
          <w:tblHeader/>
          <w:tblCellSpacing w:w="15" w:type="dxa"/>
        </w:trPr>
        <w:tc>
          <w:tcPr>
            <w:tcW w:w="0" w:type="auto"/>
            <w:vAlign w:val="center"/>
            <w:hideMark/>
          </w:tcPr>
          <w:p w14:paraId="327153A5" w14:textId="77777777" w:rsidR="004A27B0" w:rsidRPr="00F9782F" w:rsidRDefault="004A27B0" w:rsidP="00F9782F">
            <w:pPr>
              <w:rPr>
                <w:b/>
                <w:bCs/>
              </w:rPr>
            </w:pPr>
            <w:r w:rsidRPr="00F9782F">
              <w:rPr>
                <w:b/>
                <w:bCs/>
              </w:rPr>
              <w:t>Sr. No.</w:t>
            </w:r>
          </w:p>
        </w:tc>
        <w:tc>
          <w:tcPr>
            <w:tcW w:w="4429" w:type="dxa"/>
            <w:vAlign w:val="center"/>
            <w:hideMark/>
          </w:tcPr>
          <w:p w14:paraId="40A29C36" w14:textId="77777777" w:rsidR="004A27B0" w:rsidRPr="00F9782F" w:rsidRDefault="004A27B0" w:rsidP="00F9782F">
            <w:pPr>
              <w:rPr>
                <w:b/>
                <w:bCs/>
              </w:rPr>
            </w:pPr>
            <w:r w:rsidRPr="00F9782F">
              <w:rPr>
                <w:b/>
                <w:bCs/>
              </w:rPr>
              <w:t>Criteria/Indicator</w:t>
            </w:r>
          </w:p>
        </w:tc>
        <w:tc>
          <w:tcPr>
            <w:tcW w:w="2490" w:type="dxa"/>
            <w:vAlign w:val="center"/>
            <w:hideMark/>
          </w:tcPr>
          <w:p w14:paraId="394F9118" w14:textId="77777777" w:rsidR="004A27B0" w:rsidRPr="00F9782F" w:rsidRDefault="004A27B0" w:rsidP="00F9782F">
            <w:pPr>
              <w:rPr>
                <w:b/>
                <w:bCs/>
              </w:rPr>
            </w:pPr>
            <w:r w:rsidRPr="00F9782F">
              <w:rPr>
                <w:b/>
                <w:bCs/>
              </w:rPr>
              <w:t>Method of Verification</w:t>
            </w:r>
          </w:p>
        </w:tc>
        <w:tc>
          <w:tcPr>
            <w:tcW w:w="1665" w:type="dxa"/>
          </w:tcPr>
          <w:p w14:paraId="28FEB801" w14:textId="2EA0480C" w:rsidR="004A27B0" w:rsidRPr="00F9782F" w:rsidRDefault="004A27B0" w:rsidP="00F9782F">
            <w:pPr>
              <w:rPr>
                <w:b/>
                <w:bCs/>
              </w:rPr>
            </w:pPr>
            <w:r>
              <w:rPr>
                <w:b/>
                <w:bCs/>
              </w:rPr>
              <w:t>Classification</w:t>
            </w:r>
          </w:p>
        </w:tc>
      </w:tr>
      <w:tr w:rsidR="004A27B0" w:rsidRPr="00F9782F" w14:paraId="744F86C1" w14:textId="4EE5C9D1" w:rsidTr="004A27B0">
        <w:trPr>
          <w:tblCellSpacing w:w="15" w:type="dxa"/>
        </w:trPr>
        <w:tc>
          <w:tcPr>
            <w:tcW w:w="0" w:type="auto"/>
            <w:vAlign w:val="center"/>
            <w:hideMark/>
          </w:tcPr>
          <w:p w14:paraId="4C7F4EC7" w14:textId="77777777" w:rsidR="004A27B0" w:rsidRPr="00F9782F" w:rsidRDefault="004A27B0" w:rsidP="00F9782F">
            <w:r w:rsidRPr="00F9782F">
              <w:t>FI7</w:t>
            </w:r>
          </w:p>
        </w:tc>
        <w:tc>
          <w:tcPr>
            <w:tcW w:w="4429" w:type="dxa"/>
            <w:vAlign w:val="center"/>
            <w:hideMark/>
          </w:tcPr>
          <w:p w14:paraId="4AFE056E" w14:textId="77777777" w:rsidR="004A27B0" w:rsidRPr="00F9782F" w:rsidRDefault="004A27B0" w:rsidP="00F9782F">
            <w:r w:rsidRPr="00F9782F">
              <w:t>Emergency exits are clearly marked and free from obstruction.</w:t>
            </w:r>
          </w:p>
        </w:tc>
        <w:tc>
          <w:tcPr>
            <w:tcW w:w="2490" w:type="dxa"/>
            <w:vAlign w:val="center"/>
            <w:hideMark/>
          </w:tcPr>
          <w:p w14:paraId="0E231E56" w14:textId="77777777" w:rsidR="004A27B0" w:rsidRPr="00F9782F" w:rsidRDefault="004A27B0" w:rsidP="00F9782F">
            <w:r w:rsidRPr="00F9782F">
              <w:t>Visual inspection</w:t>
            </w:r>
          </w:p>
        </w:tc>
        <w:tc>
          <w:tcPr>
            <w:tcW w:w="1665" w:type="dxa"/>
            <w:shd w:val="clear" w:color="auto" w:fill="FF0000"/>
          </w:tcPr>
          <w:p w14:paraId="607C2D64" w14:textId="45955037" w:rsidR="004A27B0" w:rsidRPr="00F9782F" w:rsidRDefault="004A27B0" w:rsidP="00F9782F">
            <w:r>
              <w:t>Essential</w:t>
            </w:r>
          </w:p>
        </w:tc>
      </w:tr>
      <w:tr w:rsidR="004A27B0" w:rsidRPr="00F9782F" w14:paraId="3B97E45D" w14:textId="16E646B3" w:rsidTr="004A27B0">
        <w:trPr>
          <w:tblCellSpacing w:w="15" w:type="dxa"/>
        </w:trPr>
        <w:tc>
          <w:tcPr>
            <w:tcW w:w="0" w:type="auto"/>
            <w:vAlign w:val="center"/>
            <w:hideMark/>
          </w:tcPr>
          <w:p w14:paraId="29F19F30" w14:textId="77777777" w:rsidR="004A27B0" w:rsidRPr="00F9782F" w:rsidRDefault="004A27B0" w:rsidP="00F9782F">
            <w:r w:rsidRPr="00F9782F">
              <w:lastRenderedPageBreak/>
              <w:t>FI8</w:t>
            </w:r>
          </w:p>
        </w:tc>
        <w:tc>
          <w:tcPr>
            <w:tcW w:w="4429" w:type="dxa"/>
            <w:vAlign w:val="center"/>
            <w:hideMark/>
          </w:tcPr>
          <w:p w14:paraId="3574BEB1" w14:textId="0CB41D1F" w:rsidR="004A27B0" w:rsidRPr="00F9782F" w:rsidRDefault="004A27B0" w:rsidP="00F779E0">
            <w:r w:rsidRPr="00F9782F">
              <w:t xml:space="preserve">Emergency lighting and </w:t>
            </w:r>
            <w:r w:rsidR="00F779E0">
              <w:t xml:space="preserve">power </w:t>
            </w:r>
            <w:r w:rsidRPr="00F9782F">
              <w:t>backup  are functional.</w:t>
            </w:r>
          </w:p>
        </w:tc>
        <w:tc>
          <w:tcPr>
            <w:tcW w:w="2490" w:type="dxa"/>
            <w:vAlign w:val="center"/>
            <w:hideMark/>
          </w:tcPr>
          <w:p w14:paraId="5AC4665D" w14:textId="6B004AC2" w:rsidR="004A27B0" w:rsidRPr="00F9782F" w:rsidRDefault="004A27B0" w:rsidP="00F9782F">
            <w:r w:rsidRPr="00F9782F">
              <w:t xml:space="preserve">Generator logs, </w:t>
            </w:r>
            <w:r w:rsidR="00F779E0">
              <w:t xml:space="preserve">solar system functioning </w:t>
            </w:r>
            <w:r w:rsidRPr="00F9782F">
              <w:t>observation</w:t>
            </w:r>
          </w:p>
        </w:tc>
        <w:tc>
          <w:tcPr>
            <w:tcW w:w="1665" w:type="dxa"/>
            <w:shd w:val="clear" w:color="auto" w:fill="FFFF00"/>
          </w:tcPr>
          <w:p w14:paraId="1B32EDB0" w14:textId="1F9595A4" w:rsidR="004A27B0" w:rsidRPr="00F9782F" w:rsidRDefault="00F779E0" w:rsidP="00F9782F">
            <w:r>
              <w:t xml:space="preserve">Essential </w:t>
            </w:r>
          </w:p>
        </w:tc>
      </w:tr>
      <w:tr w:rsidR="004A27B0" w:rsidRPr="00F9782F" w14:paraId="09DBBD35" w14:textId="0BD5364F" w:rsidTr="004A27B0">
        <w:trPr>
          <w:tblCellSpacing w:w="15" w:type="dxa"/>
        </w:trPr>
        <w:tc>
          <w:tcPr>
            <w:tcW w:w="0" w:type="auto"/>
            <w:vAlign w:val="center"/>
            <w:hideMark/>
          </w:tcPr>
          <w:p w14:paraId="4D2090D0" w14:textId="77777777" w:rsidR="004A27B0" w:rsidRPr="00F9782F" w:rsidRDefault="004A27B0" w:rsidP="00F9782F">
            <w:r w:rsidRPr="00F9782F">
              <w:t>FI9</w:t>
            </w:r>
          </w:p>
        </w:tc>
        <w:tc>
          <w:tcPr>
            <w:tcW w:w="4429" w:type="dxa"/>
            <w:vAlign w:val="center"/>
            <w:hideMark/>
          </w:tcPr>
          <w:p w14:paraId="75604AE9" w14:textId="77777777" w:rsidR="004A27B0" w:rsidRPr="00F9782F" w:rsidRDefault="004A27B0" w:rsidP="00F9782F">
            <w:r w:rsidRPr="00F9782F">
              <w:t>Hospital has an emergency evacuation plan displayed.</w:t>
            </w:r>
          </w:p>
        </w:tc>
        <w:tc>
          <w:tcPr>
            <w:tcW w:w="2490" w:type="dxa"/>
            <w:vAlign w:val="center"/>
            <w:hideMark/>
          </w:tcPr>
          <w:p w14:paraId="0A26B433" w14:textId="77777777" w:rsidR="004A27B0" w:rsidRPr="00F9782F" w:rsidRDefault="004A27B0" w:rsidP="00F9782F">
            <w:r w:rsidRPr="00F9782F">
              <w:t>Plan display, staff interviews</w:t>
            </w:r>
          </w:p>
        </w:tc>
        <w:tc>
          <w:tcPr>
            <w:tcW w:w="1665" w:type="dxa"/>
            <w:shd w:val="clear" w:color="auto" w:fill="FFFF00"/>
          </w:tcPr>
          <w:p w14:paraId="0D911F1D" w14:textId="57A3B518" w:rsidR="004A27B0" w:rsidRPr="00F9782F" w:rsidRDefault="00F779E0" w:rsidP="00F9782F">
            <w:r>
              <w:t xml:space="preserve">Essential </w:t>
            </w:r>
          </w:p>
        </w:tc>
      </w:tr>
      <w:tr w:rsidR="004A27B0" w:rsidRPr="00F9782F" w14:paraId="180AA86C" w14:textId="136347AC" w:rsidTr="004A27B0">
        <w:trPr>
          <w:tblCellSpacing w:w="15" w:type="dxa"/>
        </w:trPr>
        <w:tc>
          <w:tcPr>
            <w:tcW w:w="0" w:type="auto"/>
            <w:vAlign w:val="center"/>
            <w:hideMark/>
          </w:tcPr>
          <w:p w14:paraId="4DF641F7" w14:textId="77777777" w:rsidR="004A27B0" w:rsidRPr="00F9782F" w:rsidRDefault="004A27B0" w:rsidP="00F9782F">
            <w:r w:rsidRPr="00F9782F">
              <w:t>FI10</w:t>
            </w:r>
          </w:p>
        </w:tc>
        <w:tc>
          <w:tcPr>
            <w:tcW w:w="4429" w:type="dxa"/>
            <w:vAlign w:val="center"/>
            <w:hideMark/>
          </w:tcPr>
          <w:p w14:paraId="7B4D84E8" w14:textId="77777777" w:rsidR="004A27B0" w:rsidRPr="00F9782F" w:rsidRDefault="004A27B0" w:rsidP="00F9782F">
            <w:r w:rsidRPr="00F9782F">
              <w:t>Slip and trip hazards are minimized in patient care and public areas.</w:t>
            </w:r>
          </w:p>
        </w:tc>
        <w:tc>
          <w:tcPr>
            <w:tcW w:w="2490" w:type="dxa"/>
            <w:vAlign w:val="center"/>
            <w:hideMark/>
          </w:tcPr>
          <w:p w14:paraId="67F0B2DD" w14:textId="77777777" w:rsidR="004A27B0" w:rsidRPr="00F9782F" w:rsidRDefault="004A27B0" w:rsidP="00F9782F">
            <w:r w:rsidRPr="00F9782F">
              <w:t>Observation, maintenance logs</w:t>
            </w:r>
          </w:p>
        </w:tc>
        <w:tc>
          <w:tcPr>
            <w:tcW w:w="1665" w:type="dxa"/>
            <w:shd w:val="clear" w:color="auto" w:fill="FFFF00"/>
          </w:tcPr>
          <w:p w14:paraId="62C1446F" w14:textId="562B4A9D" w:rsidR="004A27B0" w:rsidRPr="00F9782F" w:rsidRDefault="004A27B0" w:rsidP="00F9782F">
            <w:r>
              <w:t>Desirable</w:t>
            </w:r>
          </w:p>
        </w:tc>
      </w:tr>
      <w:tr w:rsidR="004A27B0" w:rsidRPr="00F9782F" w14:paraId="090715B1" w14:textId="2B6B43F2" w:rsidTr="004A27B0">
        <w:trPr>
          <w:tblCellSpacing w:w="15" w:type="dxa"/>
        </w:trPr>
        <w:tc>
          <w:tcPr>
            <w:tcW w:w="0" w:type="auto"/>
            <w:vAlign w:val="center"/>
            <w:hideMark/>
          </w:tcPr>
          <w:p w14:paraId="6BEBEC6E" w14:textId="77777777" w:rsidR="004A27B0" w:rsidRPr="00F9782F" w:rsidRDefault="004A27B0" w:rsidP="00F9782F">
            <w:r w:rsidRPr="00F9782F">
              <w:t>FI11</w:t>
            </w:r>
          </w:p>
        </w:tc>
        <w:tc>
          <w:tcPr>
            <w:tcW w:w="4429" w:type="dxa"/>
            <w:vAlign w:val="center"/>
            <w:hideMark/>
          </w:tcPr>
          <w:p w14:paraId="54DA36D0" w14:textId="77777777" w:rsidR="004A27B0" w:rsidRPr="00F9782F" w:rsidRDefault="004A27B0" w:rsidP="00F9782F">
            <w:r w:rsidRPr="00F9782F">
              <w:t>Hospital conducts periodic safety inspections.</w:t>
            </w:r>
          </w:p>
        </w:tc>
        <w:tc>
          <w:tcPr>
            <w:tcW w:w="2490" w:type="dxa"/>
            <w:vAlign w:val="center"/>
            <w:hideMark/>
          </w:tcPr>
          <w:p w14:paraId="5275B755" w14:textId="77777777" w:rsidR="004A27B0" w:rsidRPr="00F9782F" w:rsidRDefault="004A27B0" w:rsidP="00F9782F">
            <w:r w:rsidRPr="00F9782F">
              <w:t>Safety audit records, inspection logs</w:t>
            </w:r>
          </w:p>
        </w:tc>
        <w:tc>
          <w:tcPr>
            <w:tcW w:w="1665" w:type="dxa"/>
            <w:shd w:val="clear" w:color="auto" w:fill="92D050"/>
          </w:tcPr>
          <w:p w14:paraId="4D1A6ACA" w14:textId="60444AA1" w:rsidR="004A27B0" w:rsidRPr="00F9782F" w:rsidRDefault="004A27B0" w:rsidP="00F9782F">
            <w:r>
              <w:t>Developmental</w:t>
            </w:r>
          </w:p>
        </w:tc>
      </w:tr>
    </w:tbl>
    <w:p w14:paraId="49523A8C" w14:textId="2BB5C052" w:rsidR="00F9782F" w:rsidRPr="00F9782F" w:rsidRDefault="00F9782F" w:rsidP="00471157">
      <w:pPr>
        <w:ind w:firstLine="720"/>
        <w:rPr>
          <w:b/>
          <w:bCs/>
        </w:rPr>
      </w:pPr>
      <w:bookmarkStart w:id="1" w:name="_Hlk196505685"/>
      <w:r w:rsidRPr="00F9782F">
        <w:rPr>
          <w:b/>
          <w:bCs/>
        </w:rPr>
        <w:t>Scoring Matrix</w:t>
      </w:r>
    </w:p>
    <w:p w14:paraId="729CEF16" w14:textId="77777777" w:rsidR="00F9782F" w:rsidRPr="00F9782F" w:rsidRDefault="00F9782F" w:rsidP="00F9782F">
      <w:r w:rsidRPr="00F9782F">
        <w:t>Each indicator is scored as follows:</w:t>
      </w:r>
    </w:p>
    <w:p w14:paraId="098D2438" w14:textId="77777777" w:rsidR="00F9782F" w:rsidRPr="00F9782F" w:rsidRDefault="00F9782F" w:rsidP="00F9782F">
      <w:pPr>
        <w:numPr>
          <w:ilvl w:val="0"/>
          <w:numId w:val="5"/>
        </w:numPr>
      </w:pPr>
      <w:r w:rsidRPr="00F9782F">
        <w:rPr>
          <w:b/>
          <w:bCs/>
        </w:rPr>
        <w:t>3</w:t>
      </w:r>
      <w:r w:rsidRPr="00F9782F">
        <w:t xml:space="preserve"> – Fully compliant</w:t>
      </w:r>
    </w:p>
    <w:p w14:paraId="06B32A53" w14:textId="77777777" w:rsidR="00F9782F" w:rsidRPr="00F9782F" w:rsidRDefault="00F9782F" w:rsidP="00F9782F">
      <w:pPr>
        <w:numPr>
          <w:ilvl w:val="0"/>
          <w:numId w:val="5"/>
        </w:numPr>
      </w:pPr>
      <w:r w:rsidRPr="00F9782F">
        <w:rPr>
          <w:b/>
          <w:bCs/>
        </w:rPr>
        <w:t>2</w:t>
      </w:r>
      <w:r w:rsidRPr="00F9782F">
        <w:t xml:space="preserve"> – Partially compliant</w:t>
      </w:r>
    </w:p>
    <w:p w14:paraId="226B6B8D" w14:textId="77777777" w:rsidR="00F9782F" w:rsidRPr="00F9782F" w:rsidRDefault="00F9782F" w:rsidP="00F9782F">
      <w:pPr>
        <w:numPr>
          <w:ilvl w:val="0"/>
          <w:numId w:val="5"/>
        </w:numPr>
      </w:pPr>
      <w:r w:rsidRPr="00F9782F">
        <w:rPr>
          <w:b/>
          <w:bCs/>
        </w:rPr>
        <w:t>1</w:t>
      </w:r>
      <w:r w:rsidRPr="00F9782F">
        <w:t xml:space="preserve"> – Minimal compliance</w:t>
      </w:r>
    </w:p>
    <w:p w14:paraId="0E09B8F2" w14:textId="77777777" w:rsidR="00F9782F" w:rsidRPr="00F9782F" w:rsidRDefault="00F9782F" w:rsidP="00F9782F">
      <w:pPr>
        <w:numPr>
          <w:ilvl w:val="0"/>
          <w:numId w:val="5"/>
        </w:numPr>
      </w:pPr>
      <w:r w:rsidRPr="00F9782F">
        <w:rPr>
          <w:b/>
          <w:bCs/>
        </w:rPr>
        <w:t>0</w:t>
      </w:r>
      <w:r w:rsidRPr="00F9782F">
        <w:t xml:space="preserve"> – Non-compliant or not observed</w:t>
      </w:r>
    </w:p>
    <w:p w14:paraId="2608E2A6" w14:textId="77777777" w:rsidR="00F9782F" w:rsidRPr="00F9782F" w:rsidRDefault="00F9782F" w:rsidP="00F9782F">
      <w:pPr>
        <w:numPr>
          <w:ilvl w:val="0"/>
          <w:numId w:val="5"/>
        </w:numPr>
      </w:pPr>
      <w:r w:rsidRPr="00F9782F">
        <w:rPr>
          <w:b/>
          <w:bCs/>
        </w:rPr>
        <w:t>N/A</w:t>
      </w:r>
      <w:r w:rsidRPr="00F9782F">
        <w:t xml:space="preserve"> – Not Applicable</w:t>
      </w:r>
    </w:p>
    <w:bookmarkEnd w:id="1"/>
    <w:p w14:paraId="06A99AE4" w14:textId="77777777" w:rsidR="00471157" w:rsidRDefault="00471157" w:rsidP="00F9782F">
      <w:pPr>
        <w:rPr>
          <w:b/>
          <w:bCs/>
        </w:rPr>
      </w:pPr>
    </w:p>
    <w:p w14:paraId="0E4E634A" w14:textId="02796879" w:rsidR="00F9782F" w:rsidRPr="00F9782F" w:rsidRDefault="00F9782F" w:rsidP="00F9782F">
      <w:pPr>
        <w:rPr>
          <w:b/>
          <w:bCs/>
          <w:sz w:val="32"/>
          <w:szCs w:val="32"/>
          <w:highlight w:val="lightGray"/>
        </w:rPr>
      </w:pPr>
      <w:r w:rsidRPr="00F9782F">
        <w:rPr>
          <w:b/>
          <w:bCs/>
          <w:sz w:val="32"/>
          <w:szCs w:val="32"/>
          <w:highlight w:val="lightGray"/>
        </w:rPr>
        <w:t>Domain IV: Waste Management &amp; Infection Control</w:t>
      </w:r>
    </w:p>
    <w:p w14:paraId="7043D789" w14:textId="77777777" w:rsidR="00F9782F" w:rsidRPr="00F9782F" w:rsidRDefault="00F9782F" w:rsidP="00F9782F">
      <w:pPr>
        <w:rPr>
          <w:b/>
          <w:bCs/>
        </w:rPr>
      </w:pPr>
      <w:r w:rsidRPr="00F9782F">
        <w:rPr>
          <w:b/>
          <w:bCs/>
        </w:rPr>
        <w:t>Standard IC-01 – Biomedical Waste Management</w:t>
      </w:r>
    </w:p>
    <w:p w14:paraId="75B091CF" w14:textId="6CEB252F" w:rsidR="00F9782F" w:rsidRPr="00F9782F" w:rsidRDefault="00F9782F" w:rsidP="00F9782F">
      <w:r w:rsidRPr="00F9782F">
        <w:rPr>
          <w:b/>
          <w:bCs/>
        </w:rPr>
        <w:t>Standard Statement:</w:t>
      </w:r>
      <w:r w:rsidRPr="00F9782F">
        <w:br/>
        <w:t>The hospital implements an effective biomedical waste management system to ensure safe handling, segregation, storage, and disposal of hazardous waste</w:t>
      </w:r>
      <w:r w:rsidR="00F779E0">
        <w:t xml:space="preserve"> as per was</w:t>
      </w:r>
      <w:r w:rsidR="00E43856">
        <w:t>te management policy</w:t>
      </w:r>
    </w:p>
    <w:p w14:paraId="11D6B9E6" w14:textId="77777777" w:rsidR="00F9782F" w:rsidRPr="00F9782F" w:rsidRDefault="00F9782F" w:rsidP="00F9782F">
      <w:r w:rsidRPr="00F9782F">
        <w:rPr>
          <w:b/>
          <w:bCs/>
        </w:rPr>
        <w:t>Objective:</w:t>
      </w:r>
      <w:r w:rsidRPr="00F9782F">
        <w:br/>
        <w:t>To minimize infection risk and environmental hazards through proper biomedical waste segregation, labeling, transport, and disposal.</w:t>
      </w:r>
    </w:p>
    <w:p w14:paraId="75A65E3B" w14:textId="77777777" w:rsidR="00F9782F" w:rsidRPr="00F9782F" w:rsidRDefault="00F9782F" w:rsidP="00F9782F">
      <w:pPr>
        <w:rPr>
          <w:b/>
          <w:bCs/>
        </w:rPr>
      </w:pPr>
      <w:r w:rsidRPr="00F9782F">
        <w:rPr>
          <w:b/>
          <w:bCs/>
        </w:rPr>
        <w:lastRenderedPageBreak/>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5"/>
        <w:gridCol w:w="3765"/>
        <w:gridCol w:w="2880"/>
        <w:gridCol w:w="2070"/>
      </w:tblGrid>
      <w:tr w:rsidR="004A27B0" w:rsidRPr="00F9782F" w14:paraId="20449029" w14:textId="184FE1E3" w:rsidTr="004A27B0">
        <w:trPr>
          <w:tblHeader/>
          <w:tblCellSpacing w:w="15" w:type="dxa"/>
        </w:trPr>
        <w:tc>
          <w:tcPr>
            <w:tcW w:w="0" w:type="auto"/>
            <w:vAlign w:val="center"/>
            <w:hideMark/>
          </w:tcPr>
          <w:p w14:paraId="0A79E7AF" w14:textId="77777777" w:rsidR="004A27B0" w:rsidRPr="00F9782F" w:rsidRDefault="004A27B0" w:rsidP="00F9782F">
            <w:pPr>
              <w:rPr>
                <w:b/>
                <w:bCs/>
              </w:rPr>
            </w:pPr>
            <w:r w:rsidRPr="00F9782F">
              <w:rPr>
                <w:b/>
                <w:bCs/>
              </w:rPr>
              <w:t>Sr. No.</w:t>
            </w:r>
          </w:p>
        </w:tc>
        <w:tc>
          <w:tcPr>
            <w:tcW w:w="3735" w:type="dxa"/>
            <w:vAlign w:val="center"/>
            <w:hideMark/>
          </w:tcPr>
          <w:p w14:paraId="01B9EDEF" w14:textId="77777777" w:rsidR="004A27B0" w:rsidRPr="00F9782F" w:rsidRDefault="004A27B0" w:rsidP="00F9782F">
            <w:pPr>
              <w:rPr>
                <w:b/>
                <w:bCs/>
              </w:rPr>
            </w:pPr>
            <w:r w:rsidRPr="00F9782F">
              <w:rPr>
                <w:b/>
                <w:bCs/>
              </w:rPr>
              <w:t>Criteria/Indicator</w:t>
            </w:r>
          </w:p>
        </w:tc>
        <w:tc>
          <w:tcPr>
            <w:tcW w:w="2850" w:type="dxa"/>
            <w:vAlign w:val="center"/>
            <w:hideMark/>
          </w:tcPr>
          <w:p w14:paraId="54E996A1" w14:textId="77777777" w:rsidR="004A27B0" w:rsidRPr="00F9782F" w:rsidRDefault="004A27B0" w:rsidP="00F9782F">
            <w:pPr>
              <w:rPr>
                <w:b/>
                <w:bCs/>
              </w:rPr>
            </w:pPr>
            <w:r w:rsidRPr="00F9782F">
              <w:rPr>
                <w:b/>
                <w:bCs/>
              </w:rPr>
              <w:t>Method of Verification</w:t>
            </w:r>
          </w:p>
        </w:tc>
        <w:tc>
          <w:tcPr>
            <w:tcW w:w="2025" w:type="dxa"/>
          </w:tcPr>
          <w:p w14:paraId="4B99929D" w14:textId="37DA91AC" w:rsidR="004A27B0" w:rsidRPr="00F9782F" w:rsidRDefault="004A27B0" w:rsidP="00F9782F">
            <w:pPr>
              <w:rPr>
                <w:b/>
                <w:bCs/>
              </w:rPr>
            </w:pPr>
            <w:r>
              <w:rPr>
                <w:b/>
                <w:bCs/>
              </w:rPr>
              <w:t>Classification</w:t>
            </w:r>
          </w:p>
        </w:tc>
      </w:tr>
      <w:tr w:rsidR="004A27B0" w:rsidRPr="00F9782F" w14:paraId="4974185E" w14:textId="5D9A6002" w:rsidTr="004A27B0">
        <w:trPr>
          <w:tblCellSpacing w:w="15" w:type="dxa"/>
        </w:trPr>
        <w:tc>
          <w:tcPr>
            <w:tcW w:w="0" w:type="auto"/>
            <w:vAlign w:val="center"/>
            <w:hideMark/>
          </w:tcPr>
          <w:p w14:paraId="015B2E12" w14:textId="77777777" w:rsidR="004A27B0" w:rsidRPr="00F9782F" w:rsidRDefault="004A27B0" w:rsidP="00F9782F">
            <w:r w:rsidRPr="00F9782F">
              <w:t>IC1</w:t>
            </w:r>
          </w:p>
        </w:tc>
        <w:tc>
          <w:tcPr>
            <w:tcW w:w="3735" w:type="dxa"/>
            <w:vAlign w:val="center"/>
            <w:hideMark/>
          </w:tcPr>
          <w:p w14:paraId="22030C5B" w14:textId="77777777" w:rsidR="004A27B0" w:rsidRPr="00F9782F" w:rsidRDefault="004A27B0" w:rsidP="00F9782F">
            <w:r w:rsidRPr="00F9782F">
              <w:t>A written policy on biomedical waste management is available.</w:t>
            </w:r>
          </w:p>
        </w:tc>
        <w:tc>
          <w:tcPr>
            <w:tcW w:w="2850" w:type="dxa"/>
            <w:vAlign w:val="center"/>
            <w:hideMark/>
          </w:tcPr>
          <w:p w14:paraId="69FDD227" w14:textId="77777777" w:rsidR="004A27B0" w:rsidRPr="00F9782F" w:rsidRDefault="004A27B0" w:rsidP="00F9782F">
            <w:r w:rsidRPr="00F9782F">
              <w:t>Document review</w:t>
            </w:r>
          </w:p>
        </w:tc>
        <w:tc>
          <w:tcPr>
            <w:tcW w:w="2025" w:type="dxa"/>
            <w:shd w:val="clear" w:color="auto" w:fill="FF0000"/>
          </w:tcPr>
          <w:p w14:paraId="066217CE" w14:textId="46D2675A" w:rsidR="004A27B0" w:rsidRPr="00F9782F" w:rsidRDefault="004A27B0" w:rsidP="00F9782F">
            <w:r>
              <w:t>Essential</w:t>
            </w:r>
          </w:p>
        </w:tc>
      </w:tr>
      <w:tr w:rsidR="004A27B0" w:rsidRPr="00F9782F" w14:paraId="7ED21F64" w14:textId="7C37DC99" w:rsidTr="004A27B0">
        <w:trPr>
          <w:tblCellSpacing w:w="15" w:type="dxa"/>
        </w:trPr>
        <w:tc>
          <w:tcPr>
            <w:tcW w:w="0" w:type="auto"/>
            <w:vAlign w:val="center"/>
            <w:hideMark/>
          </w:tcPr>
          <w:p w14:paraId="05D7A96A" w14:textId="77777777" w:rsidR="004A27B0" w:rsidRPr="00F9782F" w:rsidRDefault="004A27B0" w:rsidP="00F9782F">
            <w:r w:rsidRPr="00F9782F">
              <w:t>IC2</w:t>
            </w:r>
          </w:p>
        </w:tc>
        <w:tc>
          <w:tcPr>
            <w:tcW w:w="3735" w:type="dxa"/>
            <w:vAlign w:val="center"/>
            <w:hideMark/>
          </w:tcPr>
          <w:p w14:paraId="3D8B0420" w14:textId="77777777" w:rsidR="004A27B0" w:rsidRPr="00F9782F" w:rsidRDefault="004A27B0" w:rsidP="00F9782F">
            <w:r w:rsidRPr="00F9782F">
              <w:t>Waste is segregated at point of generation using color-coded bins.</w:t>
            </w:r>
          </w:p>
        </w:tc>
        <w:tc>
          <w:tcPr>
            <w:tcW w:w="2850" w:type="dxa"/>
            <w:vAlign w:val="center"/>
            <w:hideMark/>
          </w:tcPr>
          <w:p w14:paraId="192A1772" w14:textId="77777777" w:rsidR="004A27B0" w:rsidRPr="00F9782F" w:rsidRDefault="004A27B0" w:rsidP="00F9782F">
            <w:r w:rsidRPr="00F9782F">
              <w:t>Observation, interviews</w:t>
            </w:r>
          </w:p>
        </w:tc>
        <w:tc>
          <w:tcPr>
            <w:tcW w:w="2025" w:type="dxa"/>
            <w:shd w:val="clear" w:color="auto" w:fill="FF0000"/>
          </w:tcPr>
          <w:p w14:paraId="0616E494" w14:textId="5F563E54" w:rsidR="004A27B0" w:rsidRPr="00F9782F" w:rsidRDefault="004A27B0" w:rsidP="00F9782F">
            <w:r>
              <w:t>Essential</w:t>
            </w:r>
          </w:p>
        </w:tc>
      </w:tr>
      <w:tr w:rsidR="004A27B0" w:rsidRPr="00F9782F" w14:paraId="53AEB1A1" w14:textId="374BB325" w:rsidTr="004A27B0">
        <w:trPr>
          <w:tblCellSpacing w:w="15" w:type="dxa"/>
        </w:trPr>
        <w:tc>
          <w:tcPr>
            <w:tcW w:w="0" w:type="auto"/>
            <w:vAlign w:val="center"/>
            <w:hideMark/>
          </w:tcPr>
          <w:p w14:paraId="5E0B3B42" w14:textId="77777777" w:rsidR="004A27B0" w:rsidRPr="00F9782F" w:rsidRDefault="004A27B0" w:rsidP="00F9782F">
            <w:r w:rsidRPr="00F9782F">
              <w:t>IC3</w:t>
            </w:r>
          </w:p>
        </w:tc>
        <w:tc>
          <w:tcPr>
            <w:tcW w:w="3735" w:type="dxa"/>
            <w:vAlign w:val="center"/>
            <w:hideMark/>
          </w:tcPr>
          <w:p w14:paraId="6FED3D99" w14:textId="77777777" w:rsidR="004A27B0" w:rsidRPr="00F9782F" w:rsidRDefault="004A27B0" w:rsidP="00F9782F">
            <w:r w:rsidRPr="00F9782F">
              <w:t>Waste bins are labeled, covered, and lined appropriately.</w:t>
            </w:r>
          </w:p>
        </w:tc>
        <w:tc>
          <w:tcPr>
            <w:tcW w:w="2850" w:type="dxa"/>
            <w:vAlign w:val="center"/>
            <w:hideMark/>
          </w:tcPr>
          <w:p w14:paraId="7B6102A0" w14:textId="77777777" w:rsidR="004A27B0" w:rsidRPr="00F9782F" w:rsidRDefault="004A27B0" w:rsidP="00F9782F">
            <w:r w:rsidRPr="00F9782F">
              <w:t>Facility walkthrough</w:t>
            </w:r>
          </w:p>
        </w:tc>
        <w:tc>
          <w:tcPr>
            <w:tcW w:w="2025" w:type="dxa"/>
            <w:shd w:val="clear" w:color="auto" w:fill="FF0000"/>
          </w:tcPr>
          <w:p w14:paraId="6E2460D0" w14:textId="37183F91" w:rsidR="004A27B0" w:rsidRPr="00F9782F" w:rsidRDefault="004A27B0" w:rsidP="00F9782F">
            <w:r>
              <w:t>Essential</w:t>
            </w:r>
          </w:p>
        </w:tc>
      </w:tr>
      <w:tr w:rsidR="004A27B0" w:rsidRPr="00F9782F" w14:paraId="65B719EF" w14:textId="04A30B9E" w:rsidTr="004A27B0">
        <w:trPr>
          <w:tblCellSpacing w:w="15" w:type="dxa"/>
        </w:trPr>
        <w:tc>
          <w:tcPr>
            <w:tcW w:w="0" w:type="auto"/>
            <w:vAlign w:val="center"/>
            <w:hideMark/>
          </w:tcPr>
          <w:p w14:paraId="6FE150EA" w14:textId="77777777" w:rsidR="004A27B0" w:rsidRPr="00F9782F" w:rsidRDefault="004A27B0" w:rsidP="00F9782F">
            <w:r w:rsidRPr="00F9782F">
              <w:t>IC4</w:t>
            </w:r>
          </w:p>
        </w:tc>
        <w:tc>
          <w:tcPr>
            <w:tcW w:w="3735" w:type="dxa"/>
            <w:vAlign w:val="center"/>
            <w:hideMark/>
          </w:tcPr>
          <w:p w14:paraId="31EA22A3" w14:textId="77777777" w:rsidR="004A27B0" w:rsidRPr="00F9782F" w:rsidRDefault="004A27B0" w:rsidP="00F9782F">
            <w:r w:rsidRPr="00F9782F">
              <w:t>Sharp containers are puncture-proof and used correctly.</w:t>
            </w:r>
          </w:p>
        </w:tc>
        <w:tc>
          <w:tcPr>
            <w:tcW w:w="2850" w:type="dxa"/>
            <w:vAlign w:val="center"/>
            <w:hideMark/>
          </w:tcPr>
          <w:p w14:paraId="7E3F83FA" w14:textId="77777777" w:rsidR="004A27B0" w:rsidRPr="00F9782F" w:rsidRDefault="004A27B0" w:rsidP="00F9782F">
            <w:r w:rsidRPr="00F9782F">
              <w:t>Observation</w:t>
            </w:r>
          </w:p>
        </w:tc>
        <w:tc>
          <w:tcPr>
            <w:tcW w:w="2025" w:type="dxa"/>
            <w:shd w:val="clear" w:color="auto" w:fill="FF0000"/>
          </w:tcPr>
          <w:p w14:paraId="7E017035" w14:textId="64202E03" w:rsidR="004A27B0" w:rsidRPr="00F9782F" w:rsidRDefault="004A27B0" w:rsidP="00F9782F">
            <w:r>
              <w:t>Essential</w:t>
            </w:r>
          </w:p>
        </w:tc>
      </w:tr>
      <w:tr w:rsidR="004A27B0" w:rsidRPr="00F9782F" w14:paraId="49A98FAC" w14:textId="183A89DB" w:rsidTr="00A3424B">
        <w:trPr>
          <w:tblCellSpacing w:w="15" w:type="dxa"/>
        </w:trPr>
        <w:tc>
          <w:tcPr>
            <w:tcW w:w="0" w:type="auto"/>
            <w:vAlign w:val="center"/>
            <w:hideMark/>
          </w:tcPr>
          <w:p w14:paraId="3C6AD970" w14:textId="77777777" w:rsidR="004A27B0" w:rsidRPr="00F9782F" w:rsidRDefault="004A27B0" w:rsidP="00F9782F">
            <w:r w:rsidRPr="00F9782F">
              <w:t>IC5</w:t>
            </w:r>
          </w:p>
        </w:tc>
        <w:tc>
          <w:tcPr>
            <w:tcW w:w="3735" w:type="dxa"/>
            <w:vAlign w:val="center"/>
            <w:hideMark/>
          </w:tcPr>
          <w:p w14:paraId="6A2481F0" w14:textId="77777777" w:rsidR="004A27B0" w:rsidRPr="00F9782F" w:rsidRDefault="004A27B0" w:rsidP="00F9782F">
            <w:r w:rsidRPr="00F9782F">
              <w:t>Waste is transported safely to the temporary storage area.</w:t>
            </w:r>
          </w:p>
        </w:tc>
        <w:tc>
          <w:tcPr>
            <w:tcW w:w="2850" w:type="dxa"/>
            <w:vAlign w:val="center"/>
            <w:hideMark/>
          </w:tcPr>
          <w:p w14:paraId="1599D5BE" w14:textId="77777777" w:rsidR="004A27B0" w:rsidRPr="00F9782F" w:rsidRDefault="004A27B0" w:rsidP="00F9782F">
            <w:r w:rsidRPr="00F9782F">
              <w:t>Observation, SOP review</w:t>
            </w:r>
          </w:p>
        </w:tc>
        <w:tc>
          <w:tcPr>
            <w:tcW w:w="2025" w:type="dxa"/>
            <w:shd w:val="clear" w:color="auto" w:fill="FFFF00"/>
          </w:tcPr>
          <w:p w14:paraId="18C75FEB" w14:textId="01356723" w:rsidR="004A27B0" w:rsidRPr="00F9782F" w:rsidRDefault="00E43856" w:rsidP="00F9782F">
            <w:r>
              <w:t xml:space="preserve">Essential </w:t>
            </w:r>
          </w:p>
        </w:tc>
      </w:tr>
      <w:tr w:rsidR="004A27B0" w:rsidRPr="00F9782F" w14:paraId="2BE7B9E6" w14:textId="33B7672E" w:rsidTr="004A27B0">
        <w:trPr>
          <w:tblCellSpacing w:w="15" w:type="dxa"/>
        </w:trPr>
        <w:tc>
          <w:tcPr>
            <w:tcW w:w="0" w:type="auto"/>
            <w:vAlign w:val="center"/>
            <w:hideMark/>
          </w:tcPr>
          <w:p w14:paraId="08F9956D" w14:textId="3097067B" w:rsidR="004A27B0" w:rsidRPr="00F9782F" w:rsidRDefault="004A27B0" w:rsidP="00F9782F">
            <w:r w:rsidRPr="00F9782F">
              <w:t>IC6</w:t>
            </w:r>
          </w:p>
        </w:tc>
        <w:tc>
          <w:tcPr>
            <w:tcW w:w="3735" w:type="dxa"/>
            <w:vAlign w:val="center"/>
            <w:hideMark/>
          </w:tcPr>
          <w:p w14:paraId="69E62533" w14:textId="77777777" w:rsidR="004A27B0" w:rsidRPr="00F9782F" w:rsidRDefault="004A27B0" w:rsidP="00F9782F">
            <w:r w:rsidRPr="00F9782F">
              <w:t>Staff handling waste are trained in waste management protocols.</w:t>
            </w:r>
          </w:p>
        </w:tc>
        <w:tc>
          <w:tcPr>
            <w:tcW w:w="2850" w:type="dxa"/>
            <w:vAlign w:val="center"/>
            <w:hideMark/>
          </w:tcPr>
          <w:p w14:paraId="3D2E14FB" w14:textId="77777777" w:rsidR="004A27B0" w:rsidRPr="00F9782F" w:rsidRDefault="004A27B0" w:rsidP="00F9782F">
            <w:r w:rsidRPr="00F9782F">
              <w:t>Training records, interviews</w:t>
            </w:r>
          </w:p>
        </w:tc>
        <w:tc>
          <w:tcPr>
            <w:tcW w:w="2025" w:type="dxa"/>
            <w:shd w:val="clear" w:color="auto" w:fill="FF0000"/>
          </w:tcPr>
          <w:p w14:paraId="1DFE1B04" w14:textId="2F84A0E8" w:rsidR="004A27B0" w:rsidRPr="00F9782F" w:rsidRDefault="004A27B0" w:rsidP="00F9782F">
            <w:r>
              <w:t>Essential</w:t>
            </w:r>
          </w:p>
        </w:tc>
      </w:tr>
      <w:tr w:rsidR="004A27B0" w:rsidRPr="00F9782F" w14:paraId="451C89CD" w14:textId="385F30FC" w:rsidTr="00A3424B">
        <w:trPr>
          <w:tblCellSpacing w:w="15" w:type="dxa"/>
        </w:trPr>
        <w:tc>
          <w:tcPr>
            <w:tcW w:w="0" w:type="auto"/>
            <w:vAlign w:val="center"/>
            <w:hideMark/>
          </w:tcPr>
          <w:p w14:paraId="73D388CA" w14:textId="77777777" w:rsidR="004A27B0" w:rsidRPr="00F9782F" w:rsidRDefault="004A27B0" w:rsidP="00F9782F">
            <w:r w:rsidRPr="00F9782F">
              <w:t>IC7</w:t>
            </w:r>
          </w:p>
        </w:tc>
        <w:tc>
          <w:tcPr>
            <w:tcW w:w="3735" w:type="dxa"/>
            <w:vAlign w:val="center"/>
            <w:hideMark/>
          </w:tcPr>
          <w:p w14:paraId="15339E3A" w14:textId="77777777" w:rsidR="004A27B0" w:rsidRPr="00F9782F" w:rsidRDefault="004A27B0" w:rsidP="00F9782F">
            <w:r w:rsidRPr="00F9782F">
              <w:t>Daily waste logs are maintained and reviewed.</w:t>
            </w:r>
          </w:p>
        </w:tc>
        <w:tc>
          <w:tcPr>
            <w:tcW w:w="2850" w:type="dxa"/>
            <w:vAlign w:val="center"/>
            <w:hideMark/>
          </w:tcPr>
          <w:p w14:paraId="7849DFD3" w14:textId="77777777" w:rsidR="004A27B0" w:rsidRPr="00F9782F" w:rsidRDefault="004A27B0" w:rsidP="00F9782F">
            <w:r w:rsidRPr="00F9782F">
              <w:t>Waste logs, supervisor report</w:t>
            </w:r>
          </w:p>
        </w:tc>
        <w:tc>
          <w:tcPr>
            <w:tcW w:w="2025" w:type="dxa"/>
            <w:shd w:val="clear" w:color="auto" w:fill="FFFF00"/>
          </w:tcPr>
          <w:p w14:paraId="36E706CB" w14:textId="2DA56824" w:rsidR="004A27B0" w:rsidRPr="00F9782F" w:rsidRDefault="004A27B0" w:rsidP="00F9782F">
            <w:r>
              <w:t>Desirable</w:t>
            </w:r>
          </w:p>
        </w:tc>
      </w:tr>
      <w:tr w:rsidR="004A27B0" w:rsidRPr="00F9782F" w14:paraId="79A3E243" w14:textId="57FC6C04" w:rsidTr="00A3424B">
        <w:trPr>
          <w:tblCellSpacing w:w="15" w:type="dxa"/>
        </w:trPr>
        <w:tc>
          <w:tcPr>
            <w:tcW w:w="0" w:type="auto"/>
            <w:vAlign w:val="center"/>
            <w:hideMark/>
          </w:tcPr>
          <w:p w14:paraId="72DF69E4" w14:textId="77777777" w:rsidR="004A27B0" w:rsidRPr="00F9782F" w:rsidRDefault="004A27B0" w:rsidP="00F9782F">
            <w:r w:rsidRPr="00F9782F">
              <w:t>IC8</w:t>
            </w:r>
          </w:p>
        </w:tc>
        <w:tc>
          <w:tcPr>
            <w:tcW w:w="3735" w:type="dxa"/>
            <w:vAlign w:val="center"/>
            <w:hideMark/>
          </w:tcPr>
          <w:p w14:paraId="7FEE49A8" w14:textId="77777777" w:rsidR="004A27B0" w:rsidRPr="00F9782F" w:rsidRDefault="004A27B0" w:rsidP="00F9782F">
            <w:r w:rsidRPr="00F9782F">
              <w:t>Agreement with government-approved disposal service exists.</w:t>
            </w:r>
          </w:p>
        </w:tc>
        <w:tc>
          <w:tcPr>
            <w:tcW w:w="2850" w:type="dxa"/>
            <w:vAlign w:val="center"/>
            <w:hideMark/>
          </w:tcPr>
          <w:p w14:paraId="738CBFB8" w14:textId="77777777" w:rsidR="004A27B0" w:rsidRPr="00F9782F" w:rsidRDefault="004A27B0" w:rsidP="00F9782F">
            <w:r w:rsidRPr="00F9782F">
              <w:t>Contract review, records of waste disposal</w:t>
            </w:r>
          </w:p>
        </w:tc>
        <w:tc>
          <w:tcPr>
            <w:tcW w:w="2025" w:type="dxa"/>
            <w:shd w:val="clear" w:color="auto" w:fill="FFFF00"/>
          </w:tcPr>
          <w:p w14:paraId="09C8C03B" w14:textId="30B33416" w:rsidR="004A27B0" w:rsidRPr="00F9782F" w:rsidRDefault="004A27B0" w:rsidP="00F9782F">
            <w:r>
              <w:t>Desirable</w:t>
            </w:r>
          </w:p>
        </w:tc>
      </w:tr>
    </w:tbl>
    <w:p w14:paraId="1F2C1E40" w14:textId="33A7C166" w:rsidR="00F9782F" w:rsidRPr="00F9782F" w:rsidRDefault="00F9782F" w:rsidP="00F9782F"/>
    <w:p w14:paraId="7A91451A" w14:textId="77777777" w:rsidR="00F9782F" w:rsidRPr="00F9782F" w:rsidRDefault="00F9782F" w:rsidP="00F9782F">
      <w:pPr>
        <w:rPr>
          <w:b/>
          <w:bCs/>
        </w:rPr>
      </w:pPr>
      <w:r w:rsidRPr="00F9782F">
        <w:rPr>
          <w:b/>
          <w:bCs/>
        </w:rPr>
        <w:t>Standard IC-02 – Infection Prevention and Control (IPC)</w:t>
      </w:r>
    </w:p>
    <w:p w14:paraId="3214FE11" w14:textId="77777777" w:rsidR="00F9782F" w:rsidRPr="00F9782F" w:rsidRDefault="00F9782F" w:rsidP="00F9782F">
      <w:r w:rsidRPr="00F9782F">
        <w:rPr>
          <w:b/>
          <w:bCs/>
        </w:rPr>
        <w:t>Standard Statement:</w:t>
      </w:r>
      <w:r w:rsidRPr="00F9782F">
        <w:br/>
        <w:t>The hospital adopts a structured IPC program to prevent and control healthcare-associated infections across all departments.</w:t>
      </w:r>
    </w:p>
    <w:p w14:paraId="6A63A352" w14:textId="77777777" w:rsidR="00F9782F" w:rsidRPr="00F9782F" w:rsidRDefault="00F9782F" w:rsidP="00F9782F">
      <w:r w:rsidRPr="00F9782F">
        <w:rPr>
          <w:b/>
          <w:bCs/>
        </w:rPr>
        <w:t>Objective:</w:t>
      </w:r>
      <w:r w:rsidRPr="00F9782F">
        <w:br/>
        <w:t>To ensure patient and staff safety by implementing evidence-based IPC measures such as hand hygiene, PPE use, and surveillance systems.</w:t>
      </w:r>
    </w:p>
    <w:p w14:paraId="0B7D7621" w14:textId="77777777" w:rsidR="00F9782F" w:rsidRPr="00F9782F" w:rsidRDefault="00F9782F" w:rsidP="00F9782F">
      <w:pPr>
        <w:rPr>
          <w:b/>
          <w:bCs/>
        </w:rPr>
      </w:pPr>
      <w:r w:rsidRPr="00F9782F">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8"/>
        <w:gridCol w:w="4122"/>
        <w:gridCol w:w="2880"/>
        <w:gridCol w:w="1710"/>
      </w:tblGrid>
      <w:tr w:rsidR="004A27B0" w:rsidRPr="00F9782F" w14:paraId="2E56D390" w14:textId="5296DF75" w:rsidTr="00A3424B">
        <w:trPr>
          <w:tblHeader/>
          <w:tblCellSpacing w:w="15" w:type="dxa"/>
        </w:trPr>
        <w:tc>
          <w:tcPr>
            <w:tcW w:w="0" w:type="auto"/>
            <w:vAlign w:val="center"/>
            <w:hideMark/>
          </w:tcPr>
          <w:p w14:paraId="672994B2" w14:textId="77777777" w:rsidR="004A27B0" w:rsidRPr="00F9782F" w:rsidRDefault="004A27B0" w:rsidP="00F9782F">
            <w:pPr>
              <w:rPr>
                <w:b/>
                <w:bCs/>
              </w:rPr>
            </w:pPr>
            <w:r w:rsidRPr="00F9782F">
              <w:rPr>
                <w:b/>
                <w:bCs/>
              </w:rPr>
              <w:lastRenderedPageBreak/>
              <w:t>Sr. No.</w:t>
            </w:r>
          </w:p>
        </w:tc>
        <w:tc>
          <w:tcPr>
            <w:tcW w:w="4092" w:type="dxa"/>
            <w:vAlign w:val="center"/>
            <w:hideMark/>
          </w:tcPr>
          <w:p w14:paraId="413A6028" w14:textId="77777777" w:rsidR="004A27B0" w:rsidRPr="00F9782F" w:rsidRDefault="004A27B0" w:rsidP="00F9782F">
            <w:pPr>
              <w:rPr>
                <w:b/>
                <w:bCs/>
              </w:rPr>
            </w:pPr>
            <w:r w:rsidRPr="00F9782F">
              <w:rPr>
                <w:b/>
                <w:bCs/>
              </w:rPr>
              <w:t>Criteria/Indicator</w:t>
            </w:r>
          </w:p>
        </w:tc>
        <w:tc>
          <w:tcPr>
            <w:tcW w:w="2850" w:type="dxa"/>
            <w:vAlign w:val="center"/>
            <w:hideMark/>
          </w:tcPr>
          <w:p w14:paraId="7787C328" w14:textId="77777777" w:rsidR="004A27B0" w:rsidRPr="00F9782F" w:rsidRDefault="004A27B0" w:rsidP="00F9782F">
            <w:pPr>
              <w:rPr>
                <w:b/>
                <w:bCs/>
              </w:rPr>
            </w:pPr>
            <w:r w:rsidRPr="00F9782F">
              <w:rPr>
                <w:b/>
                <w:bCs/>
              </w:rPr>
              <w:t>Method of Verification</w:t>
            </w:r>
          </w:p>
        </w:tc>
        <w:tc>
          <w:tcPr>
            <w:tcW w:w="1665" w:type="dxa"/>
          </w:tcPr>
          <w:p w14:paraId="01076041" w14:textId="534594CE" w:rsidR="004A27B0" w:rsidRPr="00F9782F" w:rsidRDefault="00A3424B" w:rsidP="00F9782F">
            <w:pPr>
              <w:rPr>
                <w:b/>
                <w:bCs/>
              </w:rPr>
            </w:pPr>
            <w:r>
              <w:rPr>
                <w:b/>
                <w:bCs/>
              </w:rPr>
              <w:t>Classification</w:t>
            </w:r>
          </w:p>
        </w:tc>
      </w:tr>
      <w:tr w:rsidR="004A27B0" w:rsidRPr="00F9782F" w14:paraId="6117ABF6" w14:textId="13043B70" w:rsidTr="00A3424B">
        <w:trPr>
          <w:tblCellSpacing w:w="15" w:type="dxa"/>
        </w:trPr>
        <w:tc>
          <w:tcPr>
            <w:tcW w:w="0" w:type="auto"/>
            <w:vAlign w:val="center"/>
            <w:hideMark/>
          </w:tcPr>
          <w:p w14:paraId="53FF02DE" w14:textId="77777777" w:rsidR="004A27B0" w:rsidRPr="00F9782F" w:rsidRDefault="004A27B0" w:rsidP="00F9782F">
            <w:r w:rsidRPr="00F9782F">
              <w:t>IC9</w:t>
            </w:r>
          </w:p>
        </w:tc>
        <w:tc>
          <w:tcPr>
            <w:tcW w:w="4092" w:type="dxa"/>
            <w:vAlign w:val="center"/>
            <w:hideMark/>
          </w:tcPr>
          <w:p w14:paraId="791DEA64" w14:textId="3800FFDC" w:rsidR="004A27B0" w:rsidRPr="00F9782F" w:rsidRDefault="004A27B0" w:rsidP="004463A3">
            <w:r w:rsidRPr="00F9782F">
              <w:t xml:space="preserve">The facility has an IPC policy and </w:t>
            </w:r>
            <w:r w:rsidR="004463A3">
              <w:t xml:space="preserve">plans over sighted by the IPC committee </w:t>
            </w:r>
            <w:r w:rsidRPr="00F9782F">
              <w:t>.</w:t>
            </w:r>
          </w:p>
        </w:tc>
        <w:tc>
          <w:tcPr>
            <w:tcW w:w="2850" w:type="dxa"/>
            <w:vAlign w:val="center"/>
            <w:hideMark/>
          </w:tcPr>
          <w:p w14:paraId="0BB6062D" w14:textId="0F958014" w:rsidR="004A27B0" w:rsidRPr="00F9782F" w:rsidRDefault="004A27B0" w:rsidP="00F9782F">
            <w:r w:rsidRPr="00F9782F">
              <w:t xml:space="preserve">Policy document, </w:t>
            </w:r>
            <w:r w:rsidR="004463A3">
              <w:t xml:space="preserve">minutes of meeting </w:t>
            </w:r>
            <w:r w:rsidRPr="00F9782F">
              <w:t>appointment notification</w:t>
            </w:r>
          </w:p>
        </w:tc>
        <w:tc>
          <w:tcPr>
            <w:tcW w:w="1665" w:type="dxa"/>
            <w:shd w:val="clear" w:color="auto" w:fill="FF0000"/>
          </w:tcPr>
          <w:p w14:paraId="2468F668" w14:textId="7EB9E954" w:rsidR="004A27B0" w:rsidRPr="00F9782F" w:rsidRDefault="00A3424B" w:rsidP="00F9782F">
            <w:r>
              <w:t>Essential</w:t>
            </w:r>
          </w:p>
        </w:tc>
      </w:tr>
      <w:tr w:rsidR="004A27B0" w:rsidRPr="00F9782F" w14:paraId="4393F8BD" w14:textId="69C1B408" w:rsidTr="00A3424B">
        <w:trPr>
          <w:tblCellSpacing w:w="15" w:type="dxa"/>
        </w:trPr>
        <w:tc>
          <w:tcPr>
            <w:tcW w:w="0" w:type="auto"/>
            <w:vAlign w:val="center"/>
            <w:hideMark/>
          </w:tcPr>
          <w:p w14:paraId="642CDE5F" w14:textId="77777777" w:rsidR="004A27B0" w:rsidRPr="00F9782F" w:rsidRDefault="004A27B0" w:rsidP="00F9782F">
            <w:r w:rsidRPr="00F9782F">
              <w:t>IC10</w:t>
            </w:r>
          </w:p>
        </w:tc>
        <w:tc>
          <w:tcPr>
            <w:tcW w:w="4092" w:type="dxa"/>
            <w:vAlign w:val="center"/>
            <w:hideMark/>
          </w:tcPr>
          <w:p w14:paraId="285BD2D5" w14:textId="61E1F593" w:rsidR="004A27B0" w:rsidRPr="00F9782F" w:rsidRDefault="004A27B0" w:rsidP="00F9782F">
            <w:r w:rsidRPr="00F9782F">
              <w:t xml:space="preserve">Staff follow standard precautions </w:t>
            </w:r>
            <w:proofErr w:type="spellStart"/>
            <w:r w:rsidR="002B0DB8">
              <w:t>on</w:t>
            </w:r>
            <w:r w:rsidRPr="00F9782F">
              <w:t>hand</w:t>
            </w:r>
            <w:proofErr w:type="spellEnd"/>
            <w:r w:rsidRPr="00F9782F">
              <w:t xml:space="preserve"> hygiene, PPE</w:t>
            </w:r>
            <w:r w:rsidR="002B0DB8">
              <w:t xml:space="preserve"> use</w:t>
            </w:r>
            <w:r w:rsidRPr="00F9782F">
              <w:t>, injection</w:t>
            </w:r>
            <w:r w:rsidR="002B0DB8">
              <w:t xml:space="preserve"> safety  and other invasive procedures</w:t>
            </w:r>
            <w:r w:rsidRPr="00F9782F">
              <w:t>.</w:t>
            </w:r>
          </w:p>
        </w:tc>
        <w:tc>
          <w:tcPr>
            <w:tcW w:w="2850" w:type="dxa"/>
            <w:vAlign w:val="center"/>
            <w:hideMark/>
          </w:tcPr>
          <w:p w14:paraId="65B3F391" w14:textId="77777777" w:rsidR="004A27B0" w:rsidRPr="00F9782F" w:rsidRDefault="004A27B0" w:rsidP="00F9782F">
            <w:r w:rsidRPr="00F9782F">
              <w:t>Observation, staff interviews</w:t>
            </w:r>
          </w:p>
        </w:tc>
        <w:tc>
          <w:tcPr>
            <w:tcW w:w="1665" w:type="dxa"/>
            <w:shd w:val="clear" w:color="auto" w:fill="FF0000"/>
          </w:tcPr>
          <w:p w14:paraId="47247A99" w14:textId="45FC7610" w:rsidR="004A27B0" w:rsidRPr="00F9782F" w:rsidRDefault="00A3424B" w:rsidP="00F9782F">
            <w:r>
              <w:t>Essential</w:t>
            </w:r>
          </w:p>
        </w:tc>
      </w:tr>
      <w:tr w:rsidR="004A27B0" w:rsidRPr="00F9782F" w14:paraId="74E4BB5E" w14:textId="5D802017" w:rsidTr="00A3424B">
        <w:trPr>
          <w:tblCellSpacing w:w="15" w:type="dxa"/>
        </w:trPr>
        <w:tc>
          <w:tcPr>
            <w:tcW w:w="0" w:type="auto"/>
            <w:vAlign w:val="center"/>
            <w:hideMark/>
          </w:tcPr>
          <w:p w14:paraId="1EBA3631" w14:textId="77777777" w:rsidR="004A27B0" w:rsidRPr="00F9782F" w:rsidRDefault="004A27B0" w:rsidP="00F9782F">
            <w:r w:rsidRPr="00F9782F">
              <w:t>IC11</w:t>
            </w:r>
          </w:p>
        </w:tc>
        <w:tc>
          <w:tcPr>
            <w:tcW w:w="4092" w:type="dxa"/>
            <w:vAlign w:val="center"/>
            <w:hideMark/>
          </w:tcPr>
          <w:p w14:paraId="68BDACDF" w14:textId="77777777" w:rsidR="004A27B0" w:rsidRPr="00F9782F" w:rsidRDefault="004A27B0" w:rsidP="00F9782F">
            <w:r w:rsidRPr="00F9782F">
              <w:t>Handwashing stations and sanitizer dispensers are available and functional.</w:t>
            </w:r>
          </w:p>
        </w:tc>
        <w:tc>
          <w:tcPr>
            <w:tcW w:w="2850" w:type="dxa"/>
            <w:vAlign w:val="center"/>
            <w:hideMark/>
          </w:tcPr>
          <w:p w14:paraId="4F9DD442" w14:textId="77777777" w:rsidR="004A27B0" w:rsidRPr="00F9782F" w:rsidRDefault="004A27B0" w:rsidP="00F9782F">
            <w:r w:rsidRPr="00F9782F">
              <w:t>Facility walkthrough</w:t>
            </w:r>
          </w:p>
        </w:tc>
        <w:tc>
          <w:tcPr>
            <w:tcW w:w="1665" w:type="dxa"/>
            <w:shd w:val="clear" w:color="auto" w:fill="FF0000"/>
          </w:tcPr>
          <w:p w14:paraId="175BEA66" w14:textId="5BDBF547" w:rsidR="004A27B0" w:rsidRPr="00F9782F" w:rsidRDefault="00A3424B" w:rsidP="00F9782F">
            <w:r>
              <w:t>Essential</w:t>
            </w:r>
          </w:p>
        </w:tc>
      </w:tr>
      <w:tr w:rsidR="004A27B0" w:rsidRPr="00F9782F" w14:paraId="19A94799" w14:textId="3C3C0EF1" w:rsidTr="00A3424B">
        <w:trPr>
          <w:tblCellSpacing w:w="15" w:type="dxa"/>
        </w:trPr>
        <w:tc>
          <w:tcPr>
            <w:tcW w:w="0" w:type="auto"/>
            <w:vAlign w:val="center"/>
            <w:hideMark/>
          </w:tcPr>
          <w:p w14:paraId="05F50BB9" w14:textId="77777777" w:rsidR="004A27B0" w:rsidRPr="00F9782F" w:rsidRDefault="004A27B0" w:rsidP="00F9782F">
            <w:r w:rsidRPr="00F9782F">
              <w:t>IC12</w:t>
            </w:r>
          </w:p>
        </w:tc>
        <w:tc>
          <w:tcPr>
            <w:tcW w:w="4092" w:type="dxa"/>
            <w:vAlign w:val="center"/>
            <w:hideMark/>
          </w:tcPr>
          <w:p w14:paraId="24CF7460" w14:textId="77777777" w:rsidR="004A27B0" w:rsidRPr="00F9782F" w:rsidRDefault="004A27B0" w:rsidP="00F9782F">
            <w:r w:rsidRPr="00F9782F">
              <w:t>Isolation protocols are in place for infectious cases.</w:t>
            </w:r>
          </w:p>
        </w:tc>
        <w:tc>
          <w:tcPr>
            <w:tcW w:w="2850" w:type="dxa"/>
            <w:vAlign w:val="center"/>
            <w:hideMark/>
          </w:tcPr>
          <w:p w14:paraId="45B05B3F" w14:textId="77777777" w:rsidR="004A27B0" w:rsidRPr="00F9782F" w:rsidRDefault="004A27B0" w:rsidP="00F9782F">
            <w:r w:rsidRPr="00F9782F">
              <w:t>SOPs, patient records, staff interviews</w:t>
            </w:r>
          </w:p>
        </w:tc>
        <w:tc>
          <w:tcPr>
            <w:tcW w:w="1665" w:type="dxa"/>
            <w:shd w:val="clear" w:color="auto" w:fill="FFFF00"/>
          </w:tcPr>
          <w:p w14:paraId="6715FCC1" w14:textId="67BCB0A3" w:rsidR="004A27B0" w:rsidRPr="00F9782F" w:rsidRDefault="00A3424B" w:rsidP="00F9782F">
            <w:r>
              <w:t>Desirable</w:t>
            </w:r>
          </w:p>
        </w:tc>
      </w:tr>
      <w:tr w:rsidR="004A27B0" w:rsidRPr="00F9782F" w14:paraId="76E4CE40" w14:textId="518E63B6" w:rsidTr="00A3424B">
        <w:trPr>
          <w:tblCellSpacing w:w="15" w:type="dxa"/>
        </w:trPr>
        <w:tc>
          <w:tcPr>
            <w:tcW w:w="0" w:type="auto"/>
            <w:vAlign w:val="center"/>
            <w:hideMark/>
          </w:tcPr>
          <w:p w14:paraId="0E2C658B" w14:textId="77777777" w:rsidR="004A27B0" w:rsidRPr="00F9782F" w:rsidRDefault="004A27B0" w:rsidP="00F9782F">
            <w:r w:rsidRPr="00F9782F">
              <w:t>IC13</w:t>
            </w:r>
          </w:p>
        </w:tc>
        <w:tc>
          <w:tcPr>
            <w:tcW w:w="4092" w:type="dxa"/>
            <w:vAlign w:val="center"/>
            <w:hideMark/>
          </w:tcPr>
          <w:p w14:paraId="5840385F" w14:textId="45663ACD" w:rsidR="004A27B0" w:rsidRPr="00F9782F" w:rsidRDefault="004A27B0" w:rsidP="00F9782F">
            <w:r w:rsidRPr="00F9782F">
              <w:t>Regular IPC training and drills are conducted</w:t>
            </w:r>
            <w:r w:rsidR="004463A3">
              <w:t xml:space="preserve"> by the IPC committee</w:t>
            </w:r>
          </w:p>
        </w:tc>
        <w:tc>
          <w:tcPr>
            <w:tcW w:w="2850" w:type="dxa"/>
            <w:vAlign w:val="center"/>
            <w:hideMark/>
          </w:tcPr>
          <w:p w14:paraId="32BF7B2A" w14:textId="77777777" w:rsidR="004A27B0" w:rsidRPr="00F9782F" w:rsidRDefault="004A27B0" w:rsidP="00F9782F">
            <w:r w:rsidRPr="00F9782F">
              <w:t>Training logs, attendance sheets</w:t>
            </w:r>
          </w:p>
        </w:tc>
        <w:tc>
          <w:tcPr>
            <w:tcW w:w="1665" w:type="dxa"/>
            <w:shd w:val="clear" w:color="auto" w:fill="FFFF00"/>
          </w:tcPr>
          <w:p w14:paraId="5E9410A9" w14:textId="29A550D0" w:rsidR="004A27B0" w:rsidRPr="00F9782F" w:rsidRDefault="00A3424B" w:rsidP="00F9782F">
            <w:r>
              <w:t>Desirable</w:t>
            </w:r>
          </w:p>
        </w:tc>
      </w:tr>
      <w:tr w:rsidR="004A27B0" w:rsidRPr="00F9782F" w14:paraId="2519E754" w14:textId="71501189" w:rsidTr="00A3424B">
        <w:trPr>
          <w:tblCellSpacing w:w="15" w:type="dxa"/>
        </w:trPr>
        <w:tc>
          <w:tcPr>
            <w:tcW w:w="0" w:type="auto"/>
            <w:vAlign w:val="center"/>
            <w:hideMark/>
          </w:tcPr>
          <w:p w14:paraId="42C95ED7" w14:textId="77777777" w:rsidR="004A27B0" w:rsidRPr="00F9782F" w:rsidRDefault="004A27B0" w:rsidP="00F9782F">
            <w:r w:rsidRPr="00F9782F">
              <w:t>IC14</w:t>
            </w:r>
          </w:p>
        </w:tc>
        <w:tc>
          <w:tcPr>
            <w:tcW w:w="4092" w:type="dxa"/>
            <w:vAlign w:val="center"/>
            <w:hideMark/>
          </w:tcPr>
          <w:p w14:paraId="42484608" w14:textId="05792BA6" w:rsidR="004A27B0" w:rsidRPr="00F9782F" w:rsidRDefault="004A27B0" w:rsidP="00F9782F">
            <w:r w:rsidRPr="00F9782F">
              <w:t>Hospital conducts IPC audits and monitor infection trends.</w:t>
            </w:r>
          </w:p>
        </w:tc>
        <w:tc>
          <w:tcPr>
            <w:tcW w:w="2850" w:type="dxa"/>
            <w:vAlign w:val="center"/>
            <w:hideMark/>
          </w:tcPr>
          <w:p w14:paraId="69B37845" w14:textId="77777777" w:rsidR="004A27B0" w:rsidRPr="00F9782F" w:rsidRDefault="004A27B0" w:rsidP="00F9782F">
            <w:r w:rsidRPr="00F9782F">
              <w:t>Audit reports, data logs</w:t>
            </w:r>
          </w:p>
        </w:tc>
        <w:tc>
          <w:tcPr>
            <w:tcW w:w="1665" w:type="dxa"/>
            <w:shd w:val="clear" w:color="auto" w:fill="92D050"/>
          </w:tcPr>
          <w:p w14:paraId="27BDB56C" w14:textId="2C5F840A" w:rsidR="004A27B0" w:rsidRPr="00F9782F" w:rsidRDefault="00A3424B" w:rsidP="00F9782F">
            <w:r>
              <w:t>D</w:t>
            </w:r>
            <w:r w:rsidR="00664816">
              <w:t xml:space="preserve">esirable </w:t>
            </w:r>
          </w:p>
        </w:tc>
      </w:tr>
    </w:tbl>
    <w:p w14:paraId="6DCC4972" w14:textId="45B322BD" w:rsidR="00F9782F" w:rsidRPr="00F9782F" w:rsidRDefault="00F9782F" w:rsidP="00F9782F"/>
    <w:p w14:paraId="512A82A3" w14:textId="6BD16FEA" w:rsidR="00F9782F" w:rsidRPr="00F9782F" w:rsidRDefault="00F9782F" w:rsidP="00471157">
      <w:pPr>
        <w:ind w:firstLine="720"/>
        <w:rPr>
          <w:b/>
          <w:bCs/>
        </w:rPr>
      </w:pPr>
      <w:r w:rsidRPr="00F9782F">
        <w:rPr>
          <w:b/>
          <w:bCs/>
        </w:rPr>
        <w:t>Scoring Matrix</w:t>
      </w:r>
    </w:p>
    <w:p w14:paraId="66E29A87" w14:textId="77777777" w:rsidR="00F9782F" w:rsidRPr="00F9782F" w:rsidRDefault="00F9782F" w:rsidP="00F9782F">
      <w:r w:rsidRPr="00F9782F">
        <w:t>Each indicator is scored as follows:</w:t>
      </w:r>
    </w:p>
    <w:p w14:paraId="1E4F1BCA" w14:textId="77777777" w:rsidR="00F9782F" w:rsidRPr="00F9782F" w:rsidRDefault="00F9782F" w:rsidP="00F9782F">
      <w:pPr>
        <w:numPr>
          <w:ilvl w:val="0"/>
          <w:numId w:val="7"/>
        </w:numPr>
      </w:pPr>
      <w:r w:rsidRPr="00F9782F">
        <w:rPr>
          <w:b/>
          <w:bCs/>
        </w:rPr>
        <w:t>3</w:t>
      </w:r>
      <w:r w:rsidRPr="00F9782F">
        <w:t xml:space="preserve"> – Fully compliant</w:t>
      </w:r>
    </w:p>
    <w:p w14:paraId="5BE9D9B1" w14:textId="77777777" w:rsidR="00F9782F" w:rsidRPr="00F9782F" w:rsidRDefault="00F9782F" w:rsidP="00F9782F">
      <w:pPr>
        <w:numPr>
          <w:ilvl w:val="0"/>
          <w:numId w:val="7"/>
        </w:numPr>
      </w:pPr>
      <w:r w:rsidRPr="00F9782F">
        <w:rPr>
          <w:b/>
          <w:bCs/>
        </w:rPr>
        <w:t>2</w:t>
      </w:r>
      <w:r w:rsidRPr="00F9782F">
        <w:t xml:space="preserve"> – Partially compliant</w:t>
      </w:r>
    </w:p>
    <w:p w14:paraId="355135D1" w14:textId="77777777" w:rsidR="00F9782F" w:rsidRPr="00F9782F" w:rsidRDefault="00F9782F" w:rsidP="00F9782F">
      <w:pPr>
        <w:numPr>
          <w:ilvl w:val="0"/>
          <w:numId w:val="7"/>
        </w:numPr>
      </w:pPr>
      <w:r w:rsidRPr="00F9782F">
        <w:rPr>
          <w:b/>
          <w:bCs/>
        </w:rPr>
        <w:t>1</w:t>
      </w:r>
      <w:r w:rsidRPr="00F9782F">
        <w:t xml:space="preserve"> – Minimal compliance</w:t>
      </w:r>
    </w:p>
    <w:p w14:paraId="078A5697" w14:textId="77777777" w:rsidR="00F9782F" w:rsidRPr="00F9782F" w:rsidRDefault="00F9782F" w:rsidP="00F9782F">
      <w:pPr>
        <w:numPr>
          <w:ilvl w:val="0"/>
          <w:numId w:val="7"/>
        </w:numPr>
      </w:pPr>
      <w:r w:rsidRPr="00F9782F">
        <w:rPr>
          <w:b/>
          <w:bCs/>
        </w:rPr>
        <w:t>0</w:t>
      </w:r>
      <w:r w:rsidRPr="00F9782F">
        <w:t xml:space="preserve"> – Non-compliant or not observed</w:t>
      </w:r>
    </w:p>
    <w:p w14:paraId="61289327" w14:textId="77777777" w:rsidR="00F9782F" w:rsidRPr="00F9782F" w:rsidRDefault="00F9782F" w:rsidP="00F9782F">
      <w:pPr>
        <w:numPr>
          <w:ilvl w:val="0"/>
          <w:numId w:val="7"/>
        </w:numPr>
      </w:pPr>
      <w:r w:rsidRPr="00F9782F">
        <w:rPr>
          <w:b/>
          <w:bCs/>
        </w:rPr>
        <w:t>N/A</w:t>
      </w:r>
      <w:r w:rsidRPr="00F9782F">
        <w:t xml:space="preserve"> – Not Applicable</w:t>
      </w:r>
    </w:p>
    <w:p w14:paraId="5309E7C4" w14:textId="215CD612" w:rsidR="00920D44" w:rsidRPr="00920D44" w:rsidRDefault="00920D44" w:rsidP="00920D44"/>
    <w:p w14:paraId="3E0D2790" w14:textId="5D606F87" w:rsidR="00920D44" w:rsidRPr="00920D44" w:rsidRDefault="00920D44" w:rsidP="00453B9D">
      <w:pPr>
        <w:rPr>
          <w:b/>
          <w:bCs/>
        </w:rPr>
      </w:pPr>
      <w:r w:rsidRPr="00920D44">
        <w:rPr>
          <w:b/>
          <w:bCs/>
        </w:rPr>
        <w:t xml:space="preserve"> </w:t>
      </w:r>
      <w:r w:rsidRPr="00920D44">
        <w:rPr>
          <w:b/>
          <w:bCs/>
          <w:sz w:val="32"/>
          <w:szCs w:val="32"/>
          <w:highlight w:val="lightGray"/>
        </w:rPr>
        <w:t>Domain V: Staff Qualifications &amp; HR Policies</w:t>
      </w:r>
    </w:p>
    <w:p w14:paraId="19B3A598" w14:textId="77777777" w:rsidR="00920D44" w:rsidRPr="00920D44" w:rsidRDefault="00920D44" w:rsidP="00920D44">
      <w:pPr>
        <w:rPr>
          <w:b/>
          <w:bCs/>
        </w:rPr>
      </w:pPr>
      <w:r w:rsidRPr="00920D44">
        <w:rPr>
          <w:b/>
          <w:bCs/>
        </w:rPr>
        <w:t>Standard HR-01 – Human Resource Planning and Staffing</w:t>
      </w:r>
    </w:p>
    <w:p w14:paraId="1BE46960" w14:textId="77777777" w:rsidR="00920D44" w:rsidRPr="00920D44" w:rsidRDefault="00920D44" w:rsidP="00920D44">
      <w:r w:rsidRPr="00920D44">
        <w:rPr>
          <w:b/>
          <w:bCs/>
        </w:rPr>
        <w:lastRenderedPageBreak/>
        <w:t>Standard Statement:</w:t>
      </w:r>
      <w:r w:rsidRPr="00920D44">
        <w:br/>
        <w:t>The hospital ensures adequate staffing through appropriate planning, defined job descriptions, and deployment of qualified personnel in all departments.</w:t>
      </w:r>
    </w:p>
    <w:p w14:paraId="24AB4159" w14:textId="77777777" w:rsidR="00920D44" w:rsidRPr="00920D44" w:rsidRDefault="00920D44" w:rsidP="00920D44">
      <w:r w:rsidRPr="00920D44">
        <w:rPr>
          <w:b/>
          <w:bCs/>
        </w:rPr>
        <w:t>Objective:</w:t>
      </w:r>
      <w:r w:rsidRPr="00920D44">
        <w:br/>
        <w:t>To maintain uninterrupted, safe, and efficient delivery of healthcare services through adequate and competent human resources.</w:t>
      </w:r>
    </w:p>
    <w:p w14:paraId="58F6B305"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0"/>
        <w:gridCol w:w="4690"/>
        <w:gridCol w:w="2340"/>
        <w:gridCol w:w="1620"/>
      </w:tblGrid>
      <w:tr w:rsidR="00A3424B" w:rsidRPr="00920D44" w14:paraId="6098E7EA" w14:textId="2D938DF6" w:rsidTr="00A3424B">
        <w:trPr>
          <w:tblHeader/>
          <w:tblCellSpacing w:w="15" w:type="dxa"/>
        </w:trPr>
        <w:tc>
          <w:tcPr>
            <w:tcW w:w="0" w:type="auto"/>
            <w:vAlign w:val="center"/>
            <w:hideMark/>
          </w:tcPr>
          <w:p w14:paraId="0B3EAFCB" w14:textId="77777777" w:rsidR="00A3424B" w:rsidRPr="00920D44" w:rsidRDefault="00A3424B" w:rsidP="00920D44">
            <w:pPr>
              <w:rPr>
                <w:b/>
                <w:bCs/>
              </w:rPr>
            </w:pPr>
            <w:r w:rsidRPr="00920D44">
              <w:rPr>
                <w:b/>
                <w:bCs/>
              </w:rPr>
              <w:t>Sr. No.</w:t>
            </w:r>
          </w:p>
        </w:tc>
        <w:tc>
          <w:tcPr>
            <w:tcW w:w="4660" w:type="dxa"/>
            <w:vAlign w:val="center"/>
            <w:hideMark/>
          </w:tcPr>
          <w:p w14:paraId="7EEAC493" w14:textId="77777777" w:rsidR="00A3424B" w:rsidRPr="00920D44" w:rsidRDefault="00A3424B" w:rsidP="00920D44">
            <w:pPr>
              <w:rPr>
                <w:b/>
                <w:bCs/>
              </w:rPr>
            </w:pPr>
            <w:r w:rsidRPr="00920D44">
              <w:rPr>
                <w:b/>
                <w:bCs/>
              </w:rPr>
              <w:t>Criteria/Indicator</w:t>
            </w:r>
          </w:p>
        </w:tc>
        <w:tc>
          <w:tcPr>
            <w:tcW w:w="2310" w:type="dxa"/>
            <w:vAlign w:val="center"/>
            <w:hideMark/>
          </w:tcPr>
          <w:p w14:paraId="0F8446B3" w14:textId="77777777" w:rsidR="00A3424B" w:rsidRPr="00920D44" w:rsidRDefault="00A3424B" w:rsidP="00920D44">
            <w:pPr>
              <w:rPr>
                <w:b/>
                <w:bCs/>
              </w:rPr>
            </w:pPr>
            <w:r w:rsidRPr="00920D44">
              <w:rPr>
                <w:b/>
                <w:bCs/>
              </w:rPr>
              <w:t>Method of Verification</w:t>
            </w:r>
          </w:p>
        </w:tc>
        <w:tc>
          <w:tcPr>
            <w:tcW w:w="1575" w:type="dxa"/>
          </w:tcPr>
          <w:p w14:paraId="10B9ED96" w14:textId="3D666DFE" w:rsidR="00A3424B" w:rsidRPr="00920D44" w:rsidRDefault="00A3424B" w:rsidP="00920D44">
            <w:pPr>
              <w:rPr>
                <w:b/>
                <w:bCs/>
              </w:rPr>
            </w:pPr>
            <w:r>
              <w:rPr>
                <w:b/>
                <w:bCs/>
              </w:rPr>
              <w:t>Classification</w:t>
            </w:r>
          </w:p>
        </w:tc>
      </w:tr>
      <w:tr w:rsidR="00A3424B" w:rsidRPr="00920D44" w14:paraId="16A67D07" w14:textId="47DC5774" w:rsidTr="00A3424B">
        <w:trPr>
          <w:tblCellSpacing w:w="15" w:type="dxa"/>
        </w:trPr>
        <w:tc>
          <w:tcPr>
            <w:tcW w:w="0" w:type="auto"/>
            <w:vAlign w:val="center"/>
            <w:hideMark/>
          </w:tcPr>
          <w:p w14:paraId="6505E043" w14:textId="77777777" w:rsidR="00A3424B" w:rsidRPr="00920D44" w:rsidRDefault="00A3424B" w:rsidP="00920D44">
            <w:r w:rsidRPr="00920D44">
              <w:t>HR1</w:t>
            </w:r>
          </w:p>
        </w:tc>
        <w:tc>
          <w:tcPr>
            <w:tcW w:w="4660" w:type="dxa"/>
            <w:vAlign w:val="center"/>
            <w:hideMark/>
          </w:tcPr>
          <w:p w14:paraId="2D794587" w14:textId="4CE15E35" w:rsidR="00A3424B" w:rsidRPr="00920D44" w:rsidRDefault="00A3424B" w:rsidP="00920D44">
            <w:r w:rsidRPr="00920D44">
              <w:t>Human Resource (HR) policy</w:t>
            </w:r>
            <w:r w:rsidR="00664816">
              <w:t xml:space="preserve"> and plans</w:t>
            </w:r>
            <w:r w:rsidRPr="00920D44">
              <w:t>/manual is available.</w:t>
            </w:r>
          </w:p>
        </w:tc>
        <w:tc>
          <w:tcPr>
            <w:tcW w:w="2310" w:type="dxa"/>
            <w:vAlign w:val="center"/>
            <w:hideMark/>
          </w:tcPr>
          <w:p w14:paraId="206D280F" w14:textId="77777777" w:rsidR="00A3424B" w:rsidRPr="00920D44" w:rsidRDefault="00A3424B" w:rsidP="00920D44">
            <w:r w:rsidRPr="00920D44">
              <w:t>Document review</w:t>
            </w:r>
          </w:p>
        </w:tc>
        <w:tc>
          <w:tcPr>
            <w:tcW w:w="1575" w:type="dxa"/>
            <w:shd w:val="clear" w:color="auto" w:fill="FF0000"/>
          </w:tcPr>
          <w:p w14:paraId="6B13CD50" w14:textId="37D17ACA" w:rsidR="00A3424B" w:rsidRPr="00920D44" w:rsidRDefault="00A3424B" w:rsidP="00A3424B">
            <w:pPr>
              <w:jc w:val="center"/>
            </w:pPr>
            <w:r>
              <w:t>Essential</w:t>
            </w:r>
          </w:p>
        </w:tc>
      </w:tr>
      <w:tr w:rsidR="00A3424B" w:rsidRPr="00920D44" w14:paraId="5F6B9384" w14:textId="71B85D89" w:rsidTr="00A3424B">
        <w:trPr>
          <w:tblCellSpacing w:w="15" w:type="dxa"/>
        </w:trPr>
        <w:tc>
          <w:tcPr>
            <w:tcW w:w="0" w:type="auto"/>
            <w:vAlign w:val="center"/>
            <w:hideMark/>
          </w:tcPr>
          <w:p w14:paraId="0C172427" w14:textId="77777777" w:rsidR="00A3424B" w:rsidRPr="00920D44" w:rsidRDefault="00A3424B" w:rsidP="00920D44">
            <w:r w:rsidRPr="00920D44">
              <w:t>HR2</w:t>
            </w:r>
          </w:p>
        </w:tc>
        <w:tc>
          <w:tcPr>
            <w:tcW w:w="4660" w:type="dxa"/>
            <w:vAlign w:val="center"/>
            <w:hideMark/>
          </w:tcPr>
          <w:p w14:paraId="6ED29EE4" w14:textId="77777777" w:rsidR="00A3424B" w:rsidRPr="00920D44" w:rsidRDefault="00A3424B" w:rsidP="00920D44">
            <w:r w:rsidRPr="00920D44">
              <w:t>Updated organogram approved by hospital administration.</w:t>
            </w:r>
          </w:p>
        </w:tc>
        <w:tc>
          <w:tcPr>
            <w:tcW w:w="2310" w:type="dxa"/>
            <w:vAlign w:val="center"/>
            <w:hideMark/>
          </w:tcPr>
          <w:p w14:paraId="21268FE9" w14:textId="77777777" w:rsidR="00A3424B" w:rsidRPr="00920D44" w:rsidRDefault="00A3424B" w:rsidP="00920D44">
            <w:r w:rsidRPr="00920D44">
              <w:t>Organogram document</w:t>
            </w:r>
          </w:p>
        </w:tc>
        <w:tc>
          <w:tcPr>
            <w:tcW w:w="1575" w:type="dxa"/>
            <w:shd w:val="clear" w:color="auto" w:fill="FFFF00"/>
          </w:tcPr>
          <w:p w14:paraId="48E94B21" w14:textId="79EFFC99" w:rsidR="00A3424B" w:rsidRPr="00920D44" w:rsidRDefault="00A3424B" w:rsidP="00920D44">
            <w:r>
              <w:t>Desirable</w:t>
            </w:r>
          </w:p>
        </w:tc>
      </w:tr>
      <w:tr w:rsidR="00A3424B" w:rsidRPr="00920D44" w14:paraId="3E042DD1" w14:textId="38F3FC4B" w:rsidTr="00A3424B">
        <w:trPr>
          <w:tblCellSpacing w:w="15" w:type="dxa"/>
        </w:trPr>
        <w:tc>
          <w:tcPr>
            <w:tcW w:w="0" w:type="auto"/>
            <w:vAlign w:val="center"/>
            <w:hideMark/>
          </w:tcPr>
          <w:p w14:paraId="3D071FCC" w14:textId="77777777" w:rsidR="00A3424B" w:rsidRPr="00920D44" w:rsidRDefault="00A3424B" w:rsidP="00920D44">
            <w:r w:rsidRPr="00920D44">
              <w:t>HR3</w:t>
            </w:r>
          </w:p>
        </w:tc>
        <w:tc>
          <w:tcPr>
            <w:tcW w:w="4660" w:type="dxa"/>
            <w:vAlign w:val="center"/>
            <w:hideMark/>
          </w:tcPr>
          <w:p w14:paraId="555B9DB7" w14:textId="77777777" w:rsidR="00A3424B" w:rsidRPr="00920D44" w:rsidRDefault="00A3424B" w:rsidP="00920D44">
            <w:r w:rsidRPr="00920D44">
              <w:t>Each staff has a clear, signed job description.</w:t>
            </w:r>
          </w:p>
        </w:tc>
        <w:tc>
          <w:tcPr>
            <w:tcW w:w="2310" w:type="dxa"/>
            <w:vAlign w:val="center"/>
            <w:hideMark/>
          </w:tcPr>
          <w:p w14:paraId="36BE4FB2" w14:textId="77777777" w:rsidR="00A3424B" w:rsidRPr="00920D44" w:rsidRDefault="00A3424B" w:rsidP="00920D44">
            <w:r w:rsidRPr="00920D44">
              <w:t>HR files, staff interviews</w:t>
            </w:r>
          </w:p>
        </w:tc>
        <w:tc>
          <w:tcPr>
            <w:tcW w:w="1575" w:type="dxa"/>
            <w:shd w:val="clear" w:color="auto" w:fill="FF0000"/>
          </w:tcPr>
          <w:p w14:paraId="032291C8" w14:textId="1283F94C" w:rsidR="00A3424B" w:rsidRPr="00920D44" w:rsidRDefault="00A3424B" w:rsidP="00920D44">
            <w:r>
              <w:t>Essential</w:t>
            </w:r>
          </w:p>
        </w:tc>
      </w:tr>
      <w:tr w:rsidR="00A3424B" w:rsidRPr="00920D44" w14:paraId="7386EA73" w14:textId="603F5289" w:rsidTr="00A3424B">
        <w:trPr>
          <w:tblCellSpacing w:w="15" w:type="dxa"/>
        </w:trPr>
        <w:tc>
          <w:tcPr>
            <w:tcW w:w="0" w:type="auto"/>
            <w:vAlign w:val="center"/>
            <w:hideMark/>
          </w:tcPr>
          <w:p w14:paraId="415E6FB6" w14:textId="77777777" w:rsidR="00A3424B" w:rsidRPr="00920D44" w:rsidRDefault="00A3424B" w:rsidP="00920D44">
            <w:r w:rsidRPr="00920D44">
              <w:t>HR4</w:t>
            </w:r>
          </w:p>
        </w:tc>
        <w:tc>
          <w:tcPr>
            <w:tcW w:w="4660" w:type="dxa"/>
            <w:vAlign w:val="center"/>
            <w:hideMark/>
          </w:tcPr>
          <w:p w14:paraId="5EF06937" w14:textId="1A801F83" w:rsidR="00A3424B" w:rsidRPr="00920D44" w:rsidRDefault="00A3424B" w:rsidP="00920D44">
            <w:r w:rsidRPr="00920D44">
              <w:t>Department-wise staff deployment matches sanctioned strength</w:t>
            </w:r>
            <w:r w:rsidR="00D767D5">
              <w:t>*</w:t>
            </w:r>
            <w:r w:rsidRPr="00920D44">
              <w:t>.</w:t>
            </w:r>
          </w:p>
        </w:tc>
        <w:tc>
          <w:tcPr>
            <w:tcW w:w="2310" w:type="dxa"/>
            <w:vAlign w:val="center"/>
            <w:hideMark/>
          </w:tcPr>
          <w:p w14:paraId="4801437D" w14:textId="77777777" w:rsidR="00A3424B" w:rsidRPr="00920D44" w:rsidRDefault="00A3424B" w:rsidP="00920D44">
            <w:r w:rsidRPr="00920D44">
              <w:t>Duty rosters, HR records</w:t>
            </w:r>
          </w:p>
        </w:tc>
        <w:tc>
          <w:tcPr>
            <w:tcW w:w="1575" w:type="dxa"/>
            <w:shd w:val="clear" w:color="auto" w:fill="FF0000"/>
          </w:tcPr>
          <w:p w14:paraId="784E4A67" w14:textId="3F2347B1" w:rsidR="00A3424B" w:rsidRPr="00920D44" w:rsidRDefault="00A3424B" w:rsidP="00920D44">
            <w:r>
              <w:t>Essential</w:t>
            </w:r>
          </w:p>
        </w:tc>
      </w:tr>
      <w:tr w:rsidR="00A3424B" w:rsidRPr="00920D44" w14:paraId="200191E0" w14:textId="6E895331" w:rsidTr="00A3424B">
        <w:trPr>
          <w:tblCellSpacing w:w="15" w:type="dxa"/>
        </w:trPr>
        <w:tc>
          <w:tcPr>
            <w:tcW w:w="0" w:type="auto"/>
            <w:vAlign w:val="center"/>
            <w:hideMark/>
          </w:tcPr>
          <w:p w14:paraId="19DD2807" w14:textId="77777777" w:rsidR="00A3424B" w:rsidRPr="00920D44" w:rsidRDefault="00A3424B" w:rsidP="00920D44">
            <w:r w:rsidRPr="00920D44">
              <w:t>HR5</w:t>
            </w:r>
          </w:p>
        </w:tc>
        <w:tc>
          <w:tcPr>
            <w:tcW w:w="4660" w:type="dxa"/>
            <w:vAlign w:val="center"/>
            <w:hideMark/>
          </w:tcPr>
          <w:p w14:paraId="54555DE6" w14:textId="33F0F10D" w:rsidR="00A3424B" w:rsidRPr="00920D44" w:rsidRDefault="00D767D5" w:rsidP="00920D44">
            <w:r>
              <w:t>Policy and p</w:t>
            </w:r>
            <w:r w:rsidR="00A3424B" w:rsidRPr="00920D44">
              <w:t>rocedures exist for recruitment, credentialing, and appointment.</w:t>
            </w:r>
          </w:p>
        </w:tc>
        <w:tc>
          <w:tcPr>
            <w:tcW w:w="2310" w:type="dxa"/>
            <w:vAlign w:val="center"/>
            <w:hideMark/>
          </w:tcPr>
          <w:p w14:paraId="6A0013B9" w14:textId="77777777" w:rsidR="00A3424B" w:rsidRPr="00920D44" w:rsidRDefault="00A3424B" w:rsidP="00920D44">
            <w:r w:rsidRPr="00920D44">
              <w:t>SOPs, staff files</w:t>
            </w:r>
          </w:p>
        </w:tc>
        <w:tc>
          <w:tcPr>
            <w:tcW w:w="1575" w:type="dxa"/>
            <w:shd w:val="clear" w:color="auto" w:fill="FF0000"/>
          </w:tcPr>
          <w:p w14:paraId="25496FB8" w14:textId="3DDAD71A" w:rsidR="00A3424B" w:rsidRPr="00920D44" w:rsidRDefault="00A3424B" w:rsidP="00920D44">
            <w:r>
              <w:t>Desirable</w:t>
            </w:r>
          </w:p>
        </w:tc>
      </w:tr>
    </w:tbl>
    <w:p w14:paraId="6A00CF2F" w14:textId="51276287" w:rsidR="00D767D5" w:rsidRPr="00D767D5" w:rsidRDefault="00D767D5">
      <w:pPr>
        <w:pStyle w:val="ListParagraph"/>
        <w:numPr>
          <w:ilvl w:val="0"/>
          <w:numId w:val="71"/>
        </w:numPr>
        <w:rPr>
          <w:i/>
          <w:iCs/>
          <w:sz w:val="20"/>
          <w:szCs w:val="20"/>
        </w:rPr>
      </w:pPr>
      <w:r w:rsidRPr="00D767D5">
        <w:rPr>
          <w:b/>
          <w:bCs/>
          <w:i/>
          <w:iCs/>
          <w:sz w:val="20"/>
          <w:szCs w:val="20"/>
        </w:rPr>
        <w:t>Staff deployment</w:t>
      </w:r>
      <w:r w:rsidRPr="00D767D5">
        <w:rPr>
          <w:i/>
          <w:iCs/>
          <w:sz w:val="20"/>
          <w:szCs w:val="20"/>
        </w:rPr>
        <w:t xml:space="preserve"> = how many people are actually posted and working in each department.</w:t>
      </w:r>
    </w:p>
    <w:p w14:paraId="16DA98AC" w14:textId="77777777" w:rsidR="000E6297" w:rsidRDefault="00D767D5" w:rsidP="001F5362">
      <w:pPr>
        <w:pStyle w:val="ListParagraph"/>
        <w:numPr>
          <w:ilvl w:val="0"/>
          <w:numId w:val="71"/>
        </w:numPr>
        <w:rPr>
          <w:i/>
          <w:iCs/>
          <w:sz w:val="20"/>
          <w:szCs w:val="20"/>
        </w:rPr>
      </w:pPr>
      <w:r w:rsidRPr="000E6297">
        <w:rPr>
          <w:b/>
          <w:bCs/>
          <w:i/>
          <w:iCs/>
          <w:sz w:val="20"/>
          <w:szCs w:val="20"/>
        </w:rPr>
        <w:t>Sanctioned strength</w:t>
      </w:r>
      <w:r w:rsidRPr="000E6297">
        <w:rPr>
          <w:i/>
          <w:iCs/>
          <w:sz w:val="20"/>
          <w:szCs w:val="20"/>
        </w:rPr>
        <w:t xml:space="preserve"> = the number of staff positions officially approved by the government or hospital administration for each department.</w:t>
      </w:r>
    </w:p>
    <w:p w14:paraId="4D69319B" w14:textId="4D5B271A" w:rsidR="00D767D5" w:rsidRPr="000E6297" w:rsidRDefault="00D767D5" w:rsidP="000E6297">
      <w:pPr>
        <w:pStyle w:val="ListParagraph"/>
        <w:numPr>
          <w:ilvl w:val="0"/>
          <w:numId w:val="71"/>
        </w:numPr>
        <w:rPr>
          <w:i/>
          <w:iCs/>
          <w:sz w:val="20"/>
          <w:szCs w:val="20"/>
        </w:rPr>
      </w:pPr>
      <w:r w:rsidRPr="000E6297">
        <w:rPr>
          <w:b/>
          <w:bCs/>
          <w:i/>
          <w:iCs/>
          <w:sz w:val="20"/>
          <w:szCs w:val="20"/>
        </w:rPr>
        <w:t xml:space="preserve">In simple </w:t>
      </w:r>
      <w:r w:rsidR="000E6297" w:rsidRPr="000E6297">
        <w:rPr>
          <w:b/>
          <w:bCs/>
          <w:i/>
          <w:iCs/>
          <w:sz w:val="20"/>
          <w:szCs w:val="20"/>
        </w:rPr>
        <w:t>words</w:t>
      </w:r>
      <w:r w:rsidR="000E6297" w:rsidRPr="000E6297">
        <w:rPr>
          <w:i/>
          <w:iCs/>
          <w:sz w:val="20"/>
          <w:szCs w:val="20"/>
        </w:rPr>
        <w:t>: “Is</w:t>
      </w:r>
      <w:r w:rsidRPr="000E6297">
        <w:rPr>
          <w:i/>
          <w:iCs/>
          <w:sz w:val="20"/>
          <w:szCs w:val="20"/>
        </w:rPr>
        <w:t xml:space="preserve"> the hospital placing the right number of staff in each department according to what has been approved?"</w:t>
      </w:r>
    </w:p>
    <w:p w14:paraId="5483C587" w14:textId="77777777" w:rsidR="00920D44" w:rsidRPr="00920D44" w:rsidRDefault="00920D44" w:rsidP="00920D44">
      <w:pPr>
        <w:rPr>
          <w:b/>
          <w:bCs/>
        </w:rPr>
      </w:pPr>
      <w:r w:rsidRPr="00920D44">
        <w:rPr>
          <w:b/>
          <w:bCs/>
        </w:rPr>
        <w:t>Standard HR-02 – Staff Qualification, Credentialing, and Training</w:t>
      </w:r>
    </w:p>
    <w:p w14:paraId="5E3D9E63" w14:textId="77777777" w:rsidR="00920D44" w:rsidRPr="00920D44" w:rsidRDefault="00920D44" w:rsidP="00920D44">
      <w:r w:rsidRPr="00920D44">
        <w:rPr>
          <w:b/>
          <w:bCs/>
        </w:rPr>
        <w:t>Standard Statement:</w:t>
      </w:r>
      <w:r w:rsidRPr="00920D44">
        <w:br/>
        <w:t>The hospital ensures that all staff are qualified, verified, and receive ongoing training aligned with their roles and responsibilities.</w:t>
      </w:r>
    </w:p>
    <w:p w14:paraId="7CF22DB4" w14:textId="77777777" w:rsidR="00920D44" w:rsidRPr="00920D44" w:rsidRDefault="00920D44" w:rsidP="00920D44">
      <w:r w:rsidRPr="00920D44">
        <w:rPr>
          <w:b/>
          <w:bCs/>
        </w:rPr>
        <w:t>Objective:</w:t>
      </w:r>
      <w:r w:rsidRPr="00920D44">
        <w:br/>
        <w:t>To ensure safe, effective service delivery by deploying appropriately qualified and continuously trained healthcare personnel.</w:t>
      </w:r>
    </w:p>
    <w:p w14:paraId="71D04840" w14:textId="77777777" w:rsidR="00920D44" w:rsidRPr="00920D44" w:rsidRDefault="00920D44" w:rsidP="00920D44">
      <w:pPr>
        <w:rPr>
          <w:b/>
          <w:bCs/>
        </w:rPr>
      </w:pPr>
      <w:r w:rsidRPr="00920D44">
        <w:rPr>
          <w:b/>
          <w:bCs/>
        </w:rPr>
        <w:lastRenderedPageBreak/>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7"/>
        <w:gridCol w:w="4713"/>
        <w:gridCol w:w="2250"/>
        <w:gridCol w:w="1710"/>
      </w:tblGrid>
      <w:tr w:rsidR="00A3424B" w:rsidRPr="00920D44" w14:paraId="1A8185F7" w14:textId="7C0A5D5C" w:rsidTr="00A3424B">
        <w:trPr>
          <w:tblHeader/>
          <w:tblCellSpacing w:w="15" w:type="dxa"/>
        </w:trPr>
        <w:tc>
          <w:tcPr>
            <w:tcW w:w="0" w:type="auto"/>
            <w:vAlign w:val="center"/>
            <w:hideMark/>
          </w:tcPr>
          <w:p w14:paraId="5E70B4D0" w14:textId="77777777" w:rsidR="00A3424B" w:rsidRPr="00920D44" w:rsidRDefault="00A3424B" w:rsidP="00920D44">
            <w:pPr>
              <w:rPr>
                <w:b/>
                <w:bCs/>
              </w:rPr>
            </w:pPr>
            <w:r w:rsidRPr="00920D44">
              <w:rPr>
                <w:b/>
                <w:bCs/>
              </w:rPr>
              <w:t>Sr. No.</w:t>
            </w:r>
          </w:p>
        </w:tc>
        <w:tc>
          <w:tcPr>
            <w:tcW w:w="4683" w:type="dxa"/>
            <w:vAlign w:val="center"/>
            <w:hideMark/>
          </w:tcPr>
          <w:p w14:paraId="24D56941" w14:textId="77777777" w:rsidR="00A3424B" w:rsidRPr="00920D44" w:rsidRDefault="00A3424B" w:rsidP="00920D44">
            <w:pPr>
              <w:rPr>
                <w:b/>
                <w:bCs/>
              </w:rPr>
            </w:pPr>
            <w:r w:rsidRPr="00920D44">
              <w:rPr>
                <w:b/>
                <w:bCs/>
              </w:rPr>
              <w:t>Criteria/Indicator</w:t>
            </w:r>
          </w:p>
        </w:tc>
        <w:tc>
          <w:tcPr>
            <w:tcW w:w="2220" w:type="dxa"/>
            <w:vAlign w:val="center"/>
            <w:hideMark/>
          </w:tcPr>
          <w:p w14:paraId="2A33A65A" w14:textId="77777777" w:rsidR="00A3424B" w:rsidRPr="00920D44" w:rsidRDefault="00A3424B" w:rsidP="00920D44">
            <w:pPr>
              <w:rPr>
                <w:b/>
                <w:bCs/>
              </w:rPr>
            </w:pPr>
            <w:r w:rsidRPr="00920D44">
              <w:rPr>
                <w:b/>
                <w:bCs/>
              </w:rPr>
              <w:t>Method of Verification</w:t>
            </w:r>
          </w:p>
        </w:tc>
        <w:tc>
          <w:tcPr>
            <w:tcW w:w="1665" w:type="dxa"/>
          </w:tcPr>
          <w:p w14:paraId="34AC9792" w14:textId="5C8A7E59" w:rsidR="00A3424B" w:rsidRPr="00920D44" w:rsidRDefault="00A3424B" w:rsidP="00920D44">
            <w:pPr>
              <w:rPr>
                <w:b/>
                <w:bCs/>
              </w:rPr>
            </w:pPr>
            <w:r>
              <w:rPr>
                <w:b/>
                <w:bCs/>
              </w:rPr>
              <w:t>Classification</w:t>
            </w:r>
          </w:p>
        </w:tc>
      </w:tr>
      <w:tr w:rsidR="00A3424B" w:rsidRPr="00920D44" w14:paraId="0AAA62DF" w14:textId="5C3F8D56" w:rsidTr="00A3424B">
        <w:trPr>
          <w:tblCellSpacing w:w="15" w:type="dxa"/>
        </w:trPr>
        <w:tc>
          <w:tcPr>
            <w:tcW w:w="0" w:type="auto"/>
            <w:vAlign w:val="center"/>
            <w:hideMark/>
          </w:tcPr>
          <w:p w14:paraId="75FD2234" w14:textId="77777777" w:rsidR="00A3424B" w:rsidRPr="00920D44" w:rsidRDefault="00A3424B" w:rsidP="00920D44">
            <w:r w:rsidRPr="00920D44">
              <w:t>HR6</w:t>
            </w:r>
          </w:p>
        </w:tc>
        <w:tc>
          <w:tcPr>
            <w:tcW w:w="4683" w:type="dxa"/>
            <w:vAlign w:val="center"/>
            <w:hideMark/>
          </w:tcPr>
          <w:p w14:paraId="0B161E0E" w14:textId="5C1B9DED" w:rsidR="00A3424B" w:rsidRPr="00920D44" w:rsidRDefault="00A3424B" w:rsidP="00920D44">
            <w:r w:rsidRPr="00920D44">
              <w:t>All clinical staff possess valid, verified licenses/certifications</w:t>
            </w:r>
            <w:r w:rsidR="00D767D5">
              <w:t xml:space="preserve"> from their respective Councils</w:t>
            </w:r>
          </w:p>
        </w:tc>
        <w:tc>
          <w:tcPr>
            <w:tcW w:w="2220" w:type="dxa"/>
            <w:vAlign w:val="center"/>
            <w:hideMark/>
          </w:tcPr>
          <w:p w14:paraId="6A8BA79F" w14:textId="77777777" w:rsidR="00A3424B" w:rsidRPr="00920D44" w:rsidRDefault="00A3424B" w:rsidP="00920D44">
            <w:r w:rsidRPr="00920D44">
              <w:t>Staff files, verification with councils</w:t>
            </w:r>
          </w:p>
        </w:tc>
        <w:tc>
          <w:tcPr>
            <w:tcW w:w="1665" w:type="dxa"/>
            <w:shd w:val="clear" w:color="auto" w:fill="FF0000"/>
          </w:tcPr>
          <w:p w14:paraId="0D1DF928" w14:textId="73B18B5B" w:rsidR="00A3424B" w:rsidRPr="00920D44" w:rsidRDefault="00A3424B" w:rsidP="00920D44">
            <w:r>
              <w:t>Essential</w:t>
            </w:r>
          </w:p>
        </w:tc>
      </w:tr>
      <w:tr w:rsidR="00A3424B" w:rsidRPr="00920D44" w14:paraId="3B5FDBFA" w14:textId="51EC2FFF" w:rsidTr="00A3424B">
        <w:trPr>
          <w:tblCellSpacing w:w="15" w:type="dxa"/>
        </w:trPr>
        <w:tc>
          <w:tcPr>
            <w:tcW w:w="0" w:type="auto"/>
            <w:vAlign w:val="center"/>
            <w:hideMark/>
          </w:tcPr>
          <w:p w14:paraId="459FABE6" w14:textId="77777777" w:rsidR="00A3424B" w:rsidRPr="00920D44" w:rsidRDefault="00A3424B" w:rsidP="00920D44">
            <w:r w:rsidRPr="00920D44">
              <w:t>HR7</w:t>
            </w:r>
          </w:p>
        </w:tc>
        <w:tc>
          <w:tcPr>
            <w:tcW w:w="4683" w:type="dxa"/>
            <w:vAlign w:val="center"/>
            <w:hideMark/>
          </w:tcPr>
          <w:p w14:paraId="19927AD0" w14:textId="77777777" w:rsidR="00A3424B" w:rsidRPr="00920D44" w:rsidRDefault="00A3424B" w:rsidP="00920D44">
            <w:r w:rsidRPr="00920D44">
              <w:t>Regular in-service training programs are conducted and documented.</w:t>
            </w:r>
          </w:p>
        </w:tc>
        <w:tc>
          <w:tcPr>
            <w:tcW w:w="2220" w:type="dxa"/>
            <w:vAlign w:val="center"/>
            <w:hideMark/>
          </w:tcPr>
          <w:p w14:paraId="237E3264" w14:textId="77777777" w:rsidR="00A3424B" w:rsidRPr="00920D44" w:rsidRDefault="00A3424B" w:rsidP="00920D44">
            <w:r w:rsidRPr="00920D44">
              <w:t>Training logs, attendance sheets</w:t>
            </w:r>
          </w:p>
        </w:tc>
        <w:tc>
          <w:tcPr>
            <w:tcW w:w="1665" w:type="dxa"/>
            <w:shd w:val="clear" w:color="auto" w:fill="FFFF00"/>
          </w:tcPr>
          <w:p w14:paraId="6CFA39E0" w14:textId="04E48E25" w:rsidR="00A3424B" w:rsidRPr="00920D44" w:rsidRDefault="00A3424B" w:rsidP="00920D44">
            <w:r>
              <w:t>Desirable</w:t>
            </w:r>
          </w:p>
        </w:tc>
      </w:tr>
      <w:tr w:rsidR="00A3424B" w:rsidRPr="00920D44" w14:paraId="5B2F6794" w14:textId="568B4A53" w:rsidTr="00A3424B">
        <w:trPr>
          <w:tblCellSpacing w:w="15" w:type="dxa"/>
        </w:trPr>
        <w:tc>
          <w:tcPr>
            <w:tcW w:w="0" w:type="auto"/>
            <w:vAlign w:val="center"/>
            <w:hideMark/>
          </w:tcPr>
          <w:p w14:paraId="6786E1C1" w14:textId="77777777" w:rsidR="00A3424B" w:rsidRPr="00920D44" w:rsidRDefault="00A3424B" w:rsidP="00920D44">
            <w:r w:rsidRPr="00920D44">
              <w:t>HR8</w:t>
            </w:r>
          </w:p>
        </w:tc>
        <w:tc>
          <w:tcPr>
            <w:tcW w:w="4683" w:type="dxa"/>
            <w:vAlign w:val="center"/>
            <w:hideMark/>
          </w:tcPr>
          <w:p w14:paraId="3C8FA472" w14:textId="77777777" w:rsidR="00A3424B" w:rsidRPr="00920D44" w:rsidRDefault="00A3424B" w:rsidP="00920D44">
            <w:r w:rsidRPr="00920D44">
              <w:t>Staff undergo annual performance evaluations.</w:t>
            </w:r>
          </w:p>
        </w:tc>
        <w:tc>
          <w:tcPr>
            <w:tcW w:w="2220" w:type="dxa"/>
            <w:vAlign w:val="center"/>
            <w:hideMark/>
          </w:tcPr>
          <w:p w14:paraId="6DA48280" w14:textId="77777777" w:rsidR="00A3424B" w:rsidRPr="00920D44" w:rsidRDefault="00A3424B" w:rsidP="00920D44">
            <w:r w:rsidRPr="00920D44">
              <w:t>Evaluation forms, HR records</w:t>
            </w:r>
          </w:p>
        </w:tc>
        <w:tc>
          <w:tcPr>
            <w:tcW w:w="1665" w:type="dxa"/>
            <w:shd w:val="clear" w:color="auto" w:fill="FFFF00"/>
          </w:tcPr>
          <w:p w14:paraId="38AF270C" w14:textId="7D4C24BE" w:rsidR="00A3424B" w:rsidRPr="00920D44" w:rsidRDefault="00A3424B" w:rsidP="00920D44">
            <w:r>
              <w:t>Desirable</w:t>
            </w:r>
          </w:p>
        </w:tc>
      </w:tr>
      <w:tr w:rsidR="00A3424B" w:rsidRPr="00920D44" w14:paraId="123C971E" w14:textId="3279C97B" w:rsidTr="00A3424B">
        <w:trPr>
          <w:tblCellSpacing w:w="15" w:type="dxa"/>
        </w:trPr>
        <w:tc>
          <w:tcPr>
            <w:tcW w:w="0" w:type="auto"/>
            <w:vAlign w:val="center"/>
            <w:hideMark/>
          </w:tcPr>
          <w:p w14:paraId="44A57501" w14:textId="77777777" w:rsidR="00A3424B" w:rsidRPr="00920D44" w:rsidRDefault="00A3424B" w:rsidP="00920D44">
            <w:r w:rsidRPr="00920D44">
              <w:t>HR9</w:t>
            </w:r>
          </w:p>
        </w:tc>
        <w:tc>
          <w:tcPr>
            <w:tcW w:w="4683" w:type="dxa"/>
            <w:vAlign w:val="center"/>
            <w:hideMark/>
          </w:tcPr>
          <w:p w14:paraId="1A8671D8" w14:textId="7ED6EA1D" w:rsidR="00A3424B" w:rsidRPr="00920D44" w:rsidRDefault="00A3424B" w:rsidP="00920D44">
            <w:r w:rsidRPr="00920D44">
              <w:t xml:space="preserve">Induction/orientation training provided to new </w:t>
            </w:r>
            <w:r w:rsidR="000E6297" w:rsidRPr="00920D44">
              <w:t>recruit</w:t>
            </w:r>
            <w:r w:rsidR="000E6297">
              <w:t>er</w:t>
            </w:r>
            <w:r w:rsidR="000E6297" w:rsidRPr="00920D44">
              <w:t>s</w:t>
            </w:r>
            <w:r w:rsidRPr="00920D44">
              <w:t>.</w:t>
            </w:r>
          </w:p>
        </w:tc>
        <w:tc>
          <w:tcPr>
            <w:tcW w:w="2220" w:type="dxa"/>
            <w:vAlign w:val="center"/>
            <w:hideMark/>
          </w:tcPr>
          <w:p w14:paraId="32CA3413" w14:textId="77777777" w:rsidR="00A3424B" w:rsidRPr="00920D44" w:rsidRDefault="00A3424B" w:rsidP="00920D44">
            <w:r w:rsidRPr="00920D44">
              <w:t>Training records, interviews</w:t>
            </w:r>
          </w:p>
        </w:tc>
        <w:tc>
          <w:tcPr>
            <w:tcW w:w="1665" w:type="dxa"/>
            <w:shd w:val="clear" w:color="auto" w:fill="FFFF00"/>
          </w:tcPr>
          <w:p w14:paraId="05335086" w14:textId="330977A7" w:rsidR="00A3424B" w:rsidRPr="00920D44" w:rsidRDefault="00A3424B" w:rsidP="00920D44">
            <w:r>
              <w:t>Desirable</w:t>
            </w:r>
          </w:p>
        </w:tc>
      </w:tr>
      <w:tr w:rsidR="00A3424B" w:rsidRPr="00920D44" w14:paraId="0C5606AA" w14:textId="1CA4DA2E" w:rsidTr="00A3424B">
        <w:trPr>
          <w:tblCellSpacing w:w="15" w:type="dxa"/>
        </w:trPr>
        <w:tc>
          <w:tcPr>
            <w:tcW w:w="0" w:type="auto"/>
            <w:vAlign w:val="center"/>
            <w:hideMark/>
          </w:tcPr>
          <w:p w14:paraId="397E280D" w14:textId="77777777" w:rsidR="00A3424B" w:rsidRPr="00920D44" w:rsidRDefault="00A3424B" w:rsidP="00920D44">
            <w:r w:rsidRPr="00920D44">
              <w:t>HR10</w:t>
            </w:r>
          </w:p>
        </w:tc>
        <w:tc>
          <w:tcPr>
            <w:tcW w:w="4683" w:type="dxa"/>
            <w:vAlign w:val="center"/>
            <w:hideMark/>
          </w:tcPr>
          <w:p w14:paraId="37D33F82" w14:textId="77777777" w:rsidR="00A3424B" w:rsidRPr="00920D44" w:rsidRDefault="00A3424B" w:rsidP="00920D44">
            <w:r w:rsidRPr="00920D44">
              <w:t>Records of disciplinary actions and grievance redressal mechanisms exist.</w:t>
            </w:r>
          </w:p>
        </w:tc>
        <w:tc>
          <w:tcPr>
            <w:tcW w:w="2220" w:type="dxa"/>
            <w:vAlign w:val="center"/>
            <w:hideMark/>
          </w:tcPr>
          <w:p w14:paraId="3E382E53" w14:textId="77777777" w:rsidR="00A3424B" w:rsidRPr="00920D44" w:rsidRDefault="00A3424B" w:rsidP="00920D44">
            <w:r w:rsidRPr="00920D44">
              <w:t>HR records, SOPs</w:t>
            </w:r>
          </w:p>
        </w:tc>
        <w:tc>
          <w:tcPr>
            <w:tcW w:w="1665" w:type="dxa"/>
            <w:shd w:val="clear" w:color="auto" w:fill="92D050"/>
          </w:tcPr>
          <w:p w14:paraId="7B52E4B5" w14:textId="0AE70C97" w:rsidR="00A3424B" w:rsidRPr="00920D44" w:rsidRDefault="00A3424B" w:rsidP="00920D44">
            <w:r>
              <w:t>Developmental</w:t>
            </w:r>
          </w:p>
        </w:tc>
      </w:tr>
    </w:tbl>
    <w:p w14:paraId="5B4A596F" w14:textId="4C863713" w:rsidR="00920D44" w:rsidRPr="00920D44" w:rsidRDefault="00920D44" w:rsidP="00920D44"/>
    <w:p w14:paraId="4E55E192" w14:textId="6EDA6CA0" w:rsidR="00920D44" w:rsidRPr="00920D44" w:rsidRDefault="00920D44" w:rsidP="00920D44">
      <w:pPr>
        <w:rPr>
          <w:b/>
          <w:bCs/>
        </w:rPr>
      </w:pPr>
      <w:r w:rsidRPr="00920D44">
        <w:rPr>
          <w:b/>
          <w:bCs/>
        </w:rPr>
        <w:t>Scoring Matrix</w:t>
      </w:r>
    </w:p>
    <w:p w14:paraId="4FBB8D9B" w14:textId="77777777" w:rsidR="00920D44" w:rsidRPr="00920D44" w:rsidRDefault="00920D44" w:rsidP="00920D44">
      <w:r w:rsidRPr="00920D44">
        <w:t>Each indicator is scored as:</w:t>
      </w:r>
    </w:p>
    <w:p w14:paraId="69345EE7" w14:textId="77777777" w:rsidR="00920D44" w:rsidRPr="00920D44" w:rsidRDefault="00920D44" w:rsidP="00920D44">
      <w:pPr>
        <w:numPr>
          <w:ilvl w:val="0"/>
          <w:numId w:val="9"/>
        </w:numPr>
      </w:pPr>
      <w:r w:rsidRPr="00920D44">
        <w:rPr>
          <w:b/>
          <w:bCs/>
        </w:rPr>
        <w:t>3</w:t>
      </w:r>
      <w:r w:rsidRPr="00920D44">
        <w:t xml:space="preserve"> – Fully compliant</w:t>
      </w:r>
    </w:p>
    <w:p w14:paraId="1929BDD4" w14:textId="77777777" w:rsidR="00920D44" w:rsidRPr="00920D44" w:rsidRDefault="00920D44" w:rsidP="00920D44">
      <w:pPr>
        <w:numPr>
          <w:ilvl w:val="0"/>
          <w:numId w:val="9"/>
        </w:numPr>
      </w:pPr>
      <w:r w:rsidRPr="00920D44">
        <w:rPr>
          <w:b/>
          <w:bCs/>
        </w:rPr>
        <w:t>2</w:t>
      </w:r>
      <w:r w:rsidRPr="00920D44">
        <w:t xml:space="preserve"> – Partially compliant</w:t>
      </w:r>
    </w:p>
    <w:p w14:paraId="716435CB" w14:textId="77777777" w:rsidR="00920D44" w:rsidRPr="00920D44" w:rsidRDefault="00920D44" w:rsidP="00920D44">
      <w:pPr>
        <w:numPr>
          <w:ilvl w:val="0"/>
          <w:numId w:val="9"/>
        </w:numPr>
      </w:pPr>
      <w:r w:rsidRPr="00920D44">
        <w:rPr>
          <w:b/>
          <w:bCs/>
        </w:rPr>
        <w:t>1</w:t>
      </w:r>
      <w:r w:rsidRPr="00920D44">
        <w:t xml:space="preserve"> – Minimal compliance</w:t>
      </w:r>
    </w:p>
    <w:p w14:paraId="2C70AD66" w14:textId="77777777" w:rsidR="00920D44" w:rsidRPr="00920D44" w:rsidRDefault="00920D44" w:rsidP="00920D44">
      <w:pPr>
        <w:numPr>
          <w:ilvl w:val="0"/>
          <w:numId w:val="9"/>
        </w:numPr>
      </w:pPr>
      <w:r w:rsidRPr="00920D44">
        <w:rPr>
          <w:b/>
          <w:bCs/>
        </w:rPr>
        <w:t>0</w:t>
      </w:r>
      <w:r w:rsidRPr="00920D44">
        <w:t xml:space="preserve"> – Non-compliant or not observed</w:t>
      </w:r>
    </w:p>
    <w:p w14:paraId="79B8F73F" w14:textId="77777777" w:rsidR="00920D44" w:rsidRPr="00920D44" w:rsidRDefault="00920D44" w:rsidP="00920D44">
      <w:pPr>
        <w:numPr>
          <w:ilvl w:val="0"/>
          <w:numId w:val="9"/>
        </w:numPr>
      </w:pPr>
      <w:r w:rsidRPr="00920D44">
        <w:rPr>
          <w:b/>
          <w:bCs/>
        </w:rPr>
        <w:t>N/A</w:t>
      </w:r>
      <w:r w:rsidRPr="00920D44">
        <w:t xml:space="preserve"> – Not Applicable</w:t>
      </w:r>
    </w:p>
    <w:p w14:paraId="0C6F5A93" w14:textId="75FC9C4A" w:rsidR="00920D44" w:rsidRPr="00920D44" w:rsidRDefault="00920D44" w:rsidP="00920D44">
      <w:pPr>
        <w:rPr>
          <w:b/>
          <w:bCs/>
          <w:sz w:val="32"/>
          <w:szCs w:val="32"/>
          <w:highlight w:val="lightGray"/>
        </w:rPr>
      </w:pPr>
      <w:r w:rsidRPr="00920D44">
        <w:rPr>
          <w:b/>
          <w:bCs/>
          <w:sz w:val="32"/>
          <w:szCs w:val="32"/>
          <w:highlight w:val="lightGray"/>
        </w:rPr>
        <w:t>Domain VI: Medical Records &amp; Information Systems</w:t>
      </w:r>
    </w:p>
    <w:p w14:paraId="26F28395" w14:textId="77777777" w:rsidR="00920D44" w:rsidRPr="00920D44" w:rsidRDefault="00920D44" w:rsidP="00920D44">
      <w:pPr>
        <w:rPr>
          <w:b/>
          <w:bCs/>
        </w:rPr>
      </w:pPr>
      <w:r w:rsidRPr="00920D44">
        <w:rPr>
          <w:b/>
          <w:bCs/>
        </w:rPr>
        <w:t>Standard MR-01 – Medical Records Management System</w:t>
      </w:r>
    </w:p>
    <w:p w14:paraId="40AEBE3A" w14:textId="77777777" w:rsidR="00920D44" w:rsidRPr="00920D44" w:rsidRDefault="00920D44" w:rsidP="00920D44">
      <w:r w:rsidRPr="00920D44">
        <w:rPr>
          <w:b/>
          <w:bCs/>
        </w:rPr>
        <w:t>Standard Statement:</w:t>
      </w:r>
      <w:r w:rsidRPr="00920D44">
        <w:br/>
        <w:t>The hospital maintains comprehensive, accurate, and confidential medical records for each patient, ensuring continuity and quality of care.</w:t>
      </w:r>
    </w:p>
    <w:p w14:paraId="0AC47B69" w14:textId="77777777" w:rsidR="00920D44" w:rsidRPr="00920D44" w:rsidRDefault="00920D44" w:rsidP="00920D44">
      <w:r w:rsidRPr="00920D44">
        <w:rPr>
          <w:b/>
          <w:bCs/>
        </w:rPr>
        <w:lastRenderedPageBreak/>
        <w:t>Objective:</w:t>
      </w:r>
      <w:r w:rsidRPr="00920D44">
        <w:br/>
        <w:t>To support safe patient care, facilitate communication among healthcare providers, and ensure legal and regulatory compliance through proper medical records management.</w:t>
      </w:r>
    </w:p>
    <w:p w14:paraId="2EBF116F"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3"/>
        <w:gridCol w:w="4467"/>
        <w:gridCol w:w="2610"/>
        <w:gridCol w:w="1620"/>
      </w:tblGrid>
      <w:tr w:rsidR="00A3424B" w:rsidRPr="00920D44" w14:paraId="2C7D166F" w14:textId="7CF75CD9" w:rsidTr="00A3424B">
        <w:trPr>
          <w:tblHeader/>
          <w:tblCellSpacing w:w="15" w:type="dxa"/>
        </w:trPr>
        <w:tc>
          <w:tcPr>
            <w:tcW w:w="0" w:type="auto"/>
            <w:vAlign w:val="center"/>
            <w:hideMark/>
          </w:tcPr>
          <w:p w14:paraId="730CA231" w14:textId="77777777" w:rsidR="00A3424B" w:rsidRPr="00920D44" w:rsidRDefault="00A3424B" w:rsidP="00920D44">
            <w:pPr>
              <w:rPr>
                <w:b/>
                <w:bCs/>
              </w:rPr>
            </w:pPr>
            <w:r w:rsidRPr="00920D44">
              <w:rPr>
                <w:b/>
                <w:bCs/>
              </w:rPr>
              <w:t>Sr. No.</w:t>
            </w:r>
          </w:p>
        </w:tc>
        <w:tc>
          <w:tcPr>
            <w:tcW w:w="4437" w:type="dxa"/>
            <w:vAlign w:val="center"/>
            <w:hideMark/>
          </w:tcPr>
          <w:p w14:paraId="46B72DF5" w14:textId="77777777" w:rsidR="00A3424B" w:rsidRPr="00920D44" w:rsidRDefault="00A3424B" w:rsidP="00920D44">
            <w:pPr>
              <w:rPr>
                <w:b/>
                <w:bCs/>
              </w:rPr>
            </w:pPr>
            <w:r w:rsidRPr="00920D44">
              <w:rPr>
                <w:b/>
                <w:bCs/>
              </w:rPr>
              <w:t>Criteria/Indicator</w:t>
            </w:r>
          </w:p>
        </w:tc>
        <w:tc>
          <w:tcPr>
            <w:tcW w:w="2580" w:type="dxa"/>
            <w:vAlign w:val="center"/>
            <w:hideMark/>
          </w:tcPr>
          <w:p w14:paraId="7C6AE917" w14:textId="77777777" w:rsidR="00A3424B" w:rsidRPr="00920D44" w:rsidRDefault="00A3424B" w:rsidP="00920D44">
            <w:pPr>
              <w:rPr>
                <w:b/>
                <w:bCs/>
              </w:rPr>
            </w:pPr>
            <w:r w:rsidRPr="00920D44">
              <w:rPr>
                <w:b/>
                <w:bCs/>
              </w:rPr>
              <w:t>Method of Verification</w:t>
            </w:r>
          </w:p>
        </w:tc>
        <w:tc>
          <w:tcPr>
            <w:tcW w:w="1575" w:type="dxa"/>
          </w:tcPr>
          <w:p w14:paraId="38B1FDB3" w14:textId="20CA0023" w:rsidR="00A3424B" w:rsidRPr="00920D44" w:rsidRDefault="00A3424B" w:rsidP="00920D44">
            <w:pPr>
              <w:rPr>
                <w:b/>
                <w:bCs/>
              </w:rPr>
            </w:pPr>
            <w:r>
              <w:rPr>
                <w:b/>
                <w:bCs/>
              </w:rPr>
              <w:t>Classification</w:t>
            </w:r>
          </w:p>
        </w:tc>
      </w:tr>
      <w:tr w:rsidR="00A3424B" w:rsidRPr="00920D44" w14:paraId="04E274EA" w14:textId="1F5E8216" w:rsidTr="00936E80">
        <w:trPr>
          <w:tblCellSpacing w:w="15" w:type="dxa"/>
        </w:trPr>
        <w:tc>
          <w:tcPr>
            <w:tcW w:w="0" w:type="auto"/>
            <w:vAlign w:val="center"/>
            <w:hideMark/>
          </w:tcPr>
          <w:p w14:paraId="55D27C8F" w14:textId="77777777" w:rsidR="00A3424B" w:rsidRPr="00920D44" w:rsidRDefault="00A3424B" w:rsidP="00920D44">
            <w:r w:rsidRPr="00920D44">
              <w:t>MR1</w:t>
            </w:r>
          </w:p>
        </w:tc>
        <w:tc>
          <w:tcPr>
            <w:tcW w:w="4437" w:type="dxa"/>
            <w:vAlign w:val="center"/>
            <w:hideMark/>
          </w:tcPr>
          <w:p w14:paraId="07016ACC" w14:textId="77777777" w:rsidR="00A3424B" w:rsidRPr="00920D44" w:rsidRDefault="00A3424B" w:rsidP="00920D44">
            <w:r w:rsidRPr="00920D44">
              <w:t>Each patient has a unique medical record number and complete file.</w:t>
            </w:r>
          </w:p>
        </w:tc>
        <w:tc>
          <w:tcPr>
            <w:tcW w:w="2580" w:type="dxa"/>
            <w:vAlign w:val="center"/>
            <w:hideMark/>
          </w:tcPr>
          <w:p w14:paraId="5C6AB65A" w14:textId="77777777" w:rsidR="00A3424B" w:rsidRPr="00920D44" w:rsidRDefault="00A3424B" w:rsidP="00920D44">
            <w:r w:rsidRPr="00920D44">
              <w:t>Patient records, MRD logs</w:t>
            </w:r>
          </w:p>
        </w:tc>
        <w:tc>
          <w:tcPr>
            <w:tcW w:w="1575" w:type="dxa"/>
            <w:shd w:val="clear" w:color="auto" w:fill="FF0000"/>
          </w:tcPr>
          <w:p w14:paraId="07B15977" w14:textId="5A82DE66" w:rsidR="00A3424B" w:rsidRPr="00920D44" w:rsidRDefault="00A3424B" w:rsidP="00920D44">
            <w:r>
              <w:t>Essential</w:t>
            </w:r>
          </w:p>
        </w:tc>
      </w:tr>
      <w:tr w:rsidR="00A3424B" w:rsidRPr="00920D44" w14:paraId="08E28623" w14:textId="39C1EB0B" w:rsidTr="00936E80">
        <w:trPr>
          <w:tblCellSpacing w:w="15" w:type="dxa"/>
        </w:trPr>
        <w:tc>
          <w:tcPr>
            <w:tcW w:w="0" w:type="auto"/>
            <w:vAlign w:val="center"/>
            <w:hideMark/>
          </w:tcPr>
          <w:p w14:paraId="7EABDCCB" w14:textId="77777777" w:rsidR="00A3424B" w:rsidRPr="00920D44" w:rsidRDefault="00A3424B" w:rsidP="00A3424B">
            <w:r w:rsidRPr="00920D44">
              <w:t>MR2</w:t>
            </w:r>
          </w:p>
        </w:tc>
        <w:tc>
          <w:tcPr>
            <w:tcW w:w="4437" w:type="dxa"/>
            <w:vAlign w:val="center"/>
            <w:hideMark/>
          </w:tcPr>
          <w:p w14:paraId="224242E5" w14:textId="5D4072BF" w:rsidR="00A3424B" w:rsidRPr="00920D44" w:rsidRDefault="00A3424B" w:rsidP="00A3424B">
            <w:r w:rsidRPr="00920D44">
              <w:t xml:space="preserve">Records include demographic, clinical, diagnostic, and treatment </w:t>
            </w:r>
            <w:r w:rsidR="00C6219C">
              <w:t xml:space="preserve">and outcome </w:t>
            </w:r>
            <w:r w:rsidRPr="00920D44">
              <w:t>information.</w:t>
            </w:r>
          </w:p>
        </w:tc>
        <w:tc>
          <w:tcPr>
            <w:tcW w:w="2580" w:type="dxa"/>
            <w:vAlign w:val="center"/>
            <w:hideMark/>
          </w:tcPr>
          <w:p w14:paraId="630D1B70" w14:textId="77777777" w:rsidR="00A3424B" w:rsidRPr="00920D44" w:rsidRDefault="00A3424B" w:rsidP="00A3424B">
            <w:r w:rsidRPr="00920D44">
              <w:t>Random record review</w:t>
            </w:r>
          </w:p>
        </w:tc>
        <w:tc>
          <w:tcPr>
            <w:tcW w:w="1575" w:type="dxa"/>
            <w:shd w:val="clear" w:color="auto" w:fill="FF0000"/>
          </w:tcPr>
          <w:p w14:paraId="5F62E367" w14:textId="3D081341" w:rsidR="00A3424B" w:rsidRPr="00920D44" w:rsidRDefault="00A3424B" w:rsidP="00A3424B">
            <w:r w:rsidRPr="007915BD">
              <w:t>Essential</w:t>
            </w:r>
          </w:p>
        </w:tc>
      </w:tr>
      <w:tr w:rsidR="00A3424B" w:rsidRPr="00920D44" w14:paraId="3807A963" w14:textId="6FBAE186" w:rsidTr="00936E80">
        <w:trPr>
          <w:tblCellSpacing w:w="15" w:type="dxa"/>
        </w:trPr>
        <w:tc>
          <w:tcPr>
            <w:tcW w:w="0" w:type="auto"/>
            <w:vAlign w:val="center"/>
            <w:hideMark/>
          </w:tcPr>
          <w:p w14:paraId="75409626" w14:textId="77777777" w:rsidR="00A3424B" w:rsidRPr="00920D44" w:rsidRDefault="00A3424B" w:rsidP="00A3424B">
            <w:r w:rsidRPr="00920D44">
              <w:t>MR3</w:t>
            </w:r>
          </w:p>
        </w:tc>
        <w:tc>
          <w:tcPr>
            <w:tcW w:w="4437" w:type="dxa"/>
            <w:vAlign w:val="center"/>
            <w:hideMark/>
          </w:tcPr>
          <w:p w14:paraId="49CD1ACD" w14:textId="77777777" w:rsidR="00A3424B" w:rsidRPr="00920D44" w:rsidRDefault="00A3424B" w:rsidP="00A3424B">
            <w:r w:rsidRPr="00920D44">
              <w:t>Entries in the record are dated, signed, and legible.</w:t>
            </w:r>
          </w:p>
        </w:tc>
        <w:tc>
          <w:tcPr>
            <w:tcW w:w="2580" w:type="dxa"/>
            <w:vAlign w:val="center"/>
            <w:hideMark/>
          </w:tcPr>
          <w:p w14:paraId="5C8A12FF" w14:textId="77777777" w:rsidR="00A3424B" w:rsidRPr="00920D44" w:rsidRDefault="00A3424B" w:rsidP="00A3424B">
            <w:r w:rsidRPr="00920D44">
              <w:t>Patient records</w:t>
            </w:r>
          </w:p>
        </w:tc>
        <w:tc>
          <w:tcPr>
            <w:tcW w:w="1575" w:type="dxa"/>
            <w:shd w:val="clear" w:color="auto" w:fill="FF0000"/>
          </w:tcPr>
          <w:p w14:paraId="6F6ABC3A" w14:textId="79D78AAA" w:rsidR="00A3424B" w:rsidRPr="00920D44" w:rsidRDefault="00A3424B" w:rsidP="00A3424B">
            <w:r w:rsidRPr="007915BD">
              <w:t>Essential</w:t>
            </w:r>
          </w:p>
        </w:tc>
      </w:tr>
      <w:tr w:rsidR="00A3424B" w:rsidRPr="00920D44" w14:paraId="10F7ECBC" w14:textId="6CC3E24C" w:rsidTr="00936E80">
        <w:trPr>
          <w:tblCellSpacing w:w="15" w:type="dxa"/>
        </w:trPr>
        <w:tc>
          <w:tcPr>
            <w:tcW w:w="0" w:type="auto"/>
            <w:vAlign w:val="center"/>
            <w:hideMark/>
          </w:tcPr>
          <w:p w14:paraId="18FA1242" w14:textId="77777777" w:rsidR="00A3424B" w:rsidRPr="00920D44" w:rsidRDefault="00A3424B" w:rsidP="00920D44">
            <w:r w:rsidRPr="00920D44">
              <w:t>MR4</w:t>
            </w:r>
          </w:p>
        </w:tc>
        <w:tc>
          <w:tcPr>
            <w:tcW w:w="4437" w:type="dxa"/>
            <w:vAlign w:val="center"/>
            <w:hideMark/>
          </w:tcPr>
          <w:p w14:paraId="4C9B38E8" w14:textId="77777777" w:rsidR="00A3424B" w:rsidRPr="00920D44" w:rsidRDefault="00A3424B" w:rsidP="00920D44">
            <w:r w:rsidRPr="00920D44">
              <w:t>Medical records are stored securely with controlled access.</w:t>
            </w:r>
          </w:p>
        </w:tc>
        <w:tc>
          <w:tcPr>
            <w:tcW w:w="2580" w:type="dxa"/>
            <w:vAlign w:val="center"/>
            <w:hideMark/>
          </w:tcPr>
          <w:p w14:paraId="79E2E855" w14:textId="77777777" w:rsidR="00A3424B" w:rsidRPr="00920D44" w:rsidRDefault="00A3424B" w:rsidP="00920D44">
            <w:r w:rsidRPr="00920D44">
              <w:t>Physical security check, access logs</w:t>
            </w:r>
          </w:p>
        </w:tc>
        <w:tc>
          <w:tcPr>
            <w:tcW w:w="1575" w:type="dxa"/>
            <w:shd w:val="clear" w:color="auto" w:fill="FF0000"/>
          </w:tcPr>
          <w:p w14:paraId="31CD66BC" w14:textId="5CEF84BB" w:rsidR="00A3424B" w:rsidRPr="00920D44" w:rsidRDefault="00A3424B" w:rsidP="00920D44">
            <w:r>
              <w:t>Essential</w:t>
            </w:r>
          </w:p>
        </w:tc>
      </w:tr>
      <w:tr w:rsidR="00A3424B" w:rsidRPr="00920D44" w14:paraId="06631D67" w14:textId="2FEB0E25" w:rsidTr="00936E80">
        <w:trPr>
          <w:tblCellSpacing w:w="15" w:type="dxa"/>
        </w:trPr>
        <w:tc>
          <w:tcPr>
            <w:tcW w:w="0" w:type="auto"/>
            <w:vAlign w:val="center"/>
            <w:hideMark/>
          </w:tcPr>
          <w:p w14:paraId="1241927C" w14:textId="77777777" w:rsidR="00A3424B" w:rsidRPr="00920D44" w:rsidRDefault="00A3424B" w:rsidP="00920D44">
            <w:r w:rsidRPr="00920D44">
              <w:t>MR5</w:t>
            </w:r>
          </w:p>
        </w:tc>
        <w:tc>
          <w:tcPr>
            <w:tcW w:w="4437" w:type="dxa"/>
            <w:vAlign w:val="center"/>
            <w:hideMark/>
          </w:tcPr>
          <w:p w14:paraId="789D5CA3" w14:textId="77777777" w:rsidR="00A3424B" w:rsidRPr="00920D44" w:rsidRDefault="00A3424B" w:rsidP="00920D44">
            <w:r w:rsidRPr="00920D44">
              <w:t>Records are retained and disposed of as per policy and legal requirements.</w:t>
            </w:r>
          </w:p>
        </w:tc>
        <w:tc>
          <w:tcPr>
            <w:tcW w:w="2580" w:type="dxa"/>
            <w:vAlign w:val="center"/>
            <w:hideMark/>
          </w:tcPr>
          <w:p w14:paraId="47F7BEE4" w14:textId="77777777" w:rsidR="00A3424B" w:rsidRPr="00920D44" w:rsidRDefault="00A3424B" w:rsidP="00920D44">
            <w:r w:rsidRPr="00920D44">
              <w:t>Policy document, record disposal log</w:t>
            </w:r>
          </w:p>
        </w:tc>
        <w:tc>
          <w:tcPr>
            <w:tcW w:w="1575" w:type="dxa"/>
            <w:shd w:val="clear" w:color="auto" w:fill="FFFF00"/>
          </w:tcPr>
          <w:p w14:paraId="678A5EBB" w14:textId="7549266A" w:rsidR="00A3424B" w:rsidRPr="00920D44" w:rsidRDefault="00A3424B" w:rsidP="00920D44">
            <w:r>
              <w:t>Desirable</w:t>
            </w:r>
          </w:p>
        </w:tc>
      </w:tr>
    </w:tbl>
    <w:p w14:paraId="236BB377" w14:textId="44A66C8E" w:rsidR="00920D44" w:rsidRPr="00920D44" w:rsidRDefault="00920D44" w:rsidP="00920D44"/>
    <w:p w14:paraId="75D094CC" w14:textId="77777777" w:rsidR="00920D44" w:rsidRPr="00920D44" w:rsidRDefault="00920D44" w:rsidP="00920D44">
      <w:pPr>
        <w:rPr>
          <w:b/>
          <w:bCs/>
        </w:rPr>
      </w:pPr>
      <w:r w:rsidRPr="00920D44">
        <w:rPr>
          <w:b/>
          <w:bCs/>
        </w:rPr>
        <w:t>Standard MR-02 – Confidentiality and Information Protection</w:t>
      </w:r>
    </w:p>
    <w:p w14:paraId="5DE95BA1" w14:textId="77777777" w:rsidR="00920D44" w:rsidRPr="00920D44" w:rsidRDefault="00920D44" w:rsidP="00920D44">
      <w:r w:rsidRPr="00920D44">
        <w:rPr>
          <w:b/>
          <w:bCs/>
        </w:rPr>
        <w:t>Standard Statement:</w:t>
      </w:r>
      <w:r w:rsidRPr="00920D44">
        <w:br/>
        <w:t>Patient records are managed with strict confidentiality and protected against unauthorized access, loss, or misuse.</w:t>
      </w:r>
    </w:p>
    <w:p w14:paraId="5C6D23B3" w14:textId="77777777" w:rsidR="00920D44" w:rsidRPr="00920D44" w:rsidRDefault="00920D44" w:rsidP="00920D44">
      <w:r w:rsidRPr="00920D44">
        <w:rPr>
          <w:b/>
          <w:bCs/>
        </w:rPr>
        <w:t>Objective:</w:t>
      </w:r>
      <w:r w:rsidRPr="00920D44">
        <w:br/>
        <w:t>To safeguard patient privacy, ensure data integrity, and build trust in the health system through secure information practices.</w:t>
      </w:r>
    </w:p>
    <w:p w14:paraId="61FF7FAA"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5"/>
        <w:gridCol w:w="4515"/>
        <w:gridCol w:w="2520"/>
        <w:gridCol w:w="1620"/>
      </w:tblGrid>
      <w:tr w:rsidR="00A3424B" w:rsidRPr="00920D44" w14:paraId="38DB46EA" w14:textId="77FF324C" w:rsidTr="00A3424B">
        <w:trPr>
          <w:tblHeader/>
          <w:tblCellSpacing w:w="15" w:type="dxa"/>
        </w:trPr>
        <w:tc>
          <w:tcPr>
            <w:tcW w:w="0" w:type="auto"/>
            <w:vAlign w:val="center"/>
            <w:hideMark/>
          </w:tcPr>
          <w:p w14:paraId="21D17D58" w14:textId="77777777" w:rsidR="00A3424B" w:rsidRPr="00920D44" w:rsidRDefault="00A3424B" w:rsidP="00920D44">
            <w:pPr>
              <w:rPr>
                <w:b/>
                <w:bCs/>
              </w:rPr>
            </w:pPr>
            <w:r w:rsidRPr="00920D44">
              <w:rPr>
                <w:b/>
                <w:bCs/>
              </w:rPr>
              <w:lastRenderedPageBreak/>
              <w:t>Sr. No.</w:t>
            </w:r>
          </w:p>
        </w:tc>
        <w:tc>
          <w:tcPr>
            <w:tcW w:w="4485" w:type="dxa"/>
            <w:vAlign w:val="center"/>
            <w:hideMark/>
          </w:tcPr>
          <w:p w14:paraId="7CC2519C" w14:textId="77777777" w:rsidR="00A3424B" w:rsidRPr="00920D44" w:rsidRDefault="00A3424B" w:rsidP="00920D44">
            <w:pPr>
              <w:rPr>
                <w:b/>
                <w:bCs/>
              </w:rPr>
            </w:pPr>
            <w:r w:rsidRPr="00920D44">
              <w:rPr>
                <w:b/>
                <w:bCs/>
              </w:rPr>
              <w:t>Criteria/Indicator</w:t>
            </w:r>
          </w:p>
        </w:tc>
        <w:tc>
          <w:tcPr>
            <w:tcW w:w="2490" w:type="dxa"/>
            <w:vAlign w:val="center"/>
            <w:hideMark/>
          </w:tcPr>
          <w:p w14:paraId="45C1DA2A" w14:textId="77777777" w:rsidR="00A3424B" w:rsidRPr="00920D44" w:rsidRDefault="00A3424B" w:rsidP="00920D44">
            <w:pPr>
              <w:rPr>
                <w:b/>
                <w:bCs/>
              </w:rPr>
            </w:pPr>
            <w:r w:rsidRPr="00920D44">
              <w:rPr>
                <w:b/>
                <w:bCs/>
              </w:rPr>
              <w:t>Method of Verification</w:t>
            </w:r>
          </w:p>
        </w:tc>
        <w:tc>
          <w:tcPr>
            <w:tcW w:w="1575" w:type="dxa"/>
          </w:tcPr>
          <w:p w14:paraId="14398E90" w14:textId="640B4931" w:rsidR="00A3424B" w:rsidRPr="00920D44" w:rsidRDefault="00A3424B" w:rsidP="00920D44">
            <w:pPr>
              <w:rPr>
                <w:b/>
                <w:bCs/>
              </w:rPr>
            </w:pPr>
            <w:r>
              <w:rPr>
                <w:b/>
                <w:bCs/>
              </w:rPr>
              <w:t>Classification</w:t>
            </w:r>
          </w:p>
        </w:tc>
      </w:tr>
      <w:tr w:rsidR="00A3424B" w:rsidRPr="00920D44" w14:paraId="7B5BC167" w14:textId="7F1EF503" w:rsidTr="00936E80">
        <w:trPr>
          <w:tblCellSpacing w:w="15" w:type="dxa"/>
        </w:trPr>
        <w:tc>
          <w:tcPr>
            <w:tcW w:w="0" w:type="auto"/>
            <w:vAlign w:val="center"/>
            <w:hideMark/>
          </w:tcPr>
          <w:p w14:paraId="4F3C47B0" w14:textId="77777777" w:rsidR="00A3424B" w:rsidRPr="00920D44" w:rsidRDefault="00A3424B" w:rsidP="00920D44">
            <w:r w:rsidRPr="00920D44">
              <w:t>MR6</w:t>
            </w:r>
          </w:p>
        </w:tc>
        <w:tc>
          <w:tcPr>
            <w:tcW w:w="4485" w:type="dxa"/>
            <w:vAlign w:val="center"/>
            <w:hideMark/>
          </w:tcPr>
          <w:p w14:paraId="56970C1E" w14:textId="77777777" w:rsidR="00A3424B" w:rsidRPr="00920D44" w:rsidRDefault="00A3424B" w:rsidP="00920D44">
            <w:r w:rsidRPr="00920D44">
              <w:t>Written policy on confidentiality and data protection is available.</w:t>
            </w:r>
          </w:p>
        </w:tc>
        <w:tc>
          <w:tcPr>
            <w:tcW w:w="2490" w:type="dxa"/>
            <w:vAlign w:val="center"/>
            <w:hideMark/>
          </w:tcPr>
          <w:p w14:paraId="7BB8CB4A" w14:textId="77777777" w:rsidR="00A3424B" w:rsidRPr="00920D44" w:rsidRDefault="00A3424B" w:rsidP="00920D44">
            <w:r w:rsidRPr="00920D44">
              <w:t>Policy review</w:t>
            </w:r>
          </w:p>
        </w:tc>
        <w:tc>
          <w:tcPr>
            <w:tcW w:w="1575" w:type="dxa"/>
            <w:shd w:val="clear" w:color="auto" w:fill="FFFF00"/>
          </w:tcPr>
          <w:p w14:paraId="61AA77F6" w14:textId="301126FE" w:rsidR="00A3424B" w:rsidRPr="00920D44" w:rsidRDefault="00A3424B" w:rsidP="00920D44">
            <w:r>
              <w:t>Desirable</w:t>
            </w:r>
          </w:p>
        </w:tc>
      </w:tr>
      <w:tr w:rsidR="00A3424B" w:rsidRPr="00920D44" w14:paraId="735B78E8" w14:textId="63C90C94" w:rsidTr="00936E80">
        <w:trPr>
          <w:tblCellSpacing w:w="15" w:type="dxa"/>
        </w:trPr>
        <w:tc>
          <w:tcPr>
            <w:tcW w:w="0" w:type="auto"/>
            <w:vAlign w:val="center"/>
            <w:hideMark/>
          </w:tcPr>
          <w:p w14:paraId="0A177F70" w14:textId="77777777" w:rsidR="00A3424B" w:rsidRPr="00920D44" w:rsidRDefault="00A3424B" w:rsidP="00920D44">
            <w:r w:rsidRPr="00920D44">
              <w:t>MR7</w:t>
            </w:r>
          </w:p>
        </w:tc>
        <w:tc>
          <w:tcPr>
            <w:tcW w:w="4485" w:type="dxa"/>
            <w:vAlign w:val="center"/>
            <w:hideMark/>
          </w:tcPr>
          <w:p w14:paraId="42809845" w14:textId="77777777" w:rsidR="00A3424B" w:rsidRPr="00920D44" w:rsidRDefault="00A3424B" w:rsidP="00920D44">
            <w:r w:rsidRPr="00920D44">
              <w:t>Only authorized personnel are permitted to access medical records.</w:t>
            </w:r>
          </w:p>
        </w:tc>
        <w:tc>
          <w:tcPr>
            <w:tcW w:w="2490" w:type="dxa"/>
            <w:vAlign w:val="center"/>
            <w:hideMark/>
          </w:tcPr>
          <w:p w14:paraId="5A5E6BD4" w14:textId="77777777" w:rsidR="00A3424B" w:rsidRPr="00920D44" w:rsidRDefault="00A3424B" w:rsidP="00920D44">
            <w:r w:rsidRPr="00920D44">
              <w:t>Staff interviews, access list</w:t>
            </w:r>
          </w:p>
        </w:tc>
        <w:tc>
          <w:tcPr>
            <w:tcW w:w="1575" w:type="dxa"/>
            <w:shd w:val="clear" w:color="auto" w:fill="FF0000"/>
          </w:tcPr>
          <w:p w14:paraId="32F47F67" w14:textId="73CDF25B" w:rsidR="00A3424B" w:rsidRPr="00920D44" w:rsidRDefault="00A3424B" w:rsidP="00A3424B">
            <w:pPr>
              <w:tabs>
                <w:tab w:val="center" w:pos="772"/>
                <w:tab w:val="left" w:pos="1187"/>
              </w:tabs>
            </w:pPr>
            <w:r>
              <w:t>Essential</w:t>
            </w:r>
          </w:p>
        </w:tc>
      </w:tr>
      <w:tr w:rsidR="00A3424B" w:rsidRPr="00920D44" w14:paraId="1911A524" w14:textId="68C87300" w:rsidTr="00936E80">
        <w:trPr>
          <w:tblCellSpacing w:w="15" w:type="dxa"/>
        </w:trPr>
        <w:tc>
          <w:tcPr>
            <w:tcW w:w="0" w:type="auto"/>
            <w:vAlign w:val="center"/>
            <w:hideMark/>
          </w:tcPr>
          <w:p w14:paraId="173A54C5" w14:textId="77777777" w:rsidR="00A3424B" w:rsidRPr="00920D44" w:rsidRDefault="00A3424B" w:rsidP="00920D44">
            <w:r w:rsidRPr="00920D44">
              <w:t>MR8</w:t>
            </w:r>
          </w:p>
        </w:tc>
        <w:tc>
          <w:tcPr>
            <w:tcW w:w="4485" w:type="dxa"/>
            <w:vAlign w:val="center"/>
            <w:hideMark/>
          </w:tcPr>
          <w:p w14:paraId="33D2C00A" w14:textId="77777777" w:rsidR="00A3424B" w:rsidRPr="00920D44" w:rsidRDefault="00A3424B" w:rsidP="00920D44">
            <w:r w:rsidRPr="00920D44">
              <w:t>Electronic systems (if used) are password-protected and backed up regularly.</w:t>
            </w:r>
          </w:p>
        </w:tc>
        <w:tc>
          <w:tcPr>
            <w:tcW w:w="2490" w:type="dxa"/>
            <w:vAlign w:val="center"/>
            <w:hideMark/>
          </w:tcPr>
          <w:p w14:paraId="371E1B7F" w14:textId="77777777" w:rsidR="00A3424B" w:rsidRPr="00920D44" w:rsidRDefault="00A3424B" w:rsidP="00920D44">
            <w:r w:rsidRPr="00920D44">
              <w:t>IT system checks, backup logs</w:t>
            </w:r>
          </w:p>
        </w:tc>
        <w:tc>
          <w:tcPr>
            <w:tcW w:w="1575" w:type="dxa"/>
            <w:shd w:val="clear" w:color="auto" w:fill="FFFF00"/>
          </w:tcPr>
          <w:p w14:paraId="6CF0A602" w14:textId="08490313" w:rsidR="00A3424B" w:rsidRPr="00920D44" w:rsidRDefault="00936E80" w:rsidP="00920D44">
            <w:r>
              <w:t>Desirable</w:t>
            </w:r>
          </w:p>
        </w:tc>
      </w:tr>
      <w:tr w:rsidR="00A3424B" w:rsidRPr="00920D44" w14:paraId="2AF574A6" w14:textId="671D80DA" w:rsidTr="00936E80">
        <w:trPr>
          <w:tblCellSpacing w:w="15" w:type="dxa"/>
        </w:trPr>
        <w:tc>
          <w:tcPr>
            <w:tcW w:w="0" w:type="auto"/>
            <w:vAlign w:val="center"/>
            <w:hideMark/>
          </w:tcPr>
          <w:p w14:paraId="54F90CED" w14:textId="77777777" w:rsidR="00A3424B" w:rsidRPr="00920D44" w:rsidRDefault="00A3424B" w:rsidP="00920D44">
            <w:r w:rsidRPr="00920D44">
              <w:t>MR9</w:t>
            </w:r>
          </w:p>
        </w:tc>
        <w:tc>
          <w:tcPr>
            <w:tcW w:w="4485" w:type="dxa"/>
            <w:vAlign w:val="center"/>
            <w:hideMark/>
          </w:tcPr>
          <w:p w14:paraId="7171B86F" w14:textId="77777777" w:rsidR="00A3424B" w:rsidRPr="00920D44" w:rsidRDefault="00A3424B" w:rsidP="00920D44">
            <w:r w:rsidRPr="00920D44">
              <w:t>Staff are trained in confidentiality and handling of sensitive information.</w:t>
            </w:r>
          </w:p>
        </w:tc>
        <w:tc>
          <w:tcPr>
            <w:tcW w:w="2490" w:type="dxa"/>
            <w:vAlign w:val="center"/>
            <w:hideMark/>
          </w:tcPr>
          <w:p w14:paraId="32BD8072" w14:textId="77777777" w:rsidR="00A3424B" w:rsidRPr="00920D44" w:rsidRDefault="00A3424B" w:rsidP="00920D44">
            <w:r w:rsidRPr="00920D44">
              <w:t>Training records, interviews</w:t>
            </w:r>
          </w:p>
        </w:tc>
        <w:tc>
          <w:tcPr>
            <w:tcW w:w="1575" w:type="dxa"/>
            <w:shd w:val="clear" w:color="auto" w:fill="FFFF00"/>
          </w:tcPr>
          <w:p w14:paraId="71E51B36" w14:textId="2DA2DE40" w:rsidR="00A3424B" w:rsidRPr="00920D44" w:rsidRDefault="00936E80" w:rsidP="00920D44">
            <w:r>
              <w:t>Desirable</w:t>
            </w:r>
          </w:p>
        </w:tc>
      </w:tr>
      <w:tr w:rsidR="00A3424B" w:rsidRPr="00920D44" w14:paraId="7053DC54" w14:textId="7D51D5A8" w:rsidTr="00936E80">
        <w:trPr>
          <w:tblCellSpacing w:w="15" w:type="dxa"/>
        </w:trPr>
        <w:tc>
          <w:tcPr>
            <w:tcW w:w="0" w:type="auto"/>
            <w:vAlign w:val="center"/>
            <w:hideMark/>
          </w:tcPr>
          <w:p w14:paraId="2588D8FA" w14:textId="77777777" w:rsidR="00A3424B" w:rsidRPr="00920D44" w:rsidRDefault="00A3424B" w:rsidP="00920D44">
            <w:r w:rsidRPr="00920D44">
              <w:t>MR10</w:t>
            </w:r>
          </w:p>
        </w:tc>
        <w:tc>
          <w:tcPr>
            <w:tcW w:w="4485" w:type="dxa"/>
            <w:vAlign w:val="center"/>
            <w:hideMark/>
          </w:tcPr>
          <w:p w14:paraId="0DF8AC0A" w14:textId="77777777" w:rsidR="00A3424B" w:rsidRPr="00920D44" w:rsidRDefault="00A3424B" w:rsidP="00920D44">
            <w:r w:rsidRPr="00920D44">
              <w:t>Consent is obtained prior to disclosure of patient information.</w:t>
            </w:r>
          </w:p>
        </w:tc>
        <w:tc>
          <w:tcPr>
            <w:tcW w:w="2490" w:type="dxa"/>
            <w:vAlign w:val="center"/>
            <w:hideMark/>
          </w:tcPr>
          <w:p w14:paraId="17ECBE79" w14:textId="77777777" w:rsidR="00A3424B" w:rsidRPr="00920D44" w:rsidRDefault="00A3424B" w:rsidP="00920D44">
            <w:r w:rsidRPr="00920D44">
              <w:t>Patient files, consent forms</w:t>
            </w:r>
          </w:p>
        </w:tc>
        <w:tc>
          <w:tcPr>
            <w:tcW w:w="1575" w:type="dxa"/>
            <w:shd w:val="clear" w:color="auto" w:fill="FFFF00"/>
          </w:tcPr>
          <w:p w14:paraId="477E95BA" w14:textId="7AD2D11B" w:rsidR="00A3424B" w:rsidRPr="00920D44" w:rsidRDefault="00936E80" w:rsidP="00920D44">
            <w:r>
              <w:t>Desirable</w:t>
            </w:r>
          </w:p>
        </w:tc>
      </w:tr>
    </w:tbl>
    <w:p w14:paraId="5C388171" w14:textId="7BA6AF77" w:rsidR="00920D44" w:rsidRPr="00920D44" w:rsidRDefault="00920D44" w:rsidP="00920D44"/>
    <w:p w14:paraId="7ECAC0DC" w14:textId="6B4DC080" w:rsidR="00920D44" w:rsidRPr="00920D44" w:rsidRDefault="00920D44" w:rsidP="00920D44">
      <w:pPr>
        <w:rPr>
          <w:b/>
          <w:bCs/>
        </w:rPr>
      </w:pPr>
      <w:r w:rsidRPr="00920D44">
        <w:rPr>
          <w:b/>
          <w:bCs/>
        </w:rPr>
        <w:t>Scoring Matrix</w:t>
      </w:r>
    </w:p>
    <w:p w14:paraId="4355BEF1" w14:textId="77777777" w:rsidR="00920D44" w:rsidRPr="00920D44" w:rsidRDefault="00920D44" w:rsidP="00920D44">
      <w:r w:rsidRPr="00920D44">
        <w:t>Each indicator is scored as:</w:t>
      </w:r>
    </w:p>
    <w:p w14:paraId="4B8B09AD" w14:textId="77777777" w:rsidR="00920D44" w:rsidRPr="00920D44" w:rsidRDefault="00920D44" w:rsidP="00920D44">
      <w:pPr>
        <w:numPr>
          <w:ilvl w:val="0"/>
          <w:numId w:val="11"/>
        </w:numPr>
      </w:pPr>
      <w:r w:rsidRPr="00920D44">
        <w:rPr>
          <w:b/>
          <w:bCs/>
        </w:rPr>
        <w:t>3</w:t>
      </w:r>
      <w:r w:rsidRPr="00920D44">
        <w:t xml:space="preserve"> – Fully compliant</w:t>
      </w:r>
    </w:p>
    <w:p w14:paraId="2FFF21CB" w14:textId="77777777" w:rsidR="00920D44" w:rsidRPr="00920D44" w:rsidRDefault="00920D44" w:rsidP="00920D44">
      <w:pPr>
        <w:numPr>
          <w:ilvl w:val="0"/>
          <w:numId w:val="11"/>
        </w:numPr>
      </w:pPr>
      <w:r w:rsidRPr="00920D44">
        <w:rPr>
          <w:b/>
          <w:bCs/>
        </w:rPr>
        <w:t>2</w:t>
      </w:r>
      <w:r w:rsidRPr="00920D44">
        <w:t xml:space="preserve"> – Partially compliant</w:t>
      </w:r>
    </w:p>
    <w:p w14:paraId="69C02A75" w14:textId="77777777" w:rsidR="00920D44" w:rsidRPr="00920D44" w:rsidRDefault="00920D44" w:rsidP="00920D44">
      <w:pPr>
        <w:numPr>
          <w:ilvl w:val="0"/>
          <w:numId w:val="11"/>
        </w:numPr>
      </w:pPr>
      <w:r w:rsidRPr="00920D44">
        <w:rPr>
          <w:b/>
          <w:bCs/>
        </w:rPr>
        <w:t>1</w:t>
      </w:r>
      <w:r w:rsidRPr="00920D44">
        <w:t xml:space="preserve"> – Minimal compliance</w:t>
      </w:r>
    </w:p>
    <w:p w14:paraId="0C29AFCF" w14:textId="77777777" w:rsidR="00920D44" w:rsidRPr="00920D44" w:rsidRDefault="00920D44" w:rsidP="00920D44">
      <w:pPr>
        <w:numPr>
          <w:ilvl w:val="0"/>
          <w:numId w:val="11"/>
        </w:numPr>
      </w:pPr>
      <w:r w:rsidRPr="00920D44">
        <w:rPr>
          <w:b/>
          <w:bCs/>
        </w:rPr>
        <w:t>0</w:t>
      </w:r>
      <w:r w:rsidRPr="00920D44">
        <w:t xml:space="preserve"> – Non-compliant or not observed</w:t>
      </w:r>
    </w:p>
    <w:p w14:paraId="364A61DB" w14:textId="77777777" w:rsidR="00920D44" w:rsidRPr="00920D44" w:rsidRDefault="00920D44" w:rsidP="00920D44">
      <w:pPr>
        <w:numPr>
          <w:ilvl w:val="0"/>
          <w:numId w:val="11"/>
        </w:numPr>
      </w:pPr>
      <w:r w:rsidRPr="00920D44">
        <w:rPr>
          <w:b/>
          <w:bCs/>
        </w:rPr>
        <w:t>N/A</w:t>
      </w:r>
      <w:r w:rsidRPr="00920D44">
        <w:t xml:space="preserve"> – Not Applicable</w:t>
      </w:r>
    </w:p>
    <w:p w14:paraId="16D4B077" w14:textId="721A62D3" w:rsidR="00920D44" w:rsidRPr="00920D44" w:rsidRDefault="00920D44" w:rsidP="00920D44">
      <w:pPr>
        <w:rPr>
          <w:b/>
          <w:bCs/>
          <w:sz w:val="32"/>
          <w:szCs w:val="32"/>
          <w:highlight w:val="lightGray"/>
        </w:rPr>
      </w:pPr>
      <w:r w:rsidRPr="00920D44">
        <w:rPr>
          <w:b/>
          <w:bCs/>
          <w:sz w:val="32"/>
          <w:szCs w:val="32"/>
          <w:highlight w:val="lightGray"/>
        </w:rPr>
        <w:t>Domain VII: Emergency Preparedness</w:t>
      </w:r>
    </w:p>
    <w:p w14:paraId="7D802E58" w14:textId="6C91A2B4" w:rsidR="001845DA" w:rsidRDefault="00920D44" w:rsidP="00920D44">
      <w:pPr>
        <w:rPr>
          <w:b/>
          <w:bCs/>
        </w:rPr>
      </w:pPr>
      <w:r w:rsidRPr="00920D44">
        <w:rPr>
          <w:b/>
          <w:bCs/>
        </w:rPr>
        <w:t xml:space="preserve">Standard EP-01 – Emergency </w:t>
      </w:r>
      <w:r w:rsidR="001845DA">
        <w:rPr>
          <w:b/>
          <w:bCs/>
        </w:rPr>
        <w:t xml:space="preserve">and Disaster </w:t>
      </w:r>
      <w:r w:rsidRPr="00920D44">
        <w:rPr>
          <w:b/>
          <w:bCs/>
        </w:rPr>
        <w:t xml:space="preserve">Preparedness and </w:t>
      </w:r>
      <w:r w:rsidR="001845DA">
        <w:rPr>
          <w:b/>
          <w:bCs/>
        </w:rPr>
        <w:t>surge</w:t>
      </w:r>
      <w:r w:rsidR="000E6297">
        <w:rPr>
          <w:b/>
          <w:bCs/>
        </w:rPr>
        <w:t xml:space="preserve"> </w:t>
      </w:r>
      <w:r w:rsidR="001845DA">
        <w:rPr>
          <w:b/>
          <w:bCs/>
        </w:rPr>
        <w:t xml:space="preserve">Capacity </w:t>
      </w:r>
    </w:p>
    <w:p w14:paraId="40496A55" w14:textId="397EEE0A" w:rsidR="00920D44" w:rsidRPr="00920D44" w:rsidRDefault="00920D44" w:rsidP="00920D44">
      <w:r w:rsidRPr="00920D44">
        <w:rPr>
          <w:b/>
          <w:bCs/>
        </w:rPr>
        <w:t>Standard Statement:</w:t>
      </w:r>
      <w:r w:rsidRPr="00920D44">
        <w:br/>
        <w:t>The hospital has an established and functional emergency preparedness system to ensure continuity of essential services during disasters or mass casualty events.</w:t>
      </w:r>
    </w:p>
    <w:p w14:paraId="5B810ED3" w14:textId="77777777" w:rsidR="00920D44" w:rsidRPr="00920D44" w:rsidRDefault="00920D44" w:rsidP="00920D44">
      <w:r w:rsidRPr="00920D44">
        <w:rPr>
          <w:b/>
          <w:bCs/>
        </w:rPr>
        <w:t>Objective:</w:t>
      </w:r>
      <w:r w:rsidRPr="00920D44">
        <w:br/>
        <w:t>To enable timely, coordinated, and effective response to internal and external emergencies, safeguarding the health and safety of patients, staff, and the community.</w:t>
      </w:r>
    </w:p>
    <w:p w14:paraId="0122AD97" w14:textId="77777777" w:rsidR="00920D44" w:rsidRPr="00920D44" w:rsidRDefault="00920D44" w:rsidP="00920D44">
      <w:pPr>
        <w:rPr>
          <w:b/>
          <w:bCs/>
        </w:rPr>
      </w:pPr>
      <w:r w:rsidRPr="00920D44">
        <w:rPr>
          <w:b/>
          <w:bCs/>
        </w:rPr>
        <w:lastRenderedPageBreak/>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4"/>
        <w:gridCol w:w="4606"/>
        <w:gridCol w:w="2610"/>
        <w:gridCol w:w="1530"/>
      </w:tblGrid>
      <w:tr w:rsidR="00936E80" w:rsidRPr="00920D44" w14:paraId="1415B3E3" w14:textId="1A1F3044" w:rsidTr="00936E80">
        <w:trPr>
          <w:tblHeader/>
          <w:tblCellSpacing w:w="15" w:type="dxa"/>
        </w:trPr>
        <w:tc>
          <w:tcPr>
            <w:tcW w:w="0" w:type="auto"/>
            <w:vAlign w:val="center"/>
            <w:hideMark/>
          </w:tcPr>
          <w:p w14:paraId="2A6A33C7" w14:textId="77777777" w:rsidR="00936E80" w:rsidRPr="00920D44" w:rsidRDefault="00936E80" w:rsidP="00920D44">
            <w:pPr>
              <w:rPr>
                <w:b/>
                <w:bCs/>
              </w:rPr>
            </w:pPr>
            <w:r w:rsidRPr="00920D44">
              <w:rPr>
                <w:b/>
                <w:bCs/>
              </w:rPr>
              <w:t>Sr. No.</w:t>
            </w:r>
          </w:p>
        </w:tc>
        <w:tc>
          <w:tcPr>
            <w:tcW w:w="4576" w:type="dxa"/>
            <w:vAlign w:val="center"/>
            <w:hideMark/>
          </w:tcPr>
          <w:p w14:paraId="47511C6E" w14:textId="77777777" w:rsidR="00936E80" w:rsidRPr="00920D44" w:rsidRDefault="00936E80" w:rsidP="00920D44">
            <w:pPr>
              <w:rPr>
                <w:b/>
                <w:bCs/>
              </w:rPr>
            </w:pPr>
            <w:r w:rsidRPr="00920D44">
              <w:rPr>
                <w:b/>
                <w:bCs/>
              </w:rPr>
              <w:t>Criteria/Indicator</w:t>
            </w:r>
          </w:p>
        </w:tc>
        <w:tc>
          <w:tcPr>
            <w:tcW w:w="2580" w:type="dxa"/>
            <w:vAlign w:val="center"/>
            <w:hideMark/>
          </w:tcPr>
          <w:p w14:paraId="0DBC83B7" w14:textId="77777777" w:rsidR="00936E80" w:rsidRPr="00920D44" w:rsidRDefault="00936E80" w:rsidP="00920D44">
            <w:pPr>
              <w:rPr>
                <w:b/>
                <w:bCs/>
              </w:rPr>
            </w:pPr>
            <w:r w:rsidRPr="00920D44">
              <w:rPr>
                <w:b/>
                <w:bCs/>
              </w:rPr>
              <w:t>Method of Verification</w:t>
            </w:r>
          </w:p>
        </w:tc>
        <w:tc>
          <w:tcPr>
            <w:tcW w:w="1485" w:type="dxa"/>
          </w:tcPr>
          <w:p w14:paraId="398B6E41" w14:textId="4E443351" w:rsidR="00936E80" w:rsidRPr="00920D44" w:rsidRDefault="00936E80" w:rsidP="00920D44">
            <w:pPr>
              <w:rPr>
                <w:b/>
                <w:bCs/>
              </w:rPr>
            </w:pPr>
            <w:r>
              <w:rPr>
                <w:b/>
                <w:bCs/>
              </w:rPr>
              <w:t>Classification</w:t>
            </w:r>
          </w:p>
        </w:tc>
      </w:tr>
      <w:tr w:rsidR="00936E80" w:rsidRPr="00920D44" w14:paraId="0408C198" w14:textId="35118D61" w:rsidTr="00936E80">
        <w:trPr>
          <w:tblCellSpacing w:w="15" w:type="dxa"/>
        </w:trPr>
        <w:tc>
          <w:tcPr>
            <w:tcW w:w="0" w:type="auto"/>
            <w:vAlign w:val="center"/>
            <w:hideMark/>
          </w:tcPr>
          <w:p w14:paraId="1FA2CBFB" w14:textId="77777777" w:rsidR="00936E80" w:rsidRPr="00920D44" w:rsidRDefault="00936E80" w:rsidP="00920D44">
            <w:r w:rsidRPr="00920D44">
              <w:t>EP1</w:t>
            </w:r>
          </w:p>
        </w:tc>
        <w:tc>
          <w:tcPr>
            <w:tcW w:w="4576" w:type="dxa"/>
            <w:vAlign w:val="center"/>
            <w:hideMark/>
          </w:tcPr>
          <w:p w14:paraId="43781EB8" w14:textId="7DFC7180" w:rsidR="00936E80" w:rsidRPr="00920D44" w:rsidRDefault="00936E80" w:rsidP="001845DA">
            <w:r w:rsidRPr="00920D44">
              <w:t xml:space="preserve">Hospital has an Emergency </w:t>
            </w:r>
            <w:r w:rsidR="001845DA">
              <w:t xml:space="preserve">Disaster </w:t>
            </w:r>
            <w:r w:rsidRPr="00920D44">
              <w:t xml:space="preserve">Preparedness and </w:t>
            </w:r>
            <w:r w:rsidR="00C6219C">
              <w:t xml:space="preserve">surge </w:t>
            </w:r>
            <w:r w:rsidRPr="00920D44">
              <w:t xml:space="preserve">  Plan (ED</w:t>
            </w:r>
            <w:r w:rsidR="001845DA">
              <w:t>S</w:t>
            </w:r>
            <w:r w:rsidRPr="00920D44">
              <w:t>P).</w:t>
            </w:r>
          </w:p>
        </w:tc>
        <w:tc>
          <w:tcPr>
            <w:tcW w:w="2580" w:type="dxa"/>
            <w:vAlign w:val="center"/>
            <w:hideMark/>
          </w:tcPr>
          <w:p w14:paraId="723F5E12" w14:textId="77777777" w:rsidR="00936E80" w:rsidRPr="00920D44" w:rsidRDefault="00936E80" w:rsidP="00920D44">
            <w:r w:rsidRPr="00920D44">
              <w:t>Document review</w:t>
            </w:r>
          </w:p>
        </w:tc>
        <w:tc>
          <w:tcPr>
            <w:tcW w:w="1485" w:type="dxa"/>
          </w:tcPr>
          <w:p w14:paraId="7D698CF0" w14:textId="6EE2B761" w:rsidR="00936E80" w:rsidRPr="00920D44" w:rsidRDefault="00936E80" w:rsidP="00920D44">
            <w:r>
              <w:t>Essential</w:t>
            </w:r>
          </w:p>
        </w:tc>
      </w:tr>
      <w:tr w:rsidR="00936E80" w:rsidRPr="00920D44" w14:paraId="47F65F33" w14:textId="5550D70F" w:rsidTr="00936E80">
        <w:trPr>
          <w:tblCellSpacing w:w="15" w:type="dxa"/>
        </w:trPr>
        <w:tc>
          <w:tcPr>
            <w:tcW w:w="0" w:type="auto"/>
            <w:vAlign w:val="center"/>
            <w:hideMark/>
          </w:tcPr>
          <w:p w14:paraId="5EF78ACE" w14:textId="77777777" w:rsidR="00936E80" w:rsidRPr="00920D44" w:rsidRDefault="00936E80" w:rsidP="00920D44">
            <w:r w:rsidRPr="00920D44">
              <w:t>EP2</w:t>
            </w:r>
          </w:p>
        </w:tc>
        <w:tc>
          <w:tcPr>
            <w:tcW w:w="4576" w:type="dxa"/>
            <w:vAlign w:val="center"/>
            <w:hideMark/>
          </w:tcPr>
          <w:p w14:paraId="5994EF94" w14:textId="77777777" w:rsidR="00936E80" w:rsidRPr="00920D44" w:rsidRDefault="00936E80" w:rsidP="00920D44">
            <w:r w:rsidRPr="00920D44">
              <w:t>Risk assessment and vulnerability mapping has been conducted.</w:t>
            </w:r>
          </w:p>
        </w:tc>
        <w:tc>
          <w:tcPr>
            <w:tcW w:w="2580" w:type="dxa"/>
            <w:vAlign w:val="center"/>
            <w:hideMark/>
          </w:tcPr>
          <w:p w14:paraId="41B7EC70" w14:textId="77777777" w:rsidR="00936E80" w:rsidRPr="00920D44" w:rsidRDefault="00936E80" w:rsidP="00920D44">
            <w:r w:rsidRPr="00920D44">
              <w:t>Risk assessment reports, committee minutes</w:t>
            </w:r>
          </w:p>
        </w:tc>
        <w:tc>
          <w:tcPr>
            <w:tcW w:w="1485" w:type="dxa"/>
            <w:shd w:val="clear" w:color="auto" w:fill="FFFF00"/>
          </w:tcPr>
          <w:p w14:paraId="19574EAA" w14:textId="3A1E5F0D" w:rsidR="00936E80" w:rsidRPr="00920D44" w:rsidRDefault="00936E80" w:rsidP="00920D44">
            <w:r>
              <w:t>Desirable</w:t>
            </w:r>
          </w:p>
        </w:tc>
      </w:tr>
      <w:tr w:rsidR="00936E80" w:rsidRPr="00920D44" w14:paraId="78875E3B" w14:textId="45719F08" w:rsidTr="00936E80">
        <w:trPr>
          <w:tblCellSpacing w:w="15" w:type="dxa"/>
        </w:trPr>
        <w:tc>
          <w:tcPr>
            <w:tcW w:w="0" w:type="auto"/>
            <w:vAlign w:val="center"/>
            <w:hideMark/>
          </w:tcPr>
          <w:p w14:paraId="51AF118D" w14:textId="77777777" w:rsidR="00936E80" w:rsidRPr="00920D44" w:rsidRDefault="00936E80" w:rsidP="00920D44">
            <w:r w:rsidRPr="00920D44">
              <w:t>EP3</w:t>
            </w:r>
          </w:p>
        </w:tc>
        <w:tc>
          <w:tcPr>
            <w:tcW w:w="4576" w:type="dxa"/>
            <w:vAlign w:val="center"/>
            <w:hideMark/>
          </w:tcPr>
          <w:p w14:paraId="444128E3" w14:textId="77777777" w:rsidR="00936E80" w:rsidRPr="00920D44" w:rsidRDefault="00936E80" w:rsidP="00920D44">
            <w:r w:rsidRPr="00920D44">
              <w:t>Hospital Emergency Committee is constituted and active.</w:t>
            </w:r>
          </w:p>
        </w:tc>
        <w:tc>
          <w:tcPr>
            <w:tcW w:w="2580" w:type="dxa"/>
            <w:vAlign w:val="center"/>
            <w:hideMark/>
          </w:tcPr>
          <w:p w14:paraId="12CA5E11" w14:textId="77777777" w:rsidR="00936E80" w:rsidRPr="00920D44" w:rsidRDefault="00936E80" w:rsidP="00920D44">
            <w:r w:rsidRPr="00920D44">
              <w:t>Committee composition, meeting minutes</w:t>
            </w:r>
          </w:p>
        </w:tc>
        <w:tc>
          <w:tcPr>
            <w:tcW w:w="1485" w:type="dxa"/>
            <w:shd w:val="clear" w:color="auto" w:fill="FF0000"/>
          </w:tcPr>
          <w:p w14:paraId="32EED67D" w14:textId="6AD8E3FD" w:rsidR="00936E80" w:rsidRPr="00920D44" w:rsidRDefault="00936E80" w:rsidP="00936E80">
            <w:r>
              <w:t>Essential</w:t>
            </w:r>
          </w:p>
        </w:tc>
      </w:tr>
      <w:tr w:rsidR="00936E80" w:rsidRPr="00920D44" w14:paraId="0F3A7D46" w14:textId="0FA7586C" w:rsidTr="00936E80">
        <w:trPr>
          <w:tblCellSpacing w:w="15" w:type="dxa"/>
        </w:trPr>
        <w:tc>
          <w:tcPr>
            <w:tcW w:w="0" w:type="auto"/>
            <w:vAlign w:val="center"/>
            <w:hideMark/>
          </w:tcPr>
          <w:p w14:paraId="7C36F624" w14:textId="77777777" w:rsidR="00936E80" w:rsidRPr="00920D44" w:rsidRDefault="00936E80" w:rsidP="00920D44">
            <w:r w:rsidRPr="00920D44">
              <w:t>EP4</w:t>
            </w:r>
          </w:p>
        </w:tc>
        <w:tc>
          <w:tcPr>
            <w:tcW w:w="4576" w:type="dxa"/>
            <w:vAlign w:val="center"/>
            <w:hideMark/>
          </w:tcPr>
          <w:p w14:paraId="638DB4E4" w14:textId="77777777" w:rsidR="00936E80" w:rsidRPr="00920D44" w:rsidRDefault="00936E80" w:rsidP="00920D44">
            <w:r w:rsidRPr="00920D44">
              <w:t>Evacuation plan and fire safety procedures are in place.</w:t>
            </w:r>
          </w:p>
        </w:tc>
        <w:tc>
          <w:tcPr>
            <w:tcW w:w="2580" w:type="dxa"/>
            <w:vAlign w:val="center"/>
            <w:hideMark/>
          </w:tcPr>
          <w:p w14:paraId="4E618BBC" w14:textId="77777777" w:rsidR="00936E80" w:rsidRPr="00920D44" w:rsidRDefault="00936E80" w:rsidP="00920D44">
            <w:r w:rsidRPr="00920D44">
              <w:t>SOPs, Fire drill logs, signages</w:t>
            </w:r>
          </w:p>
        </w:tc>
        <w:tc>
          <w:tcPr>
            <w:tcW w:w="1485" w:type="dxa"/>
            <w:shd w:val="clear" w:color="auto" w:fill="FF0000"/>
          </w:tcPr>
          <w:p w14:paraId="21F7E700" w14:textId="61C8D55E" w:rsidR="00936E80" w:rsidRPr="00920D44" w:rsidRDefault="00936E80" w:rsidP="00920D44">
            <w:r>
              <w:t>Essential</w:t>
            </w:r>
          </w:p>
        </w:tc>
      </w:tr>
      <w:tr w:rsidR="00936E80" w:rsidRPr="00920D44" w14:paraId="6093BF87" w14:textId="3E65B494" w:rsidTr="00936E80">
        <w:trPr>
          <w:tblCellSpacing w:w="15" w:type="dxa"/>
        </w:trPr>
        <w:tc>
          <w:tcPr>
            <w:tcW w:w="0" w:type="auto"/>
            <w:vAlign w:val="center"/>
            <w:hideMark/>
          </w:tcPr>
          <w:p w14:paraId="51E48EF7" w14:textId="77777777" w:rsidR="00936E80" w:rsidRPr="00920D44" w:rsidRDefault="00936E80" w:rsidP="00920D44">
            <w:r w:rsidRPr="00920D44">
              <w:t>EP5</w:t>
            </w:r>
          </w:p>
        </w:tc>
        <w:tc>
          <w:tcPr>
            <w:tcW w:w="4576" w:type="dxa"/>
            <w:vAlign w:val="center"/>
            <w:hideMark/>
          </w:tcPr>
          <w:p w14:paraId="484D7DD6" w14:textId="77777777" w:rsidR="00936E80" w:rsidRPr="00920D44" w:rsidRDefault="00936E80" w:rsidP="00920D44">
            <w:r w:rsidRPr="00920D44">
              <w:t>Staff are trained in emergency and disaster response protocols.</w:t>
            </w:r>
          </w:p>
        </w:tc>
        <w:tc>
          <w:tcPr>
            <w:tcW w:w="2580" w:type="dxa"/>
            <w:vAlign w:val="center"/>
            <w:hideMark/>
          </w:tcPr>
          <w:p w14:paraId="5FE147FE" w14:textId="0B7609C2" w:rsidR="00936E80" w:rsidRPr="00920D44" w:rsidRDefault="00936E80" w:rsidP="00920D44">
            <w:r w:rsidRPr="00920D44">
              <w:t xml:space="preserve">Training records, </w:t>
            </w:r>
            <w:r w:rsidR="001845DA">
              <w:t xml:space="preserve">drill logs </w:t>
            </w:r>
            <w:r w:rsidRPr="00920D44">
              <w:t>interviews</w:t>
            </w:r>
          </w:p>
        </w:tc>
        <w:tc>
          <w:tcPr>
            <w:tcW w:w="1485" w:type="dxa"/>
            <w:shd w:val="clear" w:color="auto" w:fill="FFFF00"/>
          </w:tcPr>
          <w:p w14:paraId="5ECD79D7" w14:textId="783B8F02" w:rsidR="00936E80" w:rsidRPr="00920D44" w:rsidRDefault="00936E80" w:rsidP="00920D44">
            <w:r>
              <w:t>Desirable</w:t>
            </w:r>
          </w:p>
        </w:tc>
      </w:tr>
    </w:tbl>
    <w:p w14:paraId="1F27793C" w14:textId="02C881FF" w:rsidR="00920D44" w:rsidRPr="00920D44" w:rsidRDefault="00920D44" w:rsidP="00920D44"/>
    <w:p w14:paraId="4862A872" w14:textId="77777777" w:rsidR="00920D44" w:rsidRPr="00920D44" w:rsidRDefault="00920D44" w:rsidP="00920D44">
      <w:pPr>
        <w:rPr>
          <w:b/>
          <w:bCs/>
        </w:rPr>
      </w:pPr>
      <w:r w:rsidRPr="00920D44">
        <w:rPr>
          <w:b/>
          <w:bCs/>
        </w:rPr>
        <w:t>Standard EP-02 – Emergency Drills and Resource Management</w:t>
      </w:r>
    </w:p>
    <w:p w14:paraId="0BE4F95B" w14:textId="77777777" w:rsidR="00920D44" w:rsidRPr="00920D44" w:rsidRDefault="00920D44" w:rsidP="00920D44">
      <w:r w:rsidRPr="00920D44">
        <w:rPr>
          <w:b/>
          <w:bCs/>
        </w:rPr>
        <w:t>Standard Statement:</w:t>
      </w:r>
      <w:r w:rsidRPr="00920D44">
        <w:br/>
        <w:t>The hospital conducts periodic emergency drills and ensures availability of essential supplies, equipment, and backup systems for emergency response.</w:t>
      </w:r>
    </w:p>
    <w:p w14:paraId="6A3EC6A9" w14:textId="77777777" w:rsidR="00920D44" w:rsidRPr="00920D44" w:rsidRDefault="00920D44" w:rsidP="00920D44">
      <w:r w:rsidRPr="00920D44">
        <w:rPr>
          <w:b/>
          <w:bCs/>
        </w:rPr>
        <w:t>Objective:</w:t>
      </w:r>
      <w:r w:rsidRPr="00920D44">
        <w:br/>
        <w:t>To maintain a state of readiness for disaster response through drills and resource availability.</w:t>
      </w:r>
    </w:p>
    <w:p w14:paraId="055840DA"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2"/>
        <w:gridCol w:w="4458"/>
        <w:gridCol w:w="2520"/>
        <w:gridCol w:w="1710"/>
      </w:tblGrid>
      <w:tr w:rsidR="00936E80" w:rsidRPr="00920D44" w14:paraId="151E01EC" w14:textId="032E2920" w:rsidTr="00936E80">
        <w:trPr>
          <w:tblHeader/>
          <w:tblCellSpacing w:w="15" w:type="dxa"/>
        </w:trPr>
        <w:tc>
          <w:tcPr>
            <w:tcW w:w="0" w:type="auto"/>
            <w:vAlign w:val="center"/>
            <w:hideMark/>
          </w:tcPr>
          <w:p w14:paraId="25BC9D8D" w14:textId="77777777" w:rsidR="00936E80" w:rsidRPr="00920D44" w:rsidRDefault="00936E80" w:rsidP="00920D44">
            <w:pPr>
              <w:rPr>
                <w:b/>
                <w:bCs/>
              </w:rPr>
            </w:pPr>
            <w:r w:rsidRPr="00920D44">
              <w:rPr>
                <w:b/>
                <w:bCs/>
              </w:rPr>
              <w:t>Sr. No.</w:t>
            </w:r>
          </w:p>
        </w:tc>
        <w:tc>
          <w:tcPr>
            <w:tcW w:w="4428" w:type="dxa"/>
            <w:vAlign w:val="center"/>
            <w:hideMark/>
          </w:tcPr>
          <w:p w14:paraId="4FF4E018" w14:textId="77777777" w:rsidR="00936E80" w:rsidRPr="00920D44" w:rsidRDefault="00936E80" w:rsidP="00920D44">
            <w:pPr>
              <w:rPr>
                <w:b/>
                <w:bCs/>
              </w:rPr>
            </w:pPr>
            <w:r w:rsidRPr="00920D44">
              <w:rPr>
                <w:b/>
                <w:bCs/>
              </w:rPr>
              <w:t>Criteria/Indicator</w:t>
            </w:r>
          </w:p>
        </w:tc>
        <w:tc>
          <w:tcPr>
            <w:tcW w:w="2490" w:type="dxa"/>
            <w:vAlign w:val="center"/>
            <w:hideMark/>
          </w:tcPr>
          <w:p w14:paraId="0045E991" w14:textId="77777777" w:rsidR="00936E80" w:rsidRPr="00920D44" w:rsidRDefault="00936E80" w:rsidP="00920D44">
            <w:pPr>
              <w:rPr>
                <w:b/>
                <w:bCs/>
              </w:rPr>
            </w:pPr>
            <w:r w:rsidRPr="00920D44">
              <w:rPr>
                <w:b/>
                <w:bCs/>
              </w:rPr>
              <w:t>Method of Verification</w:t>
            </w:r>
          </w:p>
        </w:tc>
        <w:tc>
          <w:tcPr>
            <w:tcW w:w="1665" w:type="dxa"/>
          </w:tcPr>
          <w:p w14:paraId="1CEC6634" w14:textId="3F992EFE" w:rsidR="00936E80" w:rsidRPr="00920D44" w:rsidRDefault="00936E80" w:rsidP="00920D44">
            <w:pPr>
              <w:rPr>
                <w:b/>
                <w:bCs/>
              </w:rPr>
            </w:pPr>
            <w:r>
              <w:rPr>
                <w:b/>
                <w:bCs/>
              </w:rPr>
              <w:t>Classification</w:t>
            </w:r>
          </w:p>
        </w:tc>
      </w:tr>
      <w:tr w:rsidR="00936E80" w:rsidRPr="00920D44" w14:paraId="3CB3AC2C" w14:textId="34198780" w:rsidTr="00936E80">
        <w:trPr>
          <w:tblCellSpacing w:w="15" w:type="dxa"/>
        </w:trPr>
        <w:tc>
          <w:tcPr>
            <w:tcW w:w="0" w:type="auto"/>
            <w:vAlign w:val="center"/>
            <w:hideMark/>
          </w:tcPr>
          <w:p w14:paraId="3B3C6E96" w14:textId="77777777" w:rsidR="00936E80" w:rsidRPr="00920D44" w:rsidRDefault="00936E80" w:rsidP="00920D44">
            <w:r w:rsidRPr="00920D44">
              <w:t>EP6</w:t>
            </w:r>
          </w:p>
        </w:tc>
        <w:tc>
          <w:tcPr>
            <w:tcW w:w="4428" w:type="dxa"/>
            <w:vAlign w:val="center"/>
            <w:hideMark/>
          </w:tcPr>
          <w:p w14:paraId="186B4D03" w14:textId="77777777" w:rsidR="00936E80" w:rsidRPr="00920D44" w:rsidRDefault="00936E80" w:rsidP="00920D44">
            <w:r w:rsidRPr="00920D44">
              <w:t>Mock drills are conducted at least annually and documented.</w:t>
            </w:r>
          </w:p>
        </w:tc>
        <w:tc>
          <w:tcPr>
            <w:tcW w:w="2490" w:type="dxa"/>
            <w:vAlign w:val="center"/>
            <w:hideMark/>
          </w:tcPr>
          <w:p w14:paraId="677633F2" w14:textId="77777777" w:rsidR="00936E80" w:rsidRPr="00920D44" w:rsidRDefault="00936E80" w:rsidP="00920D44">
            <w:r w:rsidRPr="00920D44">
              <w:t>Drill reports, schedules</w:t>
            </w:r>
          </w:p>
        </w:tc>
        <w:tc>
          <w:tcPr>
            <w:tcW w:w="1665" w:type="dxa"/>
            <w:shd w:val="clear" w:color="auto" w:fill="FFFF00"/>
          </w:tcPr>
          <w:p w14:paraId="5270033B" w14:textId="3242C16A" w:rsidR="00936E80" w:rsidRPr="00920D44" w:rsidRDefault="00936E80" w:rsidP="00920D44">
            <w:r>
              <w:t>Desirable</w:t>
            </w:r>
          </w:p>
        </w:tc>
      </w:tr>
      <w:tr w:rsidR="00936E80" w:rsidRPr="00920D44" w14:paraId="171AC0DF" w14:textId="2E38BE15" w:rsidTr="00936E80">
        <w:trPr>
          <w:tblCellSpacing w:w="15" w:type="dxa"/>
        </w:trPr>
        <w:tc>
          <w:tcPr>
            <w:tcW w:w="0" w:type="auto"/>
            <w:vAlign w:val="center"/>
            <w:hideMark/>
          </w:tcPr>
          <w:p w14:paraId="53E0E4FB" w14:textId="77777777" w:rsidR="00936E80" w:rsidRPr="00920D44" w:rsidRDefault="00936E80" w:rsidP="00920D44">
            <w:r w:rsidRPr="00920D44">
              <w:t>EP7</w:t>
            </w:r>
          </w:p>
        </w:tc>
        <w:tc>
          <w:tcPr>
            <w:tcW w:w="4428" w:type="dxa"/>
            <w:vAlign w:val="center"/>
            <w:hideMark/>
          </w:tcPr>
          <w:p w14:paraId="75BD5895" w14:textId="77777777" w:rsidR="00936E80" w:rsidRPr="00920D44" w:rsidRDefault="00936E80" w:rsidP="00920D44">
            <w:r w:rsidRPr="00920D44">
              <w:t>Emergency contact directory is updated and accessible.</w:t>
            </w:r>
          </w:p>
        </w:tc>
        <w:tc>
          <w:tcPr>
            <w:tcW w:w="2490" w:type="dxa"/>
            <w:vAlign w:val="center"/>
            <w:hideMark/>
          </w:tcPr>
          <w:p w14:paraId="7BFC3F71" w14:textId="77777777" w:rsidR="00936E80" w:rsidRPr="00920D44" w:rsidRDefault="00936E80" w:rsidP="00920D44">
            <w:r w:rsidRPr="00920D44">
              <w:t>Directory review, display at key locations</w:t>
            </w:r>
          </w:p>
        </w:tc>
        <w:tc>
          <w:tcPr>
            <w:tcW w:w="1665" w:type="dxa"/>
            <w:shd w:val="clear" w:color="auto" w:fill="FFFF00"/>
          </w:tcPr>
          <w:p w14:paraId="51E108B0" w14:textId="6B2CB128" w:rsidR="00936E80" w:rsidRPr="00920D44" w:rsidRDefault="00936E80" w:rsidP="00920D44">
            <w:r>
              <w:t>Desirable</w:t>
            </w:r>
          </w:p>
        </w:tc>
      </w:tr>
      <w:tr w:rsidR="00936E80" w:rsidRPr="00920D44" w14:paraId="4A00FF2D" w14:textId="411738B4" w:rsidTr="00936E80">
        <w:trPr>
          <w:tblCellSpacing w:w="15" w:type="dxa"/>
        </w:trPr>
        <w:tc>
          <w:tcPr>
            <w:tcW w:w="0" w:type="auto"/>
            <w:vAlign w:val="center"/>
            <w:hideMark/>
          </w:tcPr>
          <w:p w14:paraId="7865F75C" w14:textId="77777777" w:rsidR="00936E80" w:rsidRPr="00920D44" w:rsidRDefault="00936E80" w:rsidP="00920D44">
            <w:r w:rsidRPr="00920D44">
              <w:lastRenderedPageBreak/>
              <w:t>EP8</w:t>
            </w:r>
          </w:p>
        </w:tc>
        <w:tc>
          <w:tcPr>
            <w:tcW w:w="4428" w:type="dxa"/>
            <w:vAlign w:val="center"/>
            <w:hideMark/>
          </w:tcPr>
          <w:p w14:paraId="7ACF8824" w14:textId="77777777" w:rsidR="00936E80" w:rsidRPr="00920D44" w:rsidRDefault="00936E80" w:rsidP="00920D44">
            <w:r w:rsidRPr="00920D44">
              <w:t>Emergency kits and supplies are stocked and accessible in critical areas.</w:t>
            </w:r>
          </w:p>
        </w:tc>
        <w:tc>
          <w:tcPr>
            <w:tcW w:w="2490" w:type="dxa"/>
            <w:vAlign w:val="center"/>
            <w:hideMark/>
          </w:tcPr>
          <w:p w14:paraId="06A6D9DF" w14:textId="77777777" w:rsidR="00936E80" w:rsidRPr="00920D44" w:rsidRDefault="00936E80" w:rsidP="00920D44">
            <w:r w:rsidRPr="00920D44">
              <w:t>Observation, stock registers</w:t>
            </w:r>
          </w:p>
        </w:tc>
        <w:tc>
          <w:tcPr>
            <w:tcW w:w="1665" w:type="dxa"/>
            <w:shd w:val="clear" w:color="auto" w:fill="FF0000"/>
          </w:tcPr>
          <w:p w14:paraId="32E73964" w14:textId="7E94E495" w:rsidR="00936E80" w:rsidRPr="00920D44" w:rsidRDefault="00936E80" w:rsidP="00920D44">
            <w:r>
              <w:t>Essential</w:t>
            </w:r>
          </w:p>
        </w:tc>
      </w:tr>
      <w:tr w:rsidR="00936E80" w:rsidRPr="00920D44" w14:paraId="5D35A04F" w14:textId="6B918FA9" w:rsidTr="00936E80">
        <w:trPr>
          <w:tblCellSpacing w:w="15" w:type="dxa"/>
        </w:trPr>
        <w:tc>
          <w:tcPr>
            <w:tcW w:w="0" w:type="auto"/>
            <w:vAlign w:val="center"/>
            <w:hideMark/>
          </w:tcPr>
          <w:p w14:paraId="234A3FE9" w14:textId="77777777" w:rsidR="00936E80" w:rsidRPr="00920D44" w:rsidRDefault="00936E80" w:rsidP="00920D44">
            <w:r w:rsidRPr="00920D44">
              <w:t>EP9</w:t>
            </w:r>
          </w:p>
        </w:tc>
        <w:tc>
          <w:tcPr>
            <w:tcW w:w="4428" w:type="dxa"/>
            <w:vAlign w:val="center"/>
            <w:hideMark/>
          </w:tcPr>
          <w:p w14:paraId="728289F6" w14:textId="77777777" w:rsidR="00936E80" w:rsidRPr="00920D44" w:rsidRDefault="00936E80" w:rsidP="00920D44">
            <w:r w:rsidRPr="00920D44">
              <w:t>Backup power supply (e.g., generator) is available and tested regularly.</w:t>
            </w:r>
          </w:p>
        </w:tc>
        <w:tc>
          <w:tcPr>
            <w:tcW w:w="2490" w:type="dxa"/>
            <w:vAlign w:val="center"/>
            <w:hideMark/>
          </w:tcPr>
          <w:p w14:paraId="14F384AD" w14:textId="77777777" w:rsidR="00936E80" w:rsidRPr="00920D44" w:rsidRDefault="00936E80" w:rsidP="00920D44">
            <w:r w:rsidRPr="00920D44">
              <w:t>Generator logs, observation</w:t>
            </w:r>
          </w:p>
        </w:tc>
        <w:tc>
          <w:tcPr>
            <w:tcW w:w="1665" w:type="dxa"/>
            <w:shd w:val="clear" w:color="auto" w:fill="FF0000"/>
          </w:tcPr>
          <w:p w14:paraId="4A413A88" w14:textId="210F5AA0" w:rsidR="00936E80" w:rsidRPr="00920D44" w:rsidRDefault="00936E80" w:rsidP="00920D44">
            <w:r>
              <w:t>Essential</w:t>
            </w:r>
          </w:p>
        </w:tc>
      </w:tr>
      <w:tr w:rsidR="00936E80" w:rsidRPr="00920D44" w14:paraId="6829465E" w14:textId="436F623A" w:rsidTr="00936E80">
        <w:trPr>
          <w:tblCellSpacing w:w="15" w:type="dxa"/>
        </w:trPr>
        <w:tc>
          <w:tcPr>
            <w:tcW w:w="0" w:type="auto"/>
            <w:vAlign w:val="center"/>
            <w:hideMark/>
          </w:tcPr>
          <w:p w14:paraId="6D53F121" w14:textId="77777777" w:rsidR="00936E80" w:rsidRPr="00920D44" w:rsidRDefault="00936E80" w:rsidP="00920D44">
            <w:r w:rsidRPr="00920D44">
              <w:t>EP10</w:t>
            </w:r>
          </w:p>
        </w:tc>
        <w:tc>
          <w:tcPr>
            <w:tcW w:w="4428" w:type="dxa"/>
            <w:vAlign w:val="center"/>
            <w:hideMark/>
          </w:tcPr>
          <w:p w14:paraId="4856778C" w14:textId="77777777" w:rsidR="00936E80" w:rsidRPr="00920D44" w:rsidRDefault="00936E80" w:rsidP="00920D44">
            <w:r w:rsidRPr="00920D44">
              <w:t>Coordination linkages exist with local emergency response agencies.</w:t>
            </w:r>
          </w:p>
        </w:tc>
        <w:tc>
          <w:tcPr>
            <w:tcW w:w="2490" w:type="dxa"/>
            <w:vAlign w:val="center"/>
            <w:hideMark/>
          </w:tcPr>
          <w:p w14:paraId="383519BD" w14:textId="77777777" w:rsidR="00936E80" w:rsidRPr="00920D44" w:rsidRDefault="00936E80" w:rsidP="00920D44">
            <w:r w:rsidRPr="00920D44">
              <w:t>MOUs, communication records</w:t>
            </w:r>
          </w:p>
        </w:tc>
        <w:tc>
          <w:tcPr>
            <w:tcW w:w="1665" w:type="dxa"/>
            <w:shd w:val="clear" w:color="auto" w:fill="92D050"/>
          </w:tcPr>
          <w:p w14:paraId="23181759" w14:textId="037B5241" w:rsidR="00936E80" w:rsidRPr="00920D44" w:rsidRDefault="00936E80" w:rsidP="00920D44">
            <w:r>
              <w:t>Developmental</w:t>
            </w:r>
          </w:p>
        </w:tc>
      </w:tr>
    </w:tbl>
    <w:p w14:paraId="127D74C5" w14:textId="020E89C8" w:rsidR="00920D44" w:rsidRPr="00920D44" w:rsidRDefault="00920D44" w:rsidP="00920D44"/>
    <w:p w14:paraId="71F55D44" w14:textId="447A368A" w:rsidR="00920D44" w:rsidRPr="00920D44" w:rsidRDefault="00920D44" w:rsidP="00920D44">
      <w:pPr>
        <w:rPr>
          <w:b/>
          <w:bCs/>
        </w:rPr>
      </w:pPr>
      <w:r w:rsidRPr="00920D44">
        <w:rPr>
          <w:b/>
          <w:bCs/>
        </w:rPr>
        <w:t>Scoring Matrix</w:t>
      </w:r>
    </w:p>
    <w:p w14:paraId="6D07E047" w14:textId="77777777" w:rsidR="00920D44" w:rsidRPr="00920D44" w:rsidRDefault="00920D44" w:rsidP="00920D44">
      <w:r w:rsidRPr="00920D44">
        <w:t>Each indicator is scored as:</w:t>
      </w:r>
    </w:p>
    <w:p w14:paraId="6233F741" w14:textId="77777777" w:rsidR="00920D44" w:rsidRPr="00920D44" w:rsidRDefault="00920D44" w:rsidP="00920D44">
      <w:pPr>
        <w:numPr>
          <w:ilvl w:val="0"/>
          <w:numId w:val="13"/>
        </w:numPr>
      </w:pPr>
      <w:r w:rsidRPr="00920D44">
        <w:rPr>
          <w:b/>
          <w:bCs/>
        </w:rPr>
        <w:t>3</w:t>
      </w:r>
      <w:r w:rsidRPr="00920D44">
        <w:t xml:space="preserve"> – Fully compliant</w:t>
      </w:r>
    </w:p>
    <w:p w14:paraId="7EA1755E" w14:textId="77777777" w:rsidR="00920D44" w:rsidRPr="00920D44" w:rsidRDefault="00920D44" w:rsidP="00920D44">
      <w:pPr>
        <w:numPr>
          <w:ilvl w:val="0"/>
          <w:numId w:val="13"/>
        </w:numPr>
      </w:pPr>
      <w:r w:rsidRPr="00920D44">
        <w:rPr>
          <w:b/>
          <w:bCs/>
        </w:rPr>
        <w:t>2</w:t>
      </w:r>
      <w:r w:rsidRPr="00920D44">
        <w:t xml:space="preserve"> – Partially compliant</w:t>
      </w:r>
    </w:p>
    <w:p w14:paraId="1320818D" w14:textId="77777777" w:rsidR="00920D44" w:rsidRPr="00920D44" w:rsidRDefault="00920D44" w:rsidP="00920D44">
      <w:pPr>
        <w:numPr>
          <w:ilvl w:val="0"/>
          <w:numId w:val="13"/>
        </w:numPr>
      </w:pPr>
      <w:r w:rsidRPr="00920D44">
        <w:rPr>
          <w:b/>
          <w:bCs/>
        </w:rPr>
        <w:t>1</w:t>
      </w:r>
      <w:r w:rsidRPr="00920D44">
        <w:t xml:space="preserve"> – Minimal compliance</w:t>
      </w:r>
    </w:p>
    <w:p w14:paraId="6116AF00" w14:textId="77777777" w:rsidR="00920D44" w:rsidRPr="00920D44" w:rsidRDefault="00920D44" w:rsidP="00920D44">
      <w:pPr>
        <w:numPr>
          <w:ilvl w:val="0"/>
          <w:numId w:val="13"/>
        </w:numPr>
      </w:pPr>
      <w:r w:rsidRPr="00920D44">
        <w:rPr>
          <w:b/>
          <w:bCs/>
        </w:rPr>
        <w:t>0</w:t>
      </w:r>
      <w:r w:rsidRPr="00920D44">
        <w:t xml:space="preserve"> – Non-compliant or not observed</w:t>
      </w:r>
    </w:p>
    <w:p w14:paraId="3E44765B" w14:textId="77777777" w:rsidR="00920D44" w:rsidRPr="00920D44" w:rsidRDefault="00920D44" w:rsidP="00920D44">
      <w:pPr>
        <w:numPr>
          <w:ilvl w:val="0"/>
          <w:numId w:val="13"/>
        </w:numPr>
      </w:pPr>
      <w:r w:rsidRPr="00920D44">
        <w:rPr>
          <w:b/>
          <w:bCs/>
        </w:rPr>
        <w:t>N/A</w:t>
      </w:r>
      <w:r w:rsidRPr="00920D44">
        <w:t xml:space="preserve"> – Not Applicable</w:t>
      </w:r>
    </w:p>
    <w:p w14:paraId="4CC63398" w14:textId="51DE1B48" w:rsidR="00920D44" w:rsidRPr="00920D44" w:rsidRDefault="00920D44" w:rsidP="00920D44"/>
    <w:p w14:paraId="6AB61BEB" w14:textId="06C188F8" w:rsidR="00920D44" w:rsidRPr="00920D44" w:rsidRDefault="00920D44" w:rsidP="00920D44">
      <w:pPr>
        <w:rPr>
          <w:b/>
          <w:bCs/>
        </w:rPr>
      </w:pPr>
      <w:r w:rsidRPr="00920D44">
        <w:rPr>
          <w:b/>
          <w:bCs/>
        </w:rPr>
        <w:t xml:space="preserve"> </w:t>
      </w:r>
      <w:r w:rsidRPr="00920D44">
        <w:rPr>
          <w:b/>
          <w:bCs/>
          <w:sz w:val="32"/>
          <w:szCs w:val="32"/>
          <w:highlight w:val="lightGray"/>
        </w:rPr>
        <w:t>Domain VIII: Basic Diagnostic and Support Services</w:t>
      </w:r>
    </w:p>
    <w:p w14:paraId="6759EE12" w14:textId="77777777" w:rsidR="00920D44" w:rsidRPr="00920D44" w:rsidRDefault="00920D44" w:rsidP="00920D44">
      <w:pPr>
        <w:rPr>
          <w:b/>
          <w:bCs/>
        </w:rPr>
      </w:pPr>
      <w:r w:rsidRPr="00920D44">
        <w:rPr>
          <w:b/>
          <w:bCs/>
        </w:rPr>
        <w:t>Standard DS-01 – Basic Diagnostic Services Availability and Functionality</w:t>
      </w:r>
    </w:p>
    <w:p w14:paraId="000F115E" w14:textId="77777777" w:rsidR="00920D44" w:rsidRPr="00920D44" w:rsidRDefault="00920D44" w:rsidP="00920D44">
      <w:r w:rsidRPr="00920D44">
        <w:rPr>
          <w:b/>
          <w:bCs/>
        </w:rPr>
        <w:t>Standard Statement:</w:t>
      </w:r>
      <w:r w:rsidRPr="00920D44">
        <w:br/>
        <w:t>The hospital provides access to essential diagnostic services, including laboratory and radiology, which are functional, safe, and meet quality standards.</w:t>
      </w:r>
    </w:p>
    <w:p w14:paraId="5D19FB0B" w14:textId="77777777" w:rsidR="00920D44" w:rsidRPr="00920D44" w:rsidRDefault="00920D44" w:rsidP="00920D44">
      <w:r w:rsidRPr="00920D44">
        <w:rPr>
          <w:b/>
          <w:bCs/>
        </w:rPr>
        <w:t>Objective:</w:t>
      </w:r>
      <w:r w:rsidRPr="00920D44">
        <w:br/>
        <w:t>To ensure timely and accurate diagnostic support for clinical decision-making and improved patient outcomes.</w:t>
      </w:r>
    </w:p>
    <w:p w14:paraId="48C0C22B"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3"/>
        <w:gridCol w:w="4317"/>
        <w:gridCol w:w="2880"/>
        <w:gridCol w:w="1530"/>
      </w:tblGrid>
      <w:tr w:rsidR="00936E80" w:rsidRPr="00920D44" w14:paraId="68153783" w14:textId="506AB579" w:rsidTr="00936E80">
        <w:trPr>
          <w:tblHeader/>
          <w:tblCellSpacing w:w="15" w:type="dxa"/>
        </w:trPr>
        <w:tc>
          <w:tcPr>
            <w:tcW w:w="0" w:type="auto"/>
            <w:vAlign w:val="center"/>
            <w:hideMark/>
          </w:tcPr>
          <w:p w14:paraId="25E5C5B0" w14:textId="77777777" w:rsidR="00936E80" w:rsidRPr="00920D44" w:rsidRDefault="00936E80" w:rsidP="00920D44">
            <w:pPr>
              <w:rPr>
                <w:b/>
                <w:bCs/>
              </w:rPr>
            </w:pPr>
            <w:r w:rsidRPr="00920D44">
              <w:rPr>
                <w:b/>
                <w:bCs/>
              </w:rPr>
              <w:lastRenderedPageBreak/>
              <w:t>Sr. No.</w:t>
            </w:r>
          </w:p>
        </w:tc>
        <w:tc>
          <w:tcPr>
            <w:tcW w:w="4287" w:type="dxa"/>
            <w:vAlign w:val="center"/>
            <w:hideMark/>
          </w:tcPr>
          <w:p w14:paraId="7ADDB126" w14:textId="77777777" w:rsidR="00936E80" w:rsidRPr="00920D44" w:rsidRDefault="00936E80" w:rsidP="00920D44">
            <w:pPr>
              <w:rPr>
                <w:b/>
                <w:bCs/>
              </w:rPr>
            </w:pPr>
            <w:r w:rsidRPr="00920D44">
              <w:rPr>
                <w:b/>
                <w:bCs/>
              </w:rPr>
              <w:t>Criteria/Indicator</w:t>
            </w:r>
          </w:p>
        </w:tc>
        <w:tc>
          <w:tcPr>
            <w:tcW w:w="2850" w:type="dxa"/>
            <w:vAlign w:val="center"/>
            <w:hideMark/>
          </w:tcPr>
          <w:p w14:paraId="25E1F232" w14:textId="77777777" w:rsidR="00936E80" w:rsidRPr="00920D44" w:rsidRDefault="00936E80" w:rsidP="00920D44">
            <w:pPr>
              <w:rPr>
                <w:b/>
                <w:bCs/>
              </w:rPr>
            </w:pPr>
            <w:r w:rsidRPr="00920D44">
              <w:rPr>
                <w:b/>
                <w:bCs/>
              </w:rPr>
              <w:t>Method of Verification</w:t>
            </w:r>
          </w:p>
        </w:tc>
        <w:tc>
          <w:tcPr>
            <w:tcW w:w="1485" w:type="dxa"/>
          </w:tcPr>
          <w:p w14:paraId="28C0BB99" w14:textId="45BB9C81" w:rsidR="00936E80" w:rsidRPr="00920D44" w:rsidRDefault="00936E80" w:rsidP="00920D44">
            <w:pPr>
              <w:rPr>
                <w:b/>
                <w:bCs/>
              </w:rPr>
            </w:pPr>
            <w:r>
              <w:rPr>
                <w:b/>
                <w:bCs/>
              </w:rPr>
              <w:t>Classification</w:t>
            </w:r>
          </w:p>
        </w:tc>
      </w:tr>
      <w:tr w:rsidR="00936E80" w:rsidRPr="00920D44" w14:paraId="5FE7D0DA" w14:textId="04E9B1DB" w:rsidTr="00407BD8">
        <w:trPr>
          <w:tblCellSpacing w:w="15" w:type="dxa"/>
        </w:trPr>
        <w:tc>
          <w:tcPr>
            <w:tcW w:w="0" w:type="auto"/>
            <w:vAlign w:val="center"/>
            <w:hideMark/>
          </w:tcPr>
          <w:p w14:paraId="10FF8425" w14:textId="77777777" w:rsidR="00936E80" w:rsidRPr="00920D44" w:rsidRDefault="00936E80" w:rsidP="00920D44">
            <w:r w:rsidRPr="00920D44">
              <w:t>DS1</w:t>
            </w:r>
          </w:p>
        </w:tc>
        <w:tc>
          <w:tcPr>
            <w:tcW w:w="4287" w:type="dxa"/>
            <w:vAlign w:val="center"/>
            <w:hideMark/>
          </w:tcPr>
          <w:p w14:paraId="357D33F8" w14:textId="054C13DE" w:rsidR="00936E80" w:rsidRPr="00920D44" w:rsidRDefault="00936E80" w:rsidP="001845DA">
            <w:r w:rsidRPr="00920D44">
              <w:t>Basic laboratory services  are available.</w:t>
            </w:r>
          </w:p>
        </w:tc>
        <w:tc>
          <w:tcPr>
            <w:tcW w:w="2850" w:type="dxa"/>
            <w:vAlign w:val="center"/>
            <w:hideMark/>
          </w:tcPr>
          <w:p w14:paraId="1F3F713C" w14:textId="77777777" w:rsidR="00936E80" w:rsidRPr="00920D44" w:rsidRDefault="00936E80" w:rsidP="00920D44">
            <w:r w:rsidRPr="00920D44">
              <w:t>Service records, test menu, observation</w:t>
            </w:r>
          </w:p>
        </w:tc>
        <w:tc>
          <w:tcPr>
            <w:tcW w:w="1485" w:type="dxa"/>
            <w:shd w:val="clear" w:color="auto" w:fill="FF0000"/>
          </w:tcPr>
          <w:p w14:paraId="1458C6CC" w14:textId="2D0CAC39" w:rsidR="00936E80" w:rsidRPr="00920D44" w:rsidRDefault="00936E80" w:rsidP="00936E80">
            <w:r>
              <w:t>Essential</w:t>
            </w:r>
          </w:p>
        </w:tc>
      </w:tr>
      <w:tr w:rsidR="00936E80" w:rsidRPr="00920D44" w14:paraId="11A5735C" w14:textId="2CCF4857" w:rsidTr="00407BD8">
        <w:trPr>
          <w:tblCellSpacing w:w="15" w:type="dxa"/>
        </w:trPr>
        <w:tc>
          <w:tcPr>
            <w:tcW w:w="0" w:type="auto"/>
            <w:vAlign w:val="center"/>
            <w:hideMark/>
          </w:tcPr>
          <w:p w14:paraId="5B443507" w14:textId="77777777" w:rsidR="00936E80" w:rsidRPr="00920D44" w:rsidRDefault="00936E80" w:rsidP="00920D44">
            <w:r w:rsidRPr="00920D44">
              <w:t>DS2</w:t>
            </w:r>
          </w:p>
        </w:tc>
        <w:tc>
          <w:tcPr>
            <w:tcW w:w="4287" w:type="dxa"/>
            <w:vAlign w:val="center"/>
            <w:hideMark/>
          </w:tcPr>
          <w:p w14:paraId="62B334B8" w14:textId="39850742" w:rsidR="00936E80" w:rsidRPr="00920D44" w:rsidRDefault="00936E80" w:rsidP="001845DA">
            <w:r w:rsidRPr="00920D44">
              <w:t>Basic radiology  services are functional.</w:t>
            </w:r>
          </w:p>
        </w:tc>
        <w:tc>
          <w:tcPr>
            <w:tcW w:w="2850" w:type="dxa"/>
            <w:vAlign w:val="center"/>
            <w:hideMark/>
          </w:tcPr>
          <w:p w14:paraId="0FFA5542" w14:textId="77777777" w:rsidR="00936E80" w:rsidRPr="00920D44" w:rsidRDefault="00936E80" w:rsidP="00920D44">
            <w:r w:rsidRPr="00920D44">
              <w:t>Equipment logs, test reports</w:t>
            </w:r>
          </w:p>
        </w:tc>
        <w:tc>
          <w:tcPr>
            <w:tcW w:w="1485" w:type="dxa"/>
            <w:shd w:val="clear" w:color="auto" w:fill="FF0000"/>
          </w:tcPr>
          <w:p w14:paraId="27170F58" w14:textId="5A600CB1" w:rsidR="00936E80" w:rsidRPr="00920D44" w:rsidRDefault="00936E80" w:rsidP="00936E80">
            <w:r>
              <w:t>Essential</w:t>
            </w:r>
          </w:p>
        </w:tc>
      </w:tr>
      <w:tr w:rsidR="00936E80" w:rsidRPr="00920D44" w14:paraId="01A91C50" w14:textId="3AB45F5D" w:rsidTr="00407BD8">
        <w:trPr>
          <w:tblCellSpacing w:w="15" w:type="dxa"/>
        </w:trPr>
        <w:tc>
          <w:tcPr>
            <w:tcW w:w="0" w:type="auto"/>
            <w:vAlign w:val="center"/>
            <w:hideMark/>
          </w:tcPr>
          <w:p w14:paraId="1347549C" w14:textId="77777777" w:rsidR="00936E80" w:rsidRPr="00920D44" w:rsidRDefault="00936E80" w:rsidP="00920D44">
            <w:r w:rsidRPr="00920D44">
              <w:t>DS3</w:t>
            </w:r>
          </w:p>
        </w:tc>
        <w:tc>
          <w:tcPr>
            <w:tcW w:w="4287" w:type="dxa"/>
            <w:vAlign w:val="center"/>
            <w:hideMark/>
          </w:tcPr>
          <w:p w14:paraId="3285A363" w14:textId="77777777" w:rsidR="00936E80" w:rsidRPr="00920D44" w:rsidRDefault="00936E80" w:rsidP="00920D44">
            <w:r w:rsidRPr="00920D44">
              <w:t>Diagnostic equipment is regularly maintained and calibrated.</w:t>
            </w:r>
          </w:p>
        </w:tc>
        <w:tc>
          <w:tcPr>
            <w:tcW w:w="2850" w:type="dxa"/>
            <w:vAlign w:val="center"/>
            <w:hideMark/>
          </w:tcPr>
          <w:p w14:paraId="4BD9E814" w14:textId="77777777" w:rsidR="00936E80" w:rsidRPr="00920D44" w:rsidRDefault="00936E80" w:rsidP="00920D44">
            <w:r w:rsidRPr="00920D44">
              <w:t>Maintenance logs, calibration certificates</w:t>
            </w:r>
          </w:p>
        </w:tc>
        <w:tc>
          <w:tcPr>
            <w:tcW w:w="1485" w:type="dxa"/>
            <w:shd w:val="clear" w:color="auto" w:fill="FFFF00"/>
          </w:tcPr>
          <w:p w14:paraId="34BB35B2" w14:textId="03D38B5A" w:rsidR="00936E80" w:rsidRPr="00920D44" w:rsidRDefault="00407BD8" w:rsidP="00920D44">
            <w:r>
              <w:t>Desirable</w:t>
            </w:r>
          </w:p>
        </w:tc>
      </w:tr>
      <w:tr w:rsidR="00936E80" w:rsidRPr="00920D44" w14:paraId="1A1C2757" w14:textId="0D07CF60" w:rsidTr="00407BD8">
        <w:trPr>
          <w:tblCellSpacing w:w="15" w:type="dxa"/>
        </w:trPr>
        <w:tc>
          <w:tcPr>
            <w:tcW w:w="0" w:type="auto"/>
            <w:vAlign w:val="center"/>
            <w:hideMark/>
          </w:tcPr>
          <w:p w14:paraId="4FAFE2C2" w14:textId="77777777" w:rsidR="00936E80" w:rsidRPr="00920D44" w:rsidRDefault="00936E80" w:rsidP="00920D44">
            <w:r w:rsidRPr="00920D44">
              <w:t>DS4</w:t>
            </w:r>
          </w:p>
        </w:tc>
        <w:tc>
          <w:tcPr>
            <w:tcW w:w="4287" w:type="dxa"/>
            <w:vAlign w:val="center"/>
            <w:hideMark/>
          </w:tcPr>
          <w:p w14:paraId="299B0113" w14:textId="77777777" w:rsidR="00936E80" w:rsidRPr="00920D44" w:rsidRDefault="00936E80" w:rsidP="00920D44">
            <w:r w:rsidRPr="00920D44">
              <w:t>Results are documented and reported in a timely manner.</w:t>
            </w:r>
          </w:p>
        </w:tc>
        <w:tc>
          <w:tcPr>
            <w:tcW w:w="2850" w:type="dxa"/>
            <w:vAlign w:val="center"/>
            <w:hideMark/>
          </w:tcPr>
          <w:p w14:paraId="3A84F79D" w14:textId="77777777" w:rsidR="00936E80" w:rsidRPr="00920D44" w:rsidRDefault="00936E80" w:rsidP="00920D44">
            <w:r w:rsidRPr="00920D44">
              <w:t>Patient files, test reporting timelines</w:t>
            </w:r>
          </w:p>
        </w:tc>
        <w:tc>
          <w:tcPr>
            <w:tcW w:w="1485" w:type="dxa"/>
            <w:shd w:val="clear" w:color="auto" w:fill="FFFF00"/>
          </w:tcPr>
          <w:p w14:paraId="7FAB43F4" w14:textId="377A1478" w:rsidR="00936E80" w:rsidRPr="00920D44" w:rsidRDefault="00407BD8" w:rsidP="00920D44">
            <w:r>
              <w:t>Desirable</w:t>
            </w:r>
          </w:p>
        </w:tc>
      </w:tr>
      <w:tr w:rsidR="00936E80" w:rsidRPr="00920D44" w14:paraId="229EE808" w14:textId="685ADCAD" w:rsidTr="00407BD8">
        <w:trPr>
          <w:tblCellSpacing w:w="15" w:type="dxa"/>
        </w:trPr>
        <w:tc>
          <w:tcPr>
            <w:tcW w:w="0" w:type="auto"/>
            <w:vAlign w:val="center"/>
            <w:hideMark/>
          </w:tcPr>
          <w:p w14:paraId="451DFE43" w14:textId="77777777" w:rsidR="00936E80" w:rsidRPr="00920D44" w:rsidRDefault="00936E80" w:rsidP="00920D44">
            <w:r w:rsidRPr="00920D44">
              <w:t>DS5</w:t>
            </w:r>
          </w:p>
        </w:tc>
        <w:tc>
          <w:tcPr>
            <w:tcW w:w="4287" w:type="dxa"/>
            <w:vAlign w:val="center"/>
            <w:hideMark/>
          </w:tcPr>
          <w:p w14:paraId="2AB01906" w14:textId="77777777" w:rsidR="00936E80" w:rsidRPr="00920D44" w:rsidRDefault="00936E80" w:rsidP="00920D44">
            <w:r w:rsidRPr="00920D44">
              <w:t>Quality control procedures are implemented in the laboratory.</w:t>
            </w:r>
          </w:p>
        </w:tc>
        <w:tc>
          <w:tcPr>
            <w:tcW w:w="2850" w:type="dxa"/>
            <w:vAlign w:val="center"/>
            <w:hideMark/>
          </w:tcPr>
          <w:p w14:paraId="40BCB600" w14:textId="77777777" w:rsidR="00936E80" w:rsidRPr="00920D44" w:rsidRDefault="00936E80" w:rsidP="00920D44">
            <w:r w:rsidRPr="00920D44">
              <w:t>QC logs, SOPs, observation</w:t>
            </w:r>
          </w:p>
        </w:tc>
        <w:tc>
          <w:tcPr>
            <w:tcW w:w="1485" w:type="dxa"/>
            <w:shd w:val="clear" w:color="auto" w:fill="FFFF00"/>
          </w:tcPr>
          <w:p w14:paraId="00D0CE90" w14:textId="0056C3D3" w:rsidR="00936E80" w:rsidRPr="00920D44" w:rsidRDefault="00407BD8" w:rsidP="00920D44">
            <w:r>
              <w:t>Desirable</w:t>
            </w:r>
          </w:p>
        </w:tc>
      </w:tr>
    </w:tbl>
    <w:p w14:paraId="45384011" w14:textId="2C624AD8" w:rsidR="00920D44" w:rsidRPr="00920D44" w:rsidRDefault="00920D44" w:rsidP="00920D44"/>
    <w:p w14:paraId="19FE98C1" w14:textId="77777777" w:rsidR="00920D44" w:rsidRPr="00920D44" w:rsidRDefault="00920D44" w:rsidP="00920D44">
      <w:pPr>
        <w:rPr>
          <w:b/>
          <w:bCs/>
        </w:rPr>
      </w:pPr>
      <w:r w:rsidRPr="00920D44">
        <w:rPr>
          <w:b/>
          <w:bCs/>
        </w:rPr>
        <w:t>Standard DS-02 – Diagnostic Safety and Staff Competence</w:t>
      </w:r>
    </w:p>
    <w:p w14:paraId="5736F004" w14:textId="77777777" w:rsidR="00920D44" w:rsidRPr="00920D44" w:rsidRDefault="00920D44" w:rsidP="00920D44">
      <w:r w:rsidRPr="00920D44">
        <w:rPr>
          <w:b/>
          <w:bCs/>
        </w:rPr>
        <w:t>Standard Statement:</w:t>
      </w:r>
      <w:r w:rsidRPr="00920D44">
        <w:br/>
        <w:t>The hospital ensures that diagnostic services are delivered safely by qualified personnel, with appropriate waste handling and infection control measures in place.</w:t>
      </w:r>
    </w:p>
    <w:p w14:paraId="71A2A35D" w14:textId="77777777" w:rsidR="00920D44" w:rsidRPr="00920D44" w:rsidRDefault="00920D44" w:rsidP="00920D44">
      <w:r w:rsidRPr="00920D44">
        <w:rPr>
          <w:b/>
          <w:bCs/>
        </w:rPr>
        <w:t>Objective:</w:t>
      </w:r>
      <w:r w:rsidRPr="00920D44">
        <w:br/>
        <w:t>To maintain diagnostic service quality, minimize errors, and reduce infection risk through trained staff and safe practices.</w:t>
      </w:r>
    </w:p>
    <w:p w14:paraId="076225CB" w14:textId="77777777" w:rsidR="00920D44" w:rsidRPr="00920D44" w:rsidRDefault="00920D44" w:rsidP="00920D44">
      <w:pPr>
        <w:rPr>
          <w:b/>
          <w:bCs/>
        </w:rPr>
      </w:pPr>
      <w:r w:rsidRPr="00920D44">
        <w:rPr>
          <w:b/>
          <w:bCs/>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3"/>
        <w:gridCol w:w="4367"/>
        <w:gridCol w:w="2430"/>
        <w:gridCol w:w="1890"/>
      </w:tblGrid>
      <w:tr w:rsidR="00936E80" w:rsidRPr="00920D44" w14:paraId="5484C88C" w14:textId="1BC80994" w:rsidTr="00936E80">
        <w:trPr>
          <w:tblHeader/>
          <w:tblCellSpacing w:w="15" w:type="dxa"/>
        </w:trPr>
        <w:tc>
          <w:tcPr>
            <w:tcW w:w="0" w:type="auto"/>
            <w:vAlign w:val="center"/>
            <w:hideMark/>
          </w:tcPr>
          <w:p w14:paraId="5B508BBA" w14:textId="77777777" w:rsidR="00936E80" w:rsidRPr="00920D44" w:rsidRDefault="00936E80" w:rsidP="00920D44">
            <w:pPr>
              <w:rPr>
                <w:b/>
                <w:bCs/>
              </w:rPr>
            </w:pPr>
            <w:r w:rsidRPr="00920D44">
              <w:rPr>
                <w:b/>
                <w:bCs/>
              </w:rPr>
              <w:t>Sr. No.</w:t>
            </w:r>
          </w:p>
        </w:tc>
        <w:tc>
          <w:tcPr>
            <w:tcW w:w="4337" w:type="dxa"/>
            <w:vAlign w:val="center"/>
            <w:hideMark/>
          </w:tcPr>
          <w:p w14:paraId="3C0D3424" w14:textId="77777777" w:rsidR="00936E80" w:rsidRPr="00920D44" w:rsidRDefault="00936E80" w:rsidP="00920D44">
            <w:pPr>
              <w:rPr>
                <w:b/>
                <w:bCs/>
              </w:rPr>
            </w:pPr>
            <w:r w:rsidRPr="00920D44">
              <w:rPr>
                <w:b/>
                <w:bCs/>
              </w:rPr>
              <w:t>Criteria/Indicator</w:t>
            </w:r>
          </w:p>
        </w:tc>
        <w:tc>
          <w:tcPr>
            <w:tcW w:w="2400" w:type="dxa"/>
            <w:vAlign w:val="center"/>
            <w:hideMark/>
          </w:tcPr>
          <w:p w14:paraId="61960D30" w14:textId="77777777" w:rsidR="00936E80" w:rsidRPr="00920D44" w:rsidRDefault="00936E80" w:rsidP="00920D44">
            <w:pPr>
              <w:rPr>
                <w:b/>
                <w:bCs/>
              </w:rPr>
            </w:pPr>
            <w:r w:rsidRPr="00920D44">
              <w:rPr>
                <w:b/>
                <w:bCs/>
              </w:rPr>
              <w:t>Method of Verification</w:t>
            </w:r>
          </w:p>
        </w:tc>
        <w:tc>
          <w:tcPr>
            <w:tcW w:w="1845" w:type="dxa"/>
          </w:tcPr>
          <w:p w14:paraId="64243B38" w14:textId="3738F913" w:rsidR="00936E80" w:rsidRPr="00920D44" w:rsidRDefault="00936E80" w:rsidP="00920D44">
            <w:pPr>
              <w:rPr>
                <w:b/>
                <w:bCs/>
              </w:rPr>
            </w:pPr>
            <w:r>
              <w:rPr>
                <w:b/>
                <w:bCs/>
              </w:rPr>
              <w:t>Classification</w:t>
            </w:r>
          </w:p>
        </w:tc>
      </w:tr>
      <w:tr w:rsidR="00936E80" w:rsidRPr="00920D44" w14:paraId="59E111B2" w14:textId="5D00C5FC" w:rsidTr="00407BD8">
        <w:trPr>
          <w:tblCellSpacing w:w="15" w:type="dxa"/>
        </w:trPr>
        <w:tc>
          <w:tcPr>
            <w:tcW w:w="0" w:type="auto"/>
            <w:vAlign w:val="center"/>
            <w:hideMark/>
          </w:tcPr>
          <w:p w14:paraId="050E8219" w14:textId="77777777" w:rsidR="00936E80" w:rsidRPr="00920D44" w:rsidRDefault="00936E80" w:rsidP="00920D44">
            <w:r w:rsidRPr="00920D44">
              <w:t>DS6</w:t>
            </w:r>
          </w:p>
        </w:tc>
        <w:tc>
          <w:tcPr>
            <w:tcW w:w="4337" w:type="dxa"/>
            <w:vAlign w:val="center"/>
            <w:hideMark/>
          </w:tcPr>
          <w:p w14:paraId="18A1A764" w14:textId="77777777" w:rsidR="00936E80" w:rsidRPr="00920D44" w:rsidRDefault="00936E80" w:rsidP="00920D44">
            <w:r w:rsidRPr="00920D44">
              <w:t>Laboratory and radiology staff are qualified and trained.</w:t>
            </w:r>
          </w:p>
        </w:tc>
        <w:tc>
          <w:tcPr>
            <w:tcW w:w="2400" w:type="dxa"/>
            <w:vAlign w:val="center"/>
            <w:hideMark/>
          </w:tcPr>
          <w:p w14:paraId="0C9F648C" w14:textId="77777777" w:rsidR="00936E80" w:rsidRPr="00920D44" w:rsidRDefault="00936E80" w:rsidP="00920D44">
            <w:r w:rsidRPr="00920D44">
              <w:t>HR files, qualification certificates</w:t>
            </w:r>
          </w:p>
        </w:tc>
        <w:tc>
          <w:tcPr>
            <w:tcW w:w="1845" w:type="dxa"/>
            <w:shd w:val="clear" w:color="auto" w:fill="FF0000"/>
          </w:tcPr>
          <w:p w14:paraId="01B82AF1" w14:textId="3CE5AE74" w:rsidR="00936E80" w:rsidRPr="00920D44" w:rsidRDefault="00407BD8" w:rsidP="00920D44">
            <w:r>
              <w:t>Essential</w:t>
            </w:r>
          </w:p>
        </w:tc>
      </w:tr>
      <w:tr w:rsidR="00936E80" w:rsidRPr="00920D44" w14:paraId="5D84478D" w14:textId="11542397" w:rsidTr="00407BD8">
        <w:trPr>
          <w:tblCellSpacing w:w="15" w:type="dxa"/>
        </w:trPr>
        <w:tc>
          <w:tcPr>
            <w:tcW w:w="0" w:type="auto"/>
            <w:vAlign w:val="center"/>
            <w:hideMark/>
          </w:tcPr>
          <w:p w14:paraId="2A70B467" w14:textId="77777777" w:rsidR="00936E80" w:rsidRPr="00920D44" w:rsidRDefault="00936E80" w:rsidP="00920D44">
            <w:r w:rsidRPr="00920D44">
              <w:t>DS7</w:t>
            </w:r>
          </w:p>
        </w:tc>
        <w:tc>
          <w:tcPr>
            <w:tcW w:w="4337" w:type="dxa"/>
            <w:vAlign w:val="center"/>
            <w:hideMark/>
          </w:tcPr>
          <w:p w14:paraId="40C5ABFC" w14:textId="77777777" w:rsidR="00936E80" w:rsidRPr="00920D44" w:rsidRDefault="00936E80" w:rsidP="00920D44">
            <w:r w:rsidRPr="00920D44">
              <w:t>SOPs exist for sample collection, transport, and reporting.</w:t>
            </w:r>
          </w:p>
        </w:tc>
        <w:tc>
          <w:tcPr>
            <w:tcW w:w="2400" w:type="dxa"/>
            <w:vAlign w:val="center"/>
            <w:hideMark/>
          </w:tcPr>
          <w:p w14:paraId="7A63B0D8" w14:textId="77777777" w:rsidR="00936E80" w:rsidRPr="00920D44" w:rsidRDefault="00936E80" w:rsidP="00920D44">
            <w:r w:rsidRPr="00920D44">
              <w:t>SOPs, observation, staff interviews</w:t>
            </w:r>
          </w:p>
        </w:tc>
        <w:tc>
          <w:tcPr>
            <w:tcW w:w="1845" w:type="dxa"/>
            <w:shd w:val="clear" w:color="auto" w:fill="FF0000"/>
          </w:tcPr>
          <w:p w14:paraId="63E608A2" w14:textId="3F973FF0" w:rsidR="00936E80" w:rsidRPr="00920D44" w:rsidRDefault="00407BD8" w:rsidP="00920D44">
            <w:r>
              <w:t>Essential</w:t>
            </w:r>
          </w:p>
        </w:tc>
      </w:tr>
      <w:tr w:rsidR="00936E80" w:rsidRPr="00920D44" w14:paraId="0ACFD112" w14:textId="0AE62937" w:rsidTr="00407BD8">
        <w:trPr>
          <w:tblCellSpacing w:w="15" w:type="dxa"/>
        </w:trPr>
        <w:tc>
          <w:tcPr>
            <w:tcW w:w="0" w:type="auto"/>
            <w:vAlign w:val="center"/>
            <w:hideMark/>
          </w:tcPr>
          <w:p w14:paraId="36B9DA71" w14:textId="77777777" w:rsidR="00936E80" w:rsidRPr="00920D44" w:rsidRDefault="00936E80" w:rsidP="00920D44">
            <w:r w:rsidRPr="00920D44">
              <w:t>DS8</w:t>
            </w:r>
          </w:p>
        </w:tc>
        <w:tc>
          <w:tcPr>
            <w:tcW w:w="4337" w:type="dxa"/>
            <w:vAlign w:val="center"/>
            <w:hideMark/>
          </w:tcPr>
          <w:p w14:paraId="12FE0250" w14:textId="77777777" w:rsidR="00936E80" w:rsidRPr="00920D44" w:rsidRDefault="00936E80" w:rsidP="00920D44">
            <w:r w:rsidRPr="00920D44">
              <w:t>Sharps and infectious waste from diagnostics are safely disposed.</w:t>
            </w:r>
          </w:p>
        </w:tc>
        <w:tc>
          <w:tcPr>
            <w:tcW w:w="2400" w:type="dxa"/>
            <w:vAlign w:val="center"/>
            <w:hideMark/>
          </w:tcPr>
          <w:p w14:paraId="35AB61B3" w14:textId="77777777" w:rsidR="00936E80" w:rsidRPr="00920D44" w:rsidRDefault="00936E80" w:rsidP="00920D44">
            <w:r w:rsidRPr="00920D44">
              <w:t>Waste records, observation</w:t>
            </w:r>
          </w:p>
        </w:tc>
        <w:tc>
          <w:tcPr>
            <w:tcW w:w="1845" w:type="dxa"/>
            <w:shd w:val="clear" w:color="auto" w:fill="FF0000"/>
          </w:tcPr>
          <w:p w14:paraId="3AC7C7D9" w14:textId="39DEA4B4" w:rsidR="00936E80" w:rsidRPr="00920D44" w:rsidRDefault="00407BD8" w:rsidP="00920D44">
            <w:r>
              <w:t>Essential</w:t>
            </w:r>
          </w:p>
        </w:tc>
      </w:tr>
      <w:tr w:rsidR="00936E80" w:rsidRPr="00920D44" w14:paraId="03F417CE" w14:textId="1D4A9166" w:rsidTr="00407BD8">
        <w:trPr>
          <w:tblCellSpacing w:w="15" w:type="dxa"/>
        </w:trPr>
        <w:tc>
          <w:tcPr>
            <w:tcW w:w="0" w:type="auto"/>
            <w:vAlign w:val="center"/>
            <w:hideMark/>
          </w:tcPr>
          <w:p w14:paraId="61944620" w14:textId="77777777" w:rsidR="00936E80" w:rsidRPr="00920D44" w:rsidRDefault="00936E80" w:rsidP="00920D44">
            <w:r w:rsidRPr="00920D44">
              <w:lastRenderedPageBreak/>
              <w:t>DS9</w:t>
            </w:r>
          </w:p>
        </w:tc>
        <w:tc>
          <w:tcPr>
            <w:tcW w:w="4337" w:type="dxa"/>
            <w:vAlign w:val="center"/>
            <w:hideMark/>
          </w:tcPr>
          <w:p w14:paraId="1053285F" w14:textId="77777777" w:rsidR="00936E80" w:rsidRPr="00920D44" w:rsidRDefault="00936E80" w:rsidP="00920D44">
            <w:r w:rsidRPr="00920D44">
              <w:t>Personal protective equipment (PPE) is used during diagnostic procedures.</w:t>
            </w:r>
          </w:p>
        </w:tc>
        <w:tc>
          <w:tcPr>
            <w:tcW w:w="2400" w:type="dxa"/>
            <w:vAlign w:val="center"/>
            <w:hideMark/>
          </w:tcPr>
          <w:p w14:paraId="614089D2" w14:textId="77777777" w:rsidR="00936E80" w:rsidRPr="00920D44" w:rsidRDefault="00936E80" w:rsidP="00920D44">
            <w:r w:rsidRPr="00920D44">
              <w:t>Observation, stock records, interviews</w:t>
            </w:r>
          </w:p>
        </w:tc>
        <w:tc>
          <w:tcPr>
            <w:tcW w:w="1845" w:type="dxa"/>
            <w:shd w:val="clear" w:color="auto" w:fill="FFFF00"/>
          </w:tcPr>
          <w:p w14:paraId="50B8A70F" w14:textId="4E78C149" w:rsidR="00936E80" w:rsidRPr="00920D44" w:rsidRDefault="00407BD8" w:rsidP="00920D44">
            <w:r>
              <w:t>Desirable</w:t>
            </w:r>
          </w:p>
        </w:tc>
      </w:tr>
      <w:tr w:rsidR="00936E80" w:rsidRPr="00920D44" w14:paraId="58310A09" w14:textId="56EDBC58" w:rsidTr="00407BD8">
        <w:trPr>
          <w:tblCellSpacing w:w="15" w:type="dxa"/>
        </w:trPr>
        <w:tc>
          <w:tcPr>
            <w:tcW w:w="0" w:type="auto"/>
            <w:vAlign w:val="center"/>
            <w:hideMark/>
          </w:tcPr>
          <w:p w14:paraId="4641FD7F" w14:textId="77777777" w:rsidR="00936E80" w:rsidRPr="00920D44" w:rsidRDefault="00936E80" w:rsidP="00920D44">
            <w:r w:rsidRPr="00920D44">
              <w:t>DS10</w:t>
            </w:r>
          </w:p>
        </w:tc>
        <w:tc>
          <w:tcPr>
            <w:tcW w:w="4337" w:type="dxa"/>
            <w:vAlign w:val="center"/>
            <w:hideMark/>
          </w:tcPr>
          <w:p w14:paraId="6CA6CBCC" w14:textId="77777777" w:rsidR="00936E80" w:rsidRPr="00920D44" w:rsidRDefault="00936E80" w:rsidP="00920D44">
            <w:r w:rsidRPr="00920D44">
              <w:t>Radiation safety protocols (e.g., shielding, signage) are followed (if applicable).</w:t>
            </w:r>
          </w:p>
        </w:tc>
        <w:tc>
          <w:tcPr>
            <w:tcW w:w="2400" w:type="dxa"/>
            <w:vAlign w:val="center"/>
            <w:hideMark/>
          </w:tcPr>
          <w:p w14:paraId="55E54912" w14:textId="77777777" w:rsidR="00936E80" w:rsidRPr="00920D44" w:rsidRDefault="00936E80" w:rsidP="00920D44">
            <w:r w:rsidRPr="00920D44">
              <w:t>Observation, safety checklists</w:t>
            </w:r>
          </w:p>
        </w:tc>
        <w:tc>
          <w:tcPr>
            <w:tcW w:w="1845" w:type="dxa"/>
            <w:shd w:val="clear" w:color="auto" w:fill="92D050"/>
          </w:tcPr>
          <w:p w14:paraId="795F6A43" w14:textId="1162C13B" w:rsidR="00936E80" w:rsidRPr="00920D44" w:rsidRDefault="00407BD8" w:rsidP="00920D44">
            <w:r>
              <w:t>Developmental</w:t>
            </w:r>
          </w:p>
        </w:tc>
      </w:tr>
    </w:tbl>
    <w:p w14:paraId="6C5AD495" w14:textId="4030D4D8" w:rsidR="00920D44" w:rsidRPr="00920D44" w:rsidRDefault="00920D44" w:rsidP="00920D44"/>
    <w:p w14:paraId="739A45BF" w14:textId="3A790FD6" w:rsidR="00920D44" w:rsidRPr="00920D44" w:rsidRDefault="00920D44" w:rsidP="00920D44">
      <w:pPr>
        <w:rPr>
          <w:b/>
          <w:bCs/>
        </w:rPr>
      </w:pPr>
      <w:r w:rsidRPr="00920D44">
        <w:rPr>
          <w:b/>
          <w:bCs/>
        </w:rPr>
        <w:t>Scoring Matrix</w:t>
      </w:r>
    </w:p>
    <w:p w14:paraId="0072A6B4" w14:textId="77777777" w:rsidR="00920D44" w:rsidRPr="00920D44" w:rsidRDefault="00920D44" w:rsidP="00920D44">
      <w:r w:rsidRPr="00920D44">
        <w:t>Each indicator is scored as:</w:t>
      </w:r>
    </w:p>
    <w:p w14:paraId="4971F3AC" w14:textId="77777777" w:rsidR="00920D44" w:rsidRPr="00920D44" w:rsidRDefault="00920D44" w:rsidP="00920D44">
      <w:pPr>
        <w:numPr>
          <w:ilvl w:val="0"/>
          <w:numId w:val="15"/>
        </w:numPr>
      </w:pPr>
      <w:r w:rsidRPr="00920D44">
        <w:rPr>
          <w:b/>
          <w:bCs/>
        </w:rPr>
        <w:t>3</w:t>
      </w:r>
      <w:r w:rsidRPr="00920D44">
        <w:t xml:space="preserve"> – Fully compliant</w:t>
      </w:r>
    </w:p>
    <w:p w14:paraId="339DF4BD" w14:textId="77777777" w:rsidR="00920D44" w:rsidRPr="00920D44" w:rsidRDefault="00920D44" w:rsidP="00920D44">
      <w:pPr>
        <w:numPr>
          <w:ilvl w:val="0"/>
          <w:numId w:val="15"/>
        </w:numPr>
      </w:pPr>
      <w:r w:rsidRPr="00920D44">
        <w:rPr>
          <w:b/>
          <w:bCs/>
        </w:rPr>
        <w:t>2</w:t>
      </w:r>
      <w:r w:rsidRPr="00920D44">
        <w:t xml:space="preserve"> – Partially compliant</w:t>
      </w:r>
    </w:p>
    <w:p w14:paraId="4DC2C123" w14:textId="77777777" w:rsidR="00920D44" w:rsidRPr="00920D44" w:rsidRDefault="00920D44" w:rsidP="00920D44">
      <w:pPr>
        <w:numPr>
          <w:ilvl w:val="0"/>
          <w:numId w:val="15"/>
        </w:numPr>
      </w:pPr>
      <w:r w:rsidRPr="00920D44">
        <w:rPr>
          <w:b/>
          <w:bCs/>
        </w:rPr>
        <w:t>1</w:t>
      </w:r>
      <w:r w:rsidRPr="00920D44">
        <w:t xml:space="preserve"> – Minimal compliance</w:t>
      </w:r>
    </w:p>
    <w:p w14:paraId="43784AAF" w14:textId="77777777" w:rsidR="00920D44" w:rsidRPr="00920D44" w:rsidRDefault="00920D44" w:rsidP="00920D44">
      <w:pPr>
        <w:numPr>
          <w:ilvl w:val="0"/>
          <w:numId w:val="15"/>
        </w:numPr>
      </w:pPr>
      <w:r w:rsidRPr="00920D44">
        <w:rPr>
          <w:b/>
          <w:bCs/>
        </w:rPr>
        <w:t>0</w:t>
      </w:r>
      <w:r w:rsidRPr="00920D44">
        <w:t xml:space="preserve"> – Non-compliant or not observed</w:t>
      </w:r>
    </w:p>
    <w:p w14:paraId="78D5F5C9" w14:textId="77777777" w:rsidR="00920D44" w:rsidRPr="00920D44" w:rsidRDefault="00920D44" w:rsidP="00920D44">
      <w:pPr>
        <w:numPr>
          <w:ilvl w:val="0"/>
          <w:numId w:val="15"/>
        </w:numPr>
      </w:pPr>
      <w:r w:rsidRPr="00920D44">
        <w:rPr>
          <w:b/>
          <w:bCs/>
        </w:rPr>
        <w:t>N/A</w:t>
      </w:r>
      <w:r w:rsidRPr="00920D44">
        <w:t xml:space="preserve"> – Not Applicable</w:t>
      </w:r>
    </w:p>
    <w:p w14:paraId="7FF477A9" w14:textId="132A098B" w:rsidR="00920D44" w:rsidRPr="00920D44" w:rsidRDefault="00920D44" w:rsidP="00920D44">
      <w:pPr>
        <w:rPr>
          <w:b/>
          <w:bCs/>
        </w:rPr>
      </w:pPr>
      <w:r w:rsidRPr="00920D44">
        <w:rPr>
          <w:b/>
          <w:bCs/>
        </w:rPr>
        <w:t>References</w:t>
      </w:r>
    </w:p>
    <w:p w14:paraId="609F9B68" w14:textId="77777777" w:rsidR="00920D44" w:rsidRPr="00920D44" w:rsidRDefault="00920D44" w:rsidP="00920D44">
      <w:pPr>
        <w:numPr>
          <w:ilvl w:val="0"/>
          <w:numId w:val="16"/>
        </w:numPr>
      </w:pPr>
      <w:r w:rsidRPr="00920D44">
        <w:t>WHO Patient Safety Assessment Manual (2020) – Diagnostic Safety</w:t>
      </w:r>
    </w:p>
    <w:p w14:paraId="6619DF49" w14:textId="77777777" w:rsidR="00920D44" w:rsidRPr="00920D44" w:rsidRDefault="00920D44" w:rsidP="00920D44">
      <w:pPr>
        <w:numPr>
          <w:ilvl w:val="0"/>
          <w:numId w:val="16"/>
        </w:numPr>
      </w:pPr>
      <w:r w:rsidRPr="00920D44">
        <w:t>Punjab Healthcare Commission MSDS – Laboratory and Radiology Services</w:t>
      </w:r>
    </w:p>
    <w:p w14:paraId="0997F30D" w14:textId="77777777" w:rsidR="00920D44" w:rsidRPr="00920D44" w:rsidRDefault="00920D44" w:rsidP="00920D44">
      <w:pPr>
        <w:numPr>
          <w:ilvl w:val="0"/>
          <w:numId w:val="16"/>
        </w:numPr>
      </w:pPr>
      <w:r w:rsidRPr="00920D44">
        <w:t>ISO 15189 – Medical Laboratories Quality and Competence</w:t>
      </w:r>
    </w:p>
    <w:p w14:paraId="2553F30B" w14:textId="77777777" w:rsidR="00920D44" w:rsidRPr="00920D44" w:rsidRDefault="00920D44" w:rsidP="00920D44">
      <w:pPr>
        <w:numPr>
          <w:ilvl w:val="0"/>
          <w:numId w:val="16"/>
        </w:numPr>
      </w:pPr>
      <w:r w:rsidRPr="00920D44">
        <w:t>IAEA Radiation Protection Standards (for radiology units)</w:t>
      </w:r>
    </w:p>
    <w:p w14:paraId="209FC51D" w14:textId="77777777" w:rsidR="00920D44" w:rsidRPr="00920D44" w:rsidRDefault="00920D44" w:rsidP="00920D44">
      <w:pPr>
        <w:numPr>
          <w:ilvl w:val="0"/>
          <w:numId w:val="16"/>
        </w:numPr>
      </w:pPr>
      <w:r w:rsidRPr="00920D44">
        <w:t>JCI Standards – Diagnostic Services and Safety</w:t>
      </w:r>
    </w:p>
    <w:p w14:paraId="77F02301" w14:textId="77777777" w:rsidR="007B6D58" w:rsidRDefault="007B6D58"/>
    <w:p w14:paraId="72D1875B" w14:textId="77777777" w:rsidR="00407BD8" w:rsidRDefault="00407BD8"/>
    <w:p w14:paraId="77ED7477" w14:textId="77777777" w:rsidR="00407BD8" w:rsidRDefault="00407BD8"/>
    <w:p w14:paraId="0D30E701" w14:textId="77777777" w:rsidR="00407BD8" w:rsidRDefault="00407BD8"/>
    <w:p w14:paraId="28991FC7" w14:textId="77777777" w:rsidR="00407BD8" w:rsidRDefault="00407BD8"/>
    <w:p w14:paraId="56D8BAD7" w14:textId="77777777" w:rsidR="00407BD8" w:rsidRDefault="00407BD8"/>
    <w:p w14:paraId="7837AB1D" w14:textId="77777777" w:rsidR="00407BD8" w:rsidRDefault="00407BD8"/>
    <w:p w14:paraId="2441A296" w14:textId="1B18DF8A" w:rsidR="003C0D64" w:rsidRPr="003C0D64" w:rsidRDefault="003C0D64" w:rsidP="003C0D64">
      <w:pPr>
        <w:jc w:val="center"/>
        <w:rPr>
          <w:b/>
          <w:bCs/>
          <w:sz w:val="32"/>
          <w:szCs w:val="32"/>
          <w:highlight w:val="lightGray"/>
          <w:u w:val="single"/>
        </w:rPr>
      </w:pPr>
      <w:r w:rsidRPr="003C0D64">
        <w:rPr>
          <w:b/>
          <w:bCs/>
          <w:sz w:val="32"/>
          <w:szCs w:val="32"/>
          <w:highlight w:val="lightGray"/>
          <w:u w:val="single"/>
        </w:rPr>
        <w:t xml:space="preserve">CORE STANDARDS OR </w:t>
      </w:r>
      <w:r w:rsidR="0093248E">
        <w:rPr>
          <w:b/>
          <w:bCs/>
          <w:sz w:val="32"/>
          <w:szCs w:val="32"/>
          <w:highlight w:val="lightGray"/>
          <w:u w:val="single"/>
        </w:rPr>
        <w:t xml:space="preserve">SERVICE </w:t>
      </w:r>
      <w:r w:rsidRPr="003C0D64">
        <w:rPr>
          <w:b/>
          <w:bCs/>
          <w:sz w:val="32"/>
          <w:szCs w:val="32"/>
          <w:highlight w:val="lightGray"/>
          <w:u w:val="single"/>
        </w:rPr>
        <w:t xml:space="preserve"> SPECIFIC STANDARDS </w:t>
      </w:r>
    </w:p>
    <w:p w14:paraId="2EA19D8A" w14:textId="71050D1F" w:rsidR="007B6D58" w:rsidRPr="007B6D58" w:rsidRDefault="007B6D58" w:rsidP="007B6D58">
      <w:pPr>
        <w:rPr>
          <w:b/>
          <w:bCs/>
        </w:rPr>
      </w:pPr>
    </w:p>
    <w:p w14:paraId="6A32A187" w14:textId="77777777" w:rsidR="008B71E8" w:rsidRPr="008B71E8" w:rsidRDefault="008B71E8" w:rsidP="008B71E8">
      <w:pPr>
        <w:rPr>
          <w:b/>
          <w:bCs/>
        </w:rPr>
      </w:pPr>
      <w:bookmarkStart w:id="2" w:name="_Hlk196030985"/>
      <w:r w:rsidRPr="008B71E8">
        <w:rPr>
          <w:b/>
          <w:bCs/>
        </w:rPr>
        <w:t>Core High-Risk Units – DHQ Hospitals</w:t>
      </w:r>
    </w:p>
    <w:p w14:paraId="336BAF2E" w14:textId="77777777" w:rsidR="008B71E8" w:rsidRPr="008B71E8" w:rsidRDefault="008B71E8" w:rsidP="008B71E8">
      <w:r w:rsidRPr="008B71E8">
        <w:t>These are district-level secondary care hospitals and should ideally have: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61"/>
        <w:gridCol w:w="4999"/>
      </w:tblGrid>
      <w:tr w:rsidR="008B71E8" w:rsidRPr="008B71E8" w14:paraId="4014244C" w14:textId="77777777" w:rsidTr="008B71E8">
        <w:trPr>
          <w:tblHeader/>
          <w:tblCellSpacing w:w="15" w:type="dxa"/>
        </w:trPr>
        <w:tc>
          <w:tcPr>
            <w:tcW w:w="0" w:type="auto"/>
            <w:vAlign w:val="center"/>
            <w:hideMark/>
          </w:tcPr>
          <w:p w14:paraId="452C4A35" w14:textId="77777777" w:rsidR="008B71E8" w:rsidRPr="008B71E8" w:rsidRDefault="008B71E8" w:rsidP="008B71E8">
            <w:pPr>
              <w:rPr>
                <w:b/>
                <w:bCs/>
              </w:rPr>
            </w:pPr>
            <w:r w:rsidRPr="008B71E8">
              <w:rPr>
                <w:b/>
                <w:bCs/>
              </w:rPr>
              <w:t>Unit</w:t>
            </w:r>
          </w:p>
        </w:tc>
        <w:tc>
          <w:tcPr>
            <w:tcW w:w="0" w:type="auto"/>
            <w:vAlign w:val="center"/>
            <w:hideMark/>
          </w:tcPr>
          <w:p w14:paraId="4F27AC91" w14:textId="77777777" w:rsidR="008B71E8" w:rsidRPr="008B71E8" w:rsidRDefault="008B71E8" w:rsidP="008B71E8">
            <w:pPr>
              <w:rPr>
                <w:b/>
                <w:bCs/>
              </w:rPr>
            </w:pPr>
            <w:r w:rsidRPr="008B71E8">
              <w:rPr>
                <w:b/>
                <w:bCs/>
              </w:rPr>
              <w:t>Remarks</w:t>
            </w:r>
          </w:p>
        </w:tc>
      </w:tr>
      <w:tr w:rsidR="008B71E8" w:rsidRPr="008B71E8" w14:paraId="76F763B5" w14:textId="77777777" w:rsidTr="008B71E8">
        <w:trPr>
          <w:tblCellSpacing w:w="15" w:type="dxa"/>
        </w:trPr>
        <w:tc>
          <w:tcPr>
            <w:tcW w:w="0" w:type="auto"/>
            <w:vAlign w:val="center"/>
            <w:hideMark/>
          </w:tcPr>
          <w:p w14:paraId="5FC1477B" w14:textId="77777777" w:rsidR="008B71E8" w:rsidRPr="008B71E8" w:rsidRDefault="008B71E8" w:rsidP="008B71E8">
            <w:r w:rsidRPr="008B71E8">
              <w:t xml:space="preserve">1. </w:t>
            </w:r>
            <w:r w:rsidRPr="008B71E8">
              <w:rPr>
                <w:b/>
                <w:bCs/>
              </w:rPr>
              <w:t>Emergency Department</w:t>
            </w:r>
          </w:p>
        </w:tc>
        <w:tc>
          <w:tcPr>
            <w:tcW w:w="0" w:type="auto"/>
            <w:vAlign w:val="center"/>
            <w:hideMark/>
          </w:tcPr>
          <w:p w14:paraId="14E02BA7" w14:textId="77777777" w:rsidR="008B71E8" w:rsidRPr="008B71E8" w:rsidRDefault="008B71E8" w:rsidP="008B71E8">
            <w:r w:rsidRPr="008B71E8">
              <w:t>Essential – 24/7 critical access</w:t>
            </w:r>
          </w:p>
        </w:tc>
      </w:tr>
      <w:tr w:rsidR="008B71E8" w:rsidRPr="008B71E8" w14:paraId="6D30EDC8" w14:textId="77777777" w:rsidTr="008B71E8">
        <w:trPr>
          <w:tblCellSpacing w:w="15" w:type="dxa"/>
        </w:trPr>
        <w:tc>
          <w:tcPr>
            <w:tcW w:w="0" w:type="auto"/>
            <w:vAlign w:val="center"/>
            <w:hideMark/>
          </w:tcPr>
          <w:p w14:paraId="0BB8FFE2" w14:textId="04F429BA" w:rsidR="008B71E8" w:rsidRPr="008B71E8" w:rsidRDefault="008B71E8" w:rsidP="008B71E8">
            <w:r w:rsidRPr="008B71E8">
              <w:t xml:space="preserve">2. </w:t>
            </w:r>
            <w:r w:rsidRPr="008B71E8">
              <w:rPr>
                <w:b/>
                <w:bCs/>
              </w:rPr>
              <w:t>Labour &amp; Delivery Room</w:t>
            </w:r>
            <w:r w:rsidR="00D16B6F">
              <w:rPr>
                <w:b/>
                <w:bCs/>
              </w:rPr>
              <w:t xml:space="preserve"> and Gynae OT</w:t>
            </w:r>
          </w:p>
        </w:tc>
        <w:tc>
          <w:tcPr>
            <w:tcW w:w="0" w:type="auto"/>
            <w:vAlign w:val="center"/>
            <w:hideMark/>
          </w:tcPr>
          <w:p w14:paraId="533D2E95" w14:textId="77777777" w:rsidR="008B71E8" w:rsidRPr="008B71E8" w:rsidRDefault="008B71E8" w:rsidP="008B71E8">
            <w:r w:rsidRPr="008B71E8">
              <w:t>Essential – Maternity services are core</w:t>
            </w:r>
          </w:p>
        </w:tc>
      </w:tr>
      <w:tr w:rsidR="008B71E8" w:rsidRPr="008B71E8" w14:paraId="5FB359E0" w14:textId="77777777" w:rsidTr="008B71E8">
        <w:trPr>
          <w:tblCellSpacing w:w="15" w:type="dxa"/>
        </w:trPr>
        <w:tc>
          <w:tcPr>
            <w:tcW w:w="0" w:type="auto"/>
            <w:vAlign w:val="center"/>
            <w:hideMark/>
          </w:tcPr>
          <w:p w14:paraId="091F01D4" w14:textId="77777777" w:rsidR="008B71E8" w:rsidRPr="008B71E8" w:rsidRDefault="008B71E8" w:rsidP="008B71E8">
            <w:r w:rsidRPr="008B71E8">
              <w:t xml:space="preserve">3. </w:t>
            </w:r>
            <w:r w:rsidRPr="008B71E8">
              <w:rPr>
                <w:b/>
                <w:bCs/>
              </w:rPr>
              <w:t>Operation Theatre (General Surgery)</w:t>
            </w:r>
          </w:p>
        </w:tc>
        <w:tc>
          <w:tcPr>
            <w:tcW w:w="0" w:type="auto"/>
            <w:vAlign w:val="center"/>
            <w:hideMark/>
          </w:tcPr>
          <w:p w14:paraId="0595D259" w14:textId="77777777" w:rsidR="008B71E8" w:rsidRPr="008B71E8" w:rsidRDefault="008B71E8" w:rsidP="008B71E8">
            <w:r w:rsidRPr="008B71E8">
              <w:t>Essential – For emergency and elective surgeries</w:t>
            </w:r>
          </w:p>
        </w:tc>
      </w:tr>
      <w:tr w:rsidR="008B71E8" w:rsidRPr="008B71E8" w14:paraId="20E9F738" w14:textId="77777777" w:rsidTr="008B71E8">
        <w:trPr>
          <w:tblCellSpacing w:w="15" w:type="dxa"/>
        </w:trPr>
        <w:tc>
          <w:tcPr>
            <w:tcW w:w="0" w:type="auto"/>
            <w:vAlign w:val="center"/>
            <w:hideMark/>
          </w:tcPr>
          <w:p w14:paraId="7E8BD364" w14:textId="77777777" w:rsidR="008B71E8" w:rsidRPr="008B71E8" w:rsidRDefault="008B71E8" w:rsidP="008B71E8">
            <w:r w:rsidRPr="008B71E8">
              <w:t xml:space="preserve">4. </w:t>
            </w:r>
            <w:r w:rsidRPr="008B71E8">
              <w:rPr>
                <w:b/>
                <w:bCs/>
              </w:rPr>
              <w:t>Post Anaesthesia Care Unit (PACU)</w:t>
            </w:r>
          </w:p>
        </w:tc>
        <w:tc>
          <w:tcPr>
            <w:tcW w:w="0" w:type="auto"/>
            <w:vAlign w:val="center"/>
            <w:hideMark/>
          </w:tcPr>
          <w:p w14:paraId="5539AE8B" w14:textId="77777777" w:rsidR="008B71E8" w:rsidRPr="008B71E8" w:rsidRDefault="008B71E8" w:rsidP="008B71E8">
            <w:r w:rsidRPr="008B71E8">
              <w:t>Essential if surgeries are performed</w:t>
            </w:r>
          </w:p>
        </w:tc>
      </w:tr>
      <w:tr w:rsidR="008B71E8" w:rsidRPr="008B71E8" w14:paraId="2F22D461" w14:textId="77777777" w:rsidTr="008B71E8">
        <w:trPr>
          <w:tblCellSpacing w:w="15" w:type="dxa"/>
        </w:trPr>
        <w:tc>
          <w:tcPr>
            <w:tcW w:w="0" w:type="auto"/>
            <w:vAlign w:val="center"/>
            <w:hideMark/>
          </w:tcPr>
          <w:p w14:paraId="4ABDE853" w14:textId="77777777" w:rsidR="008B71E8" w:rsidRPr="008B71E8" w:rsidRDefault="008B71E8" w:rsidP="008B71E8">
            <w:r w:rsidRPr="008B71E8">
              <w:t xml:space="preserve">5. </w:t>
            </w:r>
            <w:r w:rsidRPr="008B71E8">
              <w:rPr>
                <w:b/>
                <w:bCs/>
              </w:rPr>
              <w:t>Blood Bank &amp; Transfusion Unit</w:t>
            </w:r>
          </w:p>
        </w:tc>
        <w:tc>
          <w:tcPr>
            <w:tcW w:w="0" w:type="auto"/>
            <w:vAlign w:val="center"/>
            <w:hideMark/>
          </w:tcPr>
          <w:p w14:paraId="72868ED7" w14:textId="77777777" w:rsidR="008B71E8" w:rsidRPr="008B71E8" w:rsidRDefault="008B71E8" w:rsidP="008B71E8">
            <w:r w:rsidRPr="008B71E8">
              <w:t>Essential – Critical for maternity, trauma, surgeries</w:t>
            </w:r>
          </w:p>
        </w:tc>
      </w:tr>
      <w:tr w:rsidR="008B71E8" w:rsidRPr="008B71E8" w14:paraId="3D4B5B91" w14:textId="77777777" w:rsidTr="008B71E8">
        <w:trPr>
          <w:tblCellSpacing w:w="15" w:type="dxa"/>
        </w:trPr>
        <w:tc>
          <w:tcPr>
            <w:tcW w:w="0" w:type="auto"/>
            <w:vAlign w:val="center"/>
            <w:hideMark/>
          </w:tcPr>
          <w:p w14:paraId="663A53E5" w14:textId="77777777" w:rsidR="008B71E8" w:rsidRPr="008B71E8" w:rsidRDefault="008B71E8" w:rsidP="008B71E8">
            <w:r w:rsidRPr="008B71E8">
              <w:t xml:space="preserve">6. </w:t>
            </w:r>
            <w:r w:rsidRPr="008B71E8">
              <w:rPr>
                <w:b/>
                <w:bCs/>
              </w:rPr>
              <w:t>Sterile Services Department</w:t>
            </w:r>
          </w:p>
        </w:tc>
        <w:tc>
          <w:tcPr>
            <w:tcW w:w="0" w:type="auto"/>
            <w:vAlign w:val="center"/>
            <w:hideMark/>
          </w:tcPr>
          <w:p w14:paraId="66B15D0B" w14:textId="77777777" w:rsidR="008B71E8" w:rsidRPr="008B71E8" w:rsidRDefault="008B71E8" w:rsidP="008B71E8">
            <w:r w:rsidRPr="008B71E8">
              <w:t>Essential for infection control</w:t>
            </w:r>
          </w:p>
        </w:tc>
      </w:tr>
      <w:tr w:rsidR="008B71E8" w:rsidRPr="008B71E8" w14:paraId="22752A79" w14:textId="77777777" w:rsidTr="008B71E8">
        <w:trPr>
          <w:tblCellSpacing w:w="15" w:type="dxa"/>
        </w:trPr>
        <w:tc>
          <w:tcPr>
            <w:tcW w:w="0" w:type="auto"/>
            <w:vAlign w:val="center"/>
            <w:hideMark/>
          </w:tcPr>
          <w:p w14:paraId="0F04AB16" w14:textId="77777777" w:rsidR="008B71E8" w:rsidRPr="008B71E8" w:rsidRDefault="008B71E8" w:rsidP="008B71E8">
            <w:r w:rsidRPr="008B71E8">
              <w:t xml:space="preserve">7. </w:t>
            </w:r>
            <w:r w:rsidRPr="008B71E8">
              <w:rPr>
                <w:b/>
                <w:bCs/>
              </w:rPr>
              <w:t>Laboratory Services</w:t>
            </w:r>
          </w:p>
        </w:tc>
        <w:tc>
          <w:tcPr>
            <w:tcW w:w="0" w:type="auto"/>
            <w:vAlign w:val="center"/>
            <w:hideMark/>
          </w:tcPr>
          <w:p w14:paraId="41242390" w14:textId="77777777" w:rsidR="008B71E8" w:rsidRPr="008B71E8" w:rsidRDefault="008B71E8" w:rsidP="008B71E8">
            <w:r w:rsidRPr="008B71E8">
              <w:t>Essential – Diagnostics backbone</w:t>
            </w:r>
          </w:p>
        </w:tc>
      </w:tr>
      <w:tr w:rsidR="008B71E8" w:rsidRPr="008B71E8" w14:paraId="64CCABC2" w14:textId="77777777" w:rsidTr="008B71E8">
        <w:trPr>
          <w:tblCellSpacing w:w="15" w:type="dxa"/>
        </w:trPr>
        <w:tc>
          <w:tcPr>
            <w:tcW w:w="0" w:type="auto"/>
            <w:vAlign w:val="center"/>
            <w:hideMark/>
          </w:tcPr>
          <w:p w14:paraId="03EB31A9" w14:textId="77777777" w:rsidR="008B71E8" w:rsidRPr="008B71E8" w:rsidRDefault="008B71E8" w:rsidP="008B71E8">
            <w:r w:rsidRPr="008B71E8">
              <w:t xml:space="preserve">8. </w:t>
            </w:r>
            <w:r w:rsidRPr="008B71E8">
              <w:rPr>
                <w:b/>
                <w:bCs/>
              </w:rPr>
              <w:t>Dialysis Unit</w:t>
            </w:r>
          </w:p>
        </w:tc>
        <w:tc>
          <w:tcPr>
            <w:tcW w:w="0" w:type="auto"/>
            <w:vAlign w:val="center"/>
            <w:hideMark/>
          </w:tcPr>
          <w:p w14:paraId="70DCE1BB" w14:textId="77777777" w:rsidR="008B71E8" w:rsidRPr="008B71E8" w:rsidRDefault="008B71E8" w:rsidP="008B71E8">
            <w:r w:rsidRPr="008B71E8">
              <w:t xml:space="preserve">Recommended but not always available – mark as </w:t>
            </w:r>
            <w:r w:rsidRPr="008B71E8">
              <w:rPr>
                <w:b/>
                <w:bCs/>
              </w:rPr>
              <w:t>desirable</w:t>
            </w:r>
            <w:r w:rsidRPr="008B71E8">
              <w:t xml:space="preserve"> or </w:t>
            </w:r>
            <w:r w:rsidRPr="008B71E8">
              <w:rPr>
                <w:b/>
                <w:bCs/>
              </w:rPr>
              <w:t>developmental</w:t>
            </w:r>
            <w:r w:rsidRPr="008B71E8">
              <w:t xml:space="preserve"> if not present</w:t>
            </w:r>
          </w:p>
        </w:tc>
      </w:tr>
      <w:tr w:rsidR="008B71E8" w:rsidRPr="008B71E8" w14:paraId="29BE0DEA" w14:textId="77777777" w:rsidTr="008B71E8">
        <w:trPr>
          <w:tblCellSpacing w:w="15" w:type="dxa"/>
        </w:trPr>
        <w:tc>
          <w:tcPr>
            <w:tcW w:w="0" w:type="auto"/>
            <w:vAlign w:val="center"/>
            <w:hideMark/>
          </w:tcPr>
          <w:p w14:paraId="1AE60FD0" w14:textId="77777777" w:rsidR="008B71E8" w:rsidRPr="008B71E8" w:rsidRDefault="008B71E8" w:rsidP="008B71E8">
            <w:r w:rsidRPr="008B71E8">
              <w:t xml:space="preserve">9. </w:t>
            </w:r>
            <w:r w:rsidRPr="008B71E8">
              <w:rPr>
                <w:b/>
                <w:bCs/>
              </w:rPr>
              <w:t>ICU / High Dependency Unit (HDU)</w:t>
            </w:r>
          </w:p>
        </w:tc>
        <w:tc>
          <w:tcPr>
            <w:tcW w:w="0" w:type="auto"/>
            <w:vAlign w:val="center"/>
            <w:hideMark/>
          </w:tcPr>
          <w:p w14:paraId="06F96C58" w14:textId="77777777" w:rsidR="008B71E8" w:rsidRPr="008B71E8" w:rsidRDefault="008B71E8" w:rsidP="008B71E8">
            <w:r w:rsidRPr="008B71E8">
              <w:t>Desirable – should exist in larger DHQs</w:t>
            </w:r>
          </w:p>
        </w:tc>
      </w:tr>
      <w:tr w:rsidR="008B71E8" w:rsidRPr="008B71E8" w14:paraId="6EA99974" w14:textId="77777777" w:rsidTr="008B71E8">
        <w:trPr>
          <w:tblCellSpacing w:w="15" w:type="dxa"/>
        </w:trPr>
        <w:tc>
          <w:tcPr>
            <w:tcW w:w="0" w:type="auto"/>
            <w:vAlign w:val="center"/>
            <w:hideMark/>
          </w:tcPr>
          <w:p w14:paraId="7B288858" w14:textId="2EF50026" w:rsidR="008B71E8" w:rsidRPr="008B71E8" w:rsidRDefault="008B71E8" w:rsidP="008B71E8">
            <w:r w:rsidRPr="008B71E8">
              <w:t xml:space="preserve">10. </w:t>
            </w:r>
            <w:r w:rsidRPr="008B71E8">
              <w:rPr>
                <w:b/>
                <w:bCs/>
              </w:rPr>
              <w:t>Paediatric Care Unit / Neonatal Stabilization</w:t>
            </w:r>
            <w:r w:rsidR="0074264E">
              <w:rPr>
                <w:b/>
                <w:bCs/>
              </w:rPr>
              <w:t>/ Nutrition Stabilization Center</w:t>
            </w:r>
          </w:p>
        </w:tc>
        <w:tc>
          <w:tcPr>
            <w:tcW w:w="0" w:type="auto"/>
            <w:vAlign w:val="center"/>
            <w:hideMark/>
          </w:tcPr>
          <w:p w14:paraId="5D039CF7" w14:textId="77777777" w:rsidR="008B71E8" w:rsidRPr="008B71E8" w:rsidRDefault="008B71E8" w:rsidP="008B71E8">
            <w:r w:rsidRPr="008B71E8">
              <w:t>Desirable – especially if L&amp;D is functional</w:t>
            </w:r>
          </w:p>
        </w:tc>
      </w:tr>
      <w:tr w:rsidR="008B71E8" w:rsidRPr="008B71E8" w14:paraId="69852641" w14:textId="77777777" w:rsidTr="008B71E8">
        <w:trPr>
          <w:tblCellSpacing w:w="15" w:type="dxa"/>
        </w:trPr>
        <w:tc>
          <w:tcPr>
            <w:tcW w:w="0" w:type="auto"/>
            <w:vAlign w:val="center"/>
            <w:hideMark/>
          </w:tcPr>
          <w:p w14:paraId="7B70DC4A" w14:textId="77777777" w:rsidR="008B71E8" w:rsidRPr="008B71E8" w:rsidRDefault="008B71E8" w:rsidP="008B71E8">
            <w:r w:rsidRPr="008B71E8">
              <w:t xml:space="preserve">11. </w:t>
            </w:r>
            <w:r w:rsidRPr="008B71E8">
              <w:rPr>
                <w:b/>
                <w:bCs/>
              </w:rPr>
              <w:t>Radiology / Imaging</w:t>
            </w:r>
          </w:p>
        </w:tc>
        <w:tc>
          <w:tcPr>
            <w:tcW w:w="0" w:type="auto"/>
            <w:vAlign w:val="center"/>
            <w:hideMark/>
          </w:tcPr>
          <w:p w14:paraId="33C00B7A" w14:textId="77777777" w:rsidR="008B71E8" w:rsidRPr="008B71E8" w:rsidRDefault="008B71E8" w:rsidP="008B71E8">
            <w:r w:rsidRPr="008B71E8">
              <w:t>Essential – X-ray, ultrasound as minimum</w:t>
            </w:r>
          </w:p>
        </w:tc>
      </w:tr>
      <w:tr w:rsidR="008B71E8" w:rsidRPr="008B71E8" w14:paraId="08BF3731" w14:textId="77777777" w:rsidTr="008B71E8">
        <w:trPr>
          <w:tblCellSpacing w:w="15" w:type="dxa"/>
        </w:trPr>
        <w:tc>
          <w:tcPr>
            <w:tcW w:w="0" w:type="auto"/>
            <w:vAlign w:val="center"/>
            <w:hideMark/>
          </w:tcPr>
          <w:p w14:paraId="34196AC6" w14:textId="77777777" w:rsidR="008B71E8" w:rsidRPr="008B71E8" w:rsidRDefault="008B71E8" w:rsidP="008B71E8">
            <w:r w:rsidRPr="008B71E8">
              <w:t xml:space="preserve">12. </w:t>
            </w:r>
            <w:r w:rsidRPr="008B71E8">
              <w:rPr>
                <w:b/>
                <w:bCs/>
              </w:rPr>
              <w:t>CCU (Cardiac)</w:t>
            </w:r>
          </w:p>
        </w:tc>
        <w:tc>
          <w:tcPr>
            <w:tcW w:w="0" w:type="auto"/>
            <w:vAlign w:val="center"/>
            <w:hideMark/>
          </w:tcPr>
          <w:p w14:paraId="4E21FBA1" w14:textId="77777777" w:rsidR="008B71E8" w:rsidRPr="008B71E8" w:rsidRDefault="008B71E8" w:rsidP="008B71E8">
            <w:r w:rsidRPr="008B71E8">
              <w:t xml:space="preserve">Not usually available – </w:t>
            </w:r>
            <w:r w:rsidRPr="008B71E8">
              <w:rPr>
                <w:b/>
                <w:bCs/>
              </w:rPr>
              <w:t>developmental</w:t>
            </w:r>
          </w:p>
        </w:tc>
      </w:tr>
    </w:tbl>
    <w:p w14:paraId="2AB51544" w14:textId="3302DD8C" w:rsidR="008B71E8" w:rsidRPr="008B71E8" w:rsidRDefault="008B71E8" w:rsidP="008B71E8"/>
    <w:p w14:paraId="7FFD8999" w14:textId="7A6192F2" w:rsidR="008B71E8" w:rsidRPr="008B71E8" w:rsidRDefault="008B71E8" w:rsidP="008B71E8">
      <w:pPr>
        <w:rPr>
          <w:b/>
          <w:bCs/>
        </w:rPr>
      </w:pPr>
      <w:r w:rsidRPr="008B71E8">
        <w:rPr>
          <w:b/>
          <w:bCs/>
        </w:rPr>
        <w:t>Core High-Risk Units – THQ Hospitals</w:t>
      </w:r>
    </w:p>
    <w:p w14:paraId="3C949FC1" w14:textId="77777777" w:rsidR="008B71E8" w:rsidRPr="008B71E8" w:rsidRDefault="008B71E8" w:rsidP="008B71E8">
      <w:r w:rsidRPr="008B71E8">
        <w:t>Smaller than DHQ hospitals, THQs provide a limited but critical range of services.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84"/>
        <w:gridCol w:w="4996"/>
      </w:tblGrid>
      <w:tr w:rsidR="008B71E8" w:rsidRPr="008B71E8" w14:paraId="20FB97EB" w14:textId="77777777" w:rsidTr="008B71E8">
        <w:trPr>
          <w:tblHeader/>
          <w:tblCellSpacing w:w="15" w:type="dxa"/>
        </w:trPr>
        <w:tc>
          <w:tcPr>
            <w:tcW w:w="0" w:type="auto"/>
            <w:vAlign w:val="center"/>
            <w:hideMark/>
          </w:tcPr>
          <w:p w14:paraId="2CC17B9E" w14:textId="77777777" w:rsidR="008B71E8" w:rsidRPr="008B71E8" w:rsidRDefault="008B71E8" w:rsidP="008B71E8">
            <w:pPr>
              <w:rPr>
                <w:b/>
                <w:bCs/>
              </w:rPr>
            </w:pPr>
            <w:r w:rsidRPr="008B71E8">
              <w:rPr>
                <w:b/>
                <w:bCs/>
              </w:rPr>
              <w:lastRenderedPageBreak/>
              <w:t>Unit</w:t>
            </w:r>
          </w:p>
        </w:tc>
        <w:tc>
          <w:tcPr>
            <w:tcW w:w="0" w:type="auto"/>
            <w:vAlign w:val="center"/>
            <w:hideMark/>
          </w:tcPr>
          <w:p w14:paraId="15B02156" w14:textId="77777777" w:rsidR="008B71E8" w:rsidRPr="008B71E8" w:rsidRDefault="008B71E8" w:rsidP="008B71E8">
            <w:pPr>
              <w:rPr>
                <w:b/>
                <w:bCs/>
              </w:rPr>
            </w:pPr>
            <w:r w:rsidRPr="008B71E8">
              <w:rPr>
                <w:b/>
                <w:bCs/>
              </w:rPr>
              <w:t>Remarks</w:t>
            </w:r>
          </w:p>
        </w:tc>
      </w:tr>
      <w:tr w:rsidR="008B71E8" w:rsidRPr="008B71E8" w14:paraId="1FD869A0" w14:textId="77777777" w:rsidTr="008B71E8">
        <w:trPr>
          <w:tblCellSpacing w:w="15" w:type="dxa"/>
        </w:trPr>
        <w:tc>
          <w:tcPr>
            <w:tcW w:w="0" w:type="auto"/>
            <w:vAlign w:val="center"/>
            <w:hideMark/>
          </w:tcPr>
          <w:p w14:paraId="6EFFC445" w14:textId="77777777" w:rsidR="008B71E8" w:rsidRPr="008B71E8" w:rsidRDefault="008B71E8" w:rsidP="008B71E8">
            <w:r w:rsidRPr="008B71E8">
              <w:t xml:space="preserve">1. </w:t>
            </w:r>
            <w:r w:rsidRPr="008B71E8">
              <w:rPr>
                <w:b/>
                <w:bCs/>
              </w:rPr>
              <w:t>Emergency Department</w:t>
            </w:r>
          </w:p>
        </w:tc>
        <w:tc>
          <w:tcPr>
            <w:tcW w:w="0" w:type="auto"/>
            <w:vAlign w:val="center"/>
            <w:hideMark/>
          </w:tcPr>
          <w:p w14:paraId="65198A38" w14:textId="77777777" w:rsidR="008B71E8" w:rsidRPr="008B71E8" w:rsidRDefault="008B71E8" w:rsidP="008B71E8">
            <w:r w:rsidRPr="008B71E8">
              <w:t>Essential</w:t>
            </w:r>
          </w:p>
        </w:tc>
      </w:tr>
      <w:tr w:rsidR="008B71E8" w:rsidRPr="008B71E8" w14:paraId="1AD84E12" w14:textId="77777777" w:rsidTr="008B71E8">
        <w:trPr>
          <w:tblCellSpacing w:w="15" w:type="dxa"/>
        </w:trPr>
        <w:tc>
          <w:tcPr>
            <w:tcW w:w="0" w:type="auto"/>
            <w:vAlign w:val="center"/>
            <w:hideMark/>
          </w:tcPr>
          <w:p w14:paraId="4C58EC73" w14:textId="77777777" w:rsidR="008B71E8" w:rsidRPr="008B71E8" w:rsidRDefault="008B71E8" w:rsidP="008B71E8">
            <w:r w:rsidRPr="008B71E8">
              <w:t xml:space="preserve">2. </w:t>
            </w:r>
            <w:r w:rsidRPr="008B71E8">
              <w:rPr>
                <w:b/>
                <w:bCs/>
              </w:rPr>
              <w:t>Labour &amp; Delivery Room</w:t>
            </w:r>
          </w:p>
        </w:tc>
        <w:tc>
          <w:tcPr>
            <w:tcW w:w="0" w:type="auto"/>
            <w:vAlign w:val="center"/>
            <w:hideMark/>
          </w:tcPr>
          <w:p w14:paraId="0A73E301" w14:textId="77777777" w:rsidR="008B71E8" w:rsidRPr="008B71E8" w:rsidRDefault="008B71E8" w:rsidP="008B71E8">
            <w:r w:rsidRPr="008B71E8">
              <w:t>Essential</w:t>
            </w:r>
          </w:p>
        </w:tc>
      </w:tr>
      <w:tr w:rsidR="008B71E8" w:rsidRPr="008B71E8" w14:paraId="16BC304D" w14:textId="77777777" w:rsidTr="008B71E8">
        <w:trPr>
          <w:tblCellSpacing w:w="15" w:type="dxa"/>
        </w:trPr>
        <w:tc>
          <w:tcPr>
            <w:tcW w:w="0" w:type="auto"/>
            <w:vAlign w:val="center"/>
            <w:hideMark/>
          </w:tcPr>
          <w:p w14:paraId="7737BE8F" w14:textId="578B6598" w:rsidR="008B71E8" w:rsidRPr="008B71E8" w:rsidRDefault="008B71E8" w:rsidP="006B5532">
            <w:r w:rsidRPr="008B71E8">
              <w:t xml:space="preserve">3. </w:t>
            </w:r>
            <w:r w:rsidRPr="008B71E8">
              <w:rPr>
                <w:b/>
                <w:bCs/>
              </w:rPr>
              <w:t xml:space="preserve">Minor OT </w:t>
            </w:r>
          </w:p>
        </w:tc>
        <w:tc>
          <w:tcPr>
            <w:tcW w:w="0" w:type="auto"/>
            <w:vAlign w:val="center"/>
            <w:hideMark/>
          </w:tcPr>
          <w:p w14:paraId="309672BB" w14:textId="1375B1CD" w:rsidR="008B71E8" w:rsidRPr="008B71E8" w:rsidRDefault="008B71E8" w:rsidP="006B5532">
            <w:r w:rsidRPr="008B71E8">
              <w:t>Essential – for , minor surgeries</w:t>
            </w:r>
          </w:p>
        </w:tc>
      </w:tr>
      <w:tr w:rsidR="008B71E8" w:rsidRPr="008B71E8" w14:paraId="0475E812" w14:textId="77777777" w:rsidTr="008B71E8">
        <w:trPr>
          <w:tblCellSpacing w:w="15" w:type="dxa"/>
        </w:trPr>
        <w:tc>
          <w:tcPr>
            <w:tcW w:w="0" w:type="auto"/>
            <w:vAlign w:val="center"/>
            <w:hideMark/>
          </w:tcPr>
          <w:p w14:paraId="4FDD29E3" w14:textId="77777777" w:rsidR="008B71E8" w:rsidRPr="008B71E8" w:rsidRDefault="008B71E8" w:rsidP="008B71E8">
            <w:r w:rsidRPr="008B71E8">
              <w:t xml:space="preserve">5. </w:t>
            </w:r>
            <w:r w:rsidRPr="008B71E8">
              <w:rPr>
                <w:b/>
                <w:bCs/>
              </w:rPr>
              <w:t>Sterile Services Department</w:t>
            </w:r>
          </w:p>
        </w:tc>
        <w:tc>
          <w:tcPr>
            <w:tcW w:w="0" w:type="auto"/>
            <w:vAlign w:val="center"/>
            <w:hideMark/>
          </w:tcPr>
          <w:p w14:paraId="729CCD1E" w14:textId="77777777" w:rsidR="008B71E8" w:rsidRPr="008B71E8" w:rsidRDefault="008B71E8" w:rsidP="008B71E8">
            <w:r w:rsidRPr="008B71E8">
              <w:t>Essential</w:t>
            </w:r>
          </w:p>
        </w:tc>
      </w:tr>
      <w:tr w:rsidR="008B71E8" w:rsidRPr="008B71E8" w14:paraId="7838C29A" w14:textId="77777777" w:rsidTr="008B71E8">
        <w:trPr>
          <w:tblCellSpacing w:w="15" w:type="dxa"/>
        </w:trPr>
        <w:tc>
          <w:tcPr>
            <w:tcW w:w="0" w:type="auto"/>
            <w:vAlign w:val="center"/>
            <w:hideMark/>
          </w:tcPr>
          <w:p w14:paraId="3A54AADE" w14:textId="77777777" w:rsidR="008B71E8" w:rsidRPr="008B71E8" w:rsidRDefault="008B71E8" w:rsidP="008B71E8">
            <w:r w:rsidRPr="008B71E8">
              <w:t xml:space="preserve">6. </w:t>
            </w:r>
            <w:r w:rsidRPr="008B71E8">
              <w:rPr>
                <w:b/>
                <w:bCs/>
              </w:rPr>
              <w:t>Laboratory Services</w:t>
            </w:r>
          </w:p>
        </w:tc>
        <w:tc>
          <w:tcPr>
            <w:tcW w:w="0" w:type="auto"/>
            <w:vAlign w:val="center"/>
            <w:hideMark/>
          </w:tcPr>
          <w:p w14:paraId="5D2BE68E" w14:textId="77777777" w:rsidR="008B71E8" w:rsidRPr="008B71E8" w:rsidRDefault="008B71E8" w:rsidP="008B71E8">
            <w:r w:rsidRPr="008B71E8">
              <w:t>Essential</w:t>
            </w:r>
          </w:p>
        </w:tc>
      </w:tr>
      <w:tr w:rsidR="008B71E8" w:rsidRPr="008B71E8" w14:paraId="7782C460" w14:textId="77777777" w:rsidTr="008B71E8">
        <w:trPr>
          <w:tblCellSpacing w:w="15" w:type="dxa"/>
        </w:trPr>
        <w:tc>
          <w:tcPr>
            <w:tcW w:w="0" w:type="auto"/>
            <w:vAlign w:val="center"/>
            <w:hideMark/>
          </w:tcPr>
          <w:p w14:paraId="348E992A" w14:textId="77777777" w:rsidR="008B71E8" w:rsidRPr="008B71E8" w:rsidRDefault="008B71E8" w:rsidP="008B71E8">
            <w:r w:rsidRPr="008B71E8">
              <w:t xml:space="preserve">7. </w:t>
            </w:r>
            <w:r w:rsidRPr="008B71E8">
              <w:rPr>
                <w:b/>
                <w:bCs/>
              </w:rPr>
              <w:t>Radiology / Imaging</w:t>
            </w:r>
          </w:p>
        </w:tc>
        <w:tc>
          <w:tcPr>
            <w:tcW w:w="0" w:type="auto"/>
            <w:vAlign w:val="center"/>
            <w:hideMark/>
          </w:tcPr>
          <w:p w14:paraId="5D96A69D" w14:textId="77777777" w:rsidR="008B71E8" w:rsidRPr="008B71E8" w:rsidRDefault="008B71E8" w:rsidP="008B71E8">
            <w:r w:rsidRPr="008B71E8">
              <w:t>Essential – Basic ultrasound/X-ray</w:t>
            </w:r>
          </w:p>
        </w:tc>
      </w:tr>
      <w:tr w:rsidR="008B71E8" w:rsidRPr="008B71E8" w14:paraId="198A701E" w14:textId="77777777" w:rsidTr="008B71E8">
        <w:trPr>
          <w:tblCellSpacing w:w="15" w:type="dxa"/>
        </w:trPr>
        <w:tc>
          <w:tcPr>
            <w:tcW w:w="0" w:type="auto"/>
            <w:vAlign w:val="center"/>
            <w:hideMark/>
          </w:tcPr>
          <w:p w14:paraId="6EB493EE" w14:textId="77777777" w:rsidR="008B71E8" w:rsidRPr="008B71E8" w:rsidRDefault="008B71E8" w:rsidP="008B71E8">
            <w:r w:rsidRPr="008B71E8">
              <w:t xml:space="preserve">8. </w:t>
            </w:r>
            <w:r w:rsidRPr="008B71E8">
              <w:rPr>
                <w:b/>
                <w:bCs/>
              </w:rPr>
              <w:t>Blood Storage Unit</w:t>
            </w:r>
          </w:p>
        </w:tc>
        <w:tc>
          <w:tcPr>
            <w:tcW w:w="0" w:type="auto"/>
            <w:vAlign w:val="center"/>
            <w:hideMark/>
          </w:tcPr>
          <w:p w14:paraId="209BF172" w14:textId="77777777" w:rsidR="008B71E8" w:rsidRPr="008B71E8" w:rsidRDefault="008B71E8" w:rsidP="008B71E8">
            <w:r w:rsidRPr="008B71E8">
              <w:t xml:space="preserve">Not full blood bank, but storage facility is </w:t>
            </w:r>
            <w:r w:rsidRPr="008B71E8">
              <w:rPr>
                <w:b/>
                <w:bCs/>
              </w:rPr>
              <w:t>essential</w:t>
            </w:r>
          </w:p>
        </w:tc>
      </w:tr>
      <w:tr w:rsidR="008B71E8" w:rsidRPr="008B71E8" w14:paraId="663CB018" w14:textId="77777777" w:rsidTr="008B71E8">
        <w:trPr>
          <w:tblCellSpacing w:w="15" w:type="dxa"/>
        </w:trPr>
        <w:tc>
          <w:tcPr>
            <w:tcW w:w="0" w:type="auto"/>
            <w:vAlign w:val="center"/>
            <w:hideMark/>
          </w:tcPr>
          <w:p w14:paraId="6EFBF03C" w14:textId="77777777" w:rsidR="008B71E8" w:rsidRPr="008B71E8" w:rsidRDefault="008B71E8" w:rsidP="008B71E8">
            <w:r w:rsidRPr="008B71E8">
              <w:t xml:space="preserve">9. </w:t>
            </w:r>
            <w:r w:rsidRPr="008B71E8">
              <w:rPr>
                <w:b/>
                <w:bCs/>
              </w:rPr>
              <w:t>Dialysis Unit</w:t>
            </w:r>
          </w:p>
        </w:tc>
        <w:tc>
          <w:tcPr>
            <w:tcW w:w="0" w:type="auto"/>
            <w:vAlign w:val="center"/>
            <w:hideMark/>
          </w:tcPr>
          <w:p w14:paraId="523C169F" w14:textId="77777777" w:rsidR="008B71E8" w:rsidRPr="008B71E8" w:rsidRDefault="008B71E8" w:rsidP="008B71E8">
            <w:r w:rsidRPr="008B71E8">
              <w:t xml:space="preserve">Usually not available – </w:t>
            </w:r>
            <w:r w:rsidRPr="008B71E8">
              <w:rPr>
                <w:b/>
                <w:bCs/>
              </w:rPr>
              <w:t>developmental</w:t>
            </w:r>
          </w:p>
        </w:tc>
      </w:tr>
      <w:tr w:rsidR="008B71E8" w:rsidRPr="008B71E8" w14:paraId="293DB1C7" w14:textId="77777777" w:rsidTr="008B71E8">
        <w:trPr>
          <w:tblCellSpacing w:w="15" w:type="dxa"/>
        </w:trPr>
        <w:tc>
          <w:tcPr>
            <w:tcW w:w="0" w:type="auto"/>
            <w:vAlign w:val="center"/>
            <w:hideMark/>
          </w:tcPr>
          <w:p w14:paraId="413C7CDC" w14:textId="206C6D9D" w:rsidR="008B71E8" w:rsidRPr="008B71E8" w:rsidRDefault="008B71E8" w:rsidP="008B71E8"/>
        </w:tc>
        <w:tc>
          <w:tcPr>
            <w:tcW w:w="0" w:type="auto"/>
            <w:vAlign w:val="center"/>
            <w:hideMark/>
          </w:tcPr>
          <w:p w14:paraId="488ECC3A" w14:textId="30C109E8" w:rsidR="008B71E8" w:rsidRPr="008B71E8" w:rsidRDefault="008B71E8" w:rsidP="006B5532"/>
        </w:tc>
      </w:tr>
      <w:bookmarkEnd w:id="2"/>
    </w:tbl>
    <w:p w14:paraId="6906FE18" w14:textId="667DDB1E" w:rsidR="008B71E8" w:rsidRDefault="008B71E8" w:rsidP="007B6D58"/>
    <w:p w14:paraId="09259519" w14:textId="4C4EBE40" w:rsidR="007B6D58" w:rsidRPr="007B6D58" w:rsidRDefault="007B6D58" w:rsidP="007B6D58">
      <w:r w:rsidRPr="007B6D58">
        <w:t xml:space="preserve">Although the </w:t>
      </w:r>
      <w:r w:rsidRPr="007B6D58">
        <w:rPr>
          <w:b/>
          <w:bCs/>
        </w:rPr>
        <w:t>basic functions and principles remain the same</w:t>
      </w:r>
      <w:r w:rsidRPr="007B6D58">
        <w:t xml:space="preserve"> (safe, effective, and equitable care), the </w:t>
      </w:r>
      <w:r w:rsidRPr="007B6D58">
        <w:rPr>
          <w:b/>
          <w:bCs/>
        </w:rPr>
        <w:t>depth and scope of services</w:t>
      </w:r>
      <w:r w:rsidRPr="007B6D58">
        <w:t xml:space="preserve"> vary due to differences in infrastructure, workforce, equipment, and case complexity. Here’s how this applies to individual units like </w:t>
      </w:r>
      <w:r w:rsidRPr="007B6D58">
        <w:rPr>
          <w:b/>
          <w:bCs/>
        </w:rPr>
        <w:t>ICU</w:t>
      </w:r>
      <w:r w:rsidRPr="007B6D58">
        <w:t>, and how standards may differ: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67"/>
        <w:gridCol w:w="2666"/>
        <w:gridCol w:w="4174"/>
      </w:tblGrid>
      <w:tr w:rsidR="007B6D58" w:rsidRPr="007B6D58" w14:paraId="03A7F064" w14:textId="77777777" w:rsidTr="007B6D58">
        <w:trPr>
          <w:tblHeader/>
          <w:tblCellSpacing w:w="15" w:type="dxa"/>
        </w:trPr>
        <w:tc>
          <w:tcPr>
            <w:tcW w:w="0" w:type="auto"/>
            <w:vAlign w:val="center"/>
            <w:hideMark/>
          </w:tcPr>
          <w:p w14:paraId="4868CC03" w14:textId="77777777" w:rsidR="007B6D58" w:rsidRPr="007B6D58" w:rsidRDefault="007B6D58" w:rsidP="007B6D58">
            <w:pPr>
              <w:rPr>
                <w:b/>
                <w:bCs/>
              </w:rPr>
            </w:pPr>
            <w:r w:rsidRPr="007B6D58">
              <w:rPr>
                <w:b/>
                <w:bCs/>
              </w:rPr>
              <w:t>Element</w:t>
            </w:r>
          </w:p>
        </w:tc>
        <w:tc>
          <w:tcPr>
            <w:tcW w:w="0" w:type="auto"/>
            <w:vAlign w:val="center"/>
            <w:hideMark/>
          </w:tcPr>
          <w:p w14:paraId="776761BC" w14:textId="77777777" w:rsidR="007B6D58" w:rsidRPr="007B6D58" w:rsidRDefault="007B6D58" w:rsidP="007B6D58">
            <w:pPr>
              <w:rPr>
                <w:b/>
                <w:bCs/>
              </w:rPr>
            </w:pPr>
            <w:r w:rsidRPr="007B6D58">
              <w:rPr>
                <w:b/>
                <w:bCs/>
              </w:rPr>
              <w:t>Category I</w:t>
            </w:r>
          </w:p>
        </w:tc>
        <w:tc>
          <w:tcPr>
            <w:tcW w:w="0" w:type="auto"/>
            <w:vAlign w:val="center"/>
            <w:hideMark/>
          </w:tcPr>
          <w:p w14:paraId="541D508C" w14:textId="77777777" w:rsidR="007B6D58" w:rsidRPr="007B6D58" w:rsidRDefault="007B6D58" w:rsidP="007B6D58">
            <w:pPr>
              <w:rPr>
                <w:b/>
                <w:bCs/>
              </w:rPr>
            </w:pPr>
            <w:r w:rsidRPr="007B6D58">
              <w:rPr>
                <w:b/>
                <w:bCs/>
              </w:rPr>
              <w:t>Category II (DHQ/THQ) Adaptation</w:t>
            </w:r>
          </w:p>
        </w:tc>
      </w:tr>
      <w:tr w:rsidR="007B6D58" w:rsidRPr="007B6D58" w14:paraId="6B4D4765" w14:textId="77777777" w:rsidTr="007B6D58">
        <w:trPr>
          <w:tblCellSpacing w:w="15" w:type="dxa"/>
        </w:trPr>
        <w:tc>
          <w:tcPr>
            <w:tcW w:w="0" w:type="auto"/>
            <w:vAlign w:val="center"/>
            <w:hideMark/>
          </w:tcPr>
          <w:p w14:paraId="5CBDE486" w14:textId="77777777" w:rsidR="007B6D58" w:rsidRPr="007B6D58" w:rsidRDefault="007B6D58" w:rsidP="007B6D58">
            <w:r w:rsidRPr="007B6D58">
              <w:rPr>
                <w:b/>
                <w:bCs/>
              </w:rPr>
              <w:t>Standard Statement</w:t>
            </w:r>
          </w:p>
        </w:tc>
        <w:tc>
          <w:tcPr>
            <w:tcW w:w="0" w:type="auto"/>
            <w:vAlign w:val="center"/>
            <w:hideMark/>
          </w:tcPr>
          <w:p w14:paraId="7BF4CB5B" w14:textId="77777777" w:rsidR="007B6D58" w:rsidRPr="007B6D58" w:rsidRDefault="007B6D58" w:rsidP="007B6D58">
            <w:r w:rsidRPr="007B6D58">
              <w:t>Retain general principles</w:t>
            </w:r>
          </w:p>
        </w:tc>
        <w:tc>
          <w:tcPr>
            <w:tcW w:w="0" w:type="auto"/>
            <w:vAlign w:val="center"/>
            <w:hideMark/>
          </w:tcPr>
          <w:p w14:paraId="792A6ABA" w14:textId="77777777" w:rsidR="007B6D58" w:rsidRPr="007B6D58" w:rsidRDefault="007B6D58" w:rsidP="007B6D58">
            <w:r w:rsidRPr="007B6D58">
              <w:t>Minor rewording for capability differences</w:t>
            </w:r>
          </w:p>
        </w:tc>
      </w:tr>
      <w:tr w:rsidR="007B6D58" w:rsidRPr="007B6D58" w14:paraId="5D02638D" w14:textId="77777777" w:rsidTr="007B6D58">
        <w:trPr>
          <w:tblCellSpacing w:w="15" w:type="dxa"/>
        </w:trPr>
        <w:tc>
          <w:tcPr>
            <w:tcW w:w="0" w:type="auto"/>
            <w:vAlign w:val="center"/>
            <w:hideMark/>
          </w:tcPr>
          <w:p w14:paraId="0EB8E834" w14:textId="77777777" w:rsidR="007B6D58" w:rsidRPr="007B6D58" w:rsidRDefault="007B6D58" w:rsidP="007B6D58">
            <w:r w:rsidRPr="007B6D58">
              <w:rPr>
                <w:b/>
                <w:bCs/>
              </w:rPr>
              <w:t>Objective</w:t>
            </w:r>
          </w:p>
        </w:tc>
        <w:tc>
          <w:tcPr>
            <w:tcW w:w="0" w:type="auto"/>
            <w:vAlign w:val="center"/>
            <w:hideMark/>
          </w:tcPr>
          <w:p w14:paraId="66B0C5C4" w14:textId="77777777" w:rsidR="007B6D58" w:rsidRPr="007B6D58" w:rsidRDefault="007B6D58" w:rsidP="007B6D58">
            <w:r w:rsidRPr="007B6D58">
              <w:t>Same</w:t>
            </w:r>
          </w:p>
        </w:tc>
        <w:tc>
          <w:tcPr>
            <w:tcW w:w="0" w:type="auto"/>
            <w:vAlign w:val="center"/>
            <w:hideMark/>
          </w:tcPr>
          <w:p w14:paraId="269FD6DB" w14:textId="77777777" w:rsidR="007B6D58" w:rsidRPr="007B6D58" w:rsidRDefault="007B6D58" w:rsidP="007B6D58">
            <w:r w:rsidRPr="007B6D58">
              <w:t>Same</w:t>
            </w:r>
          </w:p>
        </w:tc>
      </w:tr>
      <w:tr w:rsidR="007B6D58" w:rsidRPr="007B6D58" w14:paraId="7272C630" w14:textId="77777777" w:rsidTr="007B6D58">
        <w:trPr>
          <w:tblCellSpacing w:w="15" w:type="dxa"/>
        </w:trPr>
        <w:tc>
          <w:tcPr>
            <w:tcW w:w="0" w:type="auto"/>
            <w:vAlign w:val="center"/>
            <w:hideMark/>
          </w:tcPr>
          <w:p w14:paraId="3FB209D0" w14:textId="77777777" w:rsidR="007B6D58" w:rsidRPr="007B6D58" w:rsidRDefault="007B6D58" w:rsidP="007B6D58">
            <w:r w:rsidRPr="007B6D58">
              <w:rPr>
                <w:b/>
                <w:bCs/>
              </w:rPr>
              <w:t>Indicators</w:t>
            </w:r>
          </w:p>
        </w:tc>
        <w:tc>
          <w:tcPr>
            <w:tcW w:w="0" w:type="auto"/>
            <w:vAlign w:val="center"/>
            <w:hideMark/>
          </w:tcPr>
          <w:p w14:paraId="2C2F587D" w14:textId="77777777" w:rsidR="007B6D58" w:rsidRPr="007B6D58" w:rsidRDefault="007B6D58" w:rsidP="007B6D58">
            <w:r w:rsidRPr="007B6D58">
              <w:t>Reduced/adjusted scope</w:t>
            </w:r>
          </w:p>
        </w:tc>
        <w:tc>
          <w:tcPr>
            <w:tcW w:w="0" w:type="auto"/>
            <w:vAlign w:val="center"/>
            <w:hideMark/>
          </w:tcPr>
          <w:p w14:paraId="2F628AC7" w14:textId="77777777" w:rsidR="007B6D58" w:rsidRPr="007B6D58" w:rsidRDefault="007B6D58" w:rsidP="007B6D58">
            <w:r w:rsidRPr="007B6D58">
              <w:t>Based on essential functionality</w:t>
            </w:r>
          </w:p>
        </w:tc>
      </w:tr>
      <w:tr w:rsidR="007B6D58" w:rsidRPr="007B6D58" w14:paraId="07A51959" w14:textId="77777777" w:rsidTr="007B6D58">
        <w:trPr>
          <w:tblCellSpacing w:w="15" w:type="dxa"/>
        </w:trPr>
        <w:tc>
          <w:tcPr>
            <w:tcW w:w="0" w:type="auto"/>
            <w:vAlign w:val="center"/>
            <w:hideMark/>
          </w:tcPr>
          <w:p w14:paraId="382A0DBC" w14:textId="77777777" w:rsidR="007B6D58" w:rsidRPr="007B6D58" w:rsidRDefault="007B6D58" w:rsidP="007B6D58">
            <w:r w:rsidRPr="007B6D58">
              <w:rPr>
                <w:b/>
                <w:bCs/>
              </w:rPr>
              <w:t>Scoring</w:t>
            </w:r>
          </w:p>
        </w:tc>
        <w:tc>
          <w:tcPr>
            <w:tcW w:w="0" w:type="auto"/>
            <w:vAlign w:val="center"/>
            <w:hideMark/>
          </w:tcPr>
          <w:p w14:paraId="405DA729" w14:textId="77777777" w:rsidR="007B6D58" w:rsidRPr="007B6D58" w:rsidRDefault="007B6D58" w:rsidP="007B6D58">
            <w:r w:rsidRPr="007B6D58">
              <w:t>Same 0–3 system</w:t>
            </w:r>
          </w:p>
        </w:tc>
        <w:tc>
          <w:tcPr>
            <w:tcW w:w="0" w:type="auto"/>
            <w:vAlign w:val="center"/>
            <w:hideMark/>
          </w:tcPr>
          <w:p w14:paraId="63E29CC5" w14:textId="77777777" w:rsidR="007B6D58" w:rsidRPr="007B6D58" w:rsidRDefault="007B6D58" w:rsidP="007B6D58">
            <w:r w:rsidRPr="007B6D58">
              <w:t>Same</w:t>
            </w:r>
          </w:p>
        </w:tc>
      </w:tr>
      <w:tr w:rsidR="007B6D58" w:rsidRPr="007B6D58" w14:paraId="7785F13C" w14:textId="77777777" w:rsidTr="007B6D58">
        <w:trPr>
          <w:tblCellSpacing w:w="15" w:type="dxa"/>
        </w:trPr>
        <w:tc>
          <w:tcPr>
            <w:tcW w:w="0" w:type="auto"/>
            <w:vAlign w:val="center"/>
            <w:hideMark/>
          </w:tcPr>
          <w:p w14:paraId="63CA0E66" w14:textId="77777777" w:rsidR="007B6D58" w:rsidRPr="007B6D58" w:rsidRDefault="007B6D58" w:rsidP="007B6D58">
            <w:r w:rsidRPr="007B6D58">
              <w:rPr>
                <w:b/>
                <w:bCs/>
              </w:rPr>
              <w:t>Applicability</w:t>
            </w:r>
          </w:p>
        </w:tc>
        <w:tc>
          <w:tcPr>
            <w:tcW w:w="0" w:type="auto"/>
            <w:vAlign w:val="center"/>
            <w:hideMark/>
          </w:tcPr>
          <w:p w14:paraId="59973931" w14:textId="77777777" w:rsidR="007B6D58" w:rsidRPr="007B6D58" w:rsidRDefault="007B6D58" w:rsidP="007B6D58">
            <w:r w:rsidRPr="007B6D58">
              <w:t>All indicators apply</w:t>
            </w:r>
          </w:p>
        </w:tc>
        <w:tc>
          <w:tcPr>
            <w:tcW w:w="0" w:type="auto"/>
            <w:vAlign w:val="center"/>
            <w:hideMark/>
          </w:tcPr>
          <w:p w14:paraId="1979FA59" w14:textId="77777777" w:rsidR="007B6D58" w:rsidRPr="007B6D58" w:rsidRDefault="007B6D58" w:rsidP="007B6D58">
            <w:r w:rsidRPr="007B6D58">
              <w:t>N/A option for non-applicable indicators</w:t>
            </w:r>
          </w:p>
        </w:tc>
      </w:tr>
      <w:tr w:rsidR="007B6D58" w:rsidRPr="007B6D58" w14:paraId="411DA73A" w14:textId="77777777" w:rsidTr="007B6D58">
        <w:trPr>
          <w:tblCellSpacing w:w="15" w:type="dxa"/>
        </w:trPr>
        <w:tc>
          <w:tcPr>
            <w:tcW w:w="0" w:type="auto"/>
            <w:vAlign w:val="center"/>
            <w:hideMark/>
          </w:tcPr>
          <w:p w14:paraId="688480E2" w14:textId="77777777" w:rsidR="007B6D58" w:rsidRPr="007B6D58" w:rsidRDefault="007B6D58" w:rsidP="007B6D58">
            <w:r w:rsidRPr="007B6D58">
              <w:rPr>
                <w:b/>
                <w:bCs/>
              </w:rPr>
              <w:t>Classification</w:t>
            </w:r>
          </w:p>
        </w:tc>
        <w:tc>
          <w:tcPr>
            <w:tcW w:w="0" w:type="auto"/>
            <w:vAlign w:val="center"/>
            <w:hideMark/>
          </w:tcPr>
          <w:p w14:paraId="3E514222" w14:textId="77777777" w:rsidR="007B6D58" w:rsidRPr="007B6D58" w:rsidRDefault="007B6D58" w:rsidP="007B6D58">
            <w:r w:rsidRPr="007B6D58">
              <w:t>Full breakdown (E/D/Dvpt)</w:t>
            </w:r>
          </w:p>
        </w:tc>
        <w:tc>
          <w:tcPr>
            <w:tcW w:w="0" w:type="auto"/>
            <w:vAlign w:val="center"/>
            <w:hideMark/>
          </w:tcPr>
          <w:p w14:paraId="4E62D8A2" w14:textId="77777777" w:rsidR="007B6D58" w:rsidRPr="007B6D58" w:rsidRDefault="007B6D58" w:rsidP="007B6D58">
            <w:r w:rsidRPr="007B6D58">
              <w:t>Same</w:t>
            </w:r>
          </w:p>
        </w:tc>
      </w:tr>
    </w:tbl>
    <w:p w14:paraId="707EF4C7" w14:textId="77777777" w:rsidR="003C0D64" w:rsidRDefault="003C0D64"/>
    <w:p w14:paraId="47781C7D" w14:textId="43EB4DD0" w:rsidR="0051659A" w:rsidRPr="0051659A" w:rsidRDefault="0073369B" w:rsidP="0051659A">
      <w:pPr>
        <w:jc w:val="center"/>
        <w:rPr>
          <w:b/>
          <w:bCs/>
          <w:sz w:val="32"/>
          <w:szCs w:val="32"/>
          <w:highlight w:val="lightGray"/>
          <w:u w:val="single"/>
        </w:rPr>
      </w:pPr>
      <w:r>
        <w:rPr>
          <w:b/>
          <w:bCs/>
          <w:sz w:val="32"/>
          <w:szCs w:val="32"/>
          <w:highlight w:val="lightGray"/>
          <w:u w:val="single"/>
        </w:rPr>
        <w:t xml:space="preserve">SERVICES </w:t>
      </w:r>
      <w:r w:rsidR="0051659A" w:rsidRPr="0051659A">
        <w:rPr>
          <w:b/>
          <w:bCs/>
          <w:sz w:val="32"/>
          <w:szCs w:val="32"/>
          <w:highlight w:val="lightGray"/>
          <w:u w:val="single"/>
        </w:rPr>
        <w:t xml:space="preserve"> SPECIFIC STANDARDS FOR DHQ HOSPITALS</w:t>
      </w:r>
    </w:p>
    <w:p w14:paraId="146927CD" w14:textId="71012A68" w:rsidR="004441B1" w:rsidRDefault="004441B1" w:rsidP="004441B1">
      <w:bookmarkStart w:id="3" w:name="_Hlk196604219"/>
      <w:r>
        <w:t xml:space="preserve">Our Second section of standards for Category </w:t>
      </w:r>
      <w:r w:rsidR="00384723">
        <w:t xml:space="preserve">II </w:t>
      </w:r>
      <w:r>
        <w:t xml:space="preserve"> health facilities covers Core or </w:t>
      </w:r>
      <w:r w:rsidR="00384723">
        <w:t>services</w:t>
      </w:r>
      <w:r>
        <w:t xml:space="preserve"> specific standards for District Headquarter Hospitals (DHQ) which are given below in a tabular form: </w:t>
      </w:r>
    </w:p>
    <w:tbl>
      <w:tblPr>
        <w:tblStyle w:val="PlainTable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5432"/>
        <w:gridCol w:w="1430"/>
        <w:gridCol w:w="1588"/>
      </w:tblGrid>
      <w:tr w:rsidR="004441B1" w:rsidRPr="001751A1" w14:paraId="3AA8FFCF" w14:textId="77777777" w:rsidTr="00690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128A9FB" w14:textId="77777777" w:rsidR="004441B1" w:rsidRPr="001751A1" w:rsidRDefault="004441B1" w:rsidP="0069051F">
            <w:pPr>
              <w:jc w:val="center"/>
            </w:pPr>
            <w:r w:rsidRPr="001751A1">
              <w:lastRenderedPageBreak/>
              <w:t>No</w:t>
            </w:r>
          </w:p>
        </w:tc>
        <w:tc>
          <w:tcPr>
            <w:tcW w:w="5432" w:type="dxa"/>
          </w:tcPr>
          <w:p w14:paraId="300DD91A" w14:textId="2A622CC9" w:rsidR="004441B1" w:rsidRPr="001751A1" w:rsidRDefault="00384723" w:rsidP="0069051F">
            <w:pPr>
              <w:jc w:val="center"/>
              <w:cnfStyle w:val="100000000000" w:firstRow="1" w:lastRow="0" w:firstColumn="0" w:lastColumn="0" w:oddVBand="0" w:evenVBand="0" w:oddHBand="0" w:evenHBand="0" w:firstRowFirstColumn="0" w:firstRowLastColumn="0" w:lastRowFirstColumn="0" w:lastRowLastColumn="0"/>
            </w:pPr>
            <w:r>
              <w:t xml:space="preserve">SERVICES </w:t>
            </w:r>
          </w:p>
        </w:tc>
        <w:tc>
          <w:tcPr>
            <w:tcW w:w="1430" w:type="dxa"/>
          </w:tcPr>
          <w:p w14:paraId="1E4E88E6" w14:textId="77777777" w:rsidR="004441B1" w:rsidRPr="001751A1" w:rsidRDefault="004441B1" w:rsidP="0069051F">
            <w:pPr>
              <w:jc w:val="center"/>
              <w:cnfStyle w:val="100000000000" w:firstRow="1" w:lastRow="0" w:firstColumn="0" w:lastColumn="0" w:oddVBand="0" w:evenVBand="0" w:oddHBand="0" w:evenHBand="0" w:firstRowFirstColumn="0" w:firstRowLastColumn="0" w:lastRowFirstColumn="0" w:lastRowLastColumn="0"/>
            </w:pPr>
            <w:r w:rsidRPr="001751A1">
              <w:t>TOTAL STANDARDS</w:t>
            </w:r>
          </w:p>
        </w:tc>
        <w:tc>
          <w:tcPr>
            <w:tcW w:w="1588" w:type="dxa"/>
          </w:tcPr>
          <w:p w14:paraId="45E699D9" w14:textId="77777777" w:rsidR="004441B1" w:rsidRPr="001751A1" w:rsidRDefault="004441B1" w:rsidP="0069051F">
            <w:pPr>
              <w:jc w:val="center"/>
              <w:cnfStyle w:val="100000000000" w:firstRow="1" w:lastRow="0" w:firstColumn="0" w:lastColumn="0" w:oddVBand="0" w:evenVBand="0" w:oddHBand="0" w:evenHBand="0" w:firstRowFirstColumn="0" w:firstRowLastColumn="0" w:lastRowFirstColumn="0" w:lastRowLastColumn="0"/>
            </w:pPr>
            <w:r w:rsidRPr="001751A1">
              <w:t>TOTAL INDICATORS</w:t>
            </w:r>
          </w:p>
        </w:tc>
      </w:tr>
      <w:tr w:rsidR="004441B1" w14:paraId="5C0F6E58"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006A8A36" w14:textId="77777777" w:rsidR="004441B1" w:rsidRPr="003F7EB2" w:rsidRDefault="004441B1">
            <w:pPr>
              <w:pStyle w:val="ListParagraph"/>
              <w:numPr>
                <w:ilvl w:val="0"/>
                <w:numId w:val="54"/>
              </w:numPr>
            </w:pPr>
          </w:p>
        </w:tc>
        <w:tc>
          <w:tcPr>
            <w:tcW w:w="5432" w:type="dxa"/>
          </w:tcPr>
          <w:p w14:paraId="1244DD36"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Emergency Department</w:t>
            </w:r>
          </w:p>
        </w:tc>
        <w:tc>
          <w:tcPr>
            <w:tcW w:w="1430" w:type="dxa"/>
          </w:tcPr>
          <w:p w14:paraId="76E71ECE"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02</w:t>
            </w:r>
          </w:p>
        </w:tc>
        <w:tc>
          <w:tcPr>
            <w:tcW w:w="1588" w:type="dxa"/>
          </w:tcPr>
          <w:p w14:paraId="1B95C767"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15</w:t>
            </w:r>
          </w:p>
        </w:tc>
      </w:tr>
      <w:tr w:rsidR="004441B1" w14:paraId="75646F72"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5708FB16" w14:textId="77777777" w:rsidR="004441B1" w:rsidRPr="003F7EB2" w:rsidRDefault="004441B1">
            <w:pPr>
              <w:pStyle w:val="ListParagraph"/>
              <w:numPr>
                <w:ilvl w:val="0"/>
                <w:numId w:val="54"/>
              </w:numPr>
            </w:pPr>
          </w:p>
        </w:tc>
        <w:tc>
          <w:tcPr>
            <w:tcW w:w="5432" w:type="dxa"/>
          </w:tcPr>
          <w:p w14:paraId="0E956206"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Labour &amp; Delivery Room</w:t>
            </w:r>
          </w:p>
        </w:tc>
        <w:tc>
          <w:tcPr>
            <w:tcW w:w="1430" w:type="dxa"/>
          </w:tcPr>
          <w:p w14:paraId="13DE2A4B"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02</w:t>
            </w:r>
          </w:p>
        </w:tc>
        <w:tc>
          <w:tcPr>
            <w:tcW w:w="1588" w:type="dxa"/>
          </w:tcPr>
          <w:p w14:paraId="4D0935DE"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12</w:t>
            </w:r>
          </w:p>
        </w:tc>
      </w:tr>
      <w:tr w:rsidR="004441B1" w14:paraId="25C02301"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914548A" w14:textId="77777777" w:rsidR="004441B1" w:rsidRPr="003F7EB2" w:rsidRDefault="004441B1">
            <w:pPr>
              <w:pStyle w:val="ListParagraph"/>
              <w:numPr>
                <w:ilvl w:val="0"/>
                <w:numId w:val="54"/>
              </w:numPr>
            </w:pPr>
          </w:p>
        </w:tc>
        <w:tc>
          <w:tcPr>
            <w:tcW w:w="5432" w:type="dxa"/>
          </w:tcPr>
          <w:p w14:paraId="0BFBE9CF"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Operation Theatre (General Surgery)</w:t>
            </w:r>
          </w:p>
        </w:tc>
        <w:tc>
          <w:tcPr>
            <w:tcW w:w="1430" w:type="dxa"/>
          </w:tcPr>
          <w:p w14:paraId="5A455C1A"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31EB2A3D"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12</w:t>
            </w:r>
          </w:p>
        </w:tc>
      </w:tr>
      <w:tr w:rsidR="004441B1" w14:paraId="0CC2F016"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570BA3B8" w14:textId="77777777" w:rsidR="004441B1" w:rsidRPr="003F7EB2" w:rsidRDefault="004441B1">
            <w:pPr>
              <w:pStyle w:val="ListParagraph"/>
              <w:numPr>
                <w:ilvl w:val="0"/>
                <w:numId w:val="54"/>
              </w:numPr>
            </w:pPr>
          </w:p>
        </w:tc>
        <w:tc>
          <w:tcPr>
            <w:tcW w:w="5432" w:type="dxa"/>
          </w:tcPr>
          <w:p w14:paraId="7494B92F"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Post Anaesthesia Care Unit (PACU)</w:t>
            </w:r>
          </w:p>
        </w:tc>
        <w:tc>
          <w:tcPr>
            <w:tcW w:w="1430" w:type="dxa"/>
          </w:tcPr>
          <w:p w14:paraId="08913D22"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46E2FAF9"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10</w:t>
            </w:r>
          </w:p>
        </w:tc>
      </w:tr>
      <w:tr w:rsidR="004441B1" w14:paraId="0DB2BD9E"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D81365D" w14:textId="77777777" w:rsidR="004441B1" w:rsidRPr="003F7EB2" w:rsidRDefault="004441B1">
            <w:pPr>
              <w:pStyle w:val="ListParagraph"/>
              <w:numPr>
                <w:ilvl w:val="0"/>
                <w:numId w:val="54"/>
              </w:numPr>
            </w:pPr>
          </w:p>
        </w:tc>
        <w:tc>
          <w:tcPr>
            <w:tcW w:w="5432" w:type="dxa"/>
          </w:tcPr>
          <w:p w14:paraId="510F545E"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Blood Bank &amp; Transfusion Unit</w:t>
            </w:r>
          </w:p>
        </w:tc>
        <w:tc>
          <w:tcPr>
            <w:tcW w:w="1430" w:type="dxa"/>
          </w:tcPr>
          <w:p w14:paraId="54247808"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161DBB9A"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10</w:t>
            </w:r>
          </w:p>
        </w:tc>
      </w:tr>
      <w:tr w:rsidR="004441B1" w14:paraId="59873E02"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1D21127E" w14:textId="77777777" w:rsidR="004441B1" w:rsidRPr="003F7EB2" w:rsidRDefault="004441B1">
            <w:pPr>
              <w:pStyle w:val="ListParagraph"/>
              <w:numPr>
                <w:ilvl w:val="0"/>
                <w:numId w:val="54"/>
              </w:numPr>
            </w:pPr>
          </w:p>
        </w:tc>
        <w:tc>
          <w:tcPr>
            <w:tcW w:w="5432" w:type="dxa"/>
          </w:tcPr>
          <w:p w14:paraId="18CF392D"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Sterile Services Department</w:t>
            </w:r>
          </w:p>
        </w:tc>
        <w:tc>
          <w:tcPr>
            <w:tcW w:w="1430" w:type="dxa"/>
          </w:tcPr>
          <w:p w14:paraId="60D13F2C"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5671744B"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10</w:t>
            </w:r>
          </w:p>
        </w:tc>
      </w:tr>
      <w:tr w:rsidR="004441B1" w14:paraId="557A01DF"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3462A79F" w14:textId="77777777" w:rsidR="004441B1" w:rsidRPr="003F7EB2" w:rsidRDefault="004441B1">
            <w:pPr>
              <w:pStyle w:val="ListParagraph"/>
              <w:numPr>
                <w:ilvl w:val="0"/>
                <w:numId w:val="54"/>
              </w:numPr>
            </w:pPr>
          </w:p>
        </w:tc>
        <w:tc>
          <w:tcPr>
            <w:tcW w:w="5432" w:type="dxa"/>
          </w:tcPr>
          <w:p w14:paraId="47C550E2"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Laboratory Services</w:t>
            </w:r>
          </w:p>
        </w:tc>
        <w:tc>
          <w:tcPr>
            <w:tcW w:w="1430" w:type="dxa"/>
          </w:tcPr>
          <w:p w14:paraId="77BCCAEF"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20C2350D"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10</w:t>
            </w:r>
          </w:p>
        </w:tc>
      </w:tr>
      <w:tr w:rsidR="004441B1" w14:paraId="4ADF7DE9"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44A6B329" w14:textId="77777777" w:rsidR="004441B1" w:rsidRPr="001751A1" w:rsidRDefault="004441B1">
            <w:pPr>
              <w:pStyle w:val="ListParagraph"/>
              <w:numPr>
                <w:ilvl w:val="0"/>
                <w:numId w:val="54"/>
              </w:numPr>
            </w:pPr>
          </w:p>
        </w:tc>
        <w:tc>
          <w:tcPr>
            <w:tcW w:w="5432" w:type="dxa"/>
          </w:tcPr>
          <w:p w14:paraId="4A33FBFE"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Dialysis Unit</w:t>
            </w:r>
          </w:p>
        </w:tc>
        <w:tc>
          <w:tcPr>
            <w:tcW w:w="1430" w:type="dxa"/>
          </w:tcPr>
          <w:p w14:paraId="47571FC8"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746B13B2"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10</w:t>
            </w:r>
          </w:p>
        </w:tc>
      </w:tr>
      <w:tr w:rsidR="004441B1" w14:paraId="4A96D076"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7AEE435C" w14:textId="77777777" w:rsidR="004441B1" w:rsidRPr="001751A1" w:rsidRDefault="004441B1">
            <w:pPr>
              <w:pStyle w:val="ListParagraph"/>
              <w:numPr>
                <w:ilvl w:val="0"/>
                <w:numId w:val="54"/>
              </w:numPr>
            </w:pPr>
          </w:p>
        </w:tc>
        <w:tc>
          <w:tcPr>
            <w:tcW w:w="5432" w:type="dxa"/>
          </w:tcPr>
          <w:p w14:paraId="219B19F5"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ICU / High Dependency Unit (HDU)</w:t>
            </w:r>
          </w:p>
        </w:tc>
        <w:tc>
          <w:tcPr>
            <w:tcW w:w="1430" w:type="dxa"/>
          </w:tcPr>
          <w:p w14:paraId="563F9775"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60A239F8"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10</w:t>
            </w:r>
          </w:p>
        </w:tc>
      </w:tr>
      <w:tr w:rsidR="004441B1" w14:paraId="4994BEE3"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16C811E4" w14:textId="77777777" w:rsidR="004441B1" w:rsidRPr="003F7EB2" w:rsidRDefault="004441B1">
            <w:pPr>
              <w:pStyle w:val="ListParagraph"/>
              <w:numPr>
                <w:ilvl w:val="0"/>
                <w:numId w:val="54"/>
              </w:numPr>
            </w:pPr>
          </w:p>
        </w:tc>
        <w:tc>
          <w:tcPr>
            <w:tcW w:w="5432" w:type="dxa"/>
          </w:tcPr>
          <w:p w14:paraId="14631533"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Paediatric Care Unit / Neonatal Stabilization</w:t>
            </w:r>
          </w:p>
        </w:tc>
        <w:tc>
          <w:tcPr>
            <w:tcW w:w="1430" w:type="dxa"/>
          </w:tcPr>
          <w:p w14:paraId="3830EFF0"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48719CAF"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10</w:t>
            </w:r>
          </w:p>
        </w:tc>
      </w:tr>
      <w:tr w:rsidR="004441B1" w14:paraId="41E32DCB"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6A6BF815" w14:textId="77777777" w:rsidR="004441B1" w:rsidRPr="001751A1" w:rsidRDefault="004441B1">
            <w:pPr>
              <w:pStyle w:val="ListParagraph"/>
              <w:numPr>
                <w:ilvl w:val="0"/>
                <w:numId w:val="54"/>
              </w:numPr>
            </w:pPr>
          </w:p>
        </w:tc>
        <w:tc>
          <w:tcPr>
            <w:tcW w:w="5432" w:type="dxa"/>
          </w:tcPr>
          <w:p w14:paraId="4B1933DE"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Radiology / Imaging</w:t>
            </w:r>
          </w:p>
        </w:tc>
        <w:tc>
          <w:tcPr>
            <w:tcW w:w="1430" w:type="dxa"/>
          </w:tcPr>
          <w:p w14:paraId="20E79741"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6FA256A7" w14:textId="77777777"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10</w:t>
            </w:r>
          </w:p>
        </w:tc>
      </w:tr>
      <w:tr w:rsidR="004441B1" w14:paraId="1D83B383"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43609897" w14:textId="77777777" w:rsidR="004441B1" w:rsidRPr="001751A1" w:rsidRDefault="004441B1">
            <w:pPr>
              <w:pStyle w:val="ListParagraph"/>
              <w:numPr>
                <w:ilvl w:val="0"/>
                <w:numId w:val="54"/>
              </w:numPr>
            </w:pPr>
          </w:p>
        </w:tc>
        <w:tc>
          <w:tcPr>
            <w:tcW w:w="5432" w:type="dxa"/>
          </w:tcPr>
          <w:p w14:paraId="6BCABC82"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CCU (Cardiac)</w:t>
            </w:r>
          </w:p>
        </w:tc>
        <w:tc>
          <w:tcPr>
            <w:tcW w:w="1430" w:type="dxa"/>
          </w:tcPr>
          <w:p w14:paraId="5BAEB765"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58BE7462" w14:textId="77777777" w:rsidR="004441B1" w:rsidRDefault="004441B1" w:rsidP="0069051F">
            <w:pPr>
              <w:jc w:val="center"/>
              <w:cnfStyle w:val="000000000000" w:firstRow="0" w:lastRow="0" w:firstColumn="0" w:lastColumn="0" w:oddVBand="0" w:evenVBand="0" w:oddHBand="0" w:evenHBand="0" w:firstRowFirstColumn="0" w:firstRowLastColumn="0" w:lastRowFirstColumn="0" w:lastRowLastColumn="0"/>
            </w:pPr>
            <w:r>
              <w:t>08</w:t>
            </w:r>
          </w:p>
        </w:tc>
      </w:tr>
      <w:tr w:rsidR="004441B1" w:rsidRPr="00AB4F8A" w14:paraId="5FCBAE0A"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608A6F3F" w14:textId="77777777" w:rsidR="004441B1" w:rsidRPr="00AB4F8A" w:rsidRDefault="004441B1" w:rsidP="0069051F"/>
        </w:tc>
        <w:tc>
          <w:tcPr>
            <w:tcW w:w="5432" w:type="dxa"/>
          </w:tcPr>
          <w:p w14:paraId="39DAA8BE" w14:textId="77777777" w:rsidR="004441B1" w:rsidRPr="00AB4F8A" w:rsidRDefault="004441B1" w:rsidP="0069051F">
            <w:pPr>
              <w:cnfStyle w:val="000000100000" w:firstRow="0" w:lastRow="0" w:firstColumn="0" w:lastColumn="0" w:oddVBand="0" w:evenVBand="0" w:oddHBand="1" w:evenHBand="0" w:firstRowFirstColumn="0" w:firstRowLastColumn="0" w:lastRowFirstColumn="0" w:lastRowLastColumn="0"/>
              <w:rPr>
                <w:b/>
                <w:bCs/>
              </w:rPr>
            </w:pPr>
            <w:r w:rsidRPr="00AB4F8A">
              <w:rPr>
                <w:b/>
                <w:bCs/>
              </w:rPr>
              <w:t>Total</w:t>
            </w:r>
          </w:p>
        </w:tc>
        <w:tc>
          <w:tcPr>
            <w:tcW w:w="1430" w:type="dxa"/>
          </w:tcPr>
          <w:p w14:paraId="1488473C" w14:textId="77777777" w:rsidR="004441B1" w:rsidRPr="00AB4F8A" w:rsidRDefault="004441B1" w:rsidP="0069051F">
            <w:pPr>
              <w:jc w:val="center"/>
              <w:cnfStyle w:val="000000100000" w:firstRow="0" w:lastRow="0" w:firstColumn="0" w:lastColumn="0" w:oddVBand="0" w:evenVBand="0" w:oddHBand="1" w:evenHBand="0" w:firstRowFirstColumn="0" w:firstRowLastColumn="0" w:lastRowFirstColumn="0" w:lastRowLastColumn="0"/>
              <w:rPr>
                <w:b/>
                <w:bCs/>
              </w:rPr>
            </w:pPr>
            <w:r>
              <w:rPr>
                <w:b/>
                <w:bCs/>
              </w:rPr>
              <w:t>14</w:t>
            </w:r>
          </w:p>
        </w:tc>
        <w:tc>
          <w:tcPr>
            <w:tcW w:w="1588" w:type="dxa"/>
          </w:tcPr>
          <w:p w14:paraId="4B2183D7" w14:textId="77777777" w:rsidR="004441B1" w:rsidRPr="00AB4F8A" w:rsidRDefault="004441B1" w:rsidP="0069051F">
            <w:pPr>
              <w:jc w:val="center"/>
              <w:cnfStyle w:val="000000100000" w:firstRow="0" w:lastRow="0" w:firstColumn="0" w:lastColumn="0" w:oddVBand="0" w:evenVBand="0" w:oddHBand="1" w:evenHBand="0" w:firstRowFirstColumn="0" w:firstRowLastColumn="0" w:lastRowFirstColumn="0" w:lastRowLastColumn="0"/>
              <w:rPr>
                <w:b/>
                <w:bCs/>
              </w:rPr>
            </w:pPr>
            <w:r>
              <w:rPr>
                <w:b/>
                <w:bCs/>
              </w:rPr>
              <w:t>127</w:t>
            </w:r>
          </w:p>
        </w:tc>
      </w:tr>
      <w:bookmarkEnd w:id="3"/>
    </w:tbl>
    <w:p w14:paraId="23E094CB" w14:textId="77777777" w:rsidR="004441B1" w:rsidRDefault="004441B1" w:rsidP="004441B1"/>
    <w:p w14:paraId="0577738E" w14:textId="05252813" w:rsidR="007B6D58" w:rsidRPr="003C0D64" w:rsidRDefault="003C0D64">
      <w:pPr>
        <w:rPr>
          <w:b/>
          <w:bCs/>
          <w:sz w:val="32"/>
          <w:szCs w:val="32"/>
          <w:highlight w:val="lightGray"/>
        </w:rPr>
      </w:pPr>
      <w:r w:rsidRPr="003C0D64">
        <w:rPr>
          <w:b/>
          <w:bCs/>
          <w:sz w:val="32"/>
          <w:szCs w:val="32"/>
          <w:highlight w:val="lightGray"/>
        </w:rPr>
        <w:t xml:space="preserve"> I: EMERGENCY SERVICES</w:t>
      </w:r>
    </w:p>
    <w:p w14:paraId="4FB29A0C" w14:textId="77777777" w:rsidR="005D1EDC" w:rsidRPr="002F2326" w:rsidRDefault="005D1EDC" w:rsidP="005D1EDC">
      <w:pPr>
        <w:spacing w:before="100" w:beforeAutospacing="1" w:after="100" w:afterAutospacing="1" w:line="240" w:lineRule="auto"/>
        <w:outlineLvl w:val="2"/>
        <w:rPr>
          <w:rFonts w:eastAsia="Times New Roman" w:cstheme="minorHAnsi"/>
          <w:b/>
          <w:bCs/>
          <w:kern w:val="0"/>
          <w14:ligatures w14:val="none"/>
        </w:rPr>
      </w:pPr>
      <w:r w:rsidRPr="002F2326">
        <w:rPr>
          <w:rFonts w:eastAsia="Times New Roman" w:cstheme="minorHAnsi"/>
          <w:b/>
          <w:bCs/>
          <w:kern w:val="0"/>
          <w14:ligatures w14:val="none"/>
        </w:rPr>
        <w:t>Standard ED-01 – Emergency Department Infrastructure and Services</w:t>
      </w:r>
    </w:p>
    <w:p w14:paraId="11CCAEFB" w14:textId="77777777" w:rsidR="005D1EDC" w:rsidRPr="002F2326" w:rsidRDefault="005D1EDC" w:rsidP="005D1EDC">
      <w:pPr>
        <w:spacing w:before="100" w:beforeAutospacing="1" w:after="100" w:afterAutospacing="1" w:line="240" w:lineRule="auto"/>
        <w:rPr>
          <w:rFonts w:eastAsia="Times New Roman" w:cstheme="minorHAnsi"/>
          <w:kern w:val="0"/>
          <w14:ligatures w14:val="none"/>
        </w:rPr>
      </w:pPr>
      <w:r w:rsidRPr="002F2326">
        <w:rPr>
          <w:rFonts w:eastAsia="Times New Roman" w:cstheme="minorHAnsi"/>
          <w:b/>
          <w:bCs/>
          <w:kern w:val="0"/>
          <w14:ligatures w14:val="none"/>
        </w:rPr>
        <w:t>Standard Statement:</w:t>
      </w:r>
      <w:r w:rsidRPr="002F2326">
        <w:rPr>
          <w:rFonts w:eastAsia="Times New Roman" w:cstheme="minorHAnsi"/>
          <w:kern w:val="0"/>
          <w14:ligatures w14:val="none"/>
        </w:rPr>
        <w:br/>
        <w:t>The hospital maintains a functional and accessible Emergency Department (ED) with essential infrastructure, trained staff, and protocols to provide urgent care for emergency cases.</w:t>
      </w:r>
    </w:p>
    <w:p w14:paraId="746186E2" w14:textId="77777777" w:rsidR="005D1EDC" w:rsidRPr="002F2326" w:rsidRDefault="005D1EDC" w:rsidP="005D1EDC">
      <w:pPr>
        <w:spacing w:before="100" w:beforeAutospacing="1" w:after="100" w:afterAutospacing="1" w:line="240" w:lineRule="auto"/>
        <w:rPr>
          <w:rFonts w:eastAsia="Times New Roman" w:cstheme="minorHAnsi"/>
          <w:kern w:val="0"/>
          <w14:ligatures w14:val="none"/>
        </w:rPr>
      </w:pPr>
      <w:r w:rsidRPr="002F2326">
        <w:rPr>
          <w:rFonts w:eastAsia="Times New Roman" w:cstheme="minorHAnsi"/>
          <w:b/>
          <w:bCs/>
          <w:kern w:val="0"/>
          <w14:ligatures w14:val="none"/>
        </w:rPr>
        <w:t>Objective:</w:t>
      </w:r>
      <w:r w:rsidRPr="002F2326">
        <w:rPr>
          <w:rFonts w:eastAsia="Times New Roman" w:cstheme="minorHAnsi"/>
          <w:kern w:val="0"/>
          <w14:ligatures w14:val="none"/>
        </w:rPr>
        <w:br/>
        <w:t>To ensure timely, appropriate, and safe management of emergency patients and minimize preventable complications or delays in care.</w:t>
      </w:r>
    </w:p>
    <w:p w14:paraId="5C8072AD" w14:textId="77777777" w:rsidR="005D1EDC" w:rsidRPr="002F2326" w:rsidRDefault="005D1EDC" w:rsidP="005D1EDC">
      <w:pPr>
        <w:spacing w:before="100" w:beforeAutospacing="1" w:after="100" w:afterAutospacing="1" w:line="240" w:lineRule="auto"/>
        <w:outlineLvl w:val="3"/>
        <w:rPr>
          <w:rFonts w:eastAsia="Times New Roman" w:cstheme="minorHAnsi"/>
          <w:b/>
          <w:bCs/>
          <w:kern w:val="0"/>
          <w14:ligatures w14:val="none"/>
        </w:rPr>
      </w:pPr>
      <w:r w:rsidRPr="002F2326">
        <w:rPr>
          <w:rFonts w:eastAsia="Times New Roman" w:cstheme="minorHAnsi"/>
          <w:b/>
          <w:bCs/>
          <w:kern w:val="0"/>
          <w14:ligatures w14:val="none"/>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3"/>
        <w:gridCol w:w="5000"/>
        <w:gridCol w:w="2241"/>
        <w:gridCol w:w="1566"/>
      </w:tblGrid>
      <w:tr w:rsidR="00C260FC" w:rsidRPr="002F2326" w14:paraId="0D93A9F3" w14:textId="77777777" w:rsidTr="0069051F">
        <w:trPr>
          <w:tblHeader/>
          <w:tblCellSpacing w:w="15" w:type="dxa"/>
        </w:trPr>
        <w:tc>
          <w:tcPr>
            <w:tcW w:w="0" w:type="auto"/>
            <w:vAlign w:val="center"/>
            <w:hideMark/>
          </w:tcPr>
          <w:p w14:paraId="46BC4A50"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Sr. No.</w:t>
            </w:r>
          </w:p>
        </w:tc>
        <w:tc>
          <w:tcPr>
            <w:tcW w:w="0" w:type="auto"/>
            <w:vAlign w:val="center"/>
            <w:hideMark/>
          </w:tcPr>
          <w:p w14:paraId="407BB561"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Criteria / Indicator</w:t>
            </w:r>
          </w:p>
        </w:tc>
        <w:tc>
          <w:tcPr>
            <w:tcW w:w="0" w:type="auto"/>
            <w:vAlign w:val="center"/>
            <w:hideMark/>
          </w:tcPr>
          <w:p w14:paraId="64EA2DAB"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Method of Verification</w:t>
            </w:r>
          </w:p>
        </w:tc>
        <w:tc>
          <w:tcPr>
            <w:tcW w:w="0" w:type="auto"/>
            <w:vAlign w:val="center"/>
            <w:hideMark/>
          </w:tcPr>
          <w:p w14:paraId="606E9695" w14:textId="555EF10D" w:rsidR="00C260FC" w:rsidRPr="002F2326" w:rsidRDefault="00C260FC" w:rsidP="0069051F">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C260FC" w:rsidRPr="002F2326" w14:paraId="7E3E6F70" w14:textId="77777777" w:rsidTr="0043711B">
        <w:trPr>
          <w:tblCellSpacing w:w="15" w:type="dxa"/>
        </w:trPr>
        <w:tc>
          <w:tcPr>
            <w:tcW w:w="0" w:type="auto"/>
            <w:vAlign w:val="center"/>
            <w:hideMark/>
          </w:tcPr>
          <w:p w14:paraId="74EB7E41"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1</w:t>
            </w:r>
          </w:p>
        </w:tc>
        <w:tc>
          <w:tcPr>
            <w:tcW w:w="0" w:type="auto"/>
            <w:vAlign w:val="center"/>
            <w:hideMark/>
          </w:tcPr>
          <w:p w14:paraId="09577F8C"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Dedicated and signposted Emergency Department exists with 24/7 access.</w:t>
            </w:r>
          </w:p>
        </w:tc>
        <w:tc>
          <w:tcPr>
            <w:tcW w:w="0" w:type="auto"/>
            <w:vAlign w:val="center"/>
            <w:hideMark/>
          </w:tcPr>
          <w:p w14:paraId="7CC4E21E"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Observation</w:t>
            </w:r>
          </w:p>
        </w:tc>
        <w:tc>
          <w:tcPr>
            <w:tcW w:w="0" w:type="auto"/>
            <w:shd w:val="clear" w:color="auto" w:fill="FF0000"/>
            <w:vAlign w:val="center"/>
          </w:tcPr>
          <w:p w14:paraId="75B00F0D" w14:textId="28EE7C5B"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29953D31" w14:textId="77777777" w:rsidTr="0043711B">
        <w:trPr>
          <w:tblCellSpacing w:w="15" w:type="dxa"/>
        </w:trPr>
        <w:tc>
          <w:tcPr>
            <w:tcW w:w="0" w:type="auto"/>
            <w:vAlign w:val="center"/>
            <w:hideMark/>
          </w:tcPr>
          <w:p w14:paraId="3C46167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2</w:t>
            </w:r>
          </w:p>
        </w:tc>
        <w:tc>
          <w:tcPr>
            <w:tcW w:w="0" w:type="auto"/>
            <w:vAlign w:val="center"/>
            <w:hideMark/>
          </w:tcPr>
          <w:p w14:paraId="67D9D4E2"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ED is equipped with patient trolleys, oxygen supply, suction, and basic monitoring equipment.</w:t>
            </w:r>
          </w:p>
        </w:tc>
        <w:tc>
          <w:tcPr>
            <w:tcW w:w="0" w:type="auto"/>
            <w:vAlign w:val="center"/>
            <w:hideMark/>
          </w:tcPr>
          <w:p w14:paraId="2AC8DEA2"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Equipment Inventory, Observation</w:t>
            </w:r>
          </w:p>
        </w:tc>
        <w:tc>
          <w:tcPr>
            <w:tcW w:w="0" w:type="auto"/>
            <w:shd w:val="clear" w:color="auto" w:fill="FF0000"/>
            <w:vAlign w:val="center"/>
          </w:tcPr>
          <w:p w14:paraId="7F598D78" w14:textId="2331CEBD"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15C14460" w14:textId="77777777" w:rsidTr="004C0FCD">
        <w:trPr>
          <w:tblCellSpacing w:w="15" w:type="dxa"/>
        </w:trPr>
        <w:tc>
          <w:tcPr>
            <w:tcW w:w="0" w:type="auto"/>
            <w:vAlign w:val="center"/>
            <w:hideMark/>
          </w:tcPr>
          <w:p w14:paraId="5D59395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3</w:t>
            </w:r>
          </w:p>
        </w:tc>
        <w:tc>
          <w:tcPr>
            <w:tcW w:w="0" w:type="auto"/>
            <w:vAlign w:val="center"/>
            <w:hideMark/>
          </w:tcPr>
          <w:p w14:paraId="42FAD0AC"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A triage system is implemented with defined categories of urgency.</w:t>
            </w:r>
          </w:p>
        </w:tc>
        <w:tc>
          <w:tcPr>
            <w:tcW w:w="0" w:type="auto"/>
            <w:vAlign w:val="center"/>
            <w:hideMark/>
          </w:tcPr>
          <w:p w14:paraId="2B242430"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SOPs, Triage Logs</w:t>
            </w:r>
          </w:p>
        </w:tc>
        <w:tc>
          <w:tcPr>
            <w:tcW w:w="0" w:type="auto"/>
            <w:shd w:val="clear" w:color="auto" w:fill="FF0000"/>
            <w:vAlign w:val="center"/>
          </w:tcPr>
          <w:p w14:paraId="5149C2C1" w14:textId="65F27725" w:rsidR="00C260FC" w:rsidRPr="002F2326" w:rsidRDefault="00384723" w:rsidP="0069051F">
            <w:pPr>
              <w:spacing w:after="0" w:line="240" w:lineRule="auto"/>
              <w:rPr>
                <w:rFonts w:eastAsia="Times New Roman" w:cstheme="minorHAnsi"/>
                <w:kern w:val="0"/>
                <w14:ligatures w14:val="none"/>
              </w:rPr>
            </w:pPr>
            <w:r>
              <w:rPr>
                <w:rFonts w:eastAsia="Times New Roman" w:cstheme="minorHAnsi"/>
                <w:kern w:val="0"/>
                <w14:ligatures w14:val="none"/>
              </w:rPr>
              <w:t xml:space="preserve">Essential </w:t>
            </w:r>
          </w:p>
        </w:tc>
      </w:tr>
      <w:tr w:rsidR="00C260FC" w:rsidRPr="002F2326" w14:paraId="457B3A14" w14:textId="77777777" w:rsidTr="0043711B">
        <w:trPr>
          <w:tblCellSpacing w:w="15" w:type="dxa"/>
        </w:trPr>
        <w:tc>
          <w:tcPr>
            <w:tcW w:w="0" w:type="auto"/>
            <w:vAlign w:val="center"/>
            <w:hideMark/>
          </w:tcPr>
          <w:p w14:paraId="3268DDA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4</w:t>
            </w:r>
          </w:p>
        </w:tc>
        <w:tc>
          <w:tcPr>
            <w:tcW w:w="0" w:type="auto"/>
            <w:vAlign w:val="center"/>
            <w:hideMark/>
          </w:tcPr>
          <w:p w14:paraId="7C0D4EF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Written protocols for management of common emergencies (e.g., trauma, cardiac, obstetric, pediatric).</w:t>
            </w:r>
          </w:p>
        </w:tc>
        <w:tc>
          <w:tcPr>
            <w:tcW w:w="0" w:type="auto"/>
            <w:vAlign w:val="center"/>
            <w:hideMark/>
          </w:tcPr>
          <w:p w14:paraId="259C9755"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SOPs</w:t>
            </w:r>
          </w:p>
        </w:tc>
        <w:tc>
          <w:tcPr>
            <w:tcW w:w="0" w:type="auto"/>
            <w:shd w:val="clear" w:color="auto" w:fill="FFFF00"/>
            <w:vAlign w:val="center"/>
          </w:tcPr>
          <w:p w14:paraId="07A7A540" w14:textId="2722A4F4" w:rsidR="00C260FC" w:rsidRPr="002F2326" w:rsidRDefault="0043711B" w:rsidP="0069051F">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C260FC" w:rsidRPr="002F2326" w14:paraId="413C7A03" w14:textId="77777777" w:rsidTr="0043711B">
        <w:trPr>
          <w:tblCellSpacing w:w="15" w:type="dxa"/>
        </w:trPr>
        <w:tc>
          <w:tcPr>
            <w:tcW w:w="0" w:type="auto"/>
            <w:vAlign w:val="center"/>
            <w:hideMark/>
          </w:tcPr>
          <w:p w14:paraId="236FE317"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lastRenderedPageBreak/>
              <w:t>5</w:t>
            </w:r>
          </w:p>
        </w:tc>
        <w:tc>
          <w:tcPr>
            <w:tcW w:w="0" w:type="auto"/>
            <w:vAlign w:val="center"/>
            <w:hideMark/>
          </w:tcPr>
          <w:p w14:paraId="1667AA52"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Crash cart with emergency drugs and defibrillator is available and checked regularly.</w:t>
            </w:r>
          </w:p>
        </w:tc>
        <w:tc>
          <w:tcPr>
            <w:tcW w:w="0" w:type="auto"/>
            <w:vAlign w:val="center"/>
            <w:hideMark/>
          </w:tcPr>
          <w:p w14:paraId="21FDD1C6"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Observation, Checklist</w:t>
            </w:r>
          </w:p>
        </w:tc>
        <w:tc>
          <w:tcPr>
            <w:tcW w:w="0" w:type="auto"/>
            <w:shd w:val="clear" w:color="auto" w:fill="FF0000"/>
            <w:vAlign w:val="center"/>
          </w:tcPr>
          <w:p w14:paraId="49F11842" w14:textId="3F2C8403"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5896422D" w14:textId="77777777" w:rsidTr="0043711B">
        <w:trPr>
          <w:tblCellSpacing w:w="15" w:type="dxa"/>
        </w:trPr>
        <w:tc>
          <w:tcPr>
            <w:tcW w:w="0" w:type="auto"/>
            <w:vAlign w:val="center"/>
            <w:hideMark/>
          </w:tcPr>
          <w:p w14:paraId="48219D5B"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6</w:t>
            </w:r>
          </w:p>
        </w:tc>
        <w:tc>
          <w:tcPr>
            <w:tcW w:w="0" w:type="auto"/>
            <w:vAlign w:val="center"/>
            <w:hideMark/>
          </w:tcPr>
          <w:p w14:paraId="4C9E84D9"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Designated staff trained in basic and advanced life support are present on all shifts.</w:t>
            </w:r>
          </w:p>
        </w:tc>
        <w:tc>
          <w:tcPr>
            <w:tcW w:w="0" w:type="auto"/>
            <w:vAlign w:val="center"/>
            <w:hideMark/>
          </w:tcPr>
          <w:p w14:paraId="785B5C09"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HR Training Records, Duty Rosters</w:t>
            </w:r>
          </w:p>
        </w:tc>
        <w:tc>
          <w:tcPr>
            <w:tcW w:w="0" w:type="auto"/>
            <w:shd w:val="clear" w:color="auto" w:fill="FF0000"/>
            <w:vAlign w:val="center"/>
          </w:tcPr>
          <w:p w14:paraId="24472655" w14:textId="019E4337"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53925702" w14:textId="77777777" w:rsidTr="0043711B">
        <w:trPr>
          <w:tblCellSpacing w:w="15" w:type="dxa"/>
        </w:trPr>
        <w:tc>
          <w:tcPr>
            <w:tcW w:w="0" w:type="auto"/>
            <w:vAlign w:val="center"/>
            <w:hideMark/>
          </w:tcPr>
          <w:p w14:paraId="17759423"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7</w:t>
            </w:r>
          </w:p>
        </w:tc>
        <w:tc>
          <w:tcPr>
            <w:tcW w:w="0" w:type="auto"/>
            <w:vAlign w:val="center"/>
            <w:hideMark/>
          </w:tcPr>
          <w:p w14:paraId="14C0C9C0"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A referral mechanism is in place for transfer to higher-level care.</w:t>
            </w:r>
          </w:p>
        </w:tc>
        <w:tc>
          <w:tcPr>
            <w:tcW w:w="0" w:type="auto"/>
            <w:vAlign w:val="center"/>
            <w:hideMark/>
          </w:tcPr>
          <w:p w14:paraId="430885B8"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Referral Logs, SOPs</w:t>
            </w:r>
          </w:p>
        </w:tc>
        <w:tc>
          <w:tcPr>
            <w:tcW w:w="0" w:type="auto"/>
            <w:shd w:val="clear" w:color="auto" w:fill="FF0000"/>
            <w:vAlign w:val="center"/>
          </w:tcPr>
          <w:p w14:paraId="1F77D77B" w14:textId="4FDAD14D"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6659904C" w14:textId="77777777" w:rsidTr="0043711B">
        <w:trPr>
          <w:tblCellSpacing w:w="15" w:type="dxa"/>
        </w:trPr>
        <w:tc>
          <w:tcPr>
            <w:tcW w:w="0" w:type="auto"/>
            <w:vAlign w:val="center"/>
            <w:hideMark/>
          </w:tcPr>
          <w:p w14:paraId="3020D2F3"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8</w:t>
            </w:r>
          </w:p>
        </w:tc>
        <w:tc>
          <w:tcPr>
            <w:tcW w:w="0" w:type="auto"/>
            <w:vAlign w:val="center"/>
            <w:hideMark/>
          </w:tcPr>
          <w:p w14:paraId="76498B57"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ED maintains emergency patient records and logs systematically.</w:t>
            </w:r>
          </w:p>
        </w:tc>
        <w:tc>
          <w:tcPr>
            <w:tcW w:w="0" w:type="auto"/>
            <w:vAlign w:val="center"/>
            <w:hideMark/>
          </w:tcPr>
          <w:p w14:paraId="7E738B5A"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Patient Records, Emergency Register</w:t>
            </w:r>
          </w:p>
        </w:tc>
        <w:tc>
          <w:tcPr>
            <w:tcW w:w="0" w:type="auto"/>
            <w:shd w:val="clear" w:color="auto" w:fill="FF0000"/>
            <w:vAlign w:val="center"/>
          </w:tcPr>
          <w:p w14:paraId="2D59BAA1" w14:textId="79D7EE6A"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2DCC2E87" w14:textId="77777777" w:rsidTr="0043711B">
        <w:trPr>
          <w:tblCellSpacing w:w="15" w:type="dxa"/>
        </w:trPr>
        <w:tc>
          <w:tcPr>
            <w:tcW w:w="0" w:type="auto"/>
            <w:vAlign w:val="center"/>
            <w:hideMark/>
          </w:tcPr>
          <w:p w14:paraId="15019D56"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9</w:t>
            </w:r>
          </w:p>
        </w:tc>
        <w:tc>
          <w:tcPr>
            <w:tcW w:w="0" w:type="auto"/>
            <w:vAlign w:val="center"/>
            <w:hideMark/>
          </w:tcPr>
          <w:p w14:paraId="79FDAB07"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Functional handwashing and IPC facilities are available in the ED.</w:t>
            </w:r>
          </w:p>
        </w:tc>
        <w:tc>
          <w:tcPr>
            <w:tcW w:w="0" w:type="auto"/>
            <w:vAlign w:val="center"/>
            <w:hideMark/>
          </w:tcPr>
          <w:p w14:paraId="139733FE"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Observation, IPC Logs</w:t>
            </w:r>
          </w:p>
        </w:tc>
        <w:tc>
          <w:tcPr>
            <w:tcW w:w="0" w:type="auto"/>
            <w:shd w:val="clear" w:color="auto" w:fill="FF0000"/>
            <w:vAlign w:val="center"/>
          </w:tcPr>
          <w:p w14:paraId="139748AF" w14:textId="3FAA81E6" w:rsidR="00C260FC" w:rsidRPr="002F2326" w:rsidRDefault="0043711B"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392BF209" w14:textId="77777777" w:rsidTr="0043711B">
        <w:trPr>
          <w:tblCellSpacing w:w="15" w:type="dxa"/>
        </w:trPr>
        <w:tc>
          <w:tcPr>
            <w:tcW w:w="0" w:type="auto"/>
            <w:vAlign w:val="center"/>
            <w:hideMark/>
          </w:tcPr>
          <w:p w14:paraId="0D21B96D"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10</w:t>
            </w:r>
          </w:p>
        </w:tc>
        <w:tc>
          <w:tcPr>
            <w:tcW w:w="0" w:type="auto"/>
            <w:vAlign w:val="center"/>
            <w:hideMark/>
          </w:tcPr>
          <w:p w14:paraId="61D34FE8"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Emergency response plan for mass casualty or disaster events is available and communicated.</w:t>
            </w:r>
          </w:p>
        </w:tc>
        <w:tc>
          <w:tcPr>
            <w:tcW w:w="0" w:type="auto"/>
            <w:vAlign w:val="center"/>
            <w:hideMark/>
          </w:tcPr>
          <w:p w14:paraId="02AD51CC"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Emergency Plan, Staff Interviews</w:t>
            </w:r>
          </w:p>
        </w:tc>
        <w:tc>
          <w:tcPr>
            <w:tcW w:w="0" w:type="auto"/>
            <w:shd w:val="clear" w:color="auto" w:fill="92D050"/>
            <w:vAlign w:val="center"/>
            <w:hideMark/>
          </w:tcPr>
          <w:p w14:paraId="6667DA3B"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Developmental</w:t>
            </w:r>
          </w:p>
        </w:tc>
      </w:tr>
    </w:tbl>
    <w:p w14:paraId="65F10C9F" w14:textId="6DDC81D3" w:rsidR="005D1EDC" w:rsidRPr="003C0D64" w:rsidRDefault="005D1EDC" w:rsidP="005D1EDC">
      <w:pPr>
        <w:spacing w:after="0" w:line="240" w:lineRule="auto"/>
        <w:rPr>
          <w:rFonts w:eastAsia="Times New Roman" w:cstheme="minorHAnsi"/>
          <w:kern w:val="0"/>
          <w14:ligatures w14:val="none"/>
        </w:rPr>
      </w:pPr>
    </w:p>
    <w:p w14:paraId="6B7E294B" w14:textId="77777777" w:rsidR="005D1EDC" w:rsidRPr="002F2326" w:rsidRDefault="005D1EDC" w:rsidP="005D1EDC">
      <w:pPr>
        <w:spacing w:before="100" w:beforeAutospacing="1" w:after="100" w:afterAutospacing="1" w:line="240" w:lineRule="auto"/>
        <w:outlineLvl w:val="2"/>
        <w:rPr>
          <w:rFonts w:eastAsia="Times New Roman" w:cstheme="minorHAnsi"/>
          <w:b/>
          <w:bCs/>
          <w:kern w:val="0"/>
          <w14:ligatures w14:val="none"/>
        </w:rPr>
      </w:pPr>
      <w:r w:rsidRPr="002F2326">
        <w:rPr>
          <w:rFonts w:eastAsia="Times New Roman" w:cstheme="minorHAnsi"/>
          <w:b/>
          <w:bCs/>
          <w:kern w:val="0"/>
          <w14:ligatures w14:val="none"/>
        </w:rPr>
        <w:t>Standard ED-02 – Emergency Care Process and Patient Safety</w:t>
      </w:r>
    </w:p>
    <w:p w14:paraId="620313E9" w14:textId="77777777" w:rsidR="005D1EDC" w:rsidRPr="002F2326" w:rsidRDefault="005D1EDC" w:rsidP="005D1EDC">
      <w:pPr>
        <w:spacing w:before="100" w:beforeAutospacing="1" w:after="100" w:afterAutospacing="1" w:line="240" w:lineRule="auto"/>
        <w:rPr>
          <w:rFonts w:eastAsia="Times New Roman" w:cstheme="minorHAnsi"/>
          <w:kern w:val="0"/>
          <w14:ligatures w14:val="none"/>
        </w:rPr>
      </w:pPr>
      <w:r w:rsidRPr="002F2326">
        <w:rPr>
          <w:rFonts w:eastAsia="Times New Roman" w:cstheme="minorHAnsi"/>
          <w:b/>
          <w:bCs/>
          <w:kern w:val="0"/>
          <w14:ligatures w14:val="none"/>
        </w:rPr>
        <w:t>Standard Statement:</w:t>
      </w:r>
      <w:r w:rsidRPr="002F2326">
        <w:rPr>
          <w:rFonts w:eastAsia="Times New Roman" w:cstheme="minorHAnsi"/>
          <w:kern w:val="0"/>
          <w14:ligatures w14:val="none"/>
        </w:rPr>
        <w:br/>
        <w:t>Emergency services follow safe, patient-centered care processes, ensuring rapid stabilization, appropriate referral, and adherence to clinical protocols.</w:t>
      </w:r>
    </w:p>
    <w:p w14:paraId="2B1FC09D" w14:textId="77777777" w:rsidR="005D1EDC" w:rsidRPr="002F2326" w:rsidRDefault="005D1EDC" w:rsidP="005D1EDC">
      <w:pPr>
        <w:spacing w:before="100" w:beforeAutospacing="1" w:after="100" w:afterAutospacing="1" w:line="240" w:lineRule="auto"/>
        <w:rPr>
          <w:rFonts w:eastAsia="Times New Roman" w:cstheme="minorHAnsi"/>
          <w:kern w:val="0"/>
          <w14:ligatures w14:val="none"/>
        </w:rPr>
      </w:pPr>
      <w:r w:rsidRPr="002F2326">
        <w:rPr>
          <w:rFonts w:eastAsia="Times New Roman" w:cstheme="minorHAnsi"/>
          <w:b/>
          <w:bCs/>
          <w:kern w:val="0"/>
          <w14:ligatures w14:val="none"/>
        </w:rPr>
        <w:t>Objective:</w:t>
      </w:r>
      <w:r w:rsidRPr="002F2326">
        <w:rPr>
          <w:rFonts w:eastAsia="Times New Roman" w:cstheme="minorHAnsi"/>
          <w:kern w:val="0"/>
          <w14:ligatures w14:val="none"/>
        </w:rPr>
        <w:br/>
        <w:t>To enhance emergency care quality by ensuring systematic assessment, treatment, and handover processes that minimize clinical risks.</w:t>
      </w:r>
    </w:p>
    <w:p w14:paraId="7C2D213F" w14:textId="77777777" w:rsidR="005D1EDC" w:rsidRPr="002F2326" w:rsidRDefault="005D1EDC" w:rsidP="005D1EDC">
      <w:pPr>
        <w:spacing w:before="100" w:beforeAutospacing="1" w:after="100" w:afterAutospacing="1" w:line="240" w:lineRule="auto"/>
        <w:outlineLvl w:val="3"/>
        <w:rPr>
          <w:rFonts w:eastAsia="Times New Roman" w:cstheme="minorHAnsi"/>
          <w:b/>
          <w:bCs/>
          <w:kern w:val="0"/>
          <w14:ligatures w14:val="none"/>
        </w:rPr>
      </w:pPr>
      <w:r w:rsidRPr="002F2326">
        <w:rPr>
          <w:rFonts w:eastAsia="Times New Roman" w:cstheme="minorHAnsi"/>
          <w:b/>
          <w:bCs/>
          <w:kern w:val="0"/>
          <w14:ligatures w14:val="none"/>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5"/>
        <w:gridCol w:w="5283"/>
        <w:gridCol w:w="2118"/>
        <w:gridCol w:w="1384"/>
      </w:tblGrid>
      <w:tr w:rsidR="00C260FC" w:rsidRPr="002F2326" w14:paraId="7959D642" w14:textId="77777777" w:rsidTr="0069051F">
        <w:trPr>
          <w:tblHeader/>
          <w:tblCellSpacing w:w="15" w:type="dxa"/>
        </w:trPr>
        <w:tc>
          <w:tcPr>
            <w:tcW w:w="0" w:type="auto"/>
            <w:vAlign w:val="center"/>
            <w:hideMark/>
          </w:tcPr>
          <w:p w14:paraId="6A616266"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Sr. No.</w:t>
            </w:r>
          </w:p>
        </w:tc>
        <w:tc>
          <w:tcPr>
            <w:tcW w:w="0" w:type="auto"/>
            <w:vAlign w:val="center"/>
            <w:hideMark/>
          </w:tcPr>
          <w:p w14:paraId="3508CE47"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Criteria / Indicator</w:t>
            </w:r>
          </w:p>
        </w:tc>
        <w:tc>
          <w:tcPr>
            <w:tcW w:w="0" w:type="auto"/>
            <w:vAlign w:val="center"/>
            <w:hideMark/>
          </w:tcPr>
          <w:p w14:paraId="2DDE50DC" w14:textId="77777777" w:rsidR="00C260FC" w:rsidRPr="002F2326" w:rsidRDefault="00C260FC" w:rsidP="0069051F">
            <w:pPr>
              <w:spacing w:after="0" w:line="240" w:lineRule="auto"/>
              <w:jc w:val="center"/>
              <w:rPr>
                <w:rFonts w:eastAsia="Times New Roman" w:cstheme="minorHAnsi"/>
                <w:b/>
                <w:bCs/>
                <w:kern w:val="0"/>
                <w14:ligatures w14:val="none"/>
              </w:rPr>
            </w:pPr>
            <w:r w:rsidRPr="002F2326">
              <w:rPr>
                <w:rFonts w:eastAsia="Times New Roman" w:cstheme="minorHAnsi"/>
                <w:b/>
                <w:bCs/>
                <w:kern w:val="0"/>
                <w14:ligatures w14:val="none"/>
              </w:rPr>
              <w:t>Method of Verification</w:t>
            </w:r>
          </w:p>
        </w:tc>
        <w:tc>
          <w:tcPr>
            <w:tcW w:w="0" w:type="auto"/>
            <w:vAlign w:val="center"/>
            <w:hideMark/>
          </w:tcPr>
          <w:p w14:paraId="1CD3831E" w14:textId="7B4093EA" w:rsidR="00C260FC" w:rsidRPr="002F2326" w:rsidRDefault="00C260FC" w:rsidP="0069051F">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r w:rsidRPr="002F2326">
              <w:rPr>
                <w:rFonts w:eastAsia="Times New Roman" w:cstheme="minorHAnsi"/>
                <w:b/>
                <w:bCs/>
                <w:kern w:val="0"/>
                <w14:ligatures w14:val="none"/>
              </w:rPr>
              <w:t xml:space="preserve"> </w:t>
            </w:r>
          </w:p>
        </w:tc>
      </w:tr>
      <w:tr w:rsidR="00C260FC" w:rsidRPr="002F2326" w14:paraId="57487BED" w14:textId="77777777" w:rsidTr="0043711B">
        <w:trPr>
          <w:tblCellSpacing w:w="15" w:type="dxa"/>
        </w:trPr>
        <w:tc>
          <w:tcPr>
            <w:tcW w:w="0" w:type="auto"/>
            <w:vAlign w:val="center"/>
            <w:hideMark/>
          </w:tcPr>
          <w:p w14:paraId="067DA34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1</w:t>
            </w:r>
          </w:p>
        </w:tc>
        <w:tc>
          <w:tcPr>
            <w:tcW w:w="0" w:type="auto"/>
            <w:vAlign w:val="center"/>
            <w:hideMark/>
          </w:tcPr>
          <w:p w14:paraId="1CEEAE98"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Patients are assessed within 10 minutes of arrival and triaged accordingly.</w:t>
            </w:r>
          </w:p>
        </w:tc>
        <w:tc>
          <w:tcPr>
            <w:tcW w:w="0" w:type="auto"/>
            <w:vAlign w:val="center"/>
            <w:hideMark/>
          </w:tcPr>
          <w:p w14:paraId="0BACCD19"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Patient Records, Triage Logs</w:t>
            </w:r>
          </w:p>
        </w:tc>
        <w:tc>
          <w:tcPr>
            <w:tcW w:w="0" w:type="auto"/>
            <w:shd w:val="clear" w:color="auto" w:fill="FFFF00"/>
            <w:vAlign w:val="center"/>
          </w:tcPr>
          <w:p w14:paraId="0FEB7732" w14:textId="38812BBC" w:rsidR="00C260FC" w:rsidRPr="002F2326" w:rsidRDefault="0043711B" w:rsidP="0069051F">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C260FC" w:rsidRPr="002F2326" w14:paraId="3FEAE3A4" w14:textId="77777777" w:rsidTr="0043711B">
        <w:trPr>
          <w:tblCellSpacing w:w="15" w:type="dxa"/>
        </w:trPr>
        <w:tc>
          <w:tcPr>
            <w:tcW w:w="0" w:type="auto"/>
            <w:vAlign w:val="center"/>
            <w:hideMark/>
          </w:tcPr>
          <w:p w14:paraId="12C706DF"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2</w:t>
            </w:r>
          </w:p>
        </w:tc>
        <w:tc>
          <w:tcPr>
            <w:tcW w:w="0" w:type="auto"/>
            <w:vAlign w:val="center"/>
            <w:hideMark/>
          </w:tcPr>
          <w:p w14:paraId="785F4F55"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Stabilization protocols for emergency conditions (e.g., airway, bleeding, shock) are implemented.</w:t>
            </w:r>
          </w:p>
        </w:tc>
        <w:tc>
          <w:tcPr>
            <w:tcW w:w="0" w:type="auto"/>
            <w:vAlign w:val="center"/>
            <w:hideMark/>
          </w:tcPr>
          <w:p w14:paraId="7B73642A"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SOPs, Observation</w:t>
            </w:r>
          </w:p>
        </w:tc>
        <w:tc>
          <w:tcPr>
            <w:tcW w:w="0" w:type="auto"/>
            <w:shd w:val="clear" w:color="auto" w:fill="FF0000"/>
            <w:vAlign w:val="center"/>
          </w:tcPr>
          <w:p w14:paraId="082649D3" w14:textId="08A3ACB7"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01819E28" w14:textId="77777777" w:rsidTr="0043711B">
        <w:trPr>
          <w:tblCellSpacing w:w="15" w:type="dxa"/>
        </w:trPr>
        <w:tc>
          <w:tcPr>
            <w:tcW w:w="0" w:type="auto"/>
            <w:vAlign w:val="center"/>
            <w:hideMark/>
          </w:tcPr>
          <w:p w14:paraId="312BE910"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3</w:t>
            </w:r>
          </w:p>
        </w:tc>
        <w:tc>
          <w:tcPr>
            <w:tcW w:w="0" w:type="auto"/>
            <w:vAlign w:val="center"/>
            <w:hideMark/>
          </w:tcPr>
          <w:p w14:paraId="7C98E685"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Written documentation of clinical assessment, intervention, and disposition for each patient.</w:t>
            </w:r>
          </w:p>
        </w:tc>
        <w:tc>
          <w:tcPr>
            <w:tcW w:w="0" w:type="auto"/>
            <w:vAlign w:val="center"/>
            <w:hideMark/>
          </w:tcPr>
          <w:p w14:paraId="10D0891C"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Patient Records</w:t>
            </w:r>
          </w:p>
        </w:tc>
        <w:tc>
          <w:tcPr>
            <w:tcW w:w="0" w:type="auto"/>
            <w:shd w:val="clear" w:color="auto" w:fill="FF0000"/>
            <w:vAlign w:val="center"/>
          </w:tcPr>
          <w:p w14:paraId="53E7DFCD" w14:textId="3A7E38A4"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C260FC" w:rsidRPr="002F2326" w14:paraId="0FD16812" w14:textId="77777777" w:rsidTr="004C0FCD">
        <w:trPr>
          <w:tblCellSpacing w:w="15" w:type="dxa"/>
        </w:trPr>
        <w:tc>
          <w:tcPr>
            <w:tcW w:w="0" w:type="auto"/>
            <w:vAlign w:val="center"/>
            <w:hideMark/>
          </w:tcPr>
          <w:p w14:paraId="649D2079"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4</w:t>
            </w:r>
          </w:p>
        </w:tc>
        <w:tc>
          <w:tcPr>
            <w:tcW w:w="0" w:type="auto"/>
            <w:vAlign w:val="center"/>
            <w:hideMark/>
          </w:tcPr>
          <w:p w14:paraId="7AF3A7C8"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Consent is taken for all invasive procedures and documented.</w:t>
            </w:r>
          </w:p>
        </w:tc>
        <w:tc>
          <w:tcPr>
            <w:tcW w:w="0" w:type="auto"/>
            <w:vAlign w:val="center"/>
            <w:hideMark/>
          </w:tcPr>
          <w:p w14:paraId="7078A98D"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Patient Files</w:t>
            </w:r>
          </w:p>
        </w:tc>
        <w:tc>
          <w:tcPr>
            <w:tcW w:w="0" w:type="auto"/>
            <w:shd w:val="clear" w:color="auto" w:fill="FFFF00"/>
            <w:vAlign w:val="center"/>
          </w:tcPr>
          <w:p w14:paraId="7F94F03E" w14:textId="09F699A4" w:rsidR="00C260FC" w:rsidRPr="002F2326" w:rsidRDefault="00384723" w:rsidP="0069051F">
            <w:pPr>
              <w:spacing w:after="0" w:line="240" w:lineRule="auto"/>
              <w:rPr>
                <w:rFonts w:eastAsia="Times New Roman" w:cstheme="minorHAnsi"/>
                <w:kern w:val="0"/>
                <w14:ligatures w14:val="none"/>
              </w:rPr>
            </w:pPr>
            <w:r w:rsidRPr="004C0FCD">
              <w:rPr>
                <w:rFonts w:eastAsia="Times New Roman" w:cstheme="minorHAnsi"/>
                <w:color w:val="000000" w:themeColor="text1"/>
                <w:kern w:val="0"/>
                <w14:ligatures w14:val="none"/>
              </w:rPr>
              <w:t xml:space="preserve">Desirable </w:t>
            </w:r>
          </w:p>
        </w:tc>
      </w:tr>
      <w:tr w:rsidR="00C260FC" w:rsidRPr="002F2326" w14:paraId="45D7642B" w14:textId="77777777" w:rsidTr="0043711B">
        <w:trPr>
          <w:tblCellSpacing w:w="15" w:type="dxa"/>
        </w:trPr>
        <w:tc>
          <w:tcPr>
            <w:tcW w:w="0" w:type="auto"/>
            <w:vAlign w:val="center"/>
            <w:hideMark/>
          </w:tcPr>
          <w:p w14:paraId="6F924397"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5</w:t>
            </w:r>
          </w:p>
        </w:tc>
        <w:tc>
          <w:tcPr>
            <w:tcW w:w="0" w:type="auto"/>
            <w:vAlign w:val="center"/>
            <w:hideMark/>
          </w:tcPr>
          <w:p w14:paraId="5937FBE1"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Handover to inpatient care or referred facility is documented and includes clinical summary.</w:t>
            </w:r>
          </w:p>
        </w:tc>
        <w:tc>
          <w:tcPr>
            <w:tcW w:w="0" w:type="auto"/>
            <w:vAlign w:val="center"/>
            <w:hideMark/>
          </w:tcPr>
          <w:p w14:paraId="53C6C2AD" w14:textId="77777777" w:rsidR="00C260FC" w:rsidRPr="002F2326" w:rsidRDefault="00C260FC" w:rsidP="0069051F">
            <w:pPr>
              <w:spacing w:after="0" w:line="240" w:lineRule="auto"/>
              <w:rPr>
                <w:rFonts w:eastAsia="Times New Roman" w:cstheme="minorHAnsi"/>
                <w:kern w:val="0"/>
                <w14:ligatures w14:val="none"/>
              </w:rPr>
            </w:pPr>
            <w:r w:rsidRPr="002F2326">
              <w:rPr>
                <w:rFonts w:eastAsia="Times New Roman" w:cstheme="minorHAnsi"/>
                <w:kern w:val="0"/>
                <w14:ligatures w14:val="none"/>
              </w:rPr>
              <w:t>Referral Sheets, Handover Logs</w:t>
            </w:r>
          </w:p>
        </w:tc>
        <w:tc>
          <w:tcPr>
            <w:tcW w:w="0" w:type="auto"/>
            <w:shd w:val="clear" w:color="auto" w:fill="FF0000"/>
            <w:vAlign w:val="center"/>
          </w:tcPr>
          <w:p w14:paraId="7B2E9A03" w14:textId="08FC7055" w:rsidR="00C260FC" w:rsidRPr="002F2326" w:rsidRDefault="00C260FC" w:rsidP="0069051F">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1729981A" w14:textId="794A72CE" w:rsidR="0043711B" w:rsidRPr="003911D4" w:rsidRDefault="003911D4" w:rsidP="003911D4">
      <w:pPr>
        <w:rPr>
          <w:b/>
          <w:bCs/>
          <w:sz w:val="32"/>
          <w:szCs w:val="32"/>
          <w:highlight w:val="lightGray"/>
        </w:rPr>
      </w:pPr>
      <w:r w:rsidRPr="003911D4">
        <w:rPr>
          <w:b/>
          <w:bCs/>
          <w:sz w:val="32"/>
          <w:szCs w:val="32"/>
          <w:highlight w:val="lightGray"/>
        </w:rPr>
        <w:lastRenderedPageBreak/>
        <w:t>II: LABOUR AND DELIVERY ROOM</w:t>
      </w:r>
    </w:p>
    <w:p w14:paraId="6C7917B1" w14:textId="6692573C"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Standard: LDR-01 – Organization and Functioning of Labour &amp; Delivery Room</w:t>
      </w:r>
    </w:p>
    <w:p w14:paraId="7C8EE46C" w14:textId="5B88FA2E" w:rsidR="00927C32" w:rsidRPr="00927C32" w:rsidRDefault="00927C32" w:rsidP="00927C32">
      <w:pPr>
        <w:spacing w:before="100" w:beforeAutospacing="1" w:after="100" w:afterAutospacing="1" w:line="240" w:lineRule="auto"/>
        <w:rPr>
          <w:rFonts w:eastAsia="Times New Roman" w:cstheme="minorHAnsi"/>
          <w:kern w:val="0"/>
          <w14:ligatures w14:val="none"/>
        </w:rPr>
      </w:pPr>
      <w:r w:rsidRPr="00927C32">
        <w:rPr>
          <w:rFonts w:eastAsia="Times New Roman" w:cstheme="minorHAnsi"/>
          <w:b/>
          <w:bCs/>
          <w:kern w:val="0"/>
          <w14:ligatures w14:val="none"/>
        </w:rPr>
        <w:t>Standard Statement:</w:t>
      </w:r>
      <w:r w:rsidRPr="00927C32">
        <w:rPr>
          <w:rFonts w:eastAsia="Times New Roman" w:cstheme="minorHAnsi"/>
          <w:kern w:val="0"/>
          <w14:ligatures w14:val="none"/>
        </w:rPr>
        <w:br/>
        <w:t xml:space="preserve">The hospital ensures that the Labour and Delivery Room (LDR) is </w:t>
      </w:r>
      <w:r w:rsidR="00AB4744">
        <w:rPr>
          <w:rFonts w:eastAsia="Times New Roman" w:cstheme="minorHAnsi"/>
          <w:kern w:val="0"/>
          <w14:ligatures w14:val="none"/>
        </w:rPr>
        <w:t xml:space="preserve">purposefully </w:t>
      </w:r>
      <w:r w:rsidRPr="00927C32">
        <w:rPr>
          <w:rFonts w:eastAsia="Times New Roman" w:cstheme="minorHAnsi"/>
          <w:kern w:val="0"/>
          <w14:ligatures w14:val="none"/>
        </w:rPr>
        <w:t xml:space="preserve"> structured, staffed, and equipped to provide safe, and </w:t>
      </w:r>
      <w:r w:rsidR="00AB4744">
        <w:rPr>
          <w:rFonts w:eastAsia="Times New Roman" w:cstheme="minorHAnsi"/>
          <w:kern w:val="0"/>
          <w14:ligatures w14:val="none"/>
        </w:rPr>
        <w:t xml:space="preserve">dignified </w:t>
      </w:r>
      <w:r w:rsidRPr="00927C32">
        <w:rPr>
          <w:rFonts w:eastAsia="Times New Roman" w:cstheme="minorHAnsi"/>
          <w:kern w:val="0"/>
          <w14:ligatures w14:val="none"/>
        </w:rPr>
        <w:t xml:space="preserve"> maternal and neonatal care during labor, delivery, and immediate postpartum period.</w:t>
      </w:r>
    </w:p>
    <w:p w14:paraId="10DDFEA5" w14:textId="77777777" w:rsidR="00927C32" w:rsidRPr="00927C32" w:rsidRDefault="00927C32" w:rsidP="00927C32">
      <w:pPr>
        <w:spacing w:before="100" w:beforeAutospacing="1" w:after="100" w:afterAutospacing="1" w:line="240" w:lineRule="auto"/>
        <w:rPr>
          <w:rFonts w:eastAsia="Times New Roman" w:cstheme="minorHAnsi"/>
          <w:kern w:val="0"/>
          <w14:ligatures w14:val="none"/>
        </w:rPr>
      </w:pPr>
      <w:r w:rsidRPr="00927C32">
        <w:rPr>
          <w:rFonts w:eastAsia="Times New Roman" w:cstheme="minorHAnsi"/>
          <w:b/>
          <w:bCs/>
          <w:kern w:val="0"/>
          <w14:ligatures w14:val="none"/>
        </w:rPr>
        <w:t>Objective:</w:t>
      </w:r>
      <w:r w:rsidRPr="00927C32">
        <w:rPr>
          <w:rFonts w:eastAsia="Times New Roman" w:cstheme="minorHAnsi"/>
          <w:kern w:val="0"/>
          <w14:ligatures w14:val="none"/>
        </w:rPr>
        <w:br/>
        <w:t>To facilitate safe childbirth, manage maternal and neonatal emergencies, and ensure early identification and timely referral of complications in a safe, clean, and woman-centered environment.</w:t>
      </w:r>
    </w:p>
    <w:p w14:paraId="2BA756AE" w14:textId="77777777"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4751"/>
        <w:gridCol w:w="2520"/>
        <w:gridCol w:w="1530"/>
      </w:tblGrid>
      <w:tr w:rsidR="003911D4" w:rsidRPr="00927C32" w14:paraId="40B29734" w14:textId="6D3E8174" w:rsidTr="003911D4">
        <w:trPr>
          <w:tblHeader/>
          <w:tblCellSpacing w:w="15" w:type="dxa"/>
        </w:trPr>
        <w:tc>
          <w:tcPr>
            <w:tcW w:w="0" w:type="auto"/>
            <w:vAlign w:val="center"/>
            <w:hideMark/>
          </w:tcPr>
          <w:p w14:paraId="4DB529B3"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Sr. No.</w:t>
            </w:r>
          </w:p>
        </w:tc>
        <w:tc>
          <w:tcPr>
            <w:tcW w:w="4721" w:type="dxa"/>
            <w:vAlign w:val="center"/>
            <w:hideMark/>
          </w:tcPr>
          <w:p w14:paraId="3A0DA5B9"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Criteria/Indicator</w:t>
            </w:r>
          </w:p>
        </w:tc>
        <w:tc>
          <w:tcPr>
            <w:tcW w:w="2490" w:type="dxa"/>
            <w:vAlign w:val="center"/>
            <w:hideMark/>
          </w:tcPr>
          <w:p w14:paraId="389B810D"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Method of Verification</w:t>
            </w:r>
          </w:p>
        </w:tc>
        <w:tc>
          <w:tcPr>
            <w:tcW w:w="1485" w:type="dxa"/>
          </w:tcPr>
          <w:p w14:paraId="11F92BB7" w14:textId="750D67C1" w:rsidR="003911D4" w:rsidRPr="00927C32" w:rsidRDefault="003911D4" w:rsidP="00927C32">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911D4" w:rsidRPr="00927C32" w14:paraId="767B8FDA" w14:textId="1F0EC69A" w:rsidTr="003911D4">
        <w:trPr>
          <w:tblCellSpacing w:w="15" w:type="dxa"/>
        </w:trPr>
        <w:tc>
          <w:tcPr>
            <w:tcW w:w="0" w:type="auto"/>
            <w:vAlign w:val="center"/>
            <w:hideMark/>
          </w:tcPr>
          <w:p w14:paraId="1E5F8AAC"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w:t>
            </w:r>
          </w:p>
        </w:tc>
        <w:tc>
          <w:tcPr>
            <w:tcW w:w="4721" w:type="dxa"/>
            <w:vAlign w:val="center"/>
            <w:hideMark/>
          </w:tcPr>
          <w:p w14:paraId="5257A7B9"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Designated and functional LDR area with zoning for labor, delivery, and recovery.</w:t>
            </w:r>
          </w:p>
        </w:tc>
        <w:tc>
          <w:tcPr>
            <w:tcW w:w="2490" w:type="dxa"/>
            <w:vAlign w:val="center"/>
            <w:hideMark/>
          </w:tcPr>
          <w:p w14:paraId="07CA49BD"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Floor Plans</w:t>
            </w:r>
          </w:p>
        </w:tc>
        <w:tc>
          <w:tcPr>
            <w:tcW w:w="1485" w:type="dxa"/>
            <w:shd w:val="clear" w:color="auto" w:fill="FF0000"/>
          </w:tcPr>
          <w:p w14:paraId="14E5C17D" w14:textId="7BAB036C" w:rsidR="003911D4" w:rsidRPr="00927C32" w:rsidRDefault="003911D4" w:rsidP="003911D4">
            <w:pPr>
              <w:tabs>
                <w:tab w:val="center" w:pos="727"/>
              </w:tabs>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911D4" w:rsidRPr="00927C32" w14:paraId="5DEA4547" w14:textId="4D3C8D16" w:rsidTr="003911D4">
        <w:trPr>
          <w:tblCellSpacing w:w="15" w:type="dxa"/>
        </w:trPr>
        <w:tc>
          <w:tcPr>
            <w:tcW w:w="0" w:type="auto"/>
            <w:vAlign w:val="center"/>
            <w:hideMark/>
          </w:tcPr>
          <w:p w14:paraId="7D4AA73C"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2</w:t>
            </w:r>
          </w:p>
        </w:tc>
        <w:tc>
          <w:tcPr>
            <w:tcW w:w="4721" w:type="dxa"/>
            <w:vAlign w:val="center"/>
            <w:hideMark/>
          </w:tcPr>
          <w:p w14:paraId="33FEB18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24/7 availability of skilled birth attendants.</w:t>
            </w:r>
          </w:p>
        </w:tc>
        <w:tc>
          <w:tcPr>
            <w:tcW w:w="2490" w:type="dxa"/>
            <w:vAlign w:val="center"/>
            <w:hideMark/>
          </w:tcPr>
          <w:p w14:paraId="4CEDE801"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Duty Rosters, HR Records</w:t>
            </w:r>
          </w:p>
        </w:tc>
        <w:tc>
          <w:tcPr>
            <w:tcW w:w="1485" w:type="dxa"/>
            <w:shd w:val="clear" w:color="auto" w:fill="FF0000"/>
          </w:tcPr>
          <w:p w14:paraId="26FD5312" w14:textId="30DAB967"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0DAB1D81" w14:textId="5F68975A" w:rsidTr="003911D4">
        <w:trPr>
          <w:tblCellSpacing w:w="15" w:type="dxa"/>
        </w:trPr>
        <w:tc>
          <w:tcPr>
            <w:tcW w:w="0" w:type="auto"/>
            <w:vAlign w:val="center"/>
            <w:hideMark/>
          </w:tcPr>
          <w:p w14:paraId="7F70A99A"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3</w:t>
            </w:r>
          </w:p>
        </w:tc>
        <w:tc>
          <w:tcPr>
            <w:tcW w:w="4721" w:type="dxa"/>
            <w:vAlign w:val="center"/>
            <w:hideMark/>
          </w:tcPr>
          <w:p w14:paraId="20277FF8"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of clean delivery kits, sterile instruments, and resuscitation sets.</w:t>
            </w:r>
          </w:p>
        </w:tc>
        <w:tc>
          <w:tcPr>
            <w:tcW w:w="2490" w:type="dxa"/>
            <w:vAlign w:val="center"/>
            <w:hideMark/>
          </w:tcPr>
          <w:p w14:paraId="26650CDC"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Equipment Inventory</w:t>
            </w:r>
          </w:p>
        </w:tc>
        <w:tc>
          <w:tcPr>
            <w:tcW w:w="1485" w:type="dxa"/>
            <w:shd w:val="clear" w:color="auto" w:fill="FF0000"/>
          </w:tcPr>
          <w:p w14:paraId="4A835247" w14:textId="5207769D"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6C0790E6" w14:textId="2AF84DED" w:rsidTr="003911D4">
        <w:trPr>
          <w:tblCellSpacing w:w="15" w:type="dxa"/>
        </w:trPr>
        <w:tc>
          <w:tcPr>
            <w:tcW w:w="0" w:type="auto"/>
            <w:vAlign w:val="center"/>
            <w:hideMark/>
          </w:tcPr>
          <w:p w14:paraId="78979F93"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4</w:t>
            </w:r>
          </w:p>
        </w:tc>
        <w:tc>
          <w:tcPr>
            <w:tcW w:w="4721" w:type="dxa"/>
            <w:vAlign w:val="center"/>
            <w:hideMark/>
          </w:tcPr>
          <w:p w14:paraId="6BD1AFB4"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Emergency drugs and supplies are readily available and checked daily.</w:t>
            </w:r>
          </w:p>
        </w:tc>
        <w:tc>
          <w:tcPr>
            <w:tcW w:w="2490" w:type="dxa"/>
            <w:vAlign w:val="center"/>
            <w:hideMark/>
          </w:tcPr>
          <w:p w14:paraId="664E7C68"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Drug Tray, Stock Register, Daily Logs</w:t>
            </w:r>
          </w:p>
        </w:tc>
        <w:tc>
          <w:tcPr>
            <w:tcW w:w="1485" w:type="dxa"/>
            <w:shd w:val="clear" w:color="auto" w:fill="FF0000"/>
          </w:tcPr>
          <w:p w14:paraId="12D258AA" w14:textId="035E48D8"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378BD4F4" w14:textId="2AA023E3" w:rsidTr="003911D4">
        <w:trPr>
          <w:tblCellSpacing w:w="15" w:type="dxa"/>
        </w:trPr>
        <w:tc>
          <w:tcPr>
            <w:tcW w:w="0" w:type="auto"/>
            <w:vAlign w:val="center"/>
            <w:hideMark/>
          </w:tcPr>
          <w:p w14:paraId="794EAFB4"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5</w:t>
            </w:r>
          </w:p>
        </w:tc>
        <w:tc>
          <w:tcPr>
            <w:tcW w:w="4721" w:type="dxa"/>
            <w:vAlign w:val="center"/>
            <w:hideMark/>
          </w:tcPr>
          <w:p w14:paraId="5AB778D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Neonatal resuscitation equipment available and functional.</w:t>
            </w:r>
          </w:p>
        </w:tc>
        <w:tc>
          <w:tcPr>
            <w:tcW w:w="2490" w:type="dxa"/>
            <w:vAlign w:val="center"/>
            <w:hideMark/>
          </w:tcPr>
          <w:p w14:paraId="4BA2971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Equipment Logs</w:t>
            </w:r>
          </w:p>
        </w:tc>
        <w:tc>
          <w:tcPr>
            <w:tcW w:w="1485" w:type="dxa"/>
            <w:shd w:val="clear" w:color="auto" w:fill="FF0000"/>
          </w:tcPr>
          <w:p w14:paraId="5C8D82CC" w14:textId="531D37D8"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2FF35D38" w14:textId="3BDFA2F4" w:rsidTr="003911D4">
        <w:trPr>
          <w:tblCellSpacing w:w="15" w:type="dxa"/>
        </w:trPr>
        <w:tc>
          <w:tcPr>
            <w:tcW w:w="0" w:type="auto"/>
            <w:vAlign w:val="center"/>
            <w:hideMark/>
          </w:tcPr>
          <w:p w14:paraId="0A756EEF"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6</w:t>
            </w:r>
          </w:p>
        </w:tc>
        <w:tc>
          <w:tcPr>
            <w:tcW w:w="4721" w:type="dxa"/>
            <w:vAlign w:val="center"/>
            <w:hideMark/>
          </w:tcPr>
          <w:p w14:paraId="562D7594"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of functional radiant warmer.</w:t>
            </w:r>
          </w:p>
        </w:tc>
        <w:tc>
          <w:tcPr>
            <w:tcW w:w="2490" w:type="dxa"/>
            <w:vAlign w:val="center"/>
            <w:hideMark/>
          </w:tcPr>
          <w:p w14:paraId="290495C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Maintenance Logs</w:t>
            </w:r>
          </w:p>
        </w:tc>
        <w:tc>
          <w:tcPr>
            <w:tcW w:w="1485" w:type="dxa"/>
            <w:shd w:val="clear" w:color="auto" w:fill="FF0000"/>
          </w:tcPr>
          <w:p w14:paraId="0D7B3220" w14:textId="22F44E36"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25884009" w14:textId="4A3EB40A" w:rsidTr="003911D4">
        <w:trPr>
          <w:tblCellSpacing w:w="15" w:type="dxa"/>
        </w:trPr>
        <w:tc>
          <w:tcPr>
            <w:tcW w:w="0" w:type="auto"/>
            <w:vAlign w:val="center"/>
            <w:hideMark/>
          </w:tcPr>
          <w:p w14:paraId="264C0A55"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7</w:t>
            </w:r>
          </w:p>
        </w:tc>
        <w:tc>
          <w:tcPr>
            <w:tcW w:w="4721" w:type="dxa"/>
            <w:vAlign w:val="center"/>
            <w:hideMark/>
          </w:tcPr>
          <w:p w14:paraId="4E35225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Infection prevention measures in place, including hand hygiene stations.</w:t>
            </w:r>
          </w:p>
        </w:tc>
        <w:tc>
          <w:tcPr>
            <w:tcW w:w="2490" w:type="dxa"/>
            <w:vAlign w:val="center"/>
            <w:hideMark/>
          </w:tcPr>
          <w:p w14:paraId="6772432F"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IPC SOPs, Staff Interviews</w:t>
            </w:r>
          </w:p>
        </w:tc>
        <w:tc>
          <w:tcPr>
            <w:tcW w:w="1485" w:type="dxa"/>
            <w:shd w:val="clear" w:color="auto" w:fill="FF0000"/>
          </w:tcPr>
          <w:p w14:paraId="628DC93C" w14:textId="116920F2" w:rsidR="003911D4" w:rsidRPr="00927C32" w:rsidRDefault="003911D4" w:rsidP="003911D4">
            <w:pPr>
              <w:spacing w:after="0" w:line="240" w:lineRule="auto"/>
              <w:rPr>
                <w:rFonts w:eastAsia="Times New Roman" w:cstheme="minorHAnsi"/>
                <w:kern w:val="0"/>
                <w14:ligatures w14:val="none"/>
              </w:rPr>
            </w:pPr>
            <w:r w:rsidRPr="00087660">
              <w:rPr>
                <w:rFonts w:eastAsia="Times New Roman" w:cstheme="minorHAnsi"/>
                <w:kern w:val="0"/>
                <w14:ligatures w14:val="none"/>
              </w:rPr>
              <w:t>Essential</w:t>
            </w:r>
          </w:p>
        </w:tc>
      </w:tr>
      <w:tr w:rsidR="003911D4" w:rsidRPr="00927C32" w14:paraId="6376A408" w14:textId="746DE852" w:rsidTr="003911D4">
        <w:trPr>
          <w:tblCellSpacing w:w="15" w:type="dxa"/>
        </w:trPr>
        <w:tc>
          <w:tcPr>
            <w:tcW w:w="0" w:type="auto"/>
            <w:vAlign w:val="center"/>
            <w:hideMark/>
          </w:tcPr>
          <w:p w14:paraId="770D6A9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8</w:t>
            </w:r>
          </w:p>
        </w:tc>
        <w:tc>
          <w:tcPr>
            <w:tcW w:w="4721" w:type="dxa"/>
            <w:vAlign w:val="center"/>
            <w:hideMark/>
          </w:tcPr>
          <w:p w14:paraId="58BE1996" w14:textId="6859C2B6"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Presence of protocols for labor management, active management of third stage (AMTSL), and postpartum monitoring</w:t>
            </w:r>
            <w:r w:rsidR="004B58D1" w:rsidRPr="004B58D1">
              <w:rPr>
                <w:rFonts w:eastAsia="Times New Roman" w:cstheme="minorHAnsi"/>
                <w:b/>
                <w:bCs/>
                <w:kern w:val="0"/>
                <w14:ligatures w14:val="none"/>
              </w:rPr>
              <w:t>*</w:t>
            </w:r>
            <w:r w:rsidR="004B58D1">
              <w:rPr>
                <w:rFonts w:eastAsia="Times New Roman" w:cstheme="minorHAnsi"/>
                <w:kern w:val="0"/>
                <w14:ligatures w14:val="none"/>
              </w:rPr>
              <w:t>.</w:t>
            </w:r>
          </w:p>
        </w:tc>
        <w:tc>
          <w:tcPr>
            <w:tcW w:w="2490" w:type="dxa"/>
            <w:vAlign w:val="center"/>
            <w:hideMark/>
          </w:tcPr>
          <w:p w14:paraId="0FE87253"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SOPs, Patient Files</w:t>
            </w:r>
          </w:p>
        </w:tc>
        <w:tc>
          <w:tcPr>
            <w:tcW w:w="1485" w:type="dxa"/>
            <w:shd w:val="clear" w:color="auto" w:fill="FF0000"/>
          </w:tcPr>
          <w:p w14:paraId="377696B6" w14:textId="75754D50" w:rsidR="003911D4" w:rsidRPr="00927C32" w:rsidRDefault="003911D4" w:rsidP="003911D4">
            <w:pPr>
              <w:spacing w:after="0" w:line="240" w:lineRule="auto"/>
              <w:rPr>
                <w:rFonts w:eastAsia="Times New Roman" w:cstheme="minorHAnsi"/>
                <w:kern w:val="0"/>
                <w14:ligatures w14:val="none"/>
              </w:rPr>
            </w:pPr>
            <w:r w:rsidRPr="00373586">
              <w:rPr>
                <w:rFonts w:eastAsia="Times New Roman" w:cstheme="minorHAnsi"/>
                <w:kern w:val="0"/>
                <w14:ligatures w14:val="none"/>
              </w:rPr>
              <w:t>Essential</w:t>
            </w:r>
          </w:p>
        </w:tc>
      </w:tr>
      <w:tr w:rsidR="003911D4" w:rsidRPr="00927C32" w14:paraId="61954178" w14:textId="5B80A6F2" w:rsidTr="003911D4">
        <w:trPr>
          <w:tblCellSpacing w:w="15" w:type="dxa"/>
        </w:trPr>
        <w:tc>
          <w:tcPr>
            <w:tcW w:w="0" w:type="auto"/>
            <w:vAlign w:val="center"/>
            <w:hideMark/>
          </w:tcPr>
          <w:p w14:paraId="597FA47E"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9</w:t>
            </w:r>
          </w:p>
        </w:tc>
        <w:tc>
          <w:tcPr>
            <w:tcW w:w="4721" w:type="dxa"/>
            <w:vAlign w:val="center"/>
            <w:hideMark/>
          </w:tcPr>
          <w:p w14:paraId="10D64A98" w14:textId="678FB4AE"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 xml:space="preserve">Monitoring tools like </w:t>
            </w:r>
            <w:r w:rsidR="0074264E">
              <w:rPr>
                <w:rFonts w:eastAsia="Times New Roman" w:cstheme="minorHAnsi"/>
                <w:kern w:val="0"/>
                <w14:ligatures w14:val="none"/>
              </w:rPr>
              <w:t xml:space="preserve">WHO Labor Care Guide </w:t>
            </w:r>
            <w:r w:rsidRPr="00927C32">
              <w:rPr>
                <w:rFonts w:eastAsia="Times New Roman" w:cstheme="minorHAnsi"/>
                <w:kern w:val="0"/>
                <w14:ligatures w14:val="none"/>
              </w:rPr>
              <w:t xml:space="preserve"> used and documented.</w:t>
            </w:r>
          </w:p>
        </w:tc>
        <w:tc>
          <w:tcPr>
            <w:tcW w:w="2490" w:type="dxa"/>
            <w:vAlign w:val="center"/>
            <w:hideMark/>
          </w:tcPr>
          <w:p w14:paraId="07F8746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Patient Records</w:t>
            </w:r>
          </w:p>
        </w:tc>
        <w:tc>
          <w:tcPr>
            <w:tcW w:w="1485" w:type="dxa"/>
            <w:shd w:val="clear" w:color="auto" w:fill="FF0000"/>
          </w:tcPr>
          <w:p w14:paraId="71918227" w14:textId="3023F571" w:rsidR="003911D4" w:rsidRPr="00927C32" w:rsidRDefault="003911D4" w:rsidP="003911D4">
            <w:pPr>
              <w:spacing w:after="0" w:line="240" w:lineRule="auto"/>
              <w:rPr>
                <w:rFonts w:eastAsia="Times New Roman" w:cstheme="minorHAnsi"/>
                <w:kern w:val="0"/>
                <w14:ligatures w14:val="none"/>
              </w:rPr>
            </w:pPr>
            <w:r w:rsidRPr="00373586">
              <w:rPr>
                <w:rFonts w:eastAsia="Times New Roman" w:cstheme="minorHAnsi"/>
                <w:kern w:val="0"/>
                <w14:ligatures w14:val="none"/>
              </w:rPr>
              <w:t>Essential</w:t>
            </w:r>
          </w:p>
        </w:tc>
      </w:tr>
      <w:tr w:rsidR="003911D4" w:rsidRPr="00927C32" w14:paraId="3393143B" w14:textId="763B161D" w:rsidTr="003911D4">
        <w:trPr>
          <w:tblCellSpacing w:w="15" w:type="dxa"/>
        </w:trPr>
        <w:tc>
          <w:tcPr>
            <w:tcW w:w="0" w:type="auto"/>
            <w:vAlign w:val="center"/>
            <w:hideMark/>
          </w:tcPr>
          <w:p w14:paraId="35FD7415"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10</w:t>
            </w:r>
          </w:p>
        </w:tc>
        <w:tc>
          <w:tcPr>
            <w:tcW w:w="4721" w:type="dxa"/>
            <w:vAlign w:val="center"/>
            <w:hideMark/>
          </w:tcPr>
          <w:p w14:paraId="575B1B26"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Presence of respectful maternity care policy and protocols for informed consent.</w:t>
            </w:r>
          </w:p>
        </w:tc>
        <w:tc>
          <w:tcPr>
            <w:tcW w:w="2490" w:type="dxa"/>
            <w:vAlign w:val="center"/>
            <w:hideMark/>
          </w:tcPr>
          <w:p w14:paraId="5D2D729F"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Policy Documents, Interviews with Staff/Women</w:t>
            </w:r>
          </w:p>
        </w:tc>
        <w:tc>
          <w:tcPr>
            <w:tcW w:w="1485" w:type="dxa"/>
            <w:shd w:val="clear" w:color="auto" w:fill="92D050"/>
          </w:tcPr>
          <w:p w14:paraId="53CC51CB" w14:textId="48196F54"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911D4" w:rsidRPr="00927C32" w14:paraId="6FE3ADD1" w14:textId="606AAAF1" w:rsidTr="003911D4">
        <w:trPr>
          <w:tblCellSpacing w:w="15" w:type="dxa"/>
        </w:trPr>
        <w:tc>
          <w:tcPr>
            <w:tcW w:w="0" w:type="auto"/>
            <w:vAlign w:val="center"/>
            <w:hideMark/>
          </w:tcPr>
          <w:p w14:paraId="2C7BE67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lastRenderedPageBreak/>
              <w:t>11</w:t>
            </w:r>
          </w:p>
        </w:tc>
        <w:tc>
          <w:tcPr>
            <w:tcW w:w="4721" w:type="dxa"/>
            <w:vAlign w:val="center"/>
            <w:hideMark/>
          </w:tcPr>
          <w:p w14:paraId="284429B6"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Referral system in place for managing obstetric emergencies.</w:t>
            </w:r>
          </w:p>
        </w:tc>
        <w:tc>
          <w:tcPr>
            <w:tcW w:w="2490" w:type="dxa"/>
            <w:vAlign w:val="center"/>
            <w:hideMark/>
          </w:tcPr>
          <w:p w14:paraId="5A00E87B" w14:textId="01C253BD"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Referral</w:t>
            </w:r>
            <w:r w:rsidR="00AB4744">
              <w:rPr>
                <w:rFonts w:eastAsia="Times New Roman" w:cstheme="minorHAnsi"/>
                <w:kern w:val="0"/>
                <w14:ligatures w14:val="none"/>
              </w:rPr>
              <w:t xml:space="preserve"> slips and</w:t>
            </w:r>
            <w:r w:rsidRPr="00927C32">
              <w:rPr>
                <w:rFonts w:eastAsia="Times New Roman" w:cstheme="minorHAnsi"/>
                <w:kern w:val="0"/>
                <w14:ligatures w14:val="none"/>
              </w:rPr>
              <w:t xml:space="preserve"> Logs, SOPs</w:t>
            </w:r>
          </w:p>
        </w:tc>
        <w:tc>
          <w:tcPr>
            <w:tcW w:w="1485" w:type="dxa"/>
            <w:shd w:val="clear" w:color="auto" w:fill="FF0000"/>
          </w:tcPr>
          <w:p w14:paraId="772CC35A" w14:textId="30A2E5B1" w:rsidR="003911D4" w:rsidRPr="00927C32" w:rsidRDefault="003911D4" w:rsidP="003911D4">
            <w:pPr>
              <w:spacing w:after="0" w:line="240" w:lineRule="auto"/>
              <w:rPr>
                <w:rFonts w:eastAsia="Times New Roman" w:cstheme="minorHAnsi"/>
                <w:kern w:val="0"/>
                <w14:ligatures w14:val="none"/>
              </w:rPr>
            </w:pPr>
            <w:r w:rsidRPr="00613DE0">
              <w:rPr>
                <w:rFonts w:eastAsia="Times New Roman" w:cstheme="minorHAnsi"/>
                <w:kern w:val="0"/>
                <w14:ligatures w14:val="none"/>
              </w:rPr>
              <w:t>Essential</w:t>
            </w:r>
          </w:p>
        </w:tc>
      </w:tr>
      <w:tr w:rsidR="003911D4" w:rsidRPr="00927C32" w14:paraId="79F29143" w14:textId="0B4F51CE" w:rsidTr="003911D4">
        <w:trPr>
          <w:tblCellSpacing w:w="15" w:type="dxa"/>
        </w:trPr>
        <w:tc>
          <w:tcPr>
            <w:tcW w:w="0" w:type="auto"/>
            <w:vAlign w:val="center"/>
            <w:hideMark/>
          </w:tcPr>
          <w:p w14:paraId="0C9023CA"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12</w:t>
            </w:r>
          </w:p>
        </w:tc>
        <w:tc>
          <w:tcPr>
            <w:tcW w:w="4721" w:type="dxa"/>
            <w:vAlign w:val="center"/>
            <w:hideMark/>
          </w:tcPr>
          <w:p w14:paraId="10B9AF6A"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Daily cleaning and disinfection protocol is implemented and documented.</w:t>
            </w:r>
          </w:p>
        </w:tc>
        <w:tc>
          <w:tcPr>
            <w:tcW w:w="2490" w:type="dxa"/>
            <w:vAlign w:val="center"/>
            <w:hideMark/>
          </w:tcPr>
          <w:p w14:paraId="3E8B1D5F"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Housekeeping Logs, Observation</w:t>
            </w:r>
          </w:p>
        </w:tc>
        <w:tc>
          <w:tcPr>
            <w:tcW w:w="1485" w:type="dxa"/>
            <w:shd w:val="clear" w:color="auto" w:fill="FF0000"/>
          </w:tcPr>
          <w:p w14:paraId="7D01F3EB" w14:textId="74529688" w:rsidR="003911D4" w:rsidRPr="00927C32" w:rsidRDefault="003911D4" w:rsidP="003911D4">
            <w:pPr>
              <w:spacing w:after="0" w:line="240" w:lineRule="auto"/>
              <w:rPr>
                <w:rFonts w:eastAsia="Times New Roman" w:cstheme="minorHAnsi"/>
                <w:kern w:val="0"/>
                <w14:ligatures w14:val="none"/>
              </w:rPr>
            </w:pPr>
            <w:r w:rsidRPr="00613DE0">
              <w:rPr>
                <w:rFonts w:eastAsia="Times New Roman" w:cstheme="minorHAnsi"/>
                <w:kern w:val="0"/>
                <w14:ligatures w14:val="none"/>
              </w:rPr>
              <w:t>Essential</w:t>
            </w:r>
          </w:p>
        </w:tc>
      </w:tr>
    </w:tbl>
    <w:p w14:paraId="3BAF7F37" w14:textId="0E9D65EC" w:rsidR="004B58D1" w:rsidRPr="004B58D1" w:rsidRDefault="004B58D1" w:rsidP="004B58D1">
      <w:pPr>
        <w:spacing w:before="100" w:beforeAutospacing="1" w:after="100" w:afterAutospacing="1" w:line="240" w:lineRule="auto"/>
        <w:outlineLvl w:val="2"/>
        <w:rPr>
          <w:rFonts w:eastAsia="Times New Roman" w:cstheme="minorHAnsi"/>
          <w:b/>
          <w:bCs/>
          <w:kern w:val="0"/>
          <w:sz w:val="18"/>
          <w:szCs w:val="18"/>
          <w14:ligatures w14:val="none"/>
        </w:rPr>
      </w:pPr>
      <w:r w:rsidRPr="004B58D1">
        <w:rPr>
          <w:rFonts w:ascii="Times New Roman" w:eastAsia="Times New Roman" w:hAnsi="Times New Roman" w:cs="Times New Roman"/>
          <w:b/>
          <w:bCs/>
          <w:kern w:val="0"/>
          <w:sz w:val="27"/>
          <w:szCs w:val="27"/>
          <w14:ligatures w14:val="none"/>
        </w:rPr>
        <w:t xml:space="preserve"> </w:t>
      </w:r>
      <w:r w:rsidRPr="004B58D1">
        <w:rPr>
          <w:rFonts w:eastAsia="Times New Roman" w:cstheme="minorHAnsi"/>
          <w:b/>
          <w:bCs/>
          <w:kern w:val="0"/>
          <w:sz w:val="18"/>
          <w:szCs w:val="18"/>
          <w14:ligatures w14:val="none"/>
        </w:rPr>
        <w:t>Clarification of the Indicator:</w:t>
      </w:r>
    </w:p>
    <w:p w14:paraId="56B038F2" w14:textId="77777777" w:rsidR="004B58D1" w:rsidRPr="004B58D1" w:rsidRDefault="004B58D1" w:rsidP="004B58D1">
      <w:pPr>
        <w:spacing w:beforeAutospacing="1" w:after="100" w:afterAutospacing="1" w:line="240" w:lineRule="auto"/>
        <w:rPr>
          <w:rFonts w:eastAsia="Times New Roman" w:cstheme="minorHAnsi"/>
          <w:kern w:val="0"/>
          <w:sz w:val="18"/>
          <w:szCs w:val="18"/>
          <w14:ligatures w14:val="none"/>
        </w:rPr>
      </w:pPr>
      <w:r w:rsidRPr="004B58D1">
        <w:rPr>
          <w:rFonts w:eastAsia="Times New Roman" w:cstheme="minorHAnsi"/>
          <w:b/>
          <w:bCs/>
          <w:kern w:val="0"/>
          <w:sz w:val="18"/>
          <w:szCs w:val="18"/>
          <w14:ligatures w14:val="none"/>
        </w:rPr>
        <w:t>Presence of protocols for labor management, active management of third stage of labor (AMTSL), and postpartum monitoring.</w:t>
      </w:r>
    </w:p>
    <w:p w14:paraId="41857F32" w14:textId="77777777" w:rsidR="004B58D1" w:rsidRPr="004B58D1" w:rsidRDefault="004B58D1" w:rsidP="004B58D1">
      <w:p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This means </w:t>
      </w:r>
      <w:r w:rsidRPr="004B58D1">
        <w:rPr>
          <w:rFonts w:eastAsia="Times New Roman" w:cstheme="minorHAnsi"/>
          <w:b/>
          <w:bCs/>
          <w:kern w:val="0"/>
          <w:sz w:val="18"/>
          <w:szCs w:val="18"/>
          <w14:ligatures w14:val="none"/>
        </w:rPr>
        <w:t>the hospital must have written clinical guidelines or protocols</w:t>
      </w:r>
      <w:r w:rsidRPr="004B58D1">
        <w:rPr>
          <w:rFonts w:eastAsia="Times New Roman" w:cstheme="minorHAnsi"/>
          <w:kern w:val="0"/>
          <w:sz w:val="18"/>
          <w:szCs w:val="18"/>
          <w14:ligatures w14:val="none"/>
        </w:rPr>
        <w:t xml:space="preserve"> available that cover </w:t>
      </w:r>
      <w:r w:rsidRPr="004B58D1">
        <w:rPr>
          <w:rFonts w:eastAsia="Times New Roman" w:cstheme="minorHAnsi"/>
          <w:b/>
          <w:bCs/>
          <w:kern w:val="0"/>
          <w:sz w:val="18"/>
          <w:szCs w:val="18"/>
          <w14:ligatures w14:val="none"/>
        </w:rPr>
        <w:t>three critical areas</w:t>
      </w:r>
      <w:r w:rsidRPr="004B58D1">
        <w:rPr>
          <w:rFonts w:eastAsia="Times New Roman" w:cstheme="minorHAnsi"/>
          <w:kern w:val="0"/>
          <w:sz w:val="18"/>
          <w:szCs w:val="18"/>
          <w14:ligatures w14:val="none"/>
        </w:rPr>
        <w:t xml:space="preserve"> of maternity care:</w:t>
      </w:r>
    </w:p>
    <w:p w14:paraId="396D6E7E" w14:textId="77777777" w:rsidR="004B58D1" w:rsidRPr="004B58D1" w:rsidRDefault="004B58D1">
      <w:pPr>
        <w:numPr>
          <w:ilvl w:val="0"/>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b/>
          <w:bCs/>
          <w:kern w:val="0"/>
          <w:sz w:val="18"/>
          <w:szCs w:val="18"/>
          <w14:ligatures w14:val="none"/>
        </w:rPr>
        <w:t>Labor Management Protocols</w:t>
      </w:r>
    </w:p>
    <w:p w14:paraId="36349CA2" w14:textId="77777777" w:rsidR="004B58D1" w:rsidRPr="004B58D1" w:rsidRDefault="004B58D1">
      <w:pPr>
        <w:numPr>
          <w:ilvl w:val="1"/>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Step-by-step written guidelines for how labor is monitored and managed.</w:t>
      </w:r>
    </w:p>
    <w:p w14:paraId="1B69C9EC" w14:textId="6501FDBC" w:rsidR="004B58D1" w:rsidRPr="004B58D1" w:rsidRDefault="004B58D1">
      <w:pPr>
        <w:numPr>
          <w:ilvl w:val="1"/>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Includes use of </w:t>
      </w:r>
      <w:r w:rsidR="001254B9">
        <w:rPr>
          <w:rFonts w:eastAsia="Times New Roman" w:cstheme="minorHAnsi"/>
          <w:kern w:val="0"/>
          <w:sz w:val="18"/>
          <w:szCs w:val="18"/>
          <w14:ligatures w14:val="none"/>
        </w:rPr>
        <w:t xml:space="preserve">WHO </w:t>
      </w:r>
      <w:proofErr w:type="spellStart"/>
      <w:r w:rsidR="001254B9">
        <w:rPr>
          <w:rFonts w:eastAsia="Times New Roman" w:cstheme="minorHAnsi"/>
          <w:b/>
          <w:bCs/>
          <w:kern w:val="0"/>
          <w:sz w:val="18"/>
          <w:szCs w:val="18"/>
          <w14:ligatures w14:val="none"/>
        </w:rPr>
        <w:t>laborcare</w:t>
      </w:r>
      <w:proofErr w:type="spellEnd"/>
      <w:r w:rsidR="001254B9">
        <w:rPr>
          <w:rFonts w:eastAsia="Times New Roman" w:cstheme="minorHAnsi"/>
          <w:b/>
          <w:bCs/>
          <w:kern w:val="0"/>
          <w:sz w:val="18"/>
          <w:szCs w:val="18"/>
          <w14:ligatures w14:val="none"/>
        </w:rPr>
        <w:t xml:space="preserve"> guide </w:t>
      </w:r>
      <w:r w:rsidRPr="004B58D1">
        <w:rPr>
          <w:rFonts w:eastAsia="Times New Roman" w:cstheme="minorHAnsi"/>
          <w:kern w:val="0"/>
          <w:sz w:val="18"/>
          <w:szCs w:val="18"/>
          <w14:ligatures w14:val="none"/>
        </w:rPr>
        <w:t>, fetal monitoring, decision-making for interventions (e.g., when to augment labor, when to refer for cesarean, etc.).</w:t>
      </w:r>
    </w:p>
    <w:p w14:paraId="447418C2" w14:textId="77777777" w:rsidR="004B58D1" w:rsidRPr="004B58D1" w:rsidRDefault="004B58D1">
      <w:pPr>
        <w:numPr>
          <w:ilvl w:val="0"/>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b/>
          <w:bCs/>
          <w:kern w:val="0"/>
          <w:sz w:val="18"/>
          <w:szCs w:val="18"/>
          <w14:ligatures w14:val="none"/>
        </w:rPr>
        <w:t>Active Management of Third Stage of Labor (AMTSL)</w:t>
      </w:r>
    </w:p>
    <w:p w14:paraId="34E6A2E5" w14:textId="77777777" w:rsidR="004B58D1" w:rsidRPr="004B58D1" w:rsidRDefault="004B58D1">
      <w:pPr>
        <w:numPr>
          <w:ilvl w:val="1"/>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Protocols ensuring </w:t>
      </w:r>
      <w:r w:rsidRPr="004B58D1">
        <w:rPr>
          <w:rFonts w:eastAsia="Times New Roman" w:cstheme="minorHAnsi"/>
          <w:b/>
          <w:bCs/>
          <w:kern w:val="0"/>
          <w:sz w:val="18"/>
          <w:szCs w:val="18"/>
          <w14:ligatures w14:val="none"/>
        </w:rPr>
        <w:t>immediate delivery of the placenta</w:t>
      </w:r>
      <w:r w:rsidRPr="004B58D1">
        <w:rPr>
          <w:rFonts w:eastAsia="Times New Roman" w:cstheme="minorHAnsi"/>
          <w:kern w:val="0"/>
          <w:sz w:val="18"/>
          <w:szCs w:val="18"/>
          <w14:ligatures w14:val="none"/>
        </w:rPr>
        <w:t xml:space="preserve"> to </w:t>
      </w:r>
      <w:r w:rsidRPr="004B58D1">
        <w:rPr>
          <w:rFonts w:eastAsia="Times New Roman" w:cstheme="minorHAnsi"/>
          <w:b/>
          <w:bCs/>
          <w:kern w:val="0"/>
          <w:sz w:val="18"/>
          <w:szCs w:val="18"/>
          <w14:ligatures w14:val="none"/>
        </w:rPr>
        <w:t>prevent postpartum hemorrhage</w:t>
      </w:r>
      <w:r w:rsidRPr="004B58D1">
        <w:rPr>
          <w:rFonts w:eastAsia="Times New Roman" w:cstheme="minorHAnsi"/>
          <w:kern w:val="0"/>
          <w:sz w:val="18"/>
          <w:szCs w:val="18"/>
          <w14:ligatures w14:val="none"/>
        </w:rPr>
        <w:t>.</w:t>
      </w:r>
    </w:p>
    <w:p w14:paraId="0F03EB8F" w14:textId="77777777" w:rsidR="004B58D1" w:rsidRPr="004B58D1" w:rsidRDefault="004B58D1">
      <w:pPr>
        <w:numPr>
          <w:ilvl w:val="1"/>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Typically includes:</w:t>
      </w:r>
    </w:p>
    <w:p w14:paraId="2470818D"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Administering </w:t>
      </w:r>
      <w:r w:rsidRPr="004B58D1">
        <w:rPr>
          <w:rFonts w:eastAsia="Times New Roman" w:cstheme="minorHAnsi"/>
          <w:b/>
          <w:bCs/>
          <w:kern w:val="0"/>
          <w:sz w:val="18"/>
          <w:szCs w:val="18"/>
          <w14:ligatures w14:val="none"/>
        </w:rPr>
        <w:t>oxytocin</w:t>
      </w:r>
      <w:r w:rsidRPr="004B58D1">
        <w:rPr>
          <w:rFonts w:eastAsia="Times New Roman" w:cstheme="minorHAnsi"/>
          <w:kern w:val="0"/>
          <w:sz w:val="18"/>
          <w:szCs w:val="18"/>
          <w14:ligatures w14:val="none"/>
        </w:rPr>
        <w:t xml:space="preserve"> right after delivery.</w:t>
      </w:r>
    </w:p>
    <w:p w14:paraId="0B26C555"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Controlled cord traction.</w:t>
      </w:r>
    </w:p>
    <w:p w14:paraId="696D0FD0"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Uterine massage after placenta delivery.</w:t>
      </w:r>
    </w:p>
    <w:p w14:paraId="180498C6" w14:textId="77777777" w:rsidR="004B58D1" w:rsidRPr="004B58D1" w:rsidRDefault="004B58D1">
      <w:pPr>
        <w:numPr>
          <w:ilvl w:val="0"/>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b/>
          <w:bCs/>
          <w:kern w:val="0"/>
          <w:sz w:val="18"/>
          <w:szCs w:val="18"/>
          <w14:ligatures w14:val="none"/>
        </w:rPr>
        <w:t>Postpartum Monitoring Protocols</w:t>
      </w:r>
    </w:p>
    <w:p w14:paraId="0365A13A" w14:textId="77777777" w:rsidR="004B58D1" w:rsidRPr="004B58D1" w:rsidRDefault="004B58D1">
      <w:pPr>
        <w:numPr>
          <w:ilvl w:val="1"/>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Guidelines for monitoring the mother </w:t>
      </w:r>
      <w:r w:rsidRPr="004B58D1">
        <w:rPr>
          <w:rFonts w:eastAsia="Times New Roman" w:cstheme="minorHAnsi"/>
          <w:b/>
          <w:bCs/>
          <w:kern w:val="0"/>
          <w:sz w:val="18"/>
          <w:szCs w:val="18"/>
          <w14:ligatures w14:val="none"/>
        </w:rPr>
        <w:t>after delivery</w:t>
      </w:r>
      <w:r w:rsidRPr="004B58D1">
        <w:rPr>
          <w:rFonts w:eastAsia="Times New Roman" w:cstheme="minorHAnsi"/>
          <w:kern w:val="0"/>
          <w:sz w:val="18"/>
          <w:szCs w:val="18"/>
          <w14:ligatures w14:val="none"/>
        </w:rPr>
        <w:t>, especially for:</w:t>
      </w:r>
    </w:p>
    <w:p w14:paraId="6CE6D182"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Signs of bleeding.</w:t>
      </w:r>
    </w:p>
    <w:p w14:paraId="6E006534"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Blood pressure monitoring.</w:t>
      </w:r>
    </w:p>
    <w:p w14:paraId="20377B32"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Uterine contraction check.</w:t>
      </w:r>
    </w:p>
    <w:p w14:paraId="0B7DF805"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Monitoring for infections.</w:t>
      </w:r>
    </w:p>
    <w:p w14:paraId="7AA09CE6" w14:textId="77777777" w:rsidR="004B58D1" w:rsidRPr="004B58D1" w:rsidRDefault="004B58D1">
      <w:pPr>
        <w:numPr>
          <w:ilvl w:val="2"/>
          <w:numId w:val="72"/>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Monitoring newborn alongside.</w:t>
      </w:r>
    </w:p>
    <w:p w14:paraId="43507E24" w14:textId="13A5E749" w:rsidR="004B58D1" w:rsidRPr="004B58D1" w:rsidRDefault="004B58D1" w:rsidP="004B58D1">
      <w:pPr>
        <w:spacing w:before="100" w:beforeAutospacing="1" w:after="100" w:afterAutospacing="1" w:line="240" w:lineRule="auto"/>
        <w:outlineLvl w:val="2"/>
        <w:rPr>
          <w:rFonts w:eastAsia="Times New Roman" w:cstheme="minorHAnsi"/>
          <w:b/>
          <w:bCs/>
          <w:kern w:val="0"/>
          <w:sz w:val="18"/>
          <w:szCs w:val="18"/>
          <w14:ligatures w14:val="none"/>
        </w:rPr>
      </w:pPr>
      <w:r w:rsidRPr="004B58D1">
        <w:rPr>
          <w:rFonts w:eastAsia="Times New Roman" w:cstheme="minorHAnsi"/>
          <w:b/>
          <w:bCs/>
          <w:kern w:val="0"/>
          <w:sz w:val="18"/>
          <w:szCs w:val="18"/>
          <w14:ligatures w14:val="none"/>
        </w:rPr>
        <w:t>Method of Verification:</w:t>
      </w:r>
    </w:p>
    <w:p w14:paraId="02040BAA" w14:textId="77777777" w:rsidR="004B58D1" w:rsidRPr="004B58D1" w:rsidRDefault="004B58D1">
      <w:pPr>
        <w:numPr>
          <w:ilvl w:val="0"/>
          <w:numId w:val="73"/>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Check if </w:t>
      </w:r>
      <w:r w:rsidRPr="004B58D1">
        <w:rPr>
          <w:rFonts w:eastAsia="Times New Roman" w:cstheme="minorHAnsi"/>
          <w:b/>
          <w:bCs/>
          <w:kern w:val="0"/>
          <w:sz w:val="18"/>
          <w:szCs w:val="18"/>
          <w14:ligatures w14:val="none"/>
        </w:rPr>
        <w:t>written protocols</w:t>
      </w:r>
      <w:r w:rsidRPr="004B58D1">
        <w:rPr>
          <w:rFonts w:eastAsia="Times New Roman" w:cstheme="minorHAnsi"/>
          <w:kern w:val="0"/>
          <w:sz w:val="18"/>
          <w:szCs w:val="18"/>
          <w14:ligatures w14:val="none"/>
        </w:rPr>
        <w:t xml:space="preserve"> are available in Labor Room / Obstetrics Department.</w:t>
      </w:r>
    </w:p>
    <w:p w14:paraId="70403167" w14:textId="77777777" w:rsidR="004B58D1" w:rsidRPr="004B58D1" w:rsidRDefault="004B58D1">
      <w:pPr>
        <w:numPr>
          <w:ilvl w:val="0"/>
          <w:numId w:val="73"/>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Review if they are </w:t>
      </w:r>
      <w:r w:rsidRPr="004B58D1">
        <w:rPr>
          <w:rFonts w:eastAsia="Times New Roman" w:cstheme="minorHAnsi"/>
          <w:b/>
          <w:bCs/>
          <w:kern w:val="0"/>
          <w:sz w:val="18"/>
          <w:szCs w:val="18"/>
          <w14:ligatures w14:val="none"/>
        </w:rPr>
        <w:t>aligned with national guidelines</w:t>
      </w:r>
      <w:r w:rsidRPr="004B58D1">
        <w:rPr>
          <w:rFonts w:eastAsia="Times New Roman" w:cstheme="minorHAnsi"/>
          <w:kern w:val="0"/>
          <w:sz w:val="18"/>
          <w:szCs w:val="18"/>
          <w14:ligatures w14:val="none"/>
        </w:rPr>
        <w:t xml:space="preserve"> (like WHO, MNCH Program standards, etc.).</w:t>
      </w:r>
    </w:p>
    <w:p w14:paraId="69B4228C" w14:textId="77777777" w:rsidR="004B58D1" w:rsidRPr="004B58D1" w:rsidRDefault="004B58D1">
      <w:pPr>
        <w:numPr>
          <w:ilvl w:val="0"/>
          <w:numId w:val="73"/>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Interview labor room staff (midwives, nurses, doctors) to verify if they know and </w:t>
      </w:r>
      <w:r w:rsidRPr="004B58D1">
        <w:rPr>
          <w:rFonts w:eastAsia="Times New Roman" w:cstheme="minorHAnsi"/>
          <w:b/>
          <w:bCs/>
          <w:kern w:val="0"/>
          <w:sz w:val="18"/>
          <w:szCs w:val="18"/>
          <w14:ligatures w14:val="none"/>
        </w:rPr>
        <w:t>follow</w:t>
      </w:r>
      <w:r w:rsidRPr="004B58D1">
        <w:rPr>
          <w:rFonts w:eastAsia="Times New Roman" w:cstheme="minorHAnsi"/>
          <w:kern w:val="0"/>
          <w:sz w:val="18"/>
          <w:szCs w:val="18"/>
          <w14:ligatures w14:val="none"/>
        </w:rPr>
        <w:t xml:space="preserve"> these protocols.</w:t>
      </w:r>
    </w:p>
    <w:p w14:paraId="3E9E3571" w14:textId="77777777" w:rsidR="004B58D1" w:rsidRPr="004B58D1" w:rsidRDefault="004B58D1">
      <w:pPr>
        <w:numPr>
          <w:ilvl w:val="0"/>
          <w:numId w:val="73"/>
        </w:numPr>
        <w:spacing w:before="100" w:beforeAutospacing="1" w:after="100" w:afterAutospacing="1" w:line="240" w:lineRule="auto"/>
        <w:rPr>
          <w:rFonts w:eastAsia="Times New Roman" w:cstheme="minorHAnsi"/>
          <w:kern w:val="0"/>
          <w:sz w:val="18"/>
          <w:szCs w:val="18"/>
          <w14:ligatures w14:val="none"/>
        </w:rPr>
      </w:pPr>
      <w:r w:rsidRPr="004B58D1">
        <w:rPr>
          <w:rFonts w:eastAsia="Times New Roman" w:cstheme="minorHAnsi"/>
          <w:kern w:val="0"/>
          <w:sz w:val="18"/>
          <w:szCs w:val="18"/>
          <w14:ligatures w14:val="none"/>
        </w:rPr>
        <w:t xml:space="preserve">Check </w:t>
      </w:r>
      <w:r w:rsidRPr="004B58D1">
        <w:rPr>
          <w:rFonts w:eastAsia="Times New Roman" w:cstheme="minorHAnsi"/>
          <w:b/>
          <w:bCs/>
          <w:kern w:val="0"/>
          <w:sz w:val="18"/>
          <w:szCs w:val="18"/>
          <w14:ligatures w14:val="none"/>
        </w:rPr>
        <w:t>patient files</w:t>
      </w:r>
      <w:r w:rsidRPr="004B58D1">
        <w:rPr>
          <w:rFonts w:eastAsia="Times New Roman" w:cstheme="minorHAnsi"/>
          <w:kern w:val="0"/>
          <w:sz w:val="18"/>
          <w:szCs w:val="18"/>
          <w14:ligatures w14:val="none"/>
        </w:rPr>
        <w:t xml:space="preserve"> if labor management, AMTSL steps, and postpartum monitoring are being </w:t>
      </w:r>
      <w:r w:rsidRPr="004B58D1">
        <w:rPr>
          <w:rFonts w:eastAsia="Times New Roman" w:cstheme="minorHAnsi"/>
          <w:b/>
          <w:bCs/>
          <w:kern w:val="0"/>
          <w:sz w:val="18"/>
          <w:szCs w:val="18"/>
          <w14:ligatures w14:val="none"/>
        </w:rPr>
        <w:t>documented</w:t>
      </w:r>
      <w:r w:rsidRPr="004B58D1">
        <w:rPr>
          <w:rFonts w:eastAsia="Times New Roman" w:cstheme="minorHAnsi"/>
          <w:kern w:val="0"/>
          <w:sz w:val="18"/>
          <w:szCs w:val="18"/>
          <w14:ligatures w14:val="none"/>
        </w:rPr>
        <w:t xml:space="preserve"> correctly.</w:t>
      </w:r>
    </w:p>
    <w:p w14:paraId="5F69593E" w14:textId="77777777"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927C32" w:rsidRPr="00927C32" w14:paraId="74AB1151" w14:textId="77777777" w:rsidTr="00927C32">
        <w:trPr>
          <w:tblHeader/>
          <w:tblCellSpacing w:w="15" w:type="dxa"/>
        </w:trPr>
        <w:tc>
          <w:tcPr>
            <w:tcW w:w="0" w:type="auto"/>
            <w:vAlign w:val="center"/>
            <w:hideMark/>
          </w:tcPr>
          <w:p w14:paraId="679181FA" w14:textId="77777777" w:rsidR="00927C32" w:rsidRPr="00927C32" w:rsidRDefault="00927C32"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Score</w:t>
            </w:r>
          </w:p>
        </w:tc>
        <w:tc>
          <w:tcPr>
            <w:tcW w:w="0" w:type="auto"/>
            <w:vAlign w:val="center"/>
            <w:hideMark/>
          </w:tcPr>
          <w:p w14:paraId="54344795" w14:textId="77777777" w:rsidR="00927C32" w:rsidRPr="00927C32" w:rsidRDefault="00927C32"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Description</w:t>
            </w:r>
          </w:p>
        </w:tc>
      </w:tr>
      <w:tr w:rsidR="00927C32" w:rsidRPr="00927C32" w14:paraId="34528A37" w14:textId="77777777" w:rsidTr="00927C32">
        <w:trPr>
          <w:tblCellSpacing w:w="15" w:type="dxa"/>
        </w:trPr>
        <w:tc>
          <w:tcPr>
            <w:tcW w:w="0" w:type="auto"/>
            <w:vAlign w:val="center"/>
            <w:hideMark/>
          </w:tcPr>
          <w:p w14:paraId="61C449BC"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3</w:t>
            </w:r>
          </w:p>
        </w:tc>
        <w:tc>
          <w:tcPr>
            <w:tcW w:w="0" w:type="auto"/>
            <w:vAlign w:val="center"/>
            <w:hideMark/>
          </w:tcPr>
          <w:p w14:paraId="424D8E22"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Fully compliant with defined standard</w:t>
            </w:r>
          </w:p>
        </w:tc>
      </w:tr>
      <w:tr w:rsidR="00927C32" w:rsidRPr="00927C32" w14:paraId="3B9FA208" w14:textId="77777777" w:rsidTr="00927C32">
        <w:trPr>
          <w:tblCellSpacing w:w="15" w:type="dxa"/>
        </w:trPr>
        <w:tc>
          <w:tcPr>
            <w:tcW w:w="0" w:type="auto"/>
            <w:vAlign w:val="center"/>
            <w:hideMark/>
          </w:tcPr>
          <w:p w14:paraId="5D8D2DFB"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2</w:t>
            </w:r>
          </w:p>
        </w:tc>
        <w:tc>
          <w:tcPr>
            <w:tcW w:w="0" w:type="auto"/>
            <w:vAlign w:val="center"/>
            <w:hideMark/>
          </w:tcPr>
          <w:p w14:paraId="0C29D366"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Partially compliant or inconsistently met</w:t>
            </w:r>
          </w:p>
        </w:tc>
      </w:tr>
      <w:tr w:rsidR="00927C32" w:rsidRPr="00927C32" w14:paraId="1F2F6947" w14:textId="77777777" w:rsidTr="00927C32">
        <w:trPr>
          <w:tblCellSpacing w:w="15" w:type="dxa"/>
        </w:trPr>
        <w:tc>
          <w:tcPr>
            <w:tcW w:w="0" w:type="auto"/>
            <w:vAlign w:val="center"/>
            <w:hideMark/>
          </w:tcPr>
          <w:p w14:paraId="7617ECA9"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w:t>
            </w:r>
          </w:p>
        </w:tc>
        <w:tc>
          <w:tcPr>
            <w:tcW w:w="0" w:type="auto"/>
            <w:vAlign w:val="center"/>
            <w:hideMark/>
          </w:tcPr>
          <w:p w14:paraId="0EDF14D8"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Minimal compliance observed</w:t>
            </w:r>
          </w:p>
        </w:tc>
      </w:tr>
      <w:tr w:rsidR="00927C32" w:rsidRPr="00927C32" w14:paraId="6E9DCDB6" w14:textId="77777777" w:rsidTr="00927C32">
        <w:trPr>
          <w:tblCellSpacing w:w="15" w:type="dxa"/>
        </w:trPr>
        <w:tc>
          <w:tcPr>
            <w:tcW w:w="0" w:type="auto"/>
            <w:vAlign w:val="center"/>
            <w:hideMark/>
          </w:tcPr>
          <w:p w14:paraId="78E69537"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0</w:t>
            </w:r>
          </w:p>
        </w:tc>
        <w:tc>
          <w:tcPr>
            <w:tcW w:w="0" w:type="auto"/>
            <w:vAlign w:val="center"/>
            <w:hideMark/>
          </w:tcPr>
          <w:p w14:paraId="40F769AC"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Not available / Not compliant</w:t>
            </w:r>
          </w:p>
        </w:tc>
      </w:tr>
      <w:tr w:rsidR="00927C32" w:rsidRPr="00927C32" w14:paraId="3A3CC4AC" w14:textId="77777777" w:rsidTr="00927C32">
        <w:trPr>
          <w:tblCellSpacing w:w="15" w:type="dxa"/>
        </w:trPr>
        <w:tc>
          <w:tcPr>
            <w:tcW w:w="0" w:type="auto"/>
            <w:vAlign w:val="center"/>
            <w:hideMark/>
          </w:tcPr>
          <w:p w14:paraId="36E9C457"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NA</w:t>
            </w:r>
          </w:p>
        </w:tc>
        <w:tc>
          <w:tcPr>
            <w:tcW w:w="0" w:type="auto"/>
            <w:vAlign w:val="center"/>
            <w:hideMark/>
          </w:tcPr>
          <w:p w14:paraId="411E15F2"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Not Applicable</w:t>
            </w:r>
          </w:p>
        </w:tc>
      </w:tr>
    </w:tbl>
    <w:p w14:paraId="60EE7CB4" w14:textId="66FF4829" w:rsidR="00BF4C98" w:rsidRPr="00BF4C98" w:rsidRDefault="00BF4C98" w:rsidP="00927C32">
      <w:pPr>
        <w:spacing w:before="100" w:beforeAutospacing="1" w:after="100" w:afterAutospacing="1" w:line="240" w:lineRule="auto"/>
        <w:outlineLvl w:val="2"/>
        <w:rPr>
          <w:b/>
          <w:bCs/>
          <w:sz w:val="32"/>
          <w:szCs w:val="32"/>
          <w:highlight w:val="lightGray"/>
        </w:rPr>
      </w:pPr>
      <w:r w:rsidRPr="00BF4C98">
        <w:rPr>
          <w:b/>
          <w:bCs/>
          <w:sz w:val="32"/>
          <w:szCs w:val="32"/>
          <w:highlight w:val="lightGray"/>
        </w:rPr>
        <w:lastRenderedPageBreak/>
        <w:t>II</w:t>
      </w:r>
      <w:r w:rsidR="003911D4">
        <w:rPr>
          <w:b/>
          <w:bCs/>
          <w:sz w:val="32"/>
          <w:szCs w:val="32"/>
          <w:highlight w:val="lightGray"/>
        </w:rPr>
        <w:t>I</w:t>
      </w:r>
      <w:r w:rsidRPr="00BF4C98">
        <w:rPr>
          <w:b/>
          <w:bCs/>
          <w:sz w:val="32"/>
          <w:szCs w:val="32"/>
          <w:highlight w:val="lightGray"/>
        </w:rPr>
        <w:t>: OPERATION THEATRE</w:t>
      </w:r>
    </w:p>
    <w:p w14:paraId="1B84ADA4" w14:textId="12C9C09A"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Standard: OT-01 – Organization and Functioning of General Operation Theatre</w:t>
      </w:r>
    </w:p>
    <w:p w14:paraId="4C063542" w14:textId="77777777" w:rsidR="00927C32" w:rsidRPr="00927C32" w:rsidRDefault="00927C32" w:rsidP="00927C32">
      <w:pPr>
        <w:spacing w:before="100" w:beforeAutospacing="1" w:after="100" w:afterAutospacing="1" w:line="240" w:lineRule="auto"/>
        <w:rPr>
          <w:rFonts w:eastAsia="Times New Roman" w:cstheme="minorHAnsi"/>
          <w:kern w:val="0"/>
          <w14:ligatures w14:val="none"/>
        </w:rPr>
      </w:pPr>
      <w:r w:rsidRPr="00927C32">
        <w:rPr>
          <w:rFonts w:eastAsia="Times New Roman" w:cstheme="minorHAnsi"/>
          <w:b/>
          <w:bCs/>
          <w:kern w:val="0"/>
          <w14:ligatures w14:val="none"/>
        </w:rPr>
        <w:t>Standard Statement:</w:t>
      </w:r>
      <w:r w:rsidRPr="00927C32">
        <w:rPr>
          <w:rFonts w:eastAsia="Times New Roman" w:cstheme="minorHAnsi"/>
          <w:kern w:val="0"/>
          <w14:ligatures w14:val="none"/>
        </w:rPr>
        <w:br/>
        <w:t>The hospital ensures a functional, safe, and sterile Operation Theatre (OT) environment with trained personnel, necessary infrastructure, and adherence to infection control protocols to provide surgical care effectively and safely.</w:t>
      </w:r>
    </w:p>
    <w:p w14:paraId="25360629" w14:textId="77777777" w:rsidR="00927C32" w:rsidRPr="00927C32" w:rsidRDefault="00927C32" w:rsidP="00927C32">
      <w:pPr>
        <w:spacing w:before="100" w:beforeAutospacing="1" w:after="100" w:afterAutospacing="1" w:line="240" w:lineRule="auto"/>
        <w:rPr>
          <w:rFonts w:eastAsia="Times New Roman" w:cstheme="minorHAnsi"/>
          <w:kern w:val="0"/>
          <w14:ligatures w14:val="none"/>
        </w:rPr>
      </w:pPr>
      <w:r w:rsidRPr="00927C32">
        <w:rPr>
          <w:rFonts w:eastAsia="Times New Roman" w:cstheme="minorHAnsi"/>
          <w:b/>
          <w:bCs/>
          <w:kern w:val="0"/>
          <w14:ligatures w14:val="none"/>
        </w:rPr>
        <w:t>Objective:</w:t>
      </w:r>
      <w:r w:rsidRPr="00927C32">
        <w:rPr>
          <w:rFonts w:eastAsia="Times New Roman" w:cstheme="minorHAnsi"/>
          <w:kern w:val="0"/>
          <w14:ligatures w14:val="none"/>
        </w:rPr>
        <w:br/>
        <w:t>To enable the delivery of high-quality surgical services through proper organization, staff competency, infection prevention, and patient safety protocols in the operation theatre.</w:t>
      </w:r>
    </w:p>
    <w:p w14:paraId="543D7541" w14:textId="77777777"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0"/>
        <w:gridCol w:w="4816"/>
        <w:gridCol w:w="2610"/>
        <w:gridCol w:w="1384"/>
      </w:tblGrid>
      <w:tr w:rsidR="003911D4" w:rsidRPr="00927C32" w14:paraId="39A949CB" w14:textId="66A6FD30" w:rsidTr="003911D4">
        <w:trPr>
          <w:tblHeader/>
          <w:tblCellSpacing w:w="15" w:type="dxa"/>
        </w:trPr>
        <w:tc>
          <w:tcPr>
            <w:tcW w:w="0" w:type="auto"/>
            <w:vAlign w:val="center"/>
            <w:hideMark/>
          </w:tcPr>
          <w:p w14:paraId="54C8318D"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Sr. No.</w:t>
            </w:r>
          </w:p>
        </w:tc>
        <w:tc>
          <w:tcPr>
            <w:tcW w:w="4786" w:type="dxa"/>
            <w:vAlign w:val="center"/>
            <w:hideMark/>
          </w:tcPr>
          <w:p w14:paraId="1F21E07E"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Criteria/Indicator</w:t>
            </w:r>
          </w:p>
        </w:tc>
        <w:tc>
          <w:tcPr>
            <w:tcW w:w="2580" w:type="dxa"/>
            <w:vAlign w:val="center"/>
            <w:hideMark/>
          </w:tcPr>
          <w:p w14:paraId="71ADF552" w14:textId="77777777" w:rsidR="003911D4" w:rsidRPr="00927C32" w:rsidRDefault="003911D4"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Method of Verification</w:t>
            </w:r>
          </w:p>
        </w:tc>
        <w:tc>
          <w:tcPr>
            <w:tcW w:w="1339" w:type="dxa"/>
          </w:tcPr>
          <w:p w14:paraId="2F4C0955" w14:textId="37F55992" w:rsidR="003911D4" w:rsidRPr="00927C32" w:rsidRDefault="003911D4" w:rsidP="00927C32">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911D4" w:rsidRPr="00927C32" w14:paraId="18B5945E" w14:textId="130ED521" w:rsidTr="003911D4">
        <w:trPr>
          <w:tblCellSpacing w:w="15" w:type="dxa"/>
        </w:trPr>
        <w:tc>
          <w:tcPr>
            <w:tcW w:w="0" w:type="auto"/>
            <w:vAlign w:val="center"/>
            <w:hideMark/>
          </w:tcPr>
          <w:p w14:paraId="2E80C617"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w:t>
            </w:r>
          </w:p>
        </w:tc>
        <w:tc>
          <w:tcPr>
            <w:tcW w:w="4786" w:type="dxa"/>
            <w:vAlign w:val="center"/>
            <w:hideMark/>
          </w:tcPr>
          <w:p w14:paraId="1D3C35ED"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OT is located in a restricted area with controlled access and designated zoning (sterile/clean zones).</w:t>
            </w:r>
          </w:p>
        </w:tc>
        <w:tc>
          <w:tcPr>
            <w:tcW w:w="2580" w:type="dxa"/>
            <w:vAlign w:val="center"/>
            <w:hideMark/>
          </w:tcPr>
          <w:p w14:paraId="29ED8936"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Floor Plan</w:t>
            </w:r>
          </w:p>
        </w:tc>
        <w:tc>
          <w:tcPr>
            <w:tcW w:w="1339" w:type="dxa"/>
            <w:shd w:val="clear" w:color="auto" w:fill="FF0000"/>
          </w:tcPr>
          <w:p w14:paraId="3B12FEE6" w14:textId="1100627D"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911D4" w:rsidRPr="00927C32" w14:paraId="22588E54" w14:textId="62C981F6" w:rsidTr="003911D4">
        <w:trPr>
          <w:tblCellSpacing w:w="15" w:type="dxa"/>
        </w:trPr>
        <w:tc>
          <w:tcPr>
            <w:tcW w:w="0" w:type="auto"/>
            <w:vAlign w:val="center"/>
            <w:hideMark/>
          </w:tcPr>
          <w:p w14:paraId="09099306"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2</w:t>
            </w:r>
          </w:p>
        </w:tc>
        <w:tc>
          <w:tcPr>
            <w:tcW w:w="4786" w:type="dxa"/>
            <w:vAlign w:val="center"/>
            <w:hideMark/>
          </w:tcPr>
          <w:p w14:paraId="4F59FB7C"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of trained OT staff (surgeon, anesthetist, scrub nurse, OT technician).</w:t>
            </w:r>
          </w:p>
        </w:tc>
        <w:tc>
          <w:tcPr>
            <w:tcW w:w="2580" w:type="dxa"/>
            <w:vAlign w:val="center"/>
            <w:hideMark/>
          </w:tcPr>
          <w:p w14:paraId="4A11A7A0"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HR Records, Duty Roster</w:t>
            </w:r>
          </w:p>
        </w:tc>
        <w:tc>
          <w:tcPr>
            <w:tcW w:w="1339" w:type="dxa"/>
            <w:shd w:val="clear" w:color="auto" w:fill="FF0000"/>
          </w:tcPr>
          <w:p w14:paraId="678BB459" w14:textId="50E4CC78"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911D4" w:rsidRPr="00927C32" w14:paraId="16D5CE12" w14:textId="7592AF71" w:rsidTr="003911D4">
        <w:trPr>
          <w:tblCellSpacing w:w="15" w:type="dxa"/>
        </w:trPr>
        <w:tc>
          <w:tcPr>
            <w:tcW w:w="0" w:type="auto"/>
            <w:vAlign w:val="center"/>
            <w:hideMark/>
          </w:tcPr>
          <w:p w14:paraId="3A58E0E4"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3</w:t>
            </w:r>
          </w:p>
        </w:tc>
        <w:tc>
          <w:tcPr>
            <w:tcW w:w="4786" w:type="dxa"/>
            <w:vAlign w:val="center"/>
            <w:hideMark/>
          </w:tcPr>
          <w:p w14:paraId="7EB86364" w14:textId="7A27D6BD"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Standard operating procedures (SOPs) for surgical safety and OT protocols are displayed and followed</w:t>
            </w:r>
            <w:r w:rsidR="00D252B9" w:rsidRPr="00D252B9">
              <w:rPr>
                <w:rFonts w:eastAsia="Times New Roman" w:cstheme="minorHAnsi"/>
                <w:b/>
                <w:bCs/>
                <w:kern w:val="0"/>
                <w14:ligatures w14:val="none"/>
              </w:rPr>
              <w:t>*</w:t>
            </w:r>
            <w:r w:rsidR="00D252B9">
              <w:rPr>
                <w:rFonts w:eastAsia="Times New Roman" w:cstheme="minorHAnsi"/>
                <w:kern w:val="0"/>
                <w14:ligatures w14:val="none"/>
              </w:rPr>
              <w:t xml:space="preserve">. </w:t>
            </w:r>
          </w:p>
        </w:tc>
        <w:tc>
          <w:tcPr>
            <w:tcW w:w="2580" w:type="dxa"/>
            <w:vAlign w:val="center"/>
            <w:hideMark/>
          </w:tcPr>
          <w:p w14:paraId="02C9E7FF"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SOPs, Observation, Staff Interviews</w:t>
            </w:r>
          </w:p>
        </w:tc>
        <w:tc>
          <w:tcPr>
            <w:tcW w:w="1339" w:type="dxa"/>
            <w:shd w:val="clear" w:color="auto" w:fill="FF0000"/>
          </w:tcPr>
          <w:p w14:paraId="17617E96" w14:textId="0A20E221"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911D4" w:rsidRPr="00927C32" w14:paraId="0727DE20" w14:textId="1241EFC6" w:rsidTr="003911D4">
        <w:trPr>
          <w:tblCellSpacing w:w="15" w:type="dxa"/>
        </w:trPr>
        <w:tc>
          <w:tcPr>
            <w:tcW w:w="0" w:type="auto"/>
            <w:vAlign w:val="center"/>
            <w:hideMark/>
          </w:tcPr>
          <w:p w14:paraId="234F575E"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4</w:t>
            </w:r>
          </w:p>
        </w:tc>
        <w:tc>
          <w:tcPr>
            <w:tcW w:w="4786" w:type="dxa"/>
            <w:vAlign w:val="center"/>
            <w:hideMark/>
          </w:tcPr>
          <w:p w14:paraId="35D77EED"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and functionality of anesthesia equipment and monitoring devices.</w:t>
            </w:r>
          </w:p>
        </w:tc>
        <w:tc>
          <w:tcPr>
            <w:tcW w:w="2580" w:type="dxa"/>
            <w:vAlign w:val="center"/>
            <w:hideMark/>
          </w:tcPr>
          <w:p w14:paraId="272D1268"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Equipment Inventory, Maintenance Logs</w:t>
            </w:r>
          </w:p>
        </w:tc>
        <w:tc>
          <w:tcPr>
            <w:tcW w:w="1339" w:type="dxa"/>
            <w:shd w:val="clear" w:color="auto" w:fill="FF0000"/>
          </w:tcPr>
          <w:p w14:paraId="06984A03" w14:textId="17163298"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78315215" w14:textId="1B5C08B8" w:rsidTr="003911D4">
        <w:trPr>
          <w:tblCellSpacing w:w="15" w:type="dxa"/>
        </w:trPr>
        <w:tc>
          <w:tcPr>
            <w:tcW w:w="0" w:type="auto"/>
            <w:vAlign w:val="center"/>
            <w:hideMark/>
          </w:tcPr>
          <w:p w14:paraId="1F8129E6"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5</w:t>
            </w:r>
          </w:p>
        </w:tc>
        <w:tc>
          <w:tcPr>
            <w:tcW w:w="4786" w:type="dxa"/>
            <w:vAlign w:val="center"/>
            <w:hideMark/>
          </w:tcPr>
          <w:p w14:paraId="39311FD7"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of crash cart with emergency drugs, checked daily.</w:t>
            </w:r>
          </w:p>
        </w:tc>
        <w:tc>
          <w:tcPr>
            <w:tcW w:w="2580" w:type="dxa"/>
            <w:vAlign w:val="center"/>
            <w:hideMark/>
          </w:tcPr>
          <w:p w14:paraId="2C9F594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Drug Register</w:t>
            </w:r>
          </w:p>
        </w:tc>
        <w:tc>
          <w:tcPr>
            <w:tcW w:w="1339" w:type="dxa"/>
            <w:shd w:val="clear" w:color="auto" w:fill="FF0000"/>
          </w:tcPr>
          <w:p w14:paraId="34C73417" w14:textId="499FA2E5"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332CE382" w14:textId="59262780" w:rsidTr="003911D4">
        <w:trPr>
          <w:tblCellSpacing w:w="15" w:type="dxa"/>
        </w:trPr>
        <w:tc>
          <w:tcPr>
            <w:tcW w:w="0" w:type="auto"/>
            <w:vAlign w:val="center"/>
            <w:hideMark/>
          </w:tcPr>
          <w:p w14:paraId="1726E68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6</w:t>
            </w:r>
          </w:p>
        </w:tc>
        <w:tc>
          <w:tcPr>
            <w:tcW w:w="4786" w:type="dxa"/>
            <w:vAlign w:val="center"/>
            <w:hideMark/>
          </w:tcPr>
          <w:p w14:paraId="4A672029"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Availability and maintenance of sterilized surgical instruments.</w:t>
            </w:r>
          </w:p>
        </w:tc>
        <w:tc>
          <w:tcPr>
            <w:tcW w:w="2580" w:type="dxa"/>
            <w:vAlign w:val="center"/>
            <w:hideMark/>
          </w:tcPr>
          <w:p w14:paraId="7149B18A"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Inventory Logs, Autoclave Logs</w:t>
            </w:r>
          </w:p>
        </w:tc>
        <w:tc>
          <w:tcPr>
            <w:tcW w:w="1339" w:type="dxa"/>
            <w:shd w:val="clear" w:color="auto" w:fill="FF0000"/>
          </w:tcPr>
          <w:p w14:paraId="27C64ED7" w14:textId="0C391571"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6E6DE2D8" w14:textId="7DCB52D0" w:rsidTr="003911D4">
        <w:trPr>
          <w:tblCellSpacing w:w="15" w:type="dxa"/>
        </w:trPr>
        <w:tc>
          <w:tcPr>
            <w:tcW w:w="0" w:type="auto"/>
            <w:vAlign w:val="center"/>
            <w:hideMark/>
          </w:tcPr>
          <w:p w14:paraId="5C20CD1D"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7</w:t>
            </w:r>
          </w:p>
        </w:tc>
        <w:tc>
          <w:tcPr>
            <w:tcW w:w="4786" w:type="dxa"/>
            <w:vAlign w:val="center"/>
            <w:hideMark/>
          </w:tcPr>
          <w:p w14:paraId="7169B809"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Pre-operative checklist, time-out, and post-operative documentation maintained.</w:t>
            </w:r>
          </w:p>
        </w:tc>
        <w:tc>
          <w:tcPr>
            <w:tcW w:w="2580" w:type="dxa"/>
            <w:vAlign w:val="center"/>
            <w:hideMark/>
          </w:tcPr>
          <w:p w14:paraId="7FC61DB0"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Patient Records, Surgical Checklist</w:t>
            </w:r>
          </w:p>
        </w:tc>
        <w:tc>
          <w:tcPr>
            <w:tcW w:w="1339" w:type="dxa"/>
            <w:shd w:val="clear" w:color="auto" w:fill="FF0000"/>
          </w:tcPr>
          <w:p w14:paraId="7C34E50D" w14:textId="04F85942"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5C29302F" w14:textId="14442EB8" w:rsidTr="003911D4">
        <w:trPr>
          <w:tblCellSpacing w:w="15" w:type="dxa"/>
        </w:trPr>
        <w:tc>
          <w:tcPr>
            <w:tcW w:w="0" w:type="auto"/>
            <w:vAlign w:val="center"/>
            <w:hideMark/>
          </w:tcPr>
          <w:p w14:paraId="08A466B1"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8</w:t>
            </w:r>
          </w:p>
        </w:tc>
        <w:tc>
          <w:tcPr>
            <w:tcW w:w="4786" w:type="dxa"/>
            <w:vAlign w:val="center"/>
            <w:hideMark/>
          </w:tcPr>
          <w:p w14:paraId="26044F45"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Infection prevention practices followed including hand hygiene, PPE, and surgical scrubbing.</w:t>
            </w:r>
          </w:p>
        </w:tc>
        <w:tc>
          <w:tcPr>
            <w:tcW w:w="2580" w:type="dxa"/>
            <w:vAlign w:val="center"/>
            <w:hideMark/>
          </w:tcPr>
          <w:p w14:paraId="0E61E209"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IPC SOPs</w:t>
            </w:r>
          </w:p>
        </w:tc>
        <w:tc>
          <w:tcPr>
            <w:tcW w:w="1339" w:type="dxa"/>
            <w:shd w:val="clear" w:color="auto" w:fill="FF0000"/>
          </w:tcPr>
          <w:p w14:paraId="16C0FA39" w14:textId="4684FE36"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4F0DCA46" w14:textId="044C2B16" w:rsidTr="003911D4">
        <w:trPr>
          <w:tblCellSpacing w:w="15" w:type="dxa"/>
        </w:trPr>
        <w:tc>
          <w:tcPr>
            <w:tcW w:w="0" w:type="auto"/>
            <w:vAlign w:val="center"/>
            <w:hideMark/>
          </w:tcPr>
          <w:p w14:paraId="332A6EC4"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9</w:t>
            </w:r>
          </w:p>
        </w:tc>
        <w:tc>
          <w:tcPr>
            <w:tcW w:w="4786" w:type="dxa"/>
            <w:vAlign w:val="center"/>
            <w:hideMark/>
          </w:tcPr>
          <w:p w14:paraId="7DE81A0F"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Biomedical waste segregation and disposal in accordance with protocols.</w:t>
            </w:r>
          </w:p>
        </w:tc>
        <w:tc>
          <w:tcPr>
            <w:tcW w:w="2580" w:type="dxa"/>
            <w:vAlign w:val="center"/>
            <w:hideMark/>
          </w:tcPr>
          <w:p w14:paraId="4C3CAEE1"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Waste Management Records, Observation</w:t>
            </w:r>
          </w:p>
        </w:tc>
        <w:tc>
          <w:tcPr>
            <w:tcW w:w="1339" w:type="dxa"/>
            <w:shd w:val="clear" w:color="auto" w:fill="FF0000"/>
          </w:tcPr>
          <w:p w14:paraId="791D9E51" w14:textId="77193129"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40FF13CF" w14:textId="004F7387" w:rsidTr="003911D4">
        <w:trPr>
          <w:tblCellSpacing w:w="15" w:type="dxa"/>
        </w:trPr>
        <w:tc>
          <w:tcPr>
            <w:tcW w:w="0" w:type="auto"/>
            <w:vAlign w:val="center"/>
            <w:hideMark/>
          </w:tcPr>
          <w:p w14:paraId="5F15C5C8"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10</w:t>
            </w:r>
          </w:p>
        </w:tc>
        <w:tc>
          <w:tcPr>
            <w:tcW w:w="4786" w:type="dxa"/>
            <w:vAlign w:val="center"/>
            <w:hideMark/>
          </w:tcPr>
          <w:p w14:paraId="61516824"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Daily cleaning and terminal disinfection protocols are followed.</w:t>
            </w:r>
          </w:p>
        </w:tc>
        <w:tc>
          <w:tcPr>
            <w:tcW w:w="2580" w:type="dxa"/>
            <w:vAlign w:val="center"/>
            <w:hideMark/>
          </w:tcPr>
          <w:p w14:paraId="0B1508CB" w14:textId="77777777" w:rsidR="003911D4" w:rsidRPr="00927C32" w:rsidRDefault="003911D4" w:rsidP="003911D4">
            <w:pPr>
              <w:spacing w:after="0" w:line="240" w:lineRule="auto"/>
              <w:rPr>
                <w:rFonts w:eastAsia="Times New Roman" w:cstheme="minorHAnsi"/>
                <w:kern w:val="0"/>
                <w14:ligatures w14:val="none"/>
              </w:rPr>
            </w:pPr>
            <w:r w:rsidRPr="00927C32">
              <w:rPr>
                <w:rFonts w:eastAsia="Times New Roman" w:cstheme="minorHAnsi"/>
                <w:kern w:val="0"/>
                <w14:ligatures w14:val="none"/>
              </w:rPr>
              <w:t>Housekeeping Logs, Observation</w:t>
            </w:r>
          </w:p>
        </w:tc>
        <w:tc>
          <w:tcPr>
            <w:tcW w:w="1339" w:type="dxa"/>
            <w:shd w:val="clear" w:color="auto" w:fill="FF0000"/>
          </w:tcPr>
          <w:p w14:paraId="030FBD51" w14:textId="1C7FE00B" w:rsidR="003911D4" w:rsidRPr="00927C32" w:rsidRDefault="003911D4" w:rsidP="003911D4">
            <w:pPr>
              <w:spacing w:after="0" w:line="240" w:lineRule="auto"/>
              <w:rPr>
                <w:rFonts w:eastAsia="Times New Roman" w:cstheme="minorHAnsi"/>
                <w:kern w:val="0"/>
                <w14:ligatures w14:val="none"/>
              </w:rPr>
            </w:pPr>
            <w:r w:rsidRPr="008640F1">
              <w:rPr>
                <w:rFonts w:eastAsia="Times New Roman" w:cstheme="minorHAnsi"/>
                <w:kern w:val="0"/>
                <w14:ligatures w14:val="none"/>
              </w:rPr>
              <w:t>Essential</w:t>
            </w:r>
          </w:p>
        </w:tc>
      </w:tr>
      <w:tr w:rsidR="003911D4" w:rsidRPr="00927C32" w14:paraId="019E793A" w14:textId="0DDE738B" w:rsidTr="003911D4">
        <w:trPr>
          <w:tblCellSpacing w:w="15" w:type="dxa"/>
        </w:trPr>
        <w:tc>
          <w:tcPr>
            <w:tcW w:w="0" w:type="auto"/>
            <w:vAlign w:val="center"/>
            <w:hideMark/>
          </w:tcPr>
          <w:p w14:paraId="14A7D1A8"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lastRenderedPageBreak/>
              <w:t>11</w:t>
            </w:r>
          </w:p>
        </w:tc>
        <w:tc>
          <w:tcPr>
            <w:tcW w:w="4786" w:type="dxa"/>
            <w:vAlign w:val="center"/>
            <w:hideMark/>
          </w:tcPr>
          <w:p w14:paraId="0522CB43"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Post-operative recovery area available or linked to PACU with basic monitoring.</w:t>
            </w:r>
          </w:p>
        </w:tc>
        <w:tc>
          <w:tcPr>
            <w:tcW w:w="2580" w:type="dxa"/>
            <w:vAlign w:val="center"/>
            <w:hideMark/>
          </w:tcPr>
          <w:p w14:paraId="22DC89C8"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Observation, Bed Availability</w:t>
            </w:r>
          </w:p>
        </w:tc>
        <w:tc>
          <w:tcPr>
            <w:tcW w:w="1339" w:type="dxa"/>
            <w:shd w:val="clear" w:color="auto" w:fill="FFFF00"/>
          </w:tcPr>
          <w:p w14:paraId="2A03564E" w14:textId="0F583A91"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911D4" w:rsidRPr="00927C32" w14:paraId="65060185" w14:textId="5D12B87A" w:rsidTr="003911D4">
        <w:trPr>
          <w:tblCellSpacing w:w="15" w:type="dxa"/>
        </w:trPr>
        <w:tc>
          <w:tcPr>
            <w:tcW w:w="0" w:type="auto"/>
            <w:vAlign w:val="center"/>
            <w:hideMark/>
          </w:tcPr>
          <w:p w14:paraId="379D690F"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12</w:t>
            </w:r>
          </w:p>
        </w:tc>
        <w:tc>
          <w:tcPr>
            <w:tcW w:w="4786" w:type="dxa"/>
            <w:vAlign w:val="center"/>
            <w:hideMark/>
          </w:tcPr>
          <w:p w14:paraId="2CD426C3" w14:textId="66B5CA39" w:rsidR="003911D4" w:rsidRPr="00927C32" w:rsidRDefault="003911D4" w:rsidP="001254B9">
            <w:pPr>
              <w:spacing w:after="0" w:line="240" w:lineRule="auto"/>
              <w:rPr>
                <w:rFonts w:eastAsia="Times New Roman" w:cstheme="minorHAnsi"/>
                <w:kern w:val="0"/>
                <w14:ligatures w14:val="none"/>
              </w:rPr>
            </w:pPr>
            <w:r w:rsidRPr="00927C32">
              <w:rPr>
                <w:rFonts w:eastAsia="Times New Roman" w:cstheme="minorHAnsi"/>
                <w:kern w:val="0"/>
                <w14:ligatures w14:val="none"/>
              </w:rPr>
              <w:t xml:space="preserve">Generator or </w:t>
            </w:r>
            <w:r w:rsidR="001254B9" w:rsidRPr="00927C32">
              <w:rPr>
                <w:rFonts w:eastAsia="Times New Roman" w:cstheme="minorHAnsi"/>
                <w:kern w:val="0"/>
                <w14:ligatures w14:val="none"/>
              </w:rPr>
              <w:t xml:space="preserve">power </w:t>
            </w:r>
            <w:r w:rsidRPr="00927C32">
              <w:rPr>
                <w:rFonts w:eastAsia="Times New Roman" w:cstheme="minorHAnsi"/>
                <w:kern w:val="0"/>
                <w14:ligatures w14:val="none"/>
              </w:rPr>
              <w:t>backup available to ensure uninterrupted OT operations.</w:t>
            </w:r>
          </w:p>
        </w:tc>
        <w:tc>
          <w:tcPr>
            <w:tcW w:w="2580" w:type="dxa"/>
            <w:vAlign w:val="center"/>
            <w:hideMark/>
          </w:tcPr>
          <w:p w14:paraId="61DFE2A0" w14:textId="77777777" w:rsidR="003911D4" w:rsidRPr="00927C32" w:rsidRDefault="003911D4"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Maintenance Logs, Observation</w:t>
            </w:r>
          </w:p>
        </w:tc>
        <w:tc>
          <w:tcPr>
            <w:tcW w:w="1339" w:type="dxa"/>
            <w:shd w:val="clear" w:color="auto" w:fill="FF0000"/>
          </w:tcPr>
          <w:p w14:paraId="323C031D" w14:textId="70C2BA12" w:rsidR="003911D4" w:rsidRPr="00927C32" w:rsidRDefault="003911D4" w:rsidP="00927C32">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7A02B354" w14:textId="743BE659" w:rsidR="00D252B9" w:rsidRDefault="00D252B9" w:rsidP="00927C32">
      <w:pPr>
        <w:spacing w:before="100" w:beforeAutospacing="1" w:after="100" w:afterAutospacing="1" w:line="240" w:lineRule="auto"/>
        <w:outlineLvl w:val="2"/>
        <w:rPr>
          <w:rFonts w:eastAsia="Times New Roman" w:cstheme="minorHAnsi"/>
          <w:i/>
          <w:iCs/>
          <w:kern w:val="0"/>
          <w14:ligatures w14:val="none"/>
        </w:rPr>
      </w:pPr>
      <w:r>
        <w:rPr>
          <w:rFonts w:eastAsia="Times New Roman" w:cstheme="minorHAnsi"/>
          <w:b/>
          <w:bCs/>
          <w:kern w:val="0"/>
          <w14:ligatures w14:val="none"/>
        </w:rPr>
        <w:t xml:space="preserve"> *</w:t>
      </w:r>
      <w:r w:rsidRPr="00D252B9">
        <w:rPr>
          <w:rFonts w:eastAsia="Times New Roman" w:cstheme="minorHAnsi"/>
          <w:i/>
          <w:iCs/>
          <w:kern w:val="0"/>
          <w14:ligatures w14:val="none"/>
        </w:rPr>
        <w:t>https://iris.who.int/bitstream/handle/10665/44185/9789241598552_eng.pdf</w:t>
      </w:r>
    </w:p>
    <w:p w14:paraId="6FA00C4B" w14:textId="69661F0A" w:rsidR="00D252B9" w:rsidRPr="00D252B9" w:rsidRDefault="00D252B9" w:rsidP="00927C32">
      <w:pPr>
        <w:spacing w:before="100" w:beforeAutospacing="1" w:after="100" w:afterAutospacing="1" w:line="240" w:lineRule="auto"/>
        <w:outlineLvl w:val="2"/>
        <w:rPr>
          <w:rFonts w:eastAsia="Times New Roman" w:cstheme="minorHAnsi"/>
          <w:i/>
          <w:iCs/>
          <w:kern w:val="0"/>
          <w14:ligatures w14:val="none"/>
        </w:rPr>
      </w:pPr>
      <w:r w:rsidRPr="00D252B9">
        <w:rPr>
          <w:rFonts w:eastAsia="Times New Roman" w:cstheme="minorHAnsi"/>
          <w:i/>
          <w:iCs/>
          <w:kern w:val="0"/>
          <w14:ligatures w14:val="none"/>
        </w:rPr>
        <w:t>https://iris.who.int/bitstream/handle/10665/70046/WHO_IER_PSP_2008.05_eng.pd</w:t>
      </w:r>
    </w:p>
    <w:p w14:paraId="543EB445" w14:textId="4197DCE9" w:rsidR="00927C32" w:rsidRPr="00927C32" w:rsidRDefault="00927C32" w:rsidP="00927C32">
      <w:pPr>
        <w:spacing w:before="100" w:beforeAutospacing="1" w:after="100" w:afterAutospacing="1" w:line="240" w:lineRule="auto"/>
        <w:outlineLvl w:val="2"/>
        <w:rPr>
          <w:rFonts w:eastAsia="Times New Roman" w:cstheme="minorHAnsi"/>
          <w:b/>
          <w:bCs/>
          <w:kern w:val="0"/>
          <w14:ligatures w14:val="none"/>
        </w:rPr>
      </w:pPr>
      <w:r w:rsidRPr="00927C32">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927C32" w:rsidRPr="00927C32" w14:paraId="03BEDD42" w14:textId="77777777" w:rsidTr="00927C32">
        <w:trPr>
          <w:tblHeader/>
          <w:tblCellSpacing w:w="15" w:type="dxa"/>
        </w:trPr>
        <w:tc>
          <w:tcPr>
            <w:tcW w:w="0" w:type="auto"/>
            <w:vAlign w:val="center"/>
            <w:hideMark/>
          </w:tcPr>
          <w:p w14:paraId="04969E5A" w14:textId="77777777" w:rsidR="00927C32" w:rsidRPr="00927C32" w:rsidRDefault="00927C32"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Score</w:t>
            </w:r>
          </w:p>
        </w:tc>
        <w:tc>
          <w:tcPr>
            <w:tcW w:w="0" w:type="auto"/>
            <w:vAlign w:val="center"/>
            <w:hideMark/>
          </w:tcPr>
          <w:p w14:paraId="214589A9" w14:textId="77777777" w:rsidR="00927C32" w:rsidRPr="00927C32" w:rsidRDefault="00927C32" w:rsidP="00927C32">
            <w:pPr>
              <w:spacing w:after="0" w:line="240" w:lineRule="auto"/>
              <w:jc w:val="center"/>
              <w:rPr>
                <w:rFonts w:eastAsia="Times New Roman" w:cstheme="minorHAnsi"/>
                <w:b/>
                <w:bCs/>
                <w:kern w:val="0"/>
                <w14:ligatures w14:val="none"/>
              </w:rPr>
            </w:pPr>
            <w:r w:rsidRPr="00927C32">
              <w:rPr>
                <w:rFonts w:eastAsia="Times New Roman" w:cstheme="minorHAnsi"/>
                <w:b/>
                <w:bCs/>
                <w:kern w:val="0"/>
                <w14:ligatures w14:val="none"/>
              </w:rPr>
              <w:t>Description</w:t>
            </w:r>
          </w:p>
        </w:tc>
      </w:tr>
      <w:tr w:rsidR="00927C32" w:rsidRPr="00927C32" w14:paraId="72231DFF" w14:textId="77777777" w:rsidTr="00927C32">
        <w:trPr>
          <w:tblCellSpacing w:w="15" w:type="dxa"/>
        </w:trPr>
        <w:tc>
          <w:tcPr>
            <w:tcW w:w="0" w:type="auto"/>
            <w:vAlign w:val="center"/>
            <w:hideMark/>
          </w:tcPr>
          <w:p w14:paraId="4C3ADDAE"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3</w:t>
            </w:r>
          </w:p>
        </w:tc>
        <w:tc>
          <w:tcPr>
            <w:tcW w:w="0" w:type="auto"/>
            <w:vAlign w:val="center"/>
            <w:hideMark/>
          </w:tcPr>
          <w:p w14:paraId="0957389A"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Fully compliant with defined standard</w:t>
            </w:r>
          </w:p>
        </w:tc>
      </w:tr>
      <w:tr w:rsidR="00927C32" w:rsidRPr="00927C32" w14:paraId="38C624BA" w14:textId="77777777" w:rsidTr="00927C32">
        <w:trPr>
          <w:tblCellSpacing w:w="15" w:type="dxa"/>
        </w:trPr>
        <w:tc>
          <w:tcPr>
            <w:tcW w:w="0" w:type="auto"/>
            <w:vAlign w:val="center"/>
            <w:hideMark/>
          </w:tcPr>
          <w:p w14:paraId="4842A65D"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2</w:t>
            </w:r>
          </w:p>
        </w:tc>
        <w:tc>
          <w:tcPr>
            <w:tcW w:w="0" w:type="auto"/>
            <w:vAlign w:val="center"/>
            <w:hideMark/>
          </w:tcPr>
          <w:p w14:paraId="3FF518D3"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Partially compliant or inconsistently met</w:t>
            </w:r>
          </w:p>
        </w:tc>
      </w:tr>
      <w:tr w:rsidR="00927C32" w:rsidRPr="00927C32" w14:paraId="21FB6E3B" w14:textId="77777777" w:rsidTr="00927C32">
        <w:trPr>
          <w:tblCellSpacing w:w="15" w:type="dxa"/>
        </w:trPr>
        <w:tc>
          <w:tcPr>
            <w:tcW w:w="0" w:type="auto"/>
            <w:vAlign w:val="center"/>
            <w:hideMark/>
          </w:tcPr>
          <w:p w14:paraId="247BD7C0"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1</w:t>
            </w:r>
          </w:p>
        </w:tc>
        <w:tc>
          <w:tcPr>
            <w:tcW w:w="0" w:type="auto"/>
            <w:vAlign w:val="center"/>
            <w:hideMark/>
          </w:tcPr>
          <w:p w14:paraId="3E10B4F8"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Minimal compliance observed</w:t>
            </w:r>
          </w:p>
        </w:tc>
      </w:tr>
      <w:tr w:rsidR="00927C32" w:rsidRPr="00927C32" w14:paraId="5C504C4D" w14:textId="77777777" w:rsidTr="00927C32">
        <w:trPr>
          <w:tblCellSpacing w:w="15" w:type="dxa"/>
        </w:trPr>
        <w:tc>
          <w:tcPr>
            <w:tcW w:w="0" w:type="auto"/>
            <w:vAlign w:val="center"/>
            <w:hideMark/>
          </w:tcPr>
          <w:p w14:paraId="45C082A2"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0</w:t>
            </w:r>
          </w:p>
        </w:tc>
        <w:tc>
          <w:tcPr>
            <w:tcW w:w="0" w:type="auto"/>
            <w:vAlign w:val="center"/>
            <w:hideMark/>
          </w:tcPr>
          <w:p w14:paraId="05605959"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Not available / Not compliant</w:t>
            </w:r>
          </w:p>
        </w:tc>
      </w:tr>
      <w:tr w:rsidR="00927C32" w:rsidRPr="00927C32" w14:paraId="17CC6B90" w14:textId="77777777" w:rsidTr="00927C32">
        <w:trPr>
          <w:tblCellSpacing w:w="15" w:type="dxa"/>
        </w:trPr>
        <w:tc>
          <w:tcPr>
            <w:tcW w:w="0" w:type="auto"/>
            <w:vAlign w:val="center"/>
            <w:hideMark/>
          </w:tcPr>
          <w:p w14:paraId="0F8BFCD1"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NA</w:t>
            </w:r>
          </w:p>
        </w:tc>
        <w:tc>
          <w:tcPr>
            <w:tcW w:w="0" w:type="auto"/>
            <w:vAlign w:val="center"/>
            <w:hideMark/>
          </w:tcPr>
          <w:p w14:paraId="086EA569" w14:textId="77777777" w:rsidR="00927C32" w:rsidRPr="00927C32" w:rsidRDefault="00927C32" w:rsidP="00927C32">
            <w:pPr>
              <w:spacing w:after="0" w:line="240" w:lineRule="auto"/>
              <w:rPr>
                <w:rFonts w:eastAsia="Times New Roman" w:cstheme="minorHAnsi"/>
                <w:kern w:val="0"/>
                <w14:ligatures w14:val="none"/>
              </w:rPr>
            </w:pPr>
            <w:r w:rsidRPr="00927C32">
              <w:rPr>
                <w:rFonts w:eastAsia="Times New Roman" w:cstheme="minorHAnsi"/>
                <w:kern w:val="0"/>
                <w14:ligatures w14:val="none"/>
              </w:rPr>
              <w:t>Not Applicable</w:t>
            </w:r>
          </w:p>
        </w:tc>
      </w:tr>
      <w:tr w:rsidR="00D252B9" w:rsidRPr="00034E78" w14:paraId="766EE43D" w14:textId="77777777" w:rsidTr="0069051F">
        <w:trPr>
          <w:tblHeader/>
          <w:tblCellSpacing w:w="15" w:type="dxa"/>
        </w:trPr>
        <w:tc>
          <w:tcPr>
            <w:tcW w:w="0" w:type="auto"/>
            <w:vAlign w:val="center"/>
            <w:hideMark/>
          </w:tcPr>
          <w:p w14:paraId="1CD11C0B" w14:textId="77777777" w:rsidR="00D252B9" w:rsidRPr="00034E78" w:rsidRDefault="00D252B9" w:rsidP="0069051F">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Score</w:t>
            </w:r>
          </w:p>
        </w:tc>
        <w:tc>
          <w:tcPr>
            <w:tcW w:w="0" w:type="auto"/>
            <w:vAlign w:val="center"/>
            <w:hideMark/>
          </w:tcPr>
          <w:p w14:paraId="1D2D85B3" w14:textId="77777777" w:rsidR="00D252B9" w:rsidRPr="00034E78" w:rsidRDefault="00D252B9" w:rsidP="0069051F">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Description</w:t>
            </w:r>
          </w:p>
        </w:tc>
      </w:tr>
    </w:tbl>
    <w:p w14:paraId="786B28BB" w14:textId="06E548FC" w:rsidR="00034E78" w:rsidRPr="00034E78"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I</w:t>
      </w:r>
      <w:r w:rsidR="003911D4">
        <w:rPr>
          <w:b/>
          <w:bCs/>
          <w:sz w:val="32"/>
          <w:szCs w:val="32"/>
          <w:highlight w:val="lightGray"/>
        </w:rPr>
        <w:t>V</w:t>
      </w:r>
      <w:r w:rsidRPr="00BF4C98">
        <w:rPr>
          <w:b/>
          <w:bCs/>
          <w:sz w:val="32"/>
          <w:szCs w:val="32"/>
          <w:highlight w:val="lightGray"/>
        </w:rPr>
        <w:t>: POST ANAESTHESIA CARE UNIT</w:t>
      </w:r>
    </w:p>
    <w:p w14:paraId="4206975A"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Standard: PACU-01 – Post Anaesthesia Care and Recovery</w:t>
      </w:r>
    </w:p>
    <w:p w14:paraId="11E936A2"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Standard Statement:</w:t>
      </w:r>
      <w:r w:rsidRPr="00034E78">
        <w:rPr>
          <w:rFonts w:eastAsia="Times New Roman" w:cstheme="minorHAnsi"/>
          <w:kern w:val="0"/>
          <w14:ligatures w14:val="none"/>
        </w:rPr>
        <w:br/>
        <w:t>Hospitals ensure a designated recovery area with trained staff, appropriate monitoring, and protocols for the safe post-operative recovery of patients emerging from anaesthesia.</w:t>
      </w:r>
    </w:p>
    <w:p w14:paraId="3AE19DA6"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Objective:</w:t>
      </w:r>
      <w:r w:rsidRPr="00034E78">
        <w:rPr>
          <w:rFonts w:eastAsia="Times New Roman" w:cstheme="minorHAnsi"/>
          <w:kern w:val="0"/>
          <w14:ligatures w14:val="none"/>
        </w:rPr>
        <w:br/>
        <w:t xml:space="preserve">To provide safe and monitored recovery of surgical </w:t>
      </w:r>
      <w:proofErr w:type="gramStart"/>
      <w:r w:rsidRPr="00034E78">
        <w:rPr>
          <w:rFonts w:eastAsia="Times New Roman" w:cstheme="minorHAnsi"/>
          <w:kern w:val="0"/>
          <w14:ligatures w14:val="none"/>
        </w:rPr>
        <w:t>patients</w:t>
      </w:r>
      <w:proofErr w:type="gramEnd"/>
      <w:r w:rsidRPr="00034E78">
        <w:rPr>
          <w:rFonts w:eastAsia="Times New Roman" w:cstheme="minorHAnsi"/>
          <w:kern w:val="0"/>
          <w14:ligatures w14:val="none"/>
        </w:rPr>
        <w:t xml:space="preserve"> post-anaesthesia to reduce complications and ensure continuity of care.</w:t>
      </w:r>
    </w:p>
    <w:p w14:paraId="7E9E890F"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3"/>
        <w:gridCol w:w="4581"/>
        <w:gridCol w:w="2610"/>
        <w:gridCol w:w="1566"/>
      </w:tblGrid>
      <w:tr w:rsidR="003911D4" w:rsidRPr="00034E78" w14:paraId="5C4ADD4E" w14:textId="3395FF1D" w:rsidTr="003911D4">
        <w:trPr>
          <w:tblHeader/>
          <w:tblCellSpacing w:w="15" w:type="dxa"/>
        </w:trPr>
        <w:tc>
          <w:tcPr>
            <w:tcW w:w="0" w:type="auto"/>
            <w:vAlign w:val="center"/>
            <w:hideMark/>
          </w:tcPr>
          <w:p w14:paraId="22FD13A4" w14:textId="77777777" w:rsidR="003911D4" w:rsidRPr="00034E78" w:rsidRDefault="003911D4"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Sr. No.</w:t>
            </w:r>
          </w:p>
        </w:tc>
        <w:tc>
          <w:tcPr>
            <w:tcW w:w="4551" w:type="dxa"/>
            <w:vAlign w:val="center"/>
            <w:hideMark/>
          </w:tcPr>
          <w:p w14:paraId="61E7328C" w14:textId="77777777" w:rsidR="003911D4" w:rsidRPr="00034E78" w:rsidRDefault="003911D4"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Criteria/Indicator</w:t>
            </w:r>
          </w:p>
        </w:tc>
        <w:tc>
          <w:tcPr>
            <w:tcW w:w="2580" w:type="dxa"/>
            <w:vAlign w:val="center"/>
            <w:hideMark/>
          </w:tcPr>
          <w:p w14:paraId="7D8B18FF" w14:textId="77777777" w:rsidR="003911D4" w:rsidRPr="00034E78" w:rsidRDefault="003911D4"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Method of Verification</w:t>
            </w:r>
          </w:p>
        </w:tc>
        <w:tc>
          <w:tcPr>
            <w:tcW w:w="1485" w:type="dxa"/>
          </w:tcPr>
          <w:p w14:paraId="1C68BDD9" w14:textId="7F420086" w:rsidR="003911D4" w:rsidRPr="00034E78" w:rsidRDefault="003911D4" w:rsidP="00034E78">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911D4" w:rsidRPr="00034E78" w14:paraId="02414116" w14:textId="7947FE27" w:rsidTr="00336121">
        <w:trPr>
          <w:tblCellSpacing w:w="15" w:type="dxa"/>
        </w:trPr>
        <w:tc>
          <w:tcPr>
            <w:tcW w:w="0" w:type="auto"/>
            <w:vAlign w:val="center"/>
            <w:hideMark/>
          </w:tcPr>
          <w:p w14:paraId="3F18DE1D"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4551" w:type="dxa"/>
            <w:vAlign w:val="center"/>
            <w:hideMark/>
          </w:tcPr>
          <w:p w14:paraId="380DE424"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Designated PACU/recovery area is available adjacent or near the OT.</w:t>
            </w:r>
          </w:p>
        </w:tc>
        <w:tc>
          <w:tcPr>
            <w:tcW w:w="2580" w:type="dxa"/>
            <w:vAlign w:val="center"/>
            <w:hideMark/>
          </w:tcPr>
          <w:p w14:paraId="07F5F83F"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Observation, Floor Plan</w:t>
            </w:r>
          </w:p>
        </w:tc>
        <w:tc>
          <w:tcPr>
            <w:tcW w:w="1485" w:type="dxa"/>
            <w:shd w:val="clear" w:color="auto" w:fill="FF0000"/>
          </w:tcPr>
          <w:p w14:paraId="59EE1394" w14:textId="781A2B40"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4E077A2B" w14:textId="1D7206E2" w:rsidTr="00336121">
        <w:trPr>
          <w:tblCellSpacing w:w="15" w:type="dxa"/>
        </w:trPr>
        <w:tc>
          <w:tcPr>
            <w:tcW w:w="0" w:type="auto"/>
            <w:vAlign w:val="center"/>
            <w:hideMark/>
          </w:tcPr>
          <w:p w14:paraId="1C6AA550"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4551" w:type="dxa"/>
            <w:vAlign w:val="center"/>
            <w:hideMark/>
          </w:tcPr>
          <w:p w14:paraId="4254AA02" w14:textId="06692E44"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 xml:space="preserve">Staff trained in post-anaesthesia care is available (nurse, </w:t>
            </w:r>
            <w:r w:rsidR="004B58D1" w:rsidRPr="00034E78">
              <w:rPr>
                <w:rFonts w:eastAsia="Times New Roman" w:cstheme="minorHAnsi"/>
                <w:kern w:val="0"/>
                <w14:ligatures w14:val="none"/>
              </w:rPr>
              <w:t>Anaesthetists</w:t>
            </w:r>
            <w:r w:rsidRPr="00034E78">
              <w:rPr>
                <w:rFonts w:eastAsia="Times New Roman" w:cstheme="minorHAnsi"/>
                <w:kern w:val="0"/>
                <w14:ligatures w14:val="none"/>
              </w:rPr>
              <w:t xml:space="preserve"> on-call).</w:t>
            </w:r>
          </w:p>
        </w:tc>
        <w:tc>
          <w:tcPr>
            <w:tcW w:w="2580" w:type="dxa"/>
            <w:vAlign w:val="center"/>
            <w:hideMark/>
          </w:tcPr>
          <w:p w14:paraId="450AE532"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HR Records, Duty Roster</w:t>
            </w:r>
          </w:p>
        </w:tc>
        <w:tc>
          <w:tcPr>
            <w:tcW w:w="1485" w:type="dxa"/>
            <w:shd w:val="clear" w:color="auto" w:fill="FF0000"/>
          </w:tcPr>
          <w:p w14:paraId="3A7ED814" w14:textId="1EFA412B"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74D3FC73" w14:textId="2F345826" w:rsidTr="00336121">
        <w:trPr>
          <w:tblCellSpacing w:w="15" w:type="dxa"/>
        </w:trPr>
        <w:tc>
          <w:tcPr>
            <w:tcW w:w="0" w:type="auto"/>
            <w:vAlign w:val="center"/>
            <w:hideMark/>
          </w:tcPr>
          <w:p w14:paraId="0FE696A5"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lastRenderedPageBreak/>
              <w:t>3</w:t>
            </w:r>
          </w:p>
        </w:tc>
        <w:tc>
          <w:tcPr>
            <w:tcW w:w="4551" w:type="dxa"/>
            <w:vAlign w:val="center"/>
            <w:hideMark/>
          </w:tcPr>
          <w:p w14:paraId="1C2DF54F"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Monitoring equipment is available (pulse oximeter, BP apparatus, suction, etc.).</w:t>
            </w:r>
          </w:p>
        </w:tc>
        <w:tc>
          <w:tcPr>
            <w:tcW w:w="2580" w:type="dxa"/>
            <w:vAlign w:val="center"/>
            <w:hideMark/>
          </w:tcPr>
          <w:p w14:paraId="2A28A879"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Equipment Inventory, Observation</w:t>
            </w:r>
          </w:p>
        </w:tc>
        <w:tc>
          <w:tcPr>
            <w:tcW w:w="1485" w:type="dxa"/>
            <w:shd w:val="clear" w:color="auto" w:fill="FF0000"/>
          </w:tcPr>
          <w:p w14:paraId="06267E54" w14:textId="01A2DF79"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44E00A15" w14:textId="0DC90BCC" w:rsidTr="00336121">
        <w:trPr>
          <w:tblCellSpacing w:w="15" w:type="dxa"/>
        </w:trPr>
        <w:tc>
          <w:tcPr>
            <w:tcW w:w="0" w:type="auto"/>
            <w:vAlign w:val="center"/>
            <w:hideMark/>
          </w:tcPr>
          <w:p w14:paraId="0388C776"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4</w:t>
            </w:r>
          </w:p>
        </w:tc>
        <w:tc>
          <w:tcPr>
            <w:tcW w:w="4551" w:type="dxa"/>
            <w:vAlign w:val="center"/>
            <w:hideMark/>
          </w:tcPr>
          <w:p w14:paraId="31589AC3"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Recovery protocols and SOPs are available and followed.</w:t>
            </w:r>
          </w:p>
        </w:tc>
        <w:tc>
          <w:tcPr>
            <w:tcW w:w="2580" w:type="dxa"/>
            <w:vAlign w:val="center"/>
            <w:hideMark/>
          </w:tcPr>
          <w:p w14:paraId="2F35FAB7"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SOPs, Staff Interviews</w:t>
            </w:r>
          </w:p>
        </w:tc>
        <w:tc>
          <w:tcPr>
            <w:tcW w:w="1485" w:type="dxa"/>
            <w:shd w:val="clear" w:color="auto" w:fill="FF0000"/>
          </w:tcPr>
          <w:p w14:paraId="74D65C2F" w14:textId="6063D80E"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7CF14F88" w14:textId="5E9B776D" w:rsidTr="00336121">
        <w:trPr>
          <w:tblCellSpacing w:w="15" w:type="dxa"/>
        </w:trPr>
        <w:tc>
          <w:tcPr>
            <w:tcW w:w="0" w:type="auto"/>
            <w:vAlign w:val="center"/>
            <w:hideMark/>
          </w:tcPr>
          <w:p w14:paraId="61EFAC08"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5</w:t>
            </w:r>
          </w:p>
        </w:tc>
        <w:tc>
          <w:tcPr>
            <w:tcW w:w="4551" w:type="dxa"/>
            <w:vAlign w:val="center"/>
            <w:hideMark/>
          </w:tcPr>
          <w:p w14:paraId="42A79808"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Post-op vital signs are monitored and documented as per protocol.</w:t>
            </w:r>
          </w:p>
        </w:tc>
        <w:tc>
          <w:tcPr>
            <w:tcW w:w="2580" w:type="dxa"/>
            <w:vAlign w:val="center"/>
            <w:hideMark/>
          </w:tcPr>
          <w:p w14:paraId="32803EAD"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Patient Records, Recovery Charts</w:t>
            </w:r>
          </w:p>
        </w:tc>
        <w:tc>
          <w:tcPr>
            <w:tcW w:w="1485" w:type="dxa"/>
            <w:shd w:val="clear" w:color="auto" w:fill="FF0000"/>
          </w:tcPr>
          <w:p w14:paraId="0D417049" w14:textId="71648CA4"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210EB269" w14:textId="227D5246" w:rsidTr="00336121">
        <w:trPr>
          <w:tblCellSpacing w:w="15" w:type="dxa"/>
        </w:trPr>
        <w:tc>
          <w:tcPr>
            <w:tcW w:w="0" w:type="auto"/>
            <w:vAlign w:val="center"/>
            <w:hideMark/>
          </w:tcPr>
          <w:p w14:paraId="508508B2"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6</w:t>
            </w:r>
          </w:p>
        </w:tc>
        <w:tc>
          <w:tcPr>
            <w:tcW w:w="4551" w:type="dxa"/>
            <w:vAlign w:val="center"/>
            <w:hideMark/>
          </w:tcPr>
          <w:p w14:paraId="1AAB6AE9"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Emergency drugs and oxygen supply are available in the PACU.</w:t>
            </w:r>
          </w:p>
        </w:tc>
        <w:tc>
          <w:tcPr>
            <w:tcW w:w="2580" w:type="dxa"/>
            <w:vAlign w:val="center"/>
            <w:hideMark/>
          </w:tcPr>
          <w:p w14:paraId="3D3122BE"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Observation, Equipment Checklists</w:t>
            </w:r>
          </w:p>
        </w:tc>
        <w:tc>
          <w:tcPr>
            <w:tcW w:w="1485" w:type="dxa"/>
            <w:shd w:val="clear" w:color="auto" w:fill="FF0000"/>
          </w:tcPr>
          <w:p w14:paraId="3CCA1249" w14:textId="3974690A"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317A9B6E" w14:textId="2F2C3F9B" w:rsidTr="00336121">
        <w:trPr>
          <w:tblCellSpacing w:w="15" w:type="dxa"/>
        </w:trPr>
        <w:tc>
          <w:tcPr>
            <w:tcW w:w="0" w:type="auto"/>
            <w:vAlign w:val="center"/>
            <w:hideMark/>
          </w:tcPr>
          <w:p w14:paraId="4BDF2263"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7</w:t>
            </w:r>
          </w:p>
        </w:tc>
        <w:tc>
          <w:tcPr>
            <w:tcW w:w="4551" w:type="dxa"/>
            <w:vAlign w:val="center"/>
            <w:hideMark/>
          </w:tcPr>
          <w:p w14:paraId="4A370B4D"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Infection prevention and control practices are followed in PACU.</w:t>
            </w:r>
          </w:p>
        </w:tc>
        <w:tc>
          <w:tcPr>
            <w:tcW w:w="2580" w:type="dxa"/>
            <w:vAlign w:val="center"/>
            <w:hideMark/>
          </w:tcPr>
          <w:p w14:paraId="3CB972EC" w14:textId="77777777" w:rsidR="003911D4" w:rsidRPr="00034E78" w:rsidRDefault="003911D4" w:rsidP="003911D4">
            <w:pPr>
              <w:spacing w:after="0" w:line="240" w:lineRule="auto"/>
              <w:rPr>
                <w:rFonts w:eastAsia="Times New Roman" w:cstheme="minorHAnsi"/>
                <w:kern w:val="0"/>
                <w14:ligatures w14:val="none"/>
              </w:rPr>
            </w:pPr>
            <w:r w:rsidRPr="00034E78">
              <w:rPr>
                <w:rFonts w:eastAsia="Times New Roman" w:cstheme="minorHAnsi"/>
                <w:kern w:val="0"/>
                <w14:ligatures w14:val="none"/>
              </w:rPr>
              <w:t>Observation, IPC Guidelines</w:t>
            </w:r>
          </w:p>
        </w:tc>
        <w:tc>
          <w:tcPr>
            <w:tcW w:w="1485" w:type="dxa"/>
            <w:shd w:val="clear" w:color="auto" w:fill="FF0000"/>
          </w:tcPr>
          <w:p w14:paraId="4F90E2EB" w14:textId="41EE690B" w:rsidR="003911D4" w:rsidRPr="00034E78" w:rsidRDefault="003911D4" w:rsidP="003911D4">
            <w:pPr>
              <w:spacing w:after="0" w:line="240" w:lineRule="auto"/>
              <w:rPr>
                <w:rFonts w:eastAsia="Times New Roman" w:cstheme="minorHAnsi"/>
                <w:kern w:val="0"/>
                <w14:ligatures w14:val="none"/>
              </w:rPr>
            </w:pPr>
            <w:r w:rsidRPr="00E52E88">
              <w:rPr>
                <w:rFonts w:eastAsia="Times New Roman" w:cstheme="minorHAnsi"/>
                <w:kern w:val="0"/>
                <w14:ligatures w14:val="none"/>
              </w:rPr>
              <w:t>Essential</w:t>
            </w:r>
          </w:p>
        </w:tc>
      </w:tr>
      <w:tr w:rsidR="003911D4" w:rsidRPr="00034E78" w14:paraId="00CF6075" w14:textId="045E2166" w:rsidTr="00336121">
        <w:trPr>
          <w:tblCellSpacing w:w="15" w:type="dxa"/>
        </w:trPr>
        <w:tc>
          <w:tcPr>
            <w:tcW w:w="0" w:type="auto"/>
            <w:vAlign w:val="center"/>
            <w:hideMark/>
          </w:tcPr>
          <w:p w14:paraId="47A9A0AE"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8</w:t>
            </w:r>
          </w:p>
        </w:tc>
        <w:tc>
          <w:tcPr>
            <w:tcW w:w="4551" w:type="dxa"/>
            <w:vAlign w:val="center"/>
            <w:hideMark/>
          </w:tcPr>
          <w:p w14:paraId="51860542"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Patient handover protocols from OT to PACU are followed.</w:t>
            </w:r>
          </w:p>
        </w:tc>
        <w:tc>
          <w:tcPr>
            <w:tcW w:w="2580" w:type="dxa"/>
            <w:vAlign w:val="center"/>
            <w:hideMark/>
          </w:tcPr>
          <w:p w14:paraId="1D848AD9"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Handover Records, Staff Interviews</w:t>
            </w:r>
          </w:p>
        </w:tc>
        <w:tc>
          <w:tcPr>
            <w:tcW w:w="1485" w:type="dxa"/>
            <w:shd w:val="clear" w:color="auto" w:fill="FFFF00"/>
          </w:tcPr>
          <w:p w14:paraId="2A33F93B" w14:textId="21233DF2" w:rsidR="003911D4" w:rsidRPr="00034E78" w:rsidRDefault="003911D4"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911D4" w:rsidRPr="00034E78" w14:paraId="31910A90" w14:textId="26ED2899" w:rsidTr="00336121">
        <w:trPr>
          <w:tblCellSpacing w:w="15" w:type="dxa"/>
        </w:trPr>
        <w:tc>
          <w:tcPr>
            <w:tcW w:w="0" w:type="auto"/>
            <w:vAlign w:val="center"/>
            <w:hideMark/>
          </w:tcPr>
          <w:p w14:paraId="2EB40FC5"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9</w:t>
            </w:r>
          </w:p>
        </w:tc>
        <w:tc>
          <w:tcPr>
            <w:tcW w:w="4551" w:type="dxa"/>
            <w:vAlign w:val="center"/>
            <w:hideMark/>
          </w:tcPr>
          <w:p w14:paraId="4CCDB2F0"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Pain management protocols are in place and implemented.</w:t>
            </w:r>
          </w:p>
        </w:tc>
        <w:tc>
          <w:tcPr>
            <w:tcW w:w="2580" w:type="dxa"/>
            <w:vAlign w:val="center"/>
            <w:hideMark/>
          </w:tcPr>
          <w:p w14:paraId="0A567346"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Patient Records, Staff Interviews</w:t>
            </w:r>
          </w:p>
        </w:tc>
        <w:tc>
          <w:tcPr>
            <w:tcW w:w="1485" w:type="dxa"/>
            <w:shd w:val="clear" w:color="auto" w:fill="FFFF00"/>
          </w:tcPr>
          <w:p w14:paraId="733B3917" w14:textId="6D99BCEC" w:rsidR="003911D4" w:rsidRPr="00034E78" w:rsidRDefault="003911D4"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911D4" w:rsidRPr="00034E78" w14:paraId="0EDE85FD" w14:textId="420A1A72" w:rsidTr="00336121">
        <w:trPr>
          <w:tblCellSpacing w:w="15" w:type="dxa"/>
        </w:trPr>
        <w:tc>
          <w:tcPr>
            <w:tcW w:w="0" w:type="auto"/>
            <w:vAlign w:val="center"/>
            <w:hideMark/>
          </w:tcPr>
          <w:p w14:paraId="244F10C1"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10</w:t>
            </w:r>
          </w:p>
        </w:tc>
        <w:tc>
          <w:tcPr>
            <w:tcW w:w="4551" w:type="dxa"/>
            <w:vAlign w:val="center"/>
            <w:hideMark/>
          </w:tcPr>
          <w:p w14:paraId="084278CF"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Clean environment maintained with routine disinfection procedures.</w:t>
            </w:r>
          </w:p>
        </w:tc>
        <w:tc>
          <w:tcPr>
            <w:tcW w:w="2580" w:type="dxa"/>
            <w:vAlign w:val="center"/>
            <w:hideMark/>
          </w:tcPr>
          <w:p w14:paraId="7921559E" w14:textId="77777777" w:rsidR="003911D4" w:rsidRPr="00034E78" w:rsidRDefault="003911D4"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Housekeeping Logs, Observation</w:t>
            </w:r>
          </w:p>
        </w:tc>
        <w:tc>
          <w:tcPr>
            <w:tcW w:w="1485" w:type="dxa"/>
            <w:shd w:val="clear" w:color="auto" w:fill="92D050"/>
          </w:tcPr>
          <w:p w14:paraId="18A56141" w14:textId="5E8E2F19" w:rsidR="003911D4" w:rsidRPr="00034E78" w:rsidRDefault="003911D4" w:rsidP="00034E78">
            <w:pPr>
              <w:spacing w:after="0" w:line="240" w:lineRule="auto"/>
              <w:rPr>
                <w:rFonts w:eastAsia="Times New Roman" w:cstheme="minorHAnsi"/>
                <w:kern w:val="0"/>
                <w14:ligatures w14:val="none"/>
              </w:rPr>
            </w:pPr>
            <w:r>
              <w:rPr>
                <w:rFonts w:eastAsia="Times New Roman" w:cstheme="minorHAnsi"/>
                <w:kern w:val="0"/>
                <w14:ligatures w14:val="none"/>
              </w:rPr>
              <w:t>Developmental</w:t>
            </w:r>
          </w:p>
        </w:tc>
      </w:tr>
    </w:tbl>
    <w:p w14:paraId="2F1EA45D"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034E78" w:rsidRPr="00034E78" w14:paraId="12DB0356" w14:textId="77777777" w:rsidTr="00034E78">
        <w:trPr>
          <w:tblHeader/>
          <w:tblCellSpacing w:w="15" w:type="dxa"/>
        </w:trPr>
        <w:tc>
          <w:tcPr>
            <w:tcW w:w="0" w:type="auto"/>
            <w:vAlign w:val="center"/>
            <w:hideMark/>
          </w:tcPr>
          <w:p w14:paraId="45944D4A"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Score</w:t>
            </w:r>
          </w:p>
        </w:tc>
        <w:tc>
          <w:tcPr>
            <w:tcW w:w="0" w:type="auto"/>
            <w:vAlign w:val="center"/>
            <w:hideMark/>
          </w:tcPr>
          <w:p w14:paraId="6565F0FD"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Description</w:t>
            </w:r>
          </w:p>
        </w:tc>
      </w:tr>
      <w:tr w:rsidR="00034E78" w:rsidRPr="00034E78" w14:paraId="58232899" w14:textId="77777777" w:rsidTr="00034E78">
        <w:trPr>
          <w:tblCellSpacing w:w="15" w:type="dxa"/>
        </w:trPr>
        <w:tc>
          <w:tcPr>
            <w:tcW w:w="0" w:type="auto"/>
            <w:vAlign w:val="center"/>
            <w:hideMark/>
          </w:tcPr>
          <w:p w14:paraId="771BC385"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0" w:type="auto"/>
            <w:vAlign w:val="center"/>
            <w:hideMark/>
          </w:tcPr>
          <w:p w14:paraId="7F28B7E1"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Fully compliant with defined standard</w:t>
            </w:r>
          </w:p>
        </w:tc>
      </w:tr>
      <w:tr w:rsidR="00034E78" w:rsidRPr="00034E78" w14:paraId="7E6FB036" w14:textId="77777777" w:rsidTr="00034E78">
        <w:trPr>
          <w:tblCellSpacing w:w="15" w:type="dxa"/>
        </w:trPr>
        <w:tc>
          <w:tcPr>
            <w:tcW w:w="0" w:type="auto"/>
            <w:vAlign w:val="center"/>
            <w:hideMark/>
          </w:tcPr>
          <w:p w14:paraId="57D96B25"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0" w:type="auto"/>
            <w:vAlign w:val="center"/>
            <w:hideMark/>
          </w:tcPr>
          <w:p w14:paraId="4AF0440E"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Partially compliant or inconsistently met</w:t>
            </w:r>
          </w:p>
        </w:tc>
      </w:tr>
      <w:tr w:rsidR="00034E78" w:rsidRPr="00034E78" w14:paraId="53183F1D" w14:textId="77777777" w:rsidTr="00034E78">
        <w:trPr>
          <w:tblCellSpacing w:w="15" w:type="dxa"/>
        </w:trPr>
        <w:tc>
          <w:tcPr>
            <w:tcW w:w="0" w:type="auto"/>
            <w:vAlign w:val="center"/>
            <w:hideMark/>
          </w:tcPr>
          <w:p w14:paraId="1DC813BC"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0" w:type="auto"/>
            <w:vAlign w:val="center"/>
            <w:hideMark/>
          </w:tcPr>
          <w:p w14:paraId="1FA9E08D"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Minimal compliance observed</w:t>
            </w:r>
          </w:p>
        </w:tc>
      </w:tr>
      <w:tr w:rsidR="00034E78" w:rsidRPr="00034E78" w14:paraId="7CCAA747" w14:textId="77777777" w:rsidTr="00034E78">
        <w:trPr>
          <w:tblCellSpacing w:w="15" w:type="dxa"/>
        </w:trPr>
        <w:tc>
          <w:tcPr>
            <w:tcW w:w="0" w:type="auto"/>
            <w:vAlign w:val="center"/>
            <w:hideMark/>
          </w:tcPr>
          <w:p w14:paraId="643A16B9"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0</w:t>
            </w:r>
          </w:p>
        </w:tc>
        <w:tc>
          <w:tcPr>
            <w:tcW w:w="0" w:type="auto"/>
            <w:vAlign w:val="center"/>
            <w:hideMark/>
          </w:tcPr>
          <w:p w14:paraId="23869339"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available / Not compliant</w:t>
            </w:r>
          </w:p>
        </w:tc>
      </w:tr>
      <w:tr w:rsidR="00034E78" w:rsidRPr="00034E78" w14:paraId="4D4AB2F0" w14:textId="77777777" w:rsidTr="00034E78">
        <w:trPr>
          <w:tblCellSpacing w:w="15" w:type="dxa"/>
        </w:trPr>
        <w:tc>
          <w:tcPr>
            <w:tcW w:w="0" w:type="auto"/>
            <w:vAlign w:val="center"/>
            <w:hideMark/>
          </w:tcPr>
          <w:p w14:paraId="05804A21"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NA</w:t>
            </w:r>
          </w:p>
        </w:tc>
        <w:tc>
          <w:tcPr>
            <w:tcW w:w="0" w:type="auto"/>
            <w:vAlign w:val="center"/>
            <w:hideMark/>
          </w:tcPr>
          <w:p w14:paraId="25A886DE"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Applicable</w:t>
            </w:r>
          </w:p>
        </w:tc>
      </w:tr>
    </w:tbl>
    <w:p w14:paraId="5BFD1C50" w14:textId="1756F76B" w:rsidR="00034E78" w:rsidRPr="00034E78"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V: BLOOD BANK AND TRANSFUSION UNIT</w:t>
      </w:r>
    </w:p>
    <w:p w14:paraId="183400A8" w14:textId="77777777" w:rsidR="00034E78" w:rsidRPr="00034E78" w:rsidRDefault="00034E78" w:rsidP="00034E78">
      <w:pPr>
        <w:spacing w:before="100" w:beforeAutospacing="1" w:after="100" w:afterAutospacing="1" w:line="240" w:lineRule="auto"/>
        <w:outlineLvl w:val="1"/>
        <w:rPr>
          <w:rFonts w:eastAsia="Times New Roman" w:cstheme="minorHAnsi"/>
          <w:b/>
          <w:bCs/>
          <w:kern w:val="0"/>
          <w14:ligatures w14:val="none"/>
        </w:rPr>
      </w:pPr>
      <w:r w:rsidRPr="00034E78">
        <w:rPr>
          <w:rFonts w:eastAsia="Times New Roman" w:cstheme="minorHAnsi"/>
          <w:b/>
          <w:bCs/>
          <w:kern w:val="0"/>
          <w14:ligatures w14:val="none"/>
        </w:rPr>
        <w:t>Standard: BBTU-01 – Safe Blood Storage and Transfusion Services</w:t>
      </w:r>
    </w:p>
    <w:p w14:paraId="1E09ED79"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Standard Statement:</w:t>
      </w:r>
      <w:r w:rsidRPr="00034E78">
        <w:rPr>
          <w:rFonts w:eastAsia="Times New Roman" w:cstheme="minorHAnsi"/>
          <w:kern w:val="0"/>
          <w14:ligatures w14:val="none"/>
        </w:rPr>
        <w:br/>
        <w:t>Hospitals ensure safe storage, handling, and administration of blood and blood products in accordance with national transfusion guidelines and cold chain requirements.</w:t>
      </w:r>
    </w:p>
    <w:p w14:paraId="7DE7F686"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Objective:</w:t>
      </w:r>
      <w:r w:rsidRPr="00034E78">
        <w:rPr>
          <w:rFonts w:eastAsia="Times New Roman" w:cstheme="minorHAnsi"/>
          <w:kern w:val="0"/>
          <w14:ligatures w14:val="none"/>
        </w:rPr>
        <w:br/>
        <w:t>To ensure availability of safe and screened blood/blood products and adherence to transfusion protocols to minimize transfusion-related risks.</w:t>
      </w:r>
    </w:p>
    <w:p w14:paraId="017C615F"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lastRenderedPageBreak/>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5"/>
        <w:gridCol w:w="4805"/>
        <w:gridCol w:w="2520"/>
        <w:gridCol w:w="1440"/>
      </w:tblGrid>
      <w:tr w:rsidR="00336121" w:rsidRPr="00034E78" w14:paraId="389A7C9E" w14:textId="5515ACF0" w:rsidTr="00336121">
        <w:trPr>
          <w:tblHeader/>
          <w:tblCellSpacing w:w="15" w:type="dxa"/>
        </w:trPr>
        <w:tc>
          <w:tcPr>
            <w:tcW w:w="0" w:type="auto"/>
            <w:vAlign w:val="center"/>
            <w:hideMark/>
          </w:tcPr>
          <w:p w14:paraId="1BB03169"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Sr. No.</w:t>
            </w:r>
          </w:p>
        </w:tc>
        <w:tc>
          <w:tcPr>
            <w:tcW w:w="4775" w:type="dxa"/>
            <w:vAlign w:val="center"/>
            <w:hideMark/>
          </w:tcPr>
          <w:p w14:paraId="51644FF4"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Criteria/Indicator</w:t>
            </w:r>
          </w:p>
        </w:tc>
        <w:tc>
          <w:tcPr>
            <w:tcW w:w="2490" w:type="dxa"/>
            <w:vAlign w:val="center"/>
            <w:hideMark/>
          </w:tcPr>
          <w:p w14:paraId="105C1B92"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Method of Verification</w:t>
            </w:r>
          </w:p>
        </w:tc>
        <w:tc>
          <w:tcPr>
            <w:tcW w:w="1395" w:type="dxa"/>
          </w:tcPr>
          <w:p w14:paraId="3B984981" w14:textId="2980B382" w:rsidR="00336121" w:rsidRPr="00034E78" w:rsidRDefault="00336121" w:rsidP="00034E78">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36121" w:rsidRPr="00034E78" w14:paraId="33637E14" w14:textId="5C48BD4B" w:rsidTr="00336121">
        <w:trPr>
          <w:tblCellSpacing w:w="15" w:type="dxa"/>
        </w:trPr>
        <w:tc>
          <w:tcPr>
            <w:tcW w:w="0" w:type="auto"/>
            <w:vAlign w:val="center"/>
            <w:hideMark/>
          </w:tcPr>
          <w:p w14:paraId="19AB854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4775" w:type="dxa"/>
            <w:vAlign w:val="center"/>
            <w:hideMark/>
          </w:tcPr>
          <w:p w14:paraId="6425B4E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Blood storage unit (DHQ) / Blood bank (if available) is licensed by relevant authority.</w:t>
            </w:r>
          </w:p>
        </w:tc>
        <w:tc>
          <w:tcPr>
            <w:tcW w:w="2490" w:type="dxa"/>
            <w:vAlign w:val="center"/>
            <w:hideMark/>
          </w:tcPr>
          <w:p w14:paraId="1599411C"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License Certificate, Inspection Records</w:t>
            </w:r>
          </w:p>
        </w:tc>
        <w:tc>
          <w:tcPr>
            <w:tcW w:w="1395" w:type="dxa"/>
            <w:shd w:val="clear" w:color="auto" w:fill="FF0000"/>
          </w:tcPr>
          <w:p w14:paraId="6D92C182" w14:textId="05F84CAD" w:rsidR="00336121" w:rsidRPr="00034E78" w:rsidRDefault="00336121" w:rsidP="00336121">
            <w:pPr>
              <w:spacing w:after="0" w:line="240" w:lineRule="auto"/>
              <w:rPr>
                <w:rFonts w:eastAsia="Times New Roman" w:cstheme="minorHAnsi"/>
                <w:kern w:val="0"/>
                <w14:ligatures w14:val="none"/>
              </w:rPr>
            </w:pPr>
            <w:r w:rsidRPr="00C3343C">
              <w:rPr>
                <w:rFonts w:eastAsia="Times New Roman" w:cstheme="minorHAnsi"/>
                <w:kern w:val="0"/>
                <w14:ligatures w14:val="none"/>
              </w:rPr>
              <w:t>Essential</w:t>
            </w:r>
          </w:p>
        </w:tc>
      </w:tr>
      <w:tr w:rsidR="00336121" w:rsidRPr="00034E78" w14:paraId="418F70B6" w14:textId="32167B35" w:rsidTr="00336121">
        <w:trPr>
          <w:tblCellSpacing w:w="15" w:type="dxa"/>
        </w:trPr>
        <w:tc>
          <w:tcPr>
            <w:tcW w:w="0" w:type="auto"/>
            <w:vAlign w:val="center"/>
            <w:hideMark/>
          </w:tcPr>
          <w:p w14:paraId="0AE893D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4775" w:type="dxa"/>
            <w:vAlign w:val="center"/>
            <w:hideMark/>
          </w:tcPr>
          <w:p w14:paraId="177D73E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Temperature-controlled refrigeration is functional and regularly monitored.</w:t>
            </w:r>
          </w:p>
        </w:tc>
        <w:tc>
          <w:tcPr>
            <w:tcW w:w="2490" w:type="dxa"/>
            <w:vAlign w:val="center"/>
            <w:hideMark/>
          </w:tcPr>
          <w:p w14:paraId="42D35C79"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Temperature Logs, Observation</w:t>
            </w:r>
          </w:p>
        </w:tc>
        <w:tc>
          <w:tcPr>
            <w:tcW w:w="1395" w:type="dxa"/>
            <w:shd w:val="clear" w:color="auto" w:fill="FF0000"/>
          </w:tcPr>
          <w:p w14:paraId="23817826" w14:textId="21A23B5A" w:rsidR="00336121" w:rsidRPr="00034E78" w:rsidRDefault="00336121" w:rsidP="00336121">
            <w:pPr>
              <w:spacing w:after="0" w:line="240" w:lineRule="auto"/>
              <w:rPr>
                <w:rFonts w:eastAsia="Times New Roman" w:cstheme="minorHAnsi"/>
                <w:kern w:val="0"/>
                <w14:ligatures w14:val="none"/>
              </w:rPr>
            </w:pPr>
            <w:r w:rsidRPr="00C3343C">
              <w:rPr>
                <w:rFonts w:eastAsia="Times New Roman" w:cstheme="minorHAnsi"/>
                <w:kern w:val="0"/>
                <w14:ligatures w14:val="none"/>
              </w:rPr>
              <w:t>Essential</w:t>
            </w:r>
          </w:p>
        </w:tc>
      </w:tr>
      <w:tr w:rsidR="00336121" w:rsidRPr="00034E78" w14:paraId="6D6F3D27" w14:textId="38EAFFC1" w:rsidTr="00336121">
        <w:trPr>
          <w:tblCellSpacing w:w="15" w:type="dxa"/>
        </w:trPr>
        <w:tc>
          <w:tcPr>
            <w:tcW w:w="0" w:type="auto"/>
            <w:vAlign w:val="center"/>
            <w:hideMark/>
          </w:tcPr>
          <w:p w14:paraId="36E3DF64"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4775" w:type="dxa"/>
            <w:vAlign w:val="center"/>
            <w:hideMark/>
          </w:tcPr>
          <w:p w14:paraId="5EFDE108"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Blood is only received from authorized blood banks screened for transfusion-transmitted infections.</w:t>
            </w:r>
          </w:p>
        </w:tc>
        <w:tc>
          <w:tcPr>
            <w:tcW w:w="2490" w:type="dxa"/>
            <w:vAlign w:val="center"/>
            <w:hideMark/>
          </w:tcPr>
          <w:p w14:paraId="4CAEEAB7"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MoUs, Blood Bank Records</w:t>
            </w:r>
          </w:p>
        </w:tc>
        <w:tc>
          <w:tcPr>
            <w:tcW w:w="1395" w:type="dxa"/>
            <w:shd w:val="clear" w:color="auto" w:fill="FF0000"/>
          </w:tcPr>
          <w:p w14:paraId="2A626090" w14:textId="67CBAF81" w:rsidR="00336121" w:rsidRPr="00034E78" w:rsidRDefault="00336121" w:rsidP="00336121">
            <w:pPr>
              <w:spacing w:after="0" w:line="240" w:lineRule="auto"/>
              <w:rPr>
                <w:rFonts w:eastAsia="Times New Roman" w:cstheme="minorHAnsi"/>
                <w:kern w:val="0"/>
                <w14:ligatures w14:val="none"/>
              </w:rPr>
            </w:pPr>
            <w:r w:rsidRPr="00C3343C">
              <w:rPr>
                <w:rFonts w:eastAsia="Times New Roman" w:cstheme="minorHAnsi"/>
                <w:kern w:val="0"/>
                <w14:ligatures w14:val="none"/>
              </w:rPr>
              <w:t>Essential</w:t>
            </w:r>
          </w:p>
        </w:tc>
      </w:tr>
      <w:tr w:rsidR="00336121" w:rsidRPr="00034E78" w14:paraId="3430678E" w14:textId="1B1F38CD" w:rsidTr="00336121">
        <w:trPr>
          <w:tblCellSpacing w:w="15" w:type="dxa"/>
        </w:trPr>
        <w:tc>
          <w:tcPr>
            <w:tcW w:w="0" w:type="auto"/>
            <w:vAlign w:val="center"/>
            <w:hideMark/>
          </w:tcPr>
          <w:p w14:paraId="5F89F6BB"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4</w:t>
            </w:r>
          </w:p>
        </w:tc>
        <w:tc>
          <w:tcPr>
            <w:tcW w:w="4775" w:type="dxa"/>
            <w:vAlign w:val="center"/>
            <w:hideMark/>
          </w:tcPr>
          <w:p w14:paraId="4ACB3D9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Standard operating procedures for blood storage and transfusion are available.</w:t>
            </w:r>
          </w:p>
        </w:tc>
        <w:tc>
          <w:tcPr>
            <w:tcW w:w="2490" w:type="dxa"/>
            <w:vAlign w:val="center"/>
            <w:hideMark/>
          </w:tcPr>
          <w:p w14:paraId="7207E6DC"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SOP Manual</w:t>
            </w:r>
          </w:p>
        </w:tc>
        <w:tc>
          <w:tcPr>
            <w:tcW w:w="1395" w:type="dxa"/>
            <w:shd w:val="clear" w:color="auto" w:fill="FF0000"/>
          </w:tcPr>
          <w:p w14:paraId="17D2C4B3" w14:textId="0C18D077" w:rsidR="00336121" w:rsidRPr="00034E78" w:rsidRDefault="00336121" w:rsidP="00336121">
            <w:pPr>
              <w:spacing w:after="0" w:line="240" w:lineRule="auto"/>
              <w:rPr>
                <w:rFonts w:eastAsia="Times New Roman" w:cstheme="minorHAnsi"/>
                <w:kern w:val="0"/>
                <w14:ligatures w14:val="none"/>
              </w:rPr>
            </w:pPr>
            <w:r w:rsidRPr="00C3343C">
              <w:rPr>
                <w:rFonts w:eastAsia="Times New Roman" w:cstheme="minorHAnsi"/>
                <w:kern w:val="0"/>
                <w14:ligatures w14:val="none"/>
              </w:rPr>
              <w:t>Essential</w:t>
            </w:r>
          </w:p>
        </w:tc>
      </w:tr>
      <w:tr w:rsidR="00336121" w:rsidRPr="00034E78" w14:paraId="08DDC07B" w14:textId="0BD0D1A9" w:rsidTr="00336121">
        <w:trPr>
          <w:tblCellSpacing w:w="15" w:type="dxa"/>
        </w:trPr>
        <w:tc>
          <w:tcPr>
            <w:tcW w:w="0" w:type="auto"/>
            <w:vAlign w:val="center"/>
            <w:hideMark/>
          </w:tcPr>
          <w:p w14:paraId="40018023"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5</w:t>
            </w:r>
          </w:p>
        </w:tc>
        <w:tc>
          <w:tcPr>
            <w:tcW w:w="4775" w:type="dxa"/>
            <w:vAlign w:val="center"/>
            <w:hideMark/>
          </w:tcPr>
          <w:p w14:paraId="149D987B"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Blood grouping and cross-matching is done before each transfusion.</w:t>
            </w:r>
          </w:p>
        </w:tc>
        <w:tc>
          <w:tcPr>
            <w:tcW w:w="2490" w:type="dxa"/>
            <w:vAlign w:val="center"/>
            <w:hideMark/>
          </w:tcPr>
          <w:p w14:paraId="7CEF716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Lab Records, Patient Files</w:t>
            </w:r>
          </w:p>
        </w:tc>
        <w:tc>
          <w:tcPr>
            <w:tcW w:w="1395" w:type="dxa"/>
            <w:shd w:val="clear" w:color="auto" w:fill="FF0000"/>
          </w:tcPr>
          <w:p w14:paraId="6507F092" w14:textId="2F022E96" w:rsidR="00336121" w:rsidRPr="00034E78" w:rsidRDefault="00336121" w:rsidP="00336121">
            <w:pPr>
              <w:spacing w:after="0" w:line="240" w:lineRule="auto"/>
              <w:rPr>
                <w:rFonts w:eastAsia="Times New Roman" w:cstheme="minorHAnsi"/>
                <w:kern w:val="0"/>
                <w14:ligatures w14:val="none"/>
              </w:rPr>
            </w:pPr>
            <w:r w:rsidRPr="00C3343C">
              <w:rPr>
                <w:rFonts w:eastAsia="Times New Roman" w:cstheme="minorHAnsi"/>
                <w:kern w:val="0"/>
                <w14:ligatures w14:val="none"/>
              </w:rPr>
              <w:t>Essential</w:t>
            </w:r>
          </w:p>
        </w:tc>
      </w:tr>
      <w:tr w:rsidR="00336121" w:rsidRPr="00034E78" w14:paraId="29DB8E09" w14:textId="7CA5095F" w:rsidTr="00336121">
        <w:trPr>
          <w:tblCellSpacing w:w="15" w:type="dxa"/>
        </w:trPr>
        <w:tc>
          <w:tcPr>
            <w:tcW w:w="0" w:type="auto"/>
            <w:vAlign w:val="center"/>
            <w:hideMark/>
          </w:tcPr>
          <w:p w14:paraId="3E2DD62C"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6</w:t>
            </w:r>
          </w:p>
        </w:tc>
        <w:tc>
          <w:tcPr>
            <w:tcW w:w="4775" w:type="dxa"/>
            <w:vAlign w:val="center"/>
            <w:hideMark/>
          </w:tcPr>
          <w:p w14:paraId="7F7E2541"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Trained staff is available to manage blood products and monitor transfusion reactions.</w:t>
            </w:r>
          </w:p>
        </w:tc>
        <w:tc>
          <w:tcPr>
            <w:tcW w:w="2490" w:type="dxa"/>
            <w:vAlign w:val="center"/>
            <w:hideMark/>
          </w:tcPr>
          <w:p w14:paraId="25683590"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HR Records, Interviews</w:t>
            </w:r>
          </w:p>
        </w:tc>
        <w:tc>
          <w:tcPr>
            <w:tcW w:w="1395" w:type="dxa"/>
            <w:shd w:val="clear" w:color="auto" w:fill="FF0000"/>
          </w:tcPr>
          <w:p w14:paraId="626576C6" w14:textId="00AE58CB" w:rsidR="00336121" w:rsidRPr="00034E78" w:rsidRDefault="00336121" w:rsidP="00336121">
            <w:pPr>
              <w:spacing w:after="0" w:line="240" w:lineRule="auto"/>
              <w:rPr>
                <w:rFonts w:eastAsia="Times New Roman" w:cstheme="minorHAnsi"/>
                <w:kern w:val="0"/>
                <w14:ligatures w14:val="none"/>
              </w:rPr>
            </w:pPr>
            <w:r w:rsidRPr="0090448D">
              <w:rPr>
                <w:rFonts w:eastAsia="Times New Roman" w:cstheme="minorHAnsi"/>
                <w:kern w:val="0"/>
                <w14:ligatures w14:val="none"/>
              </w:rPr>
              <w:t>Essential</w:t>
            </w:r>
          </w:p>
        </w:tc>
      </w:tr>
      <w:tr w:rsidR="00336121" w:rsidRPr="00034E78" w14:paraId="5ED32597" w14:textId="698A6E1B" w:rsidTr="00336121">
        <w:trPr>
          <w:tblCellSpacing w:w="15" w:type="dxa"/>
        </w:trPr>
        <w:tc>
          <w:tcPr>
            <w:tcW w:w="0" w:type="auto"/>
            <w:vAlign w:val="center"/>
            <w:hideMark/>
          </w:tcPr>
          <w:p w14:paraId="66E4B600"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7</w:t>
            </w:r>
          </w:p>
        </w:tc>
        <w:tc>
          <w:tcPr>
            <w:tcW w:w="4775" w:type="dxa"/>
            <w:vAlign w:val="center"/>
            <w:hideMark/>
          </w:tcPr>
          <w:p w14:paraId="6F2709D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Emergency supply protocols exist for urgent transfusion needs.</w:t>
            </w:r>
          </w:p>
        </w:tc>
        <w:tc>
          <w:tcPr>
            <w:tcW w:w="2490" w:type="dxa"/>
            <w:vAlign w:val="center"/>
            <w:hideMark/>
          </w:tcPr>
          <w:p w14:paraId="47B0A5BD"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SOPs, Staff Interviews</w:t>
            </w:r>
          </w:p>
        </w:tc>
        <w:tc>
          <w:tcPr>
            <w:tcW w:w="1395" w:type="dxa"/>
            <w:shd w:val="clear" w:color="auto" w:fill="FF0000"/>
          </w:tcPr>
          <w:p w14:paraId="7EAEFC63" w14:textId="3B910D8F" w:rsidR="00336121" w:rsidRPr="00034E78" w:rsidRDefault="00336121" w:rsidP="00336121">
            <w:pPr>
              <w:spacing w:after="0" w:line="240" w:lineRule="auto"/>
              <w:rPr>
                <w:rFonts w:eastAsia="Times New Roman" w:cstheme="minorHAnsi"/>
                <w:kern w:val="0"/>
                <w14:ligatures w14:val="none"/>
              </w:rPr>
            </w:pPr>
            <w:r w:rsidRPr="0090448D">
              <w:rPr>
                <w:rFonts w:eastAsia="Times New Roman" w:cstheme="minorHAnsi"/>
                <w:kern w:val="0"/>
                <w14:ligatures w14:val="none"/>
              </w:rPr>
              <w:t>Essential</w:t>
            </w:r>
          </w:p>
        </w:tc>
      </w:tr>
      <w:tr w:rsidR="00336121" w:rsidRPr="00034E78" w14:paraId="3768C00D" w14:textId="1A156877" w:rsidTr="00336121">
        <w:trPr>
          <w:tblCellSpacing w:w="15" w:type="dxa"/>
        </w:trPr>
        <w:tc>
          <w:tcPr>
            <w:tcW w:w="0" w:type="auto"/>
            <w:vAlign w:val="center"/>
            <w:hideMark/>
          </w:tcPr>
          <w:p w14:paraId="6555FB34"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8</w:t>
            </w:r>
          </w:p>
        </w:tc>
        <w:tc>
          <w:tcPr>
            <w:tcW w:w="4775" w:type="dxa"/>
            <w:vAlign w:val="center"/>
            <w:hideMark/>
          </w:tcPr>
          <w:p w14:paraId="2E92E291"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Cold chain for blood transportation is maintained.</w:t>
            </w:r>
          </w:p>
        </w:tc>
        <w:tc>
          <w:tcPr>
            <w:tcW w:w="2490" w:type="dxa"/>
            <w:vAlign w:val="center"/>
            <w:hideMark/>
          </w:tcPr>
          <w:p w14:paraId="540AA4FF"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Logs, Transport Boxes</w:t>
            </w:r>
          </w:p>
        </w:tc>
        <w:tc>
          <w:tcPr>
            <w:tcW w:w="1395" w:type="dxa"/>
            <w:shd w:val="clear" w:color="auto" w:fill="FFFF00"/>
          </w:tcPr>
          <w:p w14:paraId="42555281" w14:textId="6A38C98C"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36121" w:rsidRPr="00034E78" w14:paraId="3A654417" w14:textId="5E4AFE52" w:rsidTr="00336121">
        <w:trPr>
          <w:tblCellSpacing w:w="15" w:type="dxa"/>
        </w:trPr>
        <w:tc>
          <w:tcPr>
            <w:tcW w:w="0" w:type="auto"/>
            <w:vAlign w:val="center"/>
            <w:hideMark/>
          </w:tcPr>
          <w:p w14:paraId="489C7E66"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9</w:t>
            </w:r>
          </w:p>
        </w:tc>
        <w:tc>
          <w:tcPr>
            <w:tcW w:w="4775" w:type="dxa"/>
            <w:vAlign w:val="center"/>
            <w:hideMark/>
          </w:tcPr>
          <w:p w14:paraId="36A9FA6E"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Documentation of transfusions, reactions, and traceability is maintained.</w:t>
            </w:r>
          </w:p>
        </w:tc>
        <w:tc>
          <w:tcPr>
            <w:tcW w:w="2490" w:type="dxa"/>
            <w:vAlign w:val="center"/>
            <w:hideMark/>
          </w:tcPr>
          <w:p w14:paraId="31F90C9A"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Patient Records, Transfusion Registers</w:t>
            </w:r>
          </w:p>
        </w:tc>
        <w:tc>
          <w:tcPr>
            <w:tcW w:w="1395" w:type="dxa"/>
            <w:shd w:val="clear" w:color="auto" w:fill="FF0000"/>
          </w:tcPr>
          <w:p w14:paraId="7E0B795C" w14:textId="46C1E810"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36121" w:rsidRPr="00034E78" w14:paraId="0B957AC1" w14:textId="193BBC01" w:rsidTr="00336121">
        <w:trPr>
          <w:tblCellSpacing w:w="15" w:type="dxa"/>
        </w:trPr>
        <w:tc>
          <w:tcPr>
            <w:tcW w:w="0" w:type="auto"/>
            <w:vAlign w:val="center"/>
            <w:hideMark/>
          </w:tcPr>
          <w:p w14:paraId="59F1FF85"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10</w:t>
            </w:r>
          </w:p>
        </w:tc>
        <w:tc>
          <w:tcPr>
            <w:tcW w:w="4775" w:type="dxa"/>
            <w:vAlign w:val="center"/>
            <w:hideMark/>
          </w:tcPr>
          <w:p w14:paraId="33E47100"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Near-miss events and transfusion reactions are reported and investigated.</w:t>
            </w:r>
          </w:p>
        </w:tc>
        <w:tc>
          <w:tcPr>
            <w:tcW w:w="2490" w:type="dxa"/>
            <w:vAlign w:val="center"/>
            <w:hideMark/>
          </w:tcPr>
          <w:p w14:paraId="5DCFE51D"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Incident Reports, Audit Logs</w:t>
            </w:r>
          </w:p>
        </w:tc>
        <w:tc>
          <w:tcPr>
            <w:tcW w:w="1395" w:type="dxa"/>
            <w:shd w:val="clear" w:color="auto" w:fill="FFFF00"/>
          </w:tcPr>
          <w:p w14:paraId="23A83653" w14:textId="46B3ED43"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22EE8123"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034E78" w:rsidRPr="00034E78" w14:paraId="753E3BD6" w14:textId="77777777" w:rsidTr="00034E78">
        <w:trPr>
          <w:tblHeader/>
          <w:tblCellSpacing w:w="15" w:type="dxa"/>
        </w:trPr>
        <w:tc>
          <w:tcPr>
            <w:tcW w:w="0" w:type="auto"/>
            <w:vAlign w:val="center"/>
            <w:hideMark/>
          </w:tcPr>
          <w:p w14:paraId="32DCEBBE"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Score</w:t>
            </w:r>
          </w:p>
        </w:tc>
        <w:tc>
          <w:tcPr>
            <w:tcW w:w="0" w:type="auto"/>
            <w:vAlign w:val="center"/>
            <w:hideMark/>
          </w:tcPr>
          <w:p w14:paraId="604C96B3"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Description</w:t>
            </w:r>
          </w:p>
        </w:tc>
      </w:tr>
      <w:tr w:rsidR="00034E78" w:rsidRPr="00034E78" w14:paraId="62C302BB" w14:textId="77777777" w:rsidTr="00034E78">
        <w:trPr>
          <w:tblCellSpacing w:w="15" w:type="dxa"/>
        </w:trPr>
        <w:tc>
          <w:tcPr>
            <w:tcW w:w="0" w:type="auto"/>
            <w:vAlign w:val="center"/>
            <w:hideMark/>
          </w:tcPr>
          <w:p w14:paraId="6F8A6AFD"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0" w:type="auto"/>
            <w:vAlign w:val="center"/>
            <w:hideMark/>
          </w:tcPr>
          <w:p w14:paraId="2C375BA1"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Fully compliant with defined standard</w:t>
            </w:r>
          </w:p>
        </w:tc>
      </w:tr>
      <w:tr w:rsidR="00034E78" w:rsidRPr="00034E78" w14:paraId="21467879" w14:textId="77777777" w:rsidTr="00034E78">
        <w:trPr>
          <w:tblCellSpacing w:w="15" w:type="dxa"/>
        </w:trPr>
        <w:tc>
          <w:tcPr>
            <w:tcW w:w="0" w:type="auto"/>
            <w:vAlign w:val="center"/>
            <w:hideMark/>
          </w:tcPr>
          <w:p w14:paraId="6E4CB891"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0" w:type="auto"/>
            <w:vAlign w:val="center"/>
            <w:hideMark/>
          </w:tcPr>
          <w:p w14:paraId="10517D74"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Partially compliant or inconsistently met</w:t>
            </w:r>
          </w:p>
        </w:tc>
      </w:tr>
      <w:tr w:rsidR="00034E78" w:rsidRPr="00034E78" w14:paraId="4541740F" w14:textId="77777777" w:rsidTr="00034E78">
        <w:trPr>
          <w:tblCellSpacing w:w="15" w:type="dxa"/>
        </w:trPr>
        <w:tc>
          <w:tcPr>
            <w:tcW w:w="0" w:type="auto"/>
            <w:vAlign w:val="center"/>
            <w:hideMark/>
          </w:tcPr>
          <w:p w14:paraId="27888FAD"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0" w:type="auto"/>
            <w:vAlign w:val="center"/>
            <w:hideMark/>
          </w:tcPr>
          <w:p w14:paraId="3CFCB1E5"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Minimal compliance observed</w:t>
            </w:r>
          </w:p>
        </w:tc>
      </w:tr>
      <w:tr w:rsidR="00034E78" w:rsidRPr="00034E78" w14:paraId="76063902" w14:textId="77777777" w:rsidTr="00034E78">
        <w:trPr>
          <w:tblCellSpacing w:w="15" w:type="dxa"/>
        </w:trPr>
        <w:tc>
          <w:tcPr>
            <w:tcW w:w="0" w:type="auto"/>
            <w:vAlign w:val="center"/>
            <w:hideMark/>
          </w:tcPr>
          <w:p w14:paraId="7B0E436E"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0</w:t>
            </w:r>
          </w:p>
        </w:tc>
        <w:tc>
          <w:tcPr>
            <w:tcW w:w="0" w:type="auto"/>
            <w:vAlign w:val="center"/>
            <w:hideMark/>
          </w:tcPr>
          <w:p w14:paraId="6D3DC6F3"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available / Not compliant</w:t>
            </w:r>
          </w:p>
        </w:tc>
      </w:tr>
      <w:tr w:rsidR="00034E78" w:rsidRPr="00034E78" w14:paraId="4FE3C29A" w14:textId="77777777" w:rsidTr="00034E78">
        <w:trPr>
          <w:tblCellSpacing w:w="15" w:type="dxa"/>
        </w:trPr>
        <w:tc>
          <w:tcPr>
            <w:tcW w:w="0" w:type="auto"/>
            <w:vAlign w:val="center"/>
            <w:hideMark/>
          </w:tcPr>
          <w:p w14:paraId="67C5EEBF"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NA</w:t>
            </w:r>
          </w:p>
        </w:tc>
        <w:tc>
          <w:tcPr>
            <w:tcW w:w="0" w:type="auto"/>
            <w:vAlign w:val="center"/>
            <w:hideMark/>
          </w:tcPr>
          <w:p w14:paraId="2F64FA51"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Applicable</w:t>
            </w:r>
          </w:p>
        </w:tc>
      </w:tr>
    </w:tbl>
    <w:p w14:paraId="1D6115AD" w14:textId="77777777" w:rsidR="00034E78" w:rsidRPr="00034E78" w:rsidRDefault="00034E78" w:rsidP="00034E78">
      <w:pPr>
        <w:spacing w:beforeAutospacing="1" w:after="100" w:afterAutospacing="1" w:line="240" w:lineRule="auto"/>
        <w:rPr>
          <w:rFonts w:eastAsia="Times New Roman" w:cstheme="minorHAnsi"/>
          <w:kern w:val="0"/>
          <w14:ligatures w14:val="none"/>
        </w:rPr>
      </w:pPr>
      <w:r w:rsidRPr="00034E78">
        <w:rPr>
          <w:rFonts w:eastAsia="Times New Roman" w:cstheme="minorHAnsi"/>
          <w:i/>
          <w:iCs/>
          <w:kern w:val="0"/>
          <w14:ligatures w14:val="none"/>
        </w:rPr>
        <w:t>Note:</w:t>
      </w:r>
      <w:r w:rsidRPr="00034E78">
        <w:rPr>
          <w:rFonts w:eastAsia="Times New Roman" w:cstheme="minorHAnsi"/>
          <w:kern w:val="0"/>
          <w14:ligatures w14:val="none"/>
        </w:rPr>
        <w:t xml:space="preserve"> THQs may have </w:t>
      </w:r>
      <w:r w:rsidRPr="00034E78">
        <w:rPr>
          <w:rFonts w:eastAsia="Times New Roman" w:cstheme="minorHAnsi"/>
          <w:b/>
          <w:bCs/>
          <w:kern w:val="0"/>
          <w14:ligatures w14:val="none"/>
        </w:rPr>
        <w:t>Blood Storage Units only</w:t>
      </w:r>
      <w:r w:rsidRPr="00034E78">
        <w:rPr>
          <w:rFonts w:eastAsia="Times New Roman" w:cstheme="minorHAnsi"/>
          <w:kern w:val="0"/>
          <w14:ligatures w14:val="none"/>
        </w:rPr>
        <w:t xml:space="preserve">, not full-fledged blood banks. In such cases, indicators 1 and 3 are adjusted for this level and marked essential for </w:t>
      </w:r>
      <w:r w:rsidRPr="00034E78">
        <w:rPr>
          <w:rFonts w:eastAsia="Times New Roman" w:cstheme="minorHAnsi"/>
          <w:b/>
          <w:bCs/>
          <w:kern w:val="0"/>
          <w14:ligatures w14:val="none"/>
        </w:rPr>
        <w:t>storage units</w:t>
      </w:r>
      <w:r w:rsidRPr="00034E78">
        <w:rPr>
          <w:rFonts w:eastAsia="Times New Roman" w:cstheme="minorHAnsi"/>
          <w:kern w:val="0"/>
          <w14:ligatures w14:val="none"/>
        </w:rPr>
        <w:t>.</w:t>
      </w:r>
    </w:p>
    <w:p w14:paraId="0B6E716A" w14:textId="131E9753" w:rsidR="00034E78" w:rsidRPr="00034E78"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V</w:t>
      </w:r>
      <w:r w:rsidR="00336121">
        <w:rPr>
          <w:b/>
          <w:bCs/>
          <w:sz w:val="32"/>
          <w:szCs w:val="32"/>
          <w:highlight w:val="lightGray"/>
        </w:rPr>
        <w:t>I</w:t>
      </w:r>
      <w:r w:rsidRPr="00BF4C98">
        <w:rPr>
          <w:b/>
          <w:bCs/>
          <w:sz w:val="32"/>
          <w:szCs w:val="32"/>
          <w:highlight w:val="lightGray"/>
        </w:rPr>
        <w:t>: STERILE SERVICES DEPARTMENT</w:t>
      </w:r>
    </w:p>
    <w:p w14:paraId="270195A6" w14:textId="77777777" w:rsidR="00034E78" w:rsidRPr="00034E78" w:rsidRDefault="00034E78" w:rsidP="00034E78">
      <w:pPr>
        <w:spacing w:before="100" w:beforeAutospacing="1" w:after="100" w:afterAutospacing="1" w:line="240" w:lineRule="auto"/>
        <w:outlineLvl w:val="1"/>
        <w:rPr>
          <w:rFonts w:eastAsia="Times New Roman" w:cstheme="minorHAnsi"/>
          <w:b/>
          <w:bCs/>
          <w:kern w:val="0"/>
          <w14:ligatures w14:val="none"/>
        </w:rPr>
      </w:pPr>
      <w:r w:rsidRPr="00034E78">
        <w:rPr>
          <w:rFonts w:eastAsia="Times New Roman" w:cstheme="minorHAnsi"/>
          <w:b/>
          <w:bCs/>
          <w:kern w:val="0"/>
          <w14:ligatures w14:val="none"/>
        </w:rPr>
        <w:lastRenderedPageBreak/>
        <w:t>Standard: SSD-01 – Safe Sterilization and Reprocessing of Medical Devices</w:t>
      </w:r>
    </w:p>
    <w:p w14:paraId="02D6C63E"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Standard Statement:</w:t>
      </w:r>
      <w:r w:rsidRPr="00034E78">
        <w:rPr>
          <w:rFonts w:eastAsia="Times New Roman" w:cstheme="minorHAnsi"/>
          <w:kern w:val="0"/>
          <w14:ligatures w14:val="none"/>
        </w:rPr>
        <w:br/>
        <w:t>Hospitals ensure that all reusable medical devices and surgical instruments are appropriately cleaned, disinfected, and sterilized following evidence-based protocols.</w:t>
      </w:r>
    </w:p>
    <w:p w14:paraId="047FF033"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Objective:</w:t>
      </w:r>
      <w:r w:rsidRPr="00034E78">
        <w:rPr>
          <w:rFonts w:eastAsia="Times New Roman" w:cstheme="minorHAnsi"/>
          <w:kern w:val="0"/>
          <w14:ligatures w14:val="none"/>
        </w:rPr>
        <w:br/>
        <w:t>To minimize the risk of healthcare-associated infections through reliable sterilization and reprocessing practices.</w:t>
      </w:r>
    </w:p>
    <w:p w14:paraId="02E819C0"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8"/>
        <w:gridCol w:w="5012"/>
        <w:gridCol w:w="2160"/>
        <w:gridCol w:w="1620"/>
      </w:tblGrid>
      <w:tr w:rsidR="00336121" w:rsidRPr="00034E78" w14:paraId="38DF227A" w14:textId="268BBAD1" w:rsidTr="00336121">
        <w:trPr>
          <w:tblHeader/>
          <w:tblCellSpacing w:w="15" w:type="dxa"/>
        </w:trPr>
        <w:tc>
          <w:tcPr>
            <w:tcW w:w="0" w:type="auto"/>
            <w:vAlign w:val="center"/>
            <w:hideMark/>
          </w:tcPr>
          <w:p w14:paraId="1D307F3E"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Sr. No.</w:t>
            </w:r>
          </w:p>
        </w:tc>
        <w:tc>
          <w:tcPr>
            <w:tcW w:w="4982" w:type="dxa"/>
            <w:vAlign w:val="center"/>
            <w:hideMark/>
          </w:tcPr>
          <w:p w14:paraId="688E329C"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Criteria/Indicator</w:t>
            </w:r>
          </w:p>
        </w:tc>
        <w:tc>
          <w:tcPr>
            <w:tcW w:w="2130" w:type="dxa"/>
            <w:vAlign w:val="center"/>
            <w:hideMark/>
          </w:tcPr>
          <w:p w14:paraId="32386749"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Method of Verification</w:t>
            </w:r>
          </w:p>
        </w:tc>
        <w:tc>
          <w:tcPr>
            <w:tcW w:w="1575" w:type="dxa"/>
          </w:tcPr>
          <w:p w14:paraId="598AB140" w14:textId="607F726F" w:rsidR="00336121" w:rsidRPr="00034E78" w:rsidRDefault="00336121" w:rsidP="00034E78">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36121" w:rsidRPr="00034E78" w14:paraId="5032E1D2" w14:textId="38BECF79" w:rsidTr="00336121">
        <w:trPr>
          <w:tblCellSpacing w:w="15" w:type="dxa"/>
        </w:trPr>
        <w:tc>
          <w:tcPr>
            <w:tcW w:w="0" w:type="auto"/>
            <w:vAlign w:val="center"/>
            <w:hideMark/>
          </w:tcPr>
          <w:p w14:paraId="633A7CA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4982" w:type="dxa"/>
            <w:vAlign w:val="center"/>
            <w:hideMark/>
          </w:tcPr>
          <w:p w14:paraId="55CE21A9"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A designated Sterile Services Department (SSD) exists with a defined workflow (clean → dirty → sterile).</w:t>
            </w:r>
          </w:p>
        </w:tc>
        <w:tc>
          <w:tcPr>
            <w:tcW w:w="2130" w:type="dxa"/>
            <w:vAlign w:val="center"/>
            <w:hideMark/>
          </w:tcPr>
          <w:p w14:paraId="5FEE334C"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Site Visit, Floor Plan, SOPs</w:t>
            </w:r>
          </w:p>
        </w:tc>
        <w:tc>
          <w:tcPr>
            <w:tcW w:w="1575" w:type="dxa"/>
            <w:shd w:val="clear" w:color="auto" w:fill="FF0000"/>
          </w:tcPr>
          <w:p w14:paraId="0B2A2C07" w14:textId="36222BBB"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3CFABE3B" w14:textId="6BE7BE90" w:rsidTr="00336121">
        <w:trPr>
          <w:tblCellSpacing w:w="15" w:type="dxa"/>
        </w:trPr>
        <w:tc>
          <w:tcPr>
            <w:tcW w:w="0" w:type="auto"/>
            <w:vAlign w:val="center"/>
            <w:hideMark/>
          </w:tcPr>
          <w:p w14:paraId="4B0E0EC1"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4982" w:type="dxa"/>
            <w:vAlign w:val="center"/>
            <w:hideMark/>
          </w:tcPr>
          <w:p w14:paraId="7558D74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SSD staff are trained in sterilization techniques, equipment use, and infection control.</w:t>
            </w:r>
          </w:p>
        </w:tc>
        <w:tc>
          <w:tcPr>
            <w:tcW w:w="2130" w:type="dxa"/>
            <w:vAlign w:val="center"/>
            <w:hideMark/>
          </w:tcPr>
          <w:p w14:paraId="6C48B954"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HR Files, Training Records</w:t>
            </w:r>
          </w:p>
        </w:tc>
        <w:tc>
          <w:tcPr>
            <w:tcW w:w="1575" w:type="dxa"/>
            <w:shd w:val="clear" w:color="auto" w:fill="FF0000"/>
          </w:tcPr>
          <w:p w14:paraId="34869918" w14:textId="57F47555"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3E464984" w14:textId="2AABEE15" w:rsidTr="00336121">
        <w:trPr>
          <w:tblCellSpacing w:w="15" w:type="dxa"/>
        </w:trPr>
        <w:tc>
          <w:tcPr>
            <w:tcW w:w="0" w:type="auto"/>
            <w:vAlign w:val="center"/>
            <w:hideMark/>
          </w:tcPr>
          <w:p w14:paraId="7A60BAD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4982" w:type="dxa"/>
            <w:vAlign w:val="center"/>
            <w:hideMark/>
          </w:tcPr>
          <w:p w14:paraId="6BEDC3E4"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Standard Operating Procedures (SOPs) for cleaning, disinfection, packaging, and sterilization are available and displayed.</w:t>
            </w:r>
          </w:p>
        </w:tc>
        <w:tc>
          <w:tcPr>
            <w:tcW w:w="2130" w:type="dxa"/>
            <w:vAlign w:val="center"/>
            <w:hideMark/>
          </w:tcPr>
          <w:p w14:paraId="1B80FBBD"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SOP Manual, Observation</w:t>
            </w:r>
          </w:p>
        </w:tc>
        <w:tc>
          <w:tcPr>
            <w:tcW w:w="1575" w:type="dxa"/>
            <w:shd w:val="clear" w:color="auto" w:fill="FF0000"/>
          </w:tcPr>
          <w:p w14:paraId="20D97698" w14:textId="584613E5"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3FCB99A4" w14:textId="51A76C53" w:rsidTr="00336121">
        <w:trPr>
          <w:tblCellSpacing w:w="15" w:type="dxa"/>
        </w:trPr>
        <w:tc>
          <w:tcPr>
            <w:tcW w:w="0" w:type="auto"/>
            <w:vAlign w:val="center"/>
            <w:hideMark/>
          </w:tcPr>
          <w:p w14:paraId="297F2E36"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4</w:t>
            </w:r>
          </w:p>
        </w:tc>
        <w:tc>
          <w:tcPr>
            <w:tcW w:w="4982" w:type="dxa"/>
            <w:vAlign w:val="center"/>
            <w:hideMark/>
          </w:tcPr>
          <w:p w14:paraId="0F1C9E9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Mechanical, chemical, and biological indicators are used to monitor sterilization effectiveness.</w:t>
            </w:r>
          </w:p>
        </w:tc>
        <w:tc>
          <w:tcPr>
            <w:tcW w:w="2130" w:type="dxa"/>
            <w:vAlign w:val="center"/>
            <w:hideMark/>
          </w:tcPr>
          <w:p w14:paraId="57FDD46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Logs, Sterilization Records</w:t>
            </w:r>
          </w:p>
        </w:tc>
        <w:tc>
          <w:tcPr>
            <w:tcW w:w="1575" w:type="dxa"/>
            <w:shd w:val="clear" w:color="auto" w:fill="FF0000"/>
          </w:tcPr>
          <w:p w14:paraId="1EF39474" w14:textId="1376261D"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6DE6EBF2" w14:textId="0192F9FD" w:rsidTr="00336121">
        <w:trPr>
          <w:tblCellSpacing w:w="15" w:type="dxa"/>
        </w:trPr>
        <w:tc>
          <w:tcPr>
            <w:tcW w:w="0" w:type="auto"/>
            <w:vAlign w:val="center"/>
            <w:hideMark/>
          </w:tcPr>
          <w:p w14:paraId="00D1F0F7"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5</w:t>
            </w:r>
          </w:p>
        </w:tc>
        <w:tc>
          <w:tcPr>
            <w:tcW w:w="4982" w:type="dxa"/>
            <w:vAlign w:val="center"/>
            <w:hideMark/>
          </w:tcPr>
          <w:p w14:paraId="1115D2A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Autoclave(s) are available, functional, and undergo preventive maintenance and calibration.</w:t>
            </w:r>
          </w:p>
        </w:tc>
        <w:tc>
          <w:tcPr>
            <w:tcW w:w="2130" w:type="dxa"/>
            <w:vAlign w:val="center"/>
            <w:hideMark/>
          </w:tcPr>
          <w:p w14:paraId="0D40115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Maintenance Logs, Equipment Reports</w:t>
            </w:r>
          </w:p>
        </w:tc>
        <w:tc>
          <w:tcPr>
            <w:tcW w:w="1575" w:type="dxa"/>
            <w:shd w:val="clear" w:color="auto" w:fill="FF0000"/>
          </w:tcPr>
          <w:p w14:paraId="7E8D1C33" w14:textId="36A0EBEB"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71B95A2F" w14:textId="067FC0B3" w:rsidTr="00336121">
        <w:trPr>
          <w:tblCellSpacing w:w="15" w:type="dxa"/>
        </w:trPr>
        <w:tc>
          <w:tcPr>
            <w:tcW w:w="0" w:type="auto"/>
            <w:vAlign w:val="center"/>
            <w:hideMark/>
          </w:tcPr>
          <w:p w14:paraId="4EF68C3A"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6</w:t>
            </w:r>
          </w:p>
        </w:tc>
        <w:tc>
          <w:tcPr>
            <w:tcW w:w="4982" w:type="dxa"/>
            <w:vAlign w:val="center"/>
            <w:hideMark/>
          </w:tcPr>
          <w:p w14:paraId="636E5F1D"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Sterilized items are labeled with date, expiry, and sterilization cycle identification.</w:t>
            </w:r>
          </w:p>
        </w:tc>
        <w:tc>
          <w:tcPr>
            <w:tcW w:w="2130" w:type="dxa"/>
            <w:vAlign w:val="center"/>
            <w:hideMark/>
          </w:tcPr>
          <w:p w14:paraId="1C43D7C5"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Sample Review, Observation</w:t>
            </w:r>
          </w:p>
        </w:tc>
        <w:tc>
          <w:tcPr>
            <w:tcW w:w="1575" w:type="dxa"/>
            <w:shd w:val="clear" w:color="auto" w:fill="FF0000"/>
          </w:tcPr>
          <w:p w14:paraId="6E104EE4" w14:textId="568777DA"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37DA34CF" w14:textId="02AF860E" w:rsidTr="00336121">
        <w:trPr>
          <w:tblCellSpacing w:w="15" w:type="dxa"/>
        </w:trPr>
        <w:tc>
          <w:tcPr>
            <w:tcW w:w="0" w:type="auto"/>
            <w:vAlign w:val="center"/>
            <w:hideMark/>
          </w:tcPr>
          <w:p w14:paraId="6EC5B110"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7</w:t>
            </w:r>
          </w:p>
        </w:tc>
        <w:tc>
          <w:tcPr>
            <w:tcW w:w="4982" w:type="dxa"/>
            <w:vAlign w:val="center"/>
            <w:hideMark/>
          </w:tcPr>
          <w:p w14:paraId="3126938C"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Clean and sterile items are stored separately in clean storage area with environmental controls.</w:t>
            </w:r>
          </w:p>
        </w:tc>
        <w:tc>
          <w:tcPr>
            <w:tcW w:w="2130" w:type="dxa"/>
            <w:vAlign w:val="center"/>
            <w:hideMark/>
          </w:tcPr>
          <w:p w14:paraId="2FF72885"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Site Visit, Visual Assessment</w:t>
            </w:r>
          </w:p>
        </w:tc>
        <w:tc>
          <w:tcPr>
            <w:tcW w:w="1575" w:type="dxa"/>
            <w:shd w:val="clear" w:color="auto" w:fill="FF0000"/>
          </w:tcPr>
          <w:p w14:paraId="22B67911" w14:textId="260DCC1A"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757CC5AB" w14:textId="4D4F3A93" w:rsidTr="00336121">
        <w:trPr>
          <w:tblCellSpacing w:w="15" w:type="dxa"/>
        </w:trPr>
        <w:tc>
          <w:tcPr>
            <w:tcW w:w="0" w:type="auto"/>
            <w:vAlign w:val="center"/>
            <w:hideMark/>
          </w:tcPr>
          <w:p w14:paraId="4928AF68"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8</w:t>
            </w:r>
          </w:p>
        </w:tc>
        <w:tc>
          <w:tcPr>
            <w:tcW w:w="4982" w:type="dxa"/>
            <w:vAlign w:val="center"/>
            <w:hideMark/>
          </w:tcPr>
          <w:p w14:paraId="38DE0A30" w14:textId="14EFCFDC" w:rsidR="00336121" w:rsidRPr="00034E78" w:rsidRDefault="007A02F6" w:rsidP="00336121">
            <w:pPr>
              <w:spacing w:after="0" w:line="240" w:lineRule="auto"/>
              <w:rPr>
                <w:rFonts w:eastAsia="Times New Roman" w:cstheme="minorHAnsi"/>
                <w:kern w:val="0"/>
                <w14:ligatures w14:val="none"/>
              </w:rPr>
            </w:pPr>
            <w:r>
              <w:rPr>
                <w:rFonts w:eastAsia="Times New Roman" w:cstheme="minorHAnsi"/>
                <w:kern w:val="0"/>
                <w14:ligatures w14:val="none"/>
              </w:rPr>
              <w:t xml:space="preserve">Appropriate </w:t>
            </w:r>
            <w:r w:rsidR="00336121" w:rsidRPr="00034E78">
              <w:rPr>
                <w:rFonts w:eastAsia="Times New Roman" w:cstheme="minorHAnsi"/>
                <w:kern w:val="0"/>
                <w14:ligatures w14:val="none"/>
              </w:rPr>
              <w:t>Personal Protective Equipment (PPE) is used by SSD staff and waste segregation is practiced.</w:t>
            </w:r>
          </w:p>
        </w:tc>
        <w:tc>
          <w:tcPr>
            <w:tcW w:w="2130" w:type="dxa"/>
            <w:vAlign w:val="center"/>
            <w:hideMark/>
          </w:tcPr>
          <w:p w14:paraId="3939B25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Observation, PPE Stock Records</w:t>
            </w:r>
          </w:p>
        </w:tc>
        <w:tc>
          <w:tcPr>
            <w:tcW w:w="1575" w:type="dxa"/>
            <w:shd w:val="clear" w:color="auto" w:fill="FF0000"/>
          </w:tcPr>
          <w:p w14:paraId="7386E920" w14:textId="7A5BB61E" w:rsidR="00336121" w:rsidRPr="00034E78" w:rsidRDefault="00336121" w:rsidP="00336121">
            <w:pPr>
              <w:spacing w:after="0" w:line="240" w:lineRule="auto"/>
              <w:rPr>
                <w:rFonts w:eastAsia="Times New Roman" w:cstheme="minorHAnsi"/>
                <w:kern w:val="0"/>
                <w14:ligatures w14:val="none"/>
              </w:rPr>
            </w:pPr>
            <w:r w:rsidRPr="00182B23">
              <w:rPr>
                <w:rFonts w:eastAsia="Times New Roman" w:cstheme="minorHAnsi"/>
                <w:kern w:val="0"/>
                <w14:ligatures w14:val="none"/>
              </w:rPr>
              <w:t>Essential</w:t>
            </w:r>
          </w:p>
        </w:tc>
      </w:tr>
      <w:tr w:rsidR="00336121" w:rsidRPr="00034E78" w14:paraId="29B3B344" w14:textId="19AA54A8" w:rsidTr="00336121">
        <w:trPr>
          <w:tblCellSpacing w:w="15" w:type="dxa"/>
        </w:trPr>
        <w:tc>
          <w:tcPr>
            <w:tcW w:w="0" w:type="auto"/>
            <w:vAlign w:val="center"/>
            <w:hideMark/>
          </w:tcPr>
          <w:p w14:paraId="4EB8252F"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9</w:t>
            </w:r>
          </w:p>
        </w:tc>
        <w:tc>
          <w:tcPr>
            <w:tcW w:w="4982" w:type="dxa"/>
            <w:vAlign w:val="center"/>
            <w:hideMark/>
          </w:tcPr>
          <w:p w14:paraId="097763DB"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SSD maintains a traceability record of instruments processed and delivered.</w:t>
            </w:r>
          </w:p>
        </w:tc>
        <w:tc>
          <w:tcPr>
            <w:tcW w:w="2130" w:type="dxa"/>
            <w:vAlign w:val="center"/>
            <w:hideMark/>
          </w:tcPr>
          <w:p w14:paraId="443E6BA0"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Logbooks, Delivery Registers</w:t>
            </w:r>
          </w:p>
        </w:tc>
        <w:tc>
          <w:tcPr>
            <w:tcW w:w="1575" w:type="dxa"/>
            <w:shd w:val="clear" w:color="auto" w:fill="FFFF00"/>
          </w:tcPr>
          <w:p w14:paraId="367E7764" w14:textId="259B3720"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36121" w:rsidRPr="00034E78" w14:paraId="15F108B3" w14:textId="2CB7004F" w:rsidTr="00336121">
        <w:trPr>
          <w:tblCellSpacing w:w="15" w:type="dxa"/>
        </w:trPr>
        <w:tc>
          <w:tcPr>
            <w:tcW w:w="0" w:type="auto"/>
            <w:vAlign w:val="center"/>
            <w:hideMark/>
          </w:tcPr>
          <w:p w14:paraId="6DF0FEE2"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10</w:t>
            </w:r>
          </w:p>
        </w:tc>
        <w:tc>
          <w:tcPr>
            <w:tcW w:w="4982" w:type="dxa"/>
            <w:vAlign w:val="center"/>
            <w:hideMark/>
          </w:tcPr>
          <w:p w14:paraId="516F135F"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Periodic audits and validation of sterilization processes are carried out.</w:t>
            </w:r>
          </w:p>
        </w:tc>
        <w:tc>
          <w:tcPr>
            <w:tcW w:w="2130" w:type="dxa"/>
            <w:vAlign w:val="center"/>
            <w:hideMark/>
          </w:tcPr>
          <w:p w14:paraId="2D46F350"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Audit Reports, Meeting Minutes</w:t>
            </w:r>
          </w:p>
        </w:tc>
        <w:tc>
          <w:tcPr>
            <w:tcW w:w="1575" w:type="dxa"/>
            <w:shd w:val="clear" w:color="auto" w:fill="FFFF00"/>
          </w:tcPr>
          <w:p w14:paraId="0393AD65" w14:textId="7AC10678"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7DBA832F"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034E78" w:rsidRPr="00034E78" w14:paraId="30833149" w14:textId="77777777" w:rsidTr="00034E78">
        <w:trPr>
          <w:tblHeader/>
          <w:tblCellSpacing w:w="15" w:type="dxa"/>
        </w:trPr>
        <w:tc>
          <w:tcPr>
            <w:tcW w:w="0" w:type="auto"/>
            <w:vAlign w:val="center"/>
            <w:hideMark/>
          </w:tcPr>
          <w:p w14:paraId="77479FBA"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lastRenderedPageBreak/>
              <w:t>Score</w:t>
            </w:r>
          </w:p>
        </w:tc>
        <w:tc>
          <w:tcPr>
            <w:tcW w:w="0" w:type="auto"/>
            <w:vAlign w:val="center"/>
            <w:hideMark/>
          </w:tcPr>
          <w:p w14:paraId="11C793F1"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Description</w:t>
            </w:r>
          </w:p>
        </w:tc>
      </w:tr>
      <w:tr w:rsidR="00034E78" w:rsidRPr="00034E78" w14:paraId="2573997D" w14:textId="77777777" w:rsidTr="00034E78">
        <w:trPr>
          <w:tblCellSpacing w:w="15" w:type="dxa"/>
        </w:trPr>
        <w:tc>
          <w:tcPr>
            <w:tcW w:w="0" w:type="auto"/>
            <w:vAlign w:val="center"/>
            <w:hideMark/>
          </w:tcPr>
          <w:p w14:paraId="340681DB"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0" w:type="auto"/>
            <w:vAlign w:val="center"/>
            <w:hideMark/>
          </w:tcPr>
          <w:p w14:paraId="78B07B35"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Fully compliant with defined standard</w:t>
            </w:r>
          </w:p>
        </w:tc>
      </w:tr>
      <w:tr w:rsidR="00034E78" w:rsidRPr="00034E78" w14:paraId="4D0D76CF" w14:textId="77777777" w:rsidTr="00034E78">
        <w:trPr>
          <w:tblCellSpacing w:w="15" w:type="dxa"/>
        </w:trPr>
        <w:tc>
          <w:tcPr>
            <w:tcW w:w="0" w:type="auto"/>
            <w:vAlign w:val="center"/>
            <w:hideMark/>
          </w:tcPr>
          <w:p w14:paraId="5ED4265A"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0" w:type="auto"/>
            <w:vAlign w:val="center"/>
            <w:hideMark/>
          </w:tcPr>
          <w:p w14:paraId="0BD031A6"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Partially compliant or inconsistently met</w:t>
            </w:r>
          </w:p>
        </w:tc>
      </w:tr>
      <w:tr w:rsidR="00034E78" w:rsidRPr="00034E78" w14:paraId="39887B1F" w14:textId="77777777" w:rsidTr="00034E78">
        <w:trPr>
          <w:tblCellSpacing w:w="15" w:type="dxa"/>
        </w:trPr>
        <w:tc>
          <w:tcPr>
            <w:tcW w:w="0" w:type="auto"/>
            <w:vAlign w:val="center"/>
            <w:hideMark/>
          </w:tcPr>
          <w:p w14:paraId="1893C44F"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0" w:type="auto"/>
            <w:vAlign w:val="center"/>
            <w:hideMark/>
          </w:tcPr>
          <w:p w14:paraId="77DECDC2"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Minimal compliance observed</w:t>
            </w:r>
          </w:p>
        </w:tc>
      </w:tr>
      <w:tr w:rsidR="00034E78" w:rsidRPr="00034E78" w14:paraId="6F0D7CF7" w14:textId="77777777" w:rsidTr="00034E78">
        <w:trPr>
          <w:tblCellSpacing w:w="15" w:type="dxa"/>
        </w:trPr>
        <w:tc>
          <w:tcPr>
            <w:tcW w:w="0" w:type="auto"/>
            <w:vAlign w:val="center"/>
            <w:hideMark/>
          </w:tcPr>
          <w:p w14:paraId="43E8209D"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0</w:t>
            </w:r>
          </w:p>
        </w:tc>
        <w:tc>
          <w:tcPr>
            <w:tcW w:w="0" w:type="auto"/>
            <w:vAlign w:val="center"/>
            <w:hideMark/>
          </w:tcPr>
          <w:p w14:paraId="3B380465"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available / Not compliant</w:t>
            </w:r>
          </w:p>
        </w:tc>
      </w:tr>
      <w:tr w:rsidR="00034E78" w:rsidRPr="00034E78" w14:paraId="44EEAFFE" w14:textId="77777777" w:rsidTr="00034E78">
        <w:trPr>
          <w:tblCellSpacing w:w="15" w:type="dxa"/>
        </w:trPr>
        <w:tc>
          <w:tcPr>
            <w:tcW w:w="0" w:type="auto"/>
            <w:vAlign w:val="center"/>
            <w:hideMark/>
          </w:tcPr>
          <w:p w14:paraId="73800D9B"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NA</w:t>
            </w:r>
          </w:p>
        </w:tc>
        <w:tc>
          <w:tcPr>
            <w:tcW w:w="0" w:type="auto"/>
            <w:vAlign w:val="center"/>
            <w:hideMark/>
          </w:tcPr>
          <w:p w14:paraId="1296F982"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Applicable</w:t>
            </w:r>
          </w:p>
        </w:tc>
      </w:tr>
    </w:tbl>
    <w:p w14:paraId="6A12EE8F" w14:textId="7202D836" w:rsidR="00034E78" w:rsidRPr="00034E78" w:rsidRDefault="00034E78" w:rsidP="00034E78">
      <w:pPr>
        <w:spacing w:after="0" w:line="240" w:lineRule="auto"/>
        <w:rPr>
          <w:rFonts w:eastAsia="Times New Roman" w:cstheme="minorHAnsi"/>
          <w:kern w:val="0"/>
          <w14:ligatures w14:val="none"/>
        </w:rPr>
      </w:pPr>
    </w:p>
    <w:p w14:paraId="34F87D5C" w14:textId="2BA83DC1" w:rsidR="00BF4C98" w:rsidRPr="00BF4C98"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VI</w:t>
      </w:r>
      <w:r w:rsidR="00336121">
        <w:rPr>
          <w:b/>
          <w:bCs/>
          <w:sz w:val="32"/>
          <w:szCs w:val="32"/>
          <w:highlight w:val="lightGray"/>
        </w:rPr>
        <w:t>I</w:t>
      </w:r>
      <w:r w:rsidRPr="00BF4C98">
        <w:rPr>
          <w:b/>
          <w:bCs/>
          <w:sz w:val="32"/>
          <w:szCs w:val="32"/>
          <w:highlight w:val="lightGray"/>
        </w:rPr>
        <w:t>: LABORATORY SERVICES</w:t>
      </w:r>
    </w:p>
    <w:p w14:paraId="7BDEC967" w14:textId="782B6CC3" w:rsidR="00034E78" w:rsidRPr="00034E78" w:rsidRDefault="00034E78" w:rsidP="00034E78">
      <w:pPr>
        <w:spacing w:before="100" w:beforeAutospacing="1" w:after="100" w:afterAutospacing="1" w:line="240" w:lineRule="auto"/>
        <w:outlineLvl w:val="1"/>
        <w:rPr>
          <w:rFonts w:eastAsia="Times New Roman" w:cstheme="minorHAnsi"/>
          <w:b/>
          <w:bCs/>
          <w:kern w:val="0"/>
          <w14:ligatures w14:val="none"/>
        </w:rPr>
      </w:pPr>
      <w:r w:rsidRPr="00034E78">
        <w:rPr>
          <w:rFonts w:eastAsia="Times New Roman" w:cstheme="minorHAnsi"/>
          <w:b/>
          <w:bCs/>
          <w:kern w:val="0"/>
          <w14:ligatures w14:val="none"/>
        </w:rPr>
        <w:t>Standard: LAB-01 – Provision of Safe, Accurate, and Timely Laboratory Diagnostic Services</w:t>
      </w:r>
    </w:p>
    <w:p w14:paraId="2CE15C92" w14:textId="7AE0D5A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Standard Statement:</w:t>
      </w:r>
      <w:r w:rsidRPr="00034E78">
        <w:rPr>
          <w:rFonts w:eastAsia="Times New Roman" w:cstheme="minorHAnsi"/>
          <w:kern w:val="0"/>
          <w14:ligatures w14:val="none"/>
        </w:rPr>
        <w:br/>
        <w:t xml:space="preserve">Laboratory services are managed to ensure accurate, reliable, and timely diagnostic testing to support </w:t>
      </w:r>
      <w:r w:rsidR="007A02F6">
        <w:rPr>
          <w:rFonts w:eastAsia="Times New Roman" w:cstheme="minorHAnsi"/>
          <w:kern w:val="0"/>
          <w14:ligatures w14:val="none"/>
        </w:rPr>
        <w:t xml:space="preserve">the required treatment </w:t>
      </w:r>
      <w:r w:rsidRPr="00034E78">
        <w:rPr>
          <w:rFonts w:eastAsia="Times New Roman" w:cstheme="minorHAnsi"/>
          <w:kern w:val="0"/>
          <w14:ligatures w14:val="none"/>
        </w:rPr>
        <w:t>.</w:t>
      </w:r>
    </w:p>
    <w:p w14:paraId="5CA91318" w14:textId="77777777" w:rsidR="00034E78" w:rsidRPr="00034E78" w:rsidRDefault="00034E78" w:rsidP="00034E78">
      <w:pPr>
        <w:spacing w:before="100" w:beforeAutospacing="1" w:after="100" w:afterAutospacing="1" w:line="240" w:lineRule="auto"/>
        <w:rPr>
          <w:rFonts w:eastAsia="Times New Roman" w:cstheme="minorHAnsi"/>
          <w:kern w:val="0"/>
          <w14:ligatures w14:val="none"/>
        </w:rPr>
      </w:pPr>
      <w:r w:rsidRPr="00034E78">
        <w:rPr>
          <w:rFonts w:eastAsia="Times New Roman" w:cstheme="minorHAnsi"/>
          <w:b/>
          <w:bCs/>
          <w:kern w:val="0"/>
          <w14:ligatures w14:val="none"/>
        </w:rPr>
        <w:t>Objective:</w:t>
      </w:r>
      <w:r w:rsidRPr="00034E78">
        <w:rPr>
          <w:rFonts w:eastAsia="Times New Roman" w:cstheme="minorHAnsi"/>
          <w:kern w:val="0"/>
          <w14:ligatures w14:val="none"/>
        </w:rPr>
        <w:br/>
        <w:t>To ensure patient safety and clinical effectiveness through standardized laboratory practices and quality assurance.</w:t>
      </w:r>
    </w:p>
    <w:p w14:paraId="2699FD67"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4830"/>
        <w:gridCol w:w="2340"/>
        <w:gridCol w:w="1620"/>
      </w:tblGrid>
      <w:tr w:rsidR="00336121" w:rsidRPr="00034E78" w14:paraId="39705B50" w14:textId="4F901688" w:rsidTr="00336121">
        <w:trPr>
          <w:tblHeader/>
          <w:tblCellSpacing w:w="15" w:type="dxa"/>
        </w:trPr>
        <w:tc>
          <w:tcPr>
            <w:tcW w:w="0" w:type="auto"/>
            <w:vAlign w:val="center"/>
            <w:hideMark/>
          </w:tcPr>
          <w:p w14:paraId="7C9B1076"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Sr. No.</w:t>
            </w:r>
          </w:p>
        </w:tc>
        <w:tc>
          <w:tcPr>
            <w:tcW w:w="4800" w:type="dxa"/>
            <w:vAlign w:val="center"/>
            <w:hideMark/>
          </w:tcPr>
          <w:p w14:paraId="63D379F9"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Criteria/Indicator</w:t>
            </w:r>
          </w:p>
        </w:tc>
        <w:tc>
          <w:tcPr>
            <w:tcW w:w="2310" w:type="dxa"/>
            <w:vAlign w:val="center"/>
            <w:hideMark/>
          </w:tcPr>
          <w:p w14:paraId="42FB3015" w14:textId="77777777" w:rsidR="00336121" w:rsidRPr="00034E78" w:rsidRDefault="00336121"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Method of Verification</w:t>
            </w:r>
          </w:p>
        </w:tc>
        <w:tc>
          <w:tcPr>
            <w:tcW w:w="1575" w:type="dxa"/>
          </w:tcPr>
          <w:p w14:paraId="65BD4AA0" w14:textId="42CB35C3" w:rsidR="00336121" w:rsidRPr="00034E78" w:rsidRDefault="00336121" w:rsidP="00034E78">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36121" w:rsidRPr="00034E78" w14:paraId="35F64968" w14:textId="29E4D98E" w:rsidTr="00336121">
        <w:trPr>
          <w:tblCellSpacing w:w="15" w:type="dxa"/>
        </w:trPr>
        <w:tc>
          <w:tcPr>
            <w:tcW w:w="0" w:type="auto"/>
            <w:vAlign w:val="center"/>
            <w:hideMark/>
          </w:tcPr>
          <w:p w14:paraId="266BE30E"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4800" w:type="dxa"/>
            <w:vAlign w:val="center"/>
            <w:hideMark/>
          </w:tcPr>
          <w:p w14:paraId="13F2658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The hospital has an operational clinical laboratory (basic in THQ, expanded in DHQ) with clearly defined services.</w:t>
            </w:r>
          </w:p>
        </w:tc>
        <w:tc>
          <w:tcPr>
            <w:tcW w:w="2310" w:type="dxa"/>
            <w:vAlign w:val="center"/>
            <w:hideMark/>
          </w:tcPr>
          <w:p w14:paraId="552CE266"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Site Visit, Lab Service List</w:t>
            </w:r>
          </w:p>
        </w:tc>
        <w:tc>
          <w:tcPr>
            <w:tcW w:w="1575" w:type="dxa"/>
            <w:shd w:val="clear" w:color="auto" w:fill="FF0000"/>
          </w:tcPr>
          <w:p w14:paraId="4B7AF8F9" w14:textId="258D43D8"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1AE8A748" w14:textId="47AE40DF" w:rsidTr="00336121">
        <w:trPr>
          <w:tblCellSpacing w:w="15" w:type="dxa"/>
        </w:trPr>
        <w:tc>
          <w:tcPr>
            <w:tcW w:w="0" w:type="auto"/>
            <w:vAlign w:val="center"/>
            <w:hideMark/>
          </w:tcPr>
          <w:p w14:paraId="446AF944"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4800" w:type="dxa"/>
            <w:vAlign w:val="center"/>
            <w:hideMark/>
          </w:tcPr>
          <w:p w14:paraId="56E9816A"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A qualified pathologist or medical technologist is in charge of laboratory operations.</w:t>
            </w:r>
          </w:p>
        </w:tc>
        <w:tc>
          <w:tcPr>
            <w:tcW w:w="2310" w:type="dxa"/>
            <w:vAlign w:val="center"/>
            <w:hideMark/>
          </w:tcPr>
          <w:p w14:paraId="5716A5E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HR Records, Organogram</w:t>
            </w:r>
          </w:p>
        </w:tc>
        <w:tc>
          <w:tcPr>
            <w:tcW w:w="1575" w:type="dxa"/>
            <w:shd w:val="clear" w:color="auto" w:fill="FF0000"/>
          </w:tcPr>
          <w:p w14:paraId="02FB91BE" w14:textId="37708EB6"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6C7F30C1" w14:textId="0812DAA0" w:rsidTr="00336121">
        <w:trPr>
          <w:tblCellSpacing w:w="15" w:type="dxa"/>
        </w:trPr>
        <w:tc>
          <w:tcPr>
            <w:tcW w:w="0" w:type="auto"/>
            <w:vAlign w:val="center"/>
            <w:hideMark/>
          </w:tcPr>
          <w:p w14:paraId="6A66266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4800" w:type="dxa"/>
            <w:vAlign w:val="center"/>
            <w:hideMark/>
          </w:tcPr>
          <w:p w14:paraId="6BDB6467"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Written SOPs exist for sample collection, processing, reporting, and disposal.</w:t>
            </w:r>
          </w:p>
        </w:tc>
        <w:tc>
          <w:tcPr>
            <w:tcW w:w="2310" w:type="dxa"/>
            <w:vAlign w:val="center"/>
            <w:hideMark/>
          </w:tcPr>
          <w:p w14:paraId="5AA7A559"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SOP Manual, Observation</w:t>
            </w:r>
          </w:p>
        </w:tc>
        <w:tc>
          <w:tcPr>
            <w:tcW w:w="1575" w:type="dxa"/>
            <w:shd w:val="clear" w:color="auto" w:fill="FF0000"/>
          </w:tcPr>
          <w:p w14:paraId="5659F33C" w14:textId="741F9C67"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7532E826" w14:textId="53D51DBA" w:rsidTr="00336121">
        <w:trPr>
          <w:tblCellSpacing w:w="15" w:type="dxa"/>
        </w:trPr>
        <w:tc>
          <w:tcPr>
            <w:tcW w:w="0" w:type="auto"/>
            <w:vAlign w:val="center"/>
            <w:hideMark/>
          </w:tcPr>
          <w:p w14:paraId="667E4BC1"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4</w:t>
            </w:r>
          </w:p>
        </w:tc>
        <w:tc>
          <w:tcPr>
            <w:tcW w:w="4800" w:type="dxa"/>
            <w:vAlign w:val="center"/>
            <w:hideMark/>
          </w:tcPr>
          <w:p w14:paraId="162D1DD5"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Sample collection area is safe, clean, and accessible with proper labeling practices.</w:t>
            </w:r>
          </w:p>
        </w:tc>
        <w:tc>
          <w:tcPr>
            <w:tcW w:w="2310" w:type="dxa"/>
            <w:vAlign w:val="center"/>
            <w:hideMark/>
          </w:tcPr>
          <w:p w14:paraId="5BDE2B60"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Site Visit, Observation</w:t>
            </w:r>
          </w:p>
        </w:tc>
        <w:tc>
          <w:tcPr>
            <w:tcW w:w="1575" w:type="dxa"/>
            <w:shd w:val="clear" w:color="auto" w:fill="FF0000"/>
          </w:tcPr>
          <w:p w14:paraId="31E24A6E" w14:textId="7BC015C6"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0BEBF75B" w14:textId="514E19FA" w:rsidTr="00336121">
        <w:trPr>
          <w:tblCellSpacing w:w="15" w:type="dxa"/>
        </w:trPr>
        <w:tc>
          <w:tcPr>
            <w:tcW w:w="0" w:type="auto"/>
            <w:vAlign w:val="center"/>
            <w:hideMark/>
          </w:tcPr>
          <w:p w14:paraId="3D00F7AF"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5</w:t>
            </w:r>
          </w:p>
        </w:tc>
        <w:tc>
          <w:tcPr>
            <w:tcW w:w="4800" w:type="dxa"/>
            <w:vAlign w:val="center"/>
            <w:hideMark/>
          </w:tcPr>
          <w:p w14:paraId="692AD468"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Equipment is available, functional, and undergoes routine maintenance and calibration.</w:t>
            </w:r>
          </w:p>
        </w:tc>
        <w:tc>
          <w:tcPr>
            <w:tcW w:w="2310" w:type="dxa"/>
            <w:vAlign w:val="center"/>
            <w:hideMark/>
          </w:tcPr>
          <w:p w14:paraId="2B237FD6"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Maintenance Logs, Equipment Inventory</w:t>
            </w:r>
          </w:p>
        </w:tc>
        <w:tc>
          <w:tcPr>
            <w:tcW w:w="1575" w:type="dxa"/>
            <w:shd w:val="clear" w:color="auto" w:fill="FF0000"/>
          </w:tcPr>
          <w:p w14:paraId="3C47789E" w14:textId="13103E99"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64483CD3" w14:textId="1CEB1559" w:rsidTr="00336121">
        <w:trPr>
          <w:tblCellSpacing w:w="15" w:type="dxa"/>
        </w:trPr>
        <w:tc>
          <w:tcPr>
            <w:tcW w:w="0" w:type="auto"/>
            <w:vAlign w:val="center"/>
            <w:hideMark/>
          </w:tcPr>
          <w:p w14:paraId="767D23E4"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6</w:t>
            </w:r>
          </w:p>
        </w:tc>
        <w:tc>
          <w:tcPr>
            <w:tcW w:w="4800" w:type="dxa"/>
            <w:vAlign w:val="center"/>
            <w:hideMark/>
          </w:tcPr>
          <w:p w14:paraId="39D6C6C2"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Reagents and supplies are stored appropriately with stock records maintained.</w:t>
            </w:r>
          </w:p>
        </w:tc>
        <w:tc>
          <w:tcPr>
            <w:tcW w:w="2310" w:type="dxa"/>
            <w:vAlign w:val="center"/>
            <w:hideMark/>
          </w:tcPr>
          <w:p w14:paraId="7F93CDB9" w14:textId="77777777" w:rsidR="00336121" w:rsidRPr="00034E78" w:rsidRDefault="00336121" w:rsidP="00336121">
            <w:pPr>
              <w:spacing w:after="0" w:line="240" w:lineRule="auto"/>
              <w:rPr>
                <w:rFonts w:eastAsia="Times New Roman" w:cstheme="minorHAnsi"/>
                <w:kern w:val="0"/>
                <w14:ligatures w14:val="none"/>
              </w:rPr>
            </w:pPr>
            <w:r w:rsidRPr="00034E78">
              <w:rPr>
                <w:rFonts w:eastAsia="Times New Roman" w:cstheme="minorHAnsi"/>
                <w:kern w:val="0"/>
                <w14:ligatures w14:val="none"/>
              </w:rPr>
              <w:t>Inventory Logs, Visual Assessment</w:t>
            </w:r>
          </w:p>
        </w:tc>
        <w:tc>
          <w:tcPr>
            <w:tcW w:w="1575" w:type="dxa"/>
            <w:shd w:val="clear" w:color="auto" w:fill="FF0000"/>
          </w:tcPr>
          <w:p w14:paraId="019EC9E8" w14:textId="713E3C2F" w:rsidR="00336121" w:rsidRPr="00034E78" w:rsidRDefault="00336121" w:rsidP="00336121">
            <w:pPr>
              <w:spacing w:after="0" w:line="240" w:lineRule="auto"/>
              <w:rPr>
                <w:rFonts w:eastAsia="Times New Roman" w:cstheme="minorHAnsi"/>
                <w:kern w:val="0"/>
                <w14:ligatures w14:val="none"/>
              </w:rPr>
            </w:pPr>
            <w:r w:rsidRPr="00E40582">
              <w:rPr>
                <w:rFonts w:eastAsia="Times New Roman" w:cstheme="minorHAnsi"/>
                <w:kern w:val="0"/>
                <w14:ligatures w14:val="none"/>
              </w:rPr>
              <w:t>Essential</w:t>
            </w:r>
          </w:p>
        </w:tc>
      </w:tr>
      <w:tr w:rsidR="00336121" w:rsidRPr="00034E78" w14:paraId="051B461F" w14:textId="43B48333" w:rsidTr="00336121">
        <w:trPr>
          <w:tblCellSpacing w:w="15" w:type="dxa"/>
        </w:trPr>
        <w:tc>
          <w:tcPr>
            <w:tcW w:w="0" w:type="auto"/>
            <w:vAlign w:val="center"/>
            <w:hideMark/>
          </w:tcPr>
          <w:p w14:paraId="425245FD"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7</w:t>
            </w:r>
          </w:p>
        </w:tc>
        <w:tc>
          <w:tcPr>
            <w:tcW w:w="4800" w:type="dxa"/>
            <w:vAlign w:val="center"/>
            <w:hideMark/>
          </w:tcPr>
          <w:p w14:paraId="6953E4DB" w14:textId="4DEFD3DC"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Internal Quality Control (IQC) is routinely conducted for tests.</w:t>
            </w:r>
          </w:p>
        </w:tc>
        <w:tc>
          <w:tcPr>
            <w:tcW w:w="2310" w:type="dxa"/>
            <w:vAlign w:val="center"/>
            <w:hideMark/>
          </w:tcPr>
          <w:p w14:paraId="527F9F9E"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IQC Records, Sample Results</w:t>
            </w:r>
          </w:p>
        </w:tc>
        <w:tc>
          <w:tcPr>
            <w:tcW w:w="1575" w:type="dxa"/>
            <w:shd w:val="clear" w:color="auto" w:fill="FF0000"/>
          </w:tcPr>
          <w:p w14:paraId="7F1A2506" w14:textId="6E8131E0"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36121" w:rsidRPr="00034E78" w14:paraId="780C4734" w14:textId="290B5942" w:rsidTr="00336121">
        <w:trPr>
          <w:tblCellSpacing w:w="15" w:type="dxa"/>
        </w:trPr>
        <w:tc>
          <w:tcPr>
            <w:tcW w:w="0" w:type="auto"/>
            <w:vAlign w:val="center"/>
            <w:hideMark/>
          </w:tcPr>
          <w:p w14:paraId="025DBEF3"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lastRenderedPageBreak/>
              <w:t>8</w:t>
            </w:r>
          </w:p>
        </w:tc>
        <w:tc>
          <w:tcPr>
            <w:tcW w:w="4800" w:type="dxa"/>
            <w:vAlign w:val="center"/>
            <w:hideMark/>
          </w:tcPr>
          <w:p w14:paraId="61731FC8"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Participation in External Quality Assurance (EQA) programs (desirable for DHQ).</w:t>
            </w:r>
          </w:p>
        </w:tc>
        <w:tc>
          <w:tcPr>
            <w:tcW w:w="2310" w:type="dxa"/>
            <w:vAlign w:val="center"/>
            <w:hideMark/>
          </w:tcPr>
          <w:p w14:paraId="18971BA5"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EQA Reports, Communication Records</w:t>
            </w:r>
          </w:p>
        </w:tc>
        <w:tc>
          <w:tcPr>
            <w:tcW w:w="1575" w:type="dxa"/>
            <w:shd w:val="clear" w:color="auto" w:fill="FFFF00"/>
          </w:tcPr>
          <w:p w14:paraId="336BF90B" w14:textId="2B819C1B"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36121" w:rsidRPr="00034E78" w14:paraId="7086A7F8" w14:textId="503DDA16" w:rsidTr="00336121">
        <w:trPr>
          <w:tblCellSpacing w:w="15" w:type="dxa"/>
        </w:trPr>
        <w:tc>
          <w:tcPr>
            <w:tcW w:w="0" w:type="auto"/>
            <w:vAlign w:val="center"/>
            <w:hideMark/>
          </w:tcPr>
          <w:p w14:paraId="0A1493EC"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9</w:t>
            </w:r>
          </w:p>
        </w:tc>
        <w:tc>
          <w:tcPr>
            <w:tcW w:w="4800" w:type="dxa"/>
            <w:vAlign w:val="center"/>
            <w:hideMark/>
          </w:tcPr>
          <w:p w14:paraId="527B8C4A"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Critical test results are promptly communicated to clinical staff.</w:t>
            </w:r>
          </w:p>
        </w:tc>
        <w:tc>
          <w:tcPr>
            <w:tcW w:w="2310" w:type="dxa"/>
            <w:vAlign w:val="center"/>
            <w:hideMark/>
          </w:tcPr>
          <w:p w14:paraId="68C1DEA1"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Communication Logs, Clinical Feedback</w:t>
            </w:r>
          </w:p>
        </w:tc>
        <w:tc>
          <w:tcPr>
            <w:tcW w:w="1575" w:type="dxa"/>
            <w:shd w:val="clear" w:color="auto" w:fill="FFFF00"/>
          </w:tcPr>
          <w:p w14:paraId="6FE45595" w14:textId="36E1AFF6"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336121" w:rsidRPr="00034E78" w14:paraId="6157AEC8" w14:textId="25B41BEF" w:rsidTr="00336121">
        <w:trPr>
          <w:tblCellSpacing w:w="15" w:type="dxa"/>
        </w:trPr>
        <w:tc>
          <w:tcPr>
            <w:tcW w:w="0" w:type="auto"/>
            <w:vAlign w:val="center"/>
            <w:hideMark/>
          </w:tcPr>
          <w:p w14:paraId="78E6BAFE"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10</w:t>
            </w:r>
          </w:p>
        </w:tc>
        <w:tc>
          <w:tcPr>
            <w:tcW w:w="4800" w:type="dxa"/>
            <w:vAlign w:val="center"/>
            <w:hideMark/>
          </w:tcPr>
          <w:p w14:paraId="46A0A3AD"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Infection control practices are implemented in sample collection and testing areas.</w:t>
            </w:r>
          </w:p>
        </w:tc>
        <w:tc>
          <w:tcPr>
            <w:tcW w:w="2310" w:type="dxa"/>
            <w:vAlign w:val="center"/>
            <w:hideMark/>
          </w:tcPr>
          <w:p w14:paraId="1BB3F200" w14:textId="77777777" w:rsidR="00336121" w:rsidRPr="00034E78" w:rsidRDefault="00336121"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Site Visit, PPE Availability, Waste Disposal</w:t>
            </w:r>
          </w:p>
        </w:tc>
        <w:tc>
          <w:tcPr>
            <w:tcW w:w="1575" w:type="dxa"/>
            <w:shd w:val="clear" w:color="auto" w:fill="FF0000"/>
          </w:tcPr>
          <w:p w14:paraId="09A05B65" w14:textId="6D12DC21" w:rsidR="00336121" w:rsidRPr="00034E78" w:rsidRDefault="00336121" w:rsidP="00034E78">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5471D068" w14:textId="77777777" w:rsidR="00034E78" w:rsidRPr="00034E78" w:rsidRDefault="00034E78" w:rsidP="00034E78">
      <w:pPr>
        <w:spacing w:before="100" w:beforeAutospacing="1" w:after="100" w:afterAutospacing="1" w:line="240" w:lineRule="auto"/>
        <w:outlineLvl w:val="2"/>
        <w:rPr>
          <w:rFonts w:eastAsia="Times New Roman" w:cstheme="minorHAnsi"/>
          <w:b/>
          <w:bCs/>
          <w:kern w:val="0"/>
          <w14:ligatures w14:val="none"/>
        </w:rPr>
      </w:pPr>
      <w:r w:rsidRPr="00034E78">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034E78" w:rsidRPr="00034E78" w14:paraId="2A50B657" w14:textId="77777777" w:rsidTr="00034E78">
        <w:trPr>
          <w:tblHeader/>
          <w:tblCellSpacing w:w="15" w:type="dxa"/>
        </w:trPr>
        <w:tc>
          <w:tcPr>
            <w:tcW w:w="0" w:type="auto"/>
            <w:vAlign w:val="center"/>
            <w:hideMark/>
          </w:tcPr>
          <w:p w14:paraId="2D54FDD3"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Score</w:t>
            </w:r>
          </w:p>
        </w:tc>
        <w:tc>
          <w:tcPr>
            <w:tcW w:w="0" w:type="auto"/>
            <w:vAlign w:val="center"/>
            <w:hideMark/>
          </w:tcPr>
          <w:p w14:paraId="309A4B8A" w14:textId="77777777" w:rsidR="00034E78" w:rsidRPr="00034E78" w:rsidRDefault="00034E78" w:rsidP="00034E78">
            <w:pPr>
              <w:spacing w:after="0" w:line="240" w:lineRule="auto"/>
              <w:jc w:val="center"/>
              <w:rPr>
                <w:rFonts w:eastAsia="Times New Roman" w:cstheme="minorHAnsi"/>
                <w:b/>
                <w:bCs/>
                <w:kern w:val="0"/>
                <w14:ligatures w14:val="none"/>
              </w:rPr>
            </w:pPr>
            <w:r w:rsidRPr="00034E78">
              <w:rPr>
                <w:rFonts w:eastAsia="Times New Roman" w:cstheme="minorHAnsi"/>
                <w:b/>
                <w:bCs/>
                <w:kern w:val="0"/>
                <w14:ligatures w14:val="none"/>
              </w:rPr>
              <w:t>Description</w:t>
            </w:r>
          </w:p>
        </w:tc>
      </w:tr>
      <w:tr w:rsidR="00034E78" w:rsidRPr="00034E78" w14:paraId="14411987" w14:textId="77777777" w:rsidTr="00034E78">
        <w:trPr>
          <w:tblCellSpacing w:w="15" w:type="dxa"/>
        </w:trPr>
        <w:tc>
          <w:tcPr>
            <w:tcW w:w="0" w:type="auto"/>
            <w:vAlign w:val="center"/>
            <w:hideMark/>
          </w:tcPr>
          <w:p w14:paraId="756FECD6"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3</w:t>
            </w:r>
          </w:p>
        </w:tc>
        <w:tc>
          <w:tcPr>
            <w:tcW w:w="0" w:type="auto"/>
            <w:vAlign w:val="center"/>
            <w:hideMark/>
          </w:tcPr>
          <w:p w14:paraId="61DDC7A6"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Fully compliant with defined standard</w:t>
            </w:r>
          </w:p>
        </w:tc>
      </w:tr>
      <w:tr w:rsidR="00034E78" w:rsidRPr="00034E78" w14:paraId="020B747B" w14:textId="77777777" w:rsidTr="00034E78">
        <w:trPr>
          <w:tblCellSpacing w:w="15" w:type="dxa"/>
        </w:trPr>
        <w:tc>
          <w:tcPr>
            <w:tcW w:w="0" w:type="auto"/>
            <w:vAlign w:val="center"/>
            <w:hideMark/>
          </w:tcPr>
          <w:p w14:paraId="207D0AF0"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2</w:t>
            </w:r>
          </w:p>
        </w:tc>
        <w:tc>
          <w:tcPr>
            <w:tcW w:w="0" w:type="auto"/>
            <w:vAlign w:val="center"/>
            <w:hideMark/>
          </w:tcPr>
          <w:p w14:paraId="78196A2F"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Partially compliant or inconsistently met</w:t>
            </w:r>
          </w:p>
        </w:tc>
      </w:tr>
      <w:tr w:rsidR="00034E78" w:rsidRPr="00034E78" w14:paraId="689FD9DD" w14:textId="77777777" w:rsidTr="00034E78">
        <w:trPr>
          <w:tblCellSpacing w:w="15" w:type="dxa"/>
        </w:trPr>
        <w:tc>
          <w:tcPr>
            <w:tcW w:w="0" w:type="auto"/>
            <w:vAlign w:val="center"/>
            <w:hideMark/>
          </w:tcPr>
          <w:p w14:paraId="0C803946"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1</w:t>
            </w:r>
          </w:p>
        </w:tc>
        <w:tc>
          <w:tcPr>
            <w:tcW w:w="0" w:type="auto"/>
            <w:vAlign w:val="center"/>
            <w:hideMark/>
          </w:tcPr>
          <w:p w14:paraId="2E21FAD0"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Minimal compliance observed</w:t>
            </w:r>
          </w:p>
        </w:tc>
      </w:tr>
      <w:tr w:rsidR="00034E78" w:rsidRPr="00034E78" w14:paraId="49AE1294" w14:textId="77777777" w:rsidTr="00034E78">
        <w:trPr>
          <w:tblCellSpacing w:w="15" w:type="dxa"/>
        </w:trPr>
        <w:tc>
          <w:tcPr>
            <w:tcW w:w="0" w:type="auto"/>
            <w:vAlign w:val="center"/>
            <w:hideMark/>
          </w:tcPr>
          <w:p w14:paraId="5775DBD9"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0</w:t>
            </w:r>
          </w:p>
        </w:tc>
        <w:tc>
          <w:tcPr>
            <w:tcW w:w="0" w:type="auto"/>
            <w:vAlign w:val="center"/>
            <w:hideMark/>
          </w:tcPr>
          <w:p w14:paraId="5F7FECD8"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available / Not compliant</w:t>
            </w:r>
          </w:p>
        </w:tc>
      </w:tr>
      <w:tr w:rsidR="00034E78" w:rsidRPr="00034E78" w14:paraId="72FC4B0F" w14:textId="77777777" w:rsidTr="00034E78">
        <w:trPr>
          <w:tblCellSpacing w:w="15" w:type="dxa"/>
        </w:trPr>
        <w:tc>
          <w:tcPr>
            <w:tcW w:w="0" w:type="auto"/>
            <w:vAlign w:val="center"/>
            <w:hideMark/>
          </w:tcPr>
          <w:p w14:paraId="360B9820"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NA</w:t>
            </w:r>
          </w:p>
        </w:tc>
        <w:tc>
          <w:tcPr>
            <w:tcW w:w="0" w:type="auto"/>
            <w:vAlign w:val="center"/>
            <w:hideMark/>
          </w:tcPr>
          <w:p w14:paraId="75D7CDBA" w14:textId="77777777" w:rsidR="00034E78" w:rsidRPr="00034E78" w:rsidRDefault="00034E78" w:rsidP="00034E78">
            <w:pPr>
              <w:spacing w:after="0" w:line="240" w:lineRule="auto"/>
              <w:rPr>
                <w:rFonts w:eastAsia="Times New Roman" w:cstheme="minorHAnsi"/>
                <w:kern w:val="0"/>
                <w14:ligatures w14:val="none"/>
              </w:rPr>
            </w:pPr>
            <w:r w:rsidRPr="00034E78">
              <w:rPr>
                <w:rFonts w:eastAsia="Times New Roman" w:cstheme="minorHAnsi"/>
                <w:kern w:val="0"/>
                <w14:ligatures w14:val="none"/>
              </w:rPr>
              <w:t>Not Applicable</w:t>
            </w:r>
          </w:p>
        </w:tc>
      </w:tr>
    </w:tbl>
    <w:p w14:paraId="60420EAF" w14:textId="77777777" w:rsidR="00034E78" w:rsidRPr="00034E78" w:rsidRDefault="00034E78" w:rsidP="00034E78">
      <w:pPr>
        <w:spacing w:beforeAutospacing="1" w:after="100" w:afterAutospacing="1" w:line="240" w:lineRule="auto"/>
        <w:rPr>
          <w:rFonts w:eastAsia="Times New Roman" w:cstheme="minorHAnsi"/>
          <w:kern w:val="0"/>
          <w14:ligatures w14:val="none"/>
        </w:rPr>
      </w:pPr>
      <w:r w:rsidRPr="00034E78">
        <w:rPr>
          <w:rFonts w:eastAsia="Times New Roman" w:cstheme="minorHAnsi"/>
          <w:i/>
          <w:iCs/>
          <w:kern w:val="0"/>
          <w14:ligatures w14:val="none"/>
        </w:rPr>
        <w:t>Note:</w:t>
      </w:r>
      <w:r w:rsidRPr="00034E78">
        <w:rPr>
          <w:rFonts w:eastAsia="Times New Roman" w:cstheme="minorHAnsi"/>
          <w:kern w:val="0"/>
          <w14:ligatures w14:val="none"/>
        </w:rPr>
        <w:t xml:space="preserve"> THQ labs may offer a limited test menu. Advanced services like cultures or biochemistry may be referred to DHQ or tertiary centers.</w:t>
      </w:r>
    </w:p>
    <w:p w14:paraId="19E11FBB" w14:textId="1F69F72E" w:rsidR="00B60FF3" w:rsidRPr="00B60FF3"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VII</w:t>
      </w:r>
      <w:r w:rsidR="00336121">
        <w:rPr>
          <w:b/>
          <w:bCs/>
          <w:sz w:val="32"/>
          <w:szCs w:val="32"/>
          <w:highlight w:val="lightGray"/>
        </w:rPr>
        <w:t>I</w:t>
      </w:r>
      <w:r w:rsidRPr="00BF4C98">
        <w:rPr>
          <w:b/>
          <w:bCs/>
          <w:sz w:val="32"/>
          <w:szCs w:val="32"/>
          <w:highlight w:val="lightGray"/>
        </w:rPr>
        <w:t xml:space="preserve">: </w:t>
      </w:r>
      <w:r>
        <w:rPr>
          <w:b/>
          <w:bCs/>
          <w:sz w:val="32"/>
          <w:szCs w:val="32"/>
          <w:highlight w:val="lightGray"/>
        </w:rPr>
        <w:t>DIALYSIS UNIT</w:t>
      </w:r>
    </w:p>
    <w:p w14:paraId="6C8B0087" w14:textId="77777777" w:rsidR="00B60FF3" w:rsidRPr="00B60FF3" w:rsidRDefault="00B60FF3" w:rsidP="00B60FF3">
      <w:pPr>
        <w:spacing w:before="100" w:beforeAutospacing="1" w:after="100" w:afterAutospacing="1" w:line="240" w:lineRule="auto"/>
        <w:outlineLvl w:val="1"/>
        <w:rPr>
          <w:rFonts w:eastAsia="Times New Roman" w:cstheme="minorHAnsi"/>
          <w:b/>
          <w:bCs/>
          <w:kern w:val="0"/>
          <w14:ligatures w14:val="none"/>
        </w:rPr>
      </w:pPr>
      <w:r w:rsidRPr="00B60FF3">
        <w:rPr>
          <w:rFonts w:eastAsia="Times New Roman" w:cstheme="minorHAnsi"/>
          <w:b/>
          <w:bCs/>
          <w:kern w:val="0"/>
          <w14:ligatures w14:val="none"/>
        </w:rPr>
        <w:t>Standard: DIAL-01 – Provision of Safe and Effective Hemodialysis Services</w:t>
      </w:r>
    </w:p>
    <w:p w14:paraId="2BA032B4"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Standard Statement:</w:t>
      </w:r>
      <w:r w:rsidRPr="00B60FF3">
        <w:rPr>
          <w:rFonts w:eastAsia="Times New Roman" w:cstheme="minorHAnsi"/>
          <w:kern w:val="0"/>
          <w14:ligatures w14:val="none"/>
        </w:rPr>
        <w:br/>
        <w:t>Dialysis services are provided in a safe, clean, and well-equipped environment with trained staff to manage patients with renal failure.</w:t>
      </w:r>
    </w:p>
    <w:p w14:paraId="3BC60061"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Objective:</w:t>
      </w:r>
      <w:r w:rsidRPr="00B60FF3">
        <w:rPr>
          <w:rFonts w:eastAsia="Times New Roman" w:cstheme="minorHAnsi"/>
          <w:kern w:val="0"/>
          <w14:ligatures w14:val="none"/>
        </w:rPr>
        <w:br/>
        <w:t>To ensure safe and effective hemodialysis service delivery through proper infrastructure, qualified staff, infection control, and monitoring systems.</w:t>
      </w:r>
    </w:p>
    <w:p w14:paraId="1DCF4E9C"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3"/>
        <w:gridCol w:w="4907"/>
        <w:gridCol w:w="2250"/>
        <w:gridCol w:w="1620"/>
      </w:tblGrid>
      <w:tr w:rsidR="00336121" w:rsidRPr="00B60FF3" w14:paraId="24F7397F" w14:textId="08468CB8" w:rsidTr="00336121">
        <w:trPr>
          <w:tblHeader/>
          <w:tblCellSpacing w:w="15" w:type="dxa"/>
        </w:trPr>
        <w:tc>
          <w:tcPr>
            <w:tcW w:w="0" w:type="auto"/>
            <w:vAlign w:val="center"/>
            <w:hideMark/>
          </w:tcPr>
          <w:p w14:paraId="35076E45" w14:textId="77777777" w:rsidR="00336121" w:rsidRPr="00B60FF3" w:rsidRDefault="00336121"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Sr. No.</w:t>
            </w:r>
          </w:p>
        </w:tc>
        <w:tc>
          <w:tcPr>
            <w:tcW w:w="4877" w:type="dxa"/>
            <w:vAlign w:val="center"/>
            <w:hideMark/>
          </w:tcPr>
          <w:p w14:paraId="791E1E5C" w14:textId="77777777" w:rsidR="00336121" w:rsidRPr="00B60FF3" w:rsidRDefault="00336121"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Criteria/Indicator</w:t>
            </w:r>
          </w:p>
        </w:tc>
        <w:tc>
          <w:tcPr>
            <w:tcW w:w="2220" w:type="dxa"/>
            <w:vAlign w:val="center"/>
            <w:hideMark/>
          </w:tcPr>
          <w:p w14:paraId="137FB2B3" w14:textId="77777777" w:rsidR="00336121" w:rsidRPr="00B60FF3" w:rsidRDefault="00336121"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Method of Verification</w:t>
            </w:r>
          </w:p>
        </w:tc>
        <w:tc>
          <w:tcPr>
            <w:tcW w:w="1575" w:type="dxa"/>
          </w:tcPr>
          <w:p w14:paraId="159131AF" w14:textId="10750B92" w:rsidR="00336121" w:rsidRPr="00B60FF3" w:rsidRDefault="00336121" w:rsidP="00B60FF3">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336121" w:rsidRPr="00B60FF3" w14:paraId="46ABC34B" w14:textId="7E2BBAF2" w:rsidTr="00336121">
        <w:trPr>
          <w:tblCellSpacing w:w="15" w:type="dxa"/>
        </w:trPr>
        <w:tc>
          <w:tcPr>
            <w:tcW w:w="0" w:type="auto"/>
            <w:vAlign w:val="center"/>
            <w:hideMark/>
          </w:tcPr>
          <w:p w14:paraId="3B658704"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4877" w:type="dxa"/>
            <w:vAlign w:val="center"/>
            <w:hideMark/>
          </w:tcPr>
          <w:p w14:paraId="40F9820A"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A designated area/room exists for dialysis with separate stations and clean water access.</w:t>
            </w:r>
          </w:p>
        </w:tc>
        <w:tc>
          <w:tcPr>
            <w:tcW w:w="2220" w:type="dxa"/>
            <w:vAlign w:val="center"/>
            <w:hideMark/>
          </w:tcPr>
          <w:p w14:paraId="3EFE8E74"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Floor Plan</w:t>
            </w:r>
          </w:p>
        </w:tc>
        <w:tc>
          <w:tcPr>
            <w:tcW w:w="1575" w:type="dxa"/>
            <w:shd w:val="clear" w:color="auto" w:fill="FF0000"/>
          </w:tcPr>
          <w:p w14:paraId="6EAFD4D7" w14:textId="24FA5BC4"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25D1D54B" w14:textId="6A8530EB" w:rsidTr="00336121">
        <w:trPr>
          <w:tblCellSpacing w:w="15" w:type="dxa"/>
        </w:trPr>
        <w:tc>
          <w:tcPr>
            <w:tcW w:w="0" w:type="auto"/>
            <w:vAlign w:val="center"/>
            <w:hideMark/>
          </w:tcPr>
          <w:p w14:paraId="466FF534"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lastRenderedPageBreak/>
              <w:t>2</w:t>
            </w:r>
          </w:p>
        </w:tc>
        <w:tc>
          <w:tcPr>
            <w:tcW w:w="4877" w:type="dxa"/>
            <w:vAlign w:val="center"/>
            <w:hideMark/>
          </w:tcPr>
          <w:p w14:paraId="501EA761"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The dialysis unit is supervised by a nephrologist or trained medical officer with dialysis certification.</w:t>
            </w:r>
          </w:p>
        </w:tc>
        <w:tc>
          <w:tcPr>
            <w:tcW w:w="2220" w:type="dxa"/>
            <w:vAlign w:val="center"/>
            <w:hideMark/>
          </w:tcPr>
          <w:p w14:paraId="430805C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HR Records, Duty Rosters</w:t>
            </w:r>
          </w:p>
        </w:tc>
        <w:tc>
          <w:tcPr>
            <w:tcW w:w="1575" w:type="dxa"/>
            <w:shd w:val="clear" w:color="auto" w:fill="FF0000"/>
          </w:tcPr>
          <w:p w14:paraId="12B2881B" w14:textId="339F2A12"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176B8AC7" w14:textId="661C3A64" w:rsidTr="00336121">
        <w:trPr>
          <w:tblCellSpacing w:w="15" w:type="dxa"/>
        </w:trPr>
        <w:tc>
          <w:tcPr>
            <w:tcW w:w="0" w:type="auto"/>
            <w:vAlign w:val="center"/>
            <w:hideMark/>
          </w:tcPr>
          <w:p w14:paraId="7DF074B6"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4877" w:type="dxa"/>
            <w:vAlign w:val="center"/>
            <w:hideMark/>
          </w:tcPr>
          <w:p w14:paraId="0CBA5B7D"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Dialysis nurses/technicians are trained and certified in dialysis procedures and infection control.</w:t>
            </w:r>
          </w:p>
        </w:tc>
        <w:tc>
          <w:tcPr>
            <w:tcW w:w="2220" w:type="dxa"/>
            <w:vAlign w:val="center"/>
            <w:hideMark/>
          </w:tcPr>
          <w:p w14:paraId="64547724"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Training Records, Staff Interviews</w:t>
            </w:r>
          </w:p>
        </w:tc>
        <w:tc>
          <w:tcPr>
            <w:tcW w:w="1575" w:type="dxa"/>
            <w:shd w:val="clear" w:color="auto" w:fill="FF0000"/>
          </w:tcPr>
          <w:p w14:paraId="63F8EC36" w14:textId="7C1DD365"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0B5DAE95" w14:textId="5F8AC44F" w:rsidTr="00336121">
        <w:trPr>
          <w:tblCellSpacing w:w="15" w:type="dxa"/>
        </w:trPr>
        <w:tc>
          <w:tcPr>
            <w:tcW w:w="0" w:type="auto"/>
            <w:vAlign w:val="center"/>
            <w:hideMark/>
          </w:tcPr>
          <w:p w14:paraId="13B7C0F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4</w:t>
            </w:r>
          </w:p>
        </w:tc>
        <w:tc>
          <w:tcPr>
            <w:tcW w:w="4877" w:type="dxa"/>
            <w:vAlign w:val="center"/>
            <w:hideMark/>
          </w:tcPr>
          <w:p w14:paraId="0B71D6CA"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Written SOPs are available for dialysis initiation, machine disinfection, patient monitoring, and emergencies.</w:t>
            </w:r>
          </w:p>
        </w:tc>
        <w:tc>
          <w:tcPr>
            <w:tcW w:w="2220" w:type="dxa"/>
            <w:vAlign w:val="center"/>
            <w:hideMark/>
          </w:tcPr>
          <w:p w14:paraId="2949B2D0"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SOP Manual</w:t>
            </w:r>
          </w:p>
        </w:tc>
        <w:tc>
          <w:tcPr>
            <w:tcW w:w="1575" w:type="dxa"/>
            <w:shd w:val="clear" w:color="auto" w:fill="FF0000"/>
          </w:tcPr>
          <w:p w14:paraId="6999EBBB" w14:textId="1F43C83F"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18D9B1BB" w14:textId="50F54763" w:rsidTr="00336121">
        <w:trPr>
          <w:tblCellSpacing w:w="15" w:type="dxa"/>
        </w:trPr>
        <w:tc>
          <w:tcPr>
            <w:tcW w:w="0" w:type="auto"/>
            <w:vAlign w:val="center"/>
            <w:hideMark/>
          </w:tcPr>
          <w:p w14:paraId="23FF3584"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5</w:t>
            </w:r>
          </w:p>
        </w:tc>
        <w:tc>
          <w:tcPr>
            <w:tcW w:w="4877" w:type="dxa"/>
            <w:vAlign w:val="center"/>
            <w:hideMark/>
          </w:tcPr>
          <w:p w14:paraId="10B4C2F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The unit follows a schedule for disinfection of machines and water treatment systems.</w:t>
            </w:r>
          </w:p>
        </w:tc>
        <w:tc>
          <w:tcPr>
            <w:tcW w:w="2220" w:type="dxa"/>
            <w:vAlign w:val="center"/>
            <w:hideMark/>
          </w:tcPr>
          <w:p w14:paraId="01A7AE6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Maintenance Logs, Observation</w:t>
            </w:r>
          </w:p>
        </w:tc>
        <w:tc>
          <w:tcPr>
            <w:tcW w:w="1575" w:type="dxa"/>
            <w:shd w:val="clear" w:color="auto" w:fill="FF0000"/>
          </w:tcPr>
          <w:p w14:paraId="6CC094BA" w14:textId="0665EACA"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27000A94" w14:textId="331695C3" w:rsidTr="00336121">
        <w:trPr>
          <w:tblCellSpacing w:w="15" w:type="dxa"/>
        </w:trPr>
        <w:tc>
          <w:tcPr>
            <w:tcW w:w="0" w:type="auto"/>
            <w:vAlign w:val="center"/>
            <w:hideMark/>
          </w:tcPr>
          <w:p w14:paraId="72841B6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6</w:t>
            </w:r>
          </w:p>
        </w:tc>
        <w:tc>
          <w:tcPr>
            <w:tcW w:w="4877" w:type="dxa"/>
            <w:vAlign w:val="center"/>
            <w:hideMark/>
          </w:tcPr>
          <w:p w14:paraId="511BA31B"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Water quality testing (RO system, endotoxin testing) is conducted at regular intervals.</w:t>
            </w:r>
          </w:p>
        </w:tc>
        <w:tc>
          <w:tcPr>
            <w:tcW w:w="2220" w:type="dxa"/>
            <w:vAlign w:val="center"/>
            <w:hideMark/>
          </w:tcPr>
          <w:p w14:paraId="2C4D27E3"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Water Testing Logs, Reports</w:t>
            </w:r>
          </w:p>
        </w:tc>
        <w:tc>
          <w:tcPr>
            <w:tcW w:w="1575" w:type="dxa"/>
            <w:shd w:val="clear" w:color="auto" w:fill="FF0000"/>
          </w:tcPr>
          <w:p w14:paraId="047C2CCA" w14:textId="0EECE8F4"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0C8896A7" w14:textId="2ACEF7C8" w:rsidTr="00336121">
        <w:trPr>
          <w:tblCellSpacing w:w="15" w:type="dxa"/>
        </w:trPr>
        <w:tc>
          <w:tcPr>
            <w:tcW w:w="0" w:type="auto"/>
            <w:vAlign w:val="center"/>
            <w:hideMark/>
          </w:tcPr>
          <w:p w14:paraId="47A2A4CF"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7</w:t>
            </w:r>
          </w:p>
        </w:tc>
        <w:tc>
          <w:tcPr>
            <w:tcW w:w="4877" w:type="dxa"/>
            <w:vAlign w:val="center"/>
            <w:hideMark/>
          </w:tcPr>
          <w:p w14:paraId="45997942"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Infection control protocols are strictly followed (hand hygiene, PPE, single-use consumables, waste segregation).</w:t>
            </w:r>
          </w:p>
        </w:tc>
        <w:tc>
          <w:tcPr>
            <w:tcW w:w="2220" w:type="dxa"/>
            <w:vAlign w:val="center"/>
            <w:hideMark/>
          </w:tcPr>
          <w:p w14:paraId="2BCDAD92"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IPC Logs</w:t>
            </w:r>
          </w:p>
        </w:tc>
        <w:tc>
          <w:tcPr>
            <w:tcW w:w="1575" w:type="dxa"/>
            <w:shd w:val="clear" w:color="auto" w:fill="FF0000"/>
          </w:tcPr>
          <w:p w14:paraId="6104888C" w14:textId="31B19A81"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493970C8" w14:textId="05F75B59" w:rsidTr="00336121">
        <w:trPr>
          <w:tblCellSpacing w:w="15" w:type="dxa"/>
        </w:trPr>
        <w:tc>
          <w:tcPr>
            <w:tcW w:w="0" w:type="auto"/>
            <w:vAlign w:val="center"/>
            <w:hideMark/>
          </w:tcPr>
          <w:p w14:paraId="6F084B9F"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8</w:t>
            </w:r>
          </w:p>
        </w:tc>
        <w:tc>
          <w:tcPr>
            <w:tcW w:w="4877" w:type="dxa"/>
            <w:vAlign w:val="center"/>
            <w:hideMark/>
          </w:tcPr>
          <w:p w14:paraId="2C4A137D" w14:textId="023F596D" w:rsidR="00336121" w:rsidRPr="00B60FF3" w:rsidRDefault="00336121" w:rsidP="00F9682A">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crash cart, and </w:t>
            </w:r>
            <w:r w:rsidR="00F9682A" w:rsidRPr="00B60FF3">
              <w:rPr>
                <w:rFonts w:eastAsia="Times New Roman" w:cstheme="minorHAnsi"/>
                <w:kern w:val="0"/>
                <w14:ligatures w14:val="none"/>
              </w:rPr>
              <w:t xml:space="preserve">power </w:t>
            </w:r>
            <w:r w:rsidRPr="00B60FF3">
              <w:rPr>
                <w:rFonts w:eastAsia="Times New Roman" w:cstheme="minorHAnsi"/>
                <w:kern w:val="0"/>
                <w14:ligatures w14:val="none"/>
              </w:rPr>
              <w:t>backup supply are available in the unit.</w:t>
            </w:r>
          </w:p>
        </w:tc>
        <w:tc>
          <w:tcPr>
            <w:tcW w:w="2220" w:type="dxa"/>
            <w:vAlign w:val="center"/>
            <w:hideMark/>
          </w:tcPr>
          <w:p w14:paraId="30DA7EA6" w14:textId="77777777" w:rsidR="00336121" w:rsidRPr="00B60FF3" w:rsidRDefault="00336121" w:rsidP="00336121">
            <w:pPr>
              <w:spacing w:after="0" w:line="240" w:lineRule="auto"/>
              <w:rPr>
                <w:rFonts w:eastAsia="Times New Roman" w:cstheme="minorHAnsi"/>
                <w:kern w:val="0"/>
                <w14:ligatures w14:val="none"/>
              </w:rPr>
            </w:pPr>
            <w:r w:rsidRPr="00B60FF3">
              <w:rPr>
                <w:rFonts w:eastAsia="Times New Roman" w:cstheme="minorHAnsi"/>
                <w:kern w:val="0"/>
                <w14:ligatures w14:val="none"/>
              </w:rPr>
              <w:t>Inventory Logs, Site Visit</w:t>
            </w:r>
          </w:p>
        </w:tc>
        <w:tc>
          <w:tcPr>
            <w:tcW w:w="1575" w:type="dxa"/>
            <w:shd w:val="clear" w:color="auto" w:fill="FF0000"/>
          </w:tcPr>
          <w:p w14:paraId="7D781BCD" w14:textId="058113BE" w:rsidR="00336121" w:rsidRPr="00B60FF3" w:rsidRDefault="00336121" w:rsidP="00336121">
            <w:pPr>
              <w:spacing w:after="0" w:line="240" w:lineRule="auto"/>
              <w:rPr>
                <w:rFonts w:eastAsia="Times New Roman" w:cstheme="minorHAnsi"/>
                <w:kern w:val="0"/>
                <w14:ligatures w14:val="none"/>
              </w:rPr>
            </w:pPr>
            <w:r w:rsidRPr="00AA2C94">
              <w:rPr>
                <w:rFonts w:eastAsia="Times New Roman" w:cstheme="minorHAnsi"/>
                <w:kern w:val="0"/>
                <w14:ligatures w14:val="none"/>
              </w:rPr>
              <w:t>Essential</w:t>
            </w:r>
          </w:p>
        </w:tc>
      </w:tr>
      <w:tr w:rsidR="00336121" w:rsidRPr="00B60FF3" w14:paraId="4B285943" w14:textId="03CF89B4" w:rsidTr="00336121">
        <w:trPr>
          <w:tblCellSpacing w:w="15" w:type="dxa"/>
        </w:trPr>
        <w:tc>
          <w:tcPr>
            <w:tcW w:w="0" w:type="auto"/>
            <w:vAlign w:val="center"/>
            <w:hideMark/>
          </w:tcPr>
          <w:p w14:paraId="3BA897A0" w14:textId="77777777"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9</w:t>
            </w:r>
          </w:p>
        </w:tc>
        <w:tc>
          <w:tcPr>
            <w:tcW w:w="4877" w:type="dxa"/>
            <w:vAlign w:val="center"/>
            <w:hideMark/>
          </w:tcPr>
          <w:p w14:paraId="4DCDAF57" w14:textId="77777777"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Patient records are maintained including dialysis charts, vitals, adverse events, and infection screening.</w:t>
            </w:r>
          </w:p>
        </w:tc>
        <w:tc>
          <w:tcPr>
            <w:tcW w:w="2220" w:type="dxa"/>
            <w:vAlign w:val="center"/>
            <w:hideMark/>
          </w:tcPr>
          <w:p w14:paraId="66CC6AC1" w14:textId="77777777"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Medical Records, Dialysis Charts</w:t>
            </w:r>
          </w:p>
        </w:tc>
        <w:tc>
          <w:tcPr>
            <w:tcW w:w="1575" w:type="dxa"/>
            <w:shd w:val="clear" w:color="auto" w:fill="FFFF00"/>
          </w:tcPr>
          <w:p w14:paraId="4BE2662D" w14:textId="775D67F0" w:rsidR="00336121" w:rsidRPr="00B60FF3" w:rsidRDefault="00F9682A" w:rsidP="00B60FF3">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336121" w:rsidRPr="00B60FF3" w14:paraId="04CC8F25" w14:textId="4776B77F" w:rsidTr="00336121">
        <w:trPr>
          <w:tblCellSpacing w:w="15" w:type="dxa"/>
        </w:trPr>
        <w:tc>
          <w:tcPr>
            <w:tcW w:w="0" w:type="auto"/>
            <w:vAlign w:val="center"/>
            <w:hideMark/>
          </w:tcPr>
          <w:p w14:paraId="65F52F70" w14:textId="77777777"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10</w:t>
            </w:r>
          </w:p>
        </w:tc>
        <w:tc>
          <w:tcPr>
            <w:tcW w:w="4877" w:type="dxa"/>
            <w:vAlign w:val="center"/>
            <w:hideMark/>
          </w:tcPr>
          <w:p w14:paraId="0A29BC33" w14:textId="3A37C9E0"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Hepatitis B/C positive </w:t>
            </w:r>
            <w:r w:rsidR="00F9682A">
              <w:rPr>
                <w:rFonts w:eastAsia="Times New Roman" w:cstheme="minorHAnsi"/>
                <w:kern w:val="0"/>
                <w14:ligatures w14:val="none"/>
              </w:rPr>
              <w:t xml:space="preserve">and HIV </w:t>
            </w:r>
            <w:r w:rsidRPr="00B60FF3">
              <w:rPr>
                <w:rFonts w:eastAsia="Times New Roman" w:cstheme="minorHAnsi"/>
                <w:kern w:val="0"/>
                <w14:ligatures w14:val="none"/>
              </w:rPr>
              <w:t>patients are dialyzed in separate shifts/machines as per protocol.</w:t>
            </w:r>
          </w:p>
        </w:tc>
        <w:tc>
          <w:tcPr>
            <w:tcW w:w="2220" w:type="dxa"/>
            <w:vAlign w:val="center"/>
            <w:hideMark/>
          </w:tcPr>
          <w:p w14:paraId="7E25A234" w14:textId="77777777" w:rsidR="00336121" w:rsidRPr="00B60FF3" w:rsidRDefault="00336121"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Dialysis Logbook, IPC Policy</w:t>
            </w:r>
          </w:p>
        </w:tc>
        <w:tc>
          <w:tcPr>
            <w:tcW w:w="1575" w:type="dxa"/>
            <w:shd w:val="clear" w:color="auto" w:fill="FFFF00"/>
          </w:tcPr>
          <w:p w14:paraId="306A533D" w14:textId="742024DD" w:rsidR="00336121" w:rsidRPr="00B60FF3" w:rsidRDefault="00F9682A" w:rsidP="00B60FF3">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369C216F" w14:textId="77272FE2" w:rsidR="00B60FF3" w:rsidRPr="00B60FF3" w:rsidRDefault="00B60FF3" w:rsidP="00B60FF3">
      <w:pPr>
        <w:spacing w:after="0" w:line="240" w:lineRule="auto"/>
        <w:rPr>
          <w:rFonts w:eastAsia="Times New Roman" w:cstheme="minorHAnsi"/>
          <w:kern w:val="0"/>
          <w14:ligatures w14:val="none"/>
        </w:rPr>
      </w:pPr>
    </w:p>
    <w:p w14:paraId="1EBB727F"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B60FF3" w:rsidRPr="00B60FF3" w14:paraId="16958761" w14:textId="77777777" w:rsidTr="00B60FF3">
        <w:trPr>
          <w:tblHeader/>
          <w:tblCellSpacing w:w="15" w:type="dxa"/>
        </w:trPr>
        <w:tc>
          <w:tcPr>
            <w:tcW w:w="0" w:type="auto"/>
            <w:vAlign w:val="center"/>
            <w:hideMark/>
          </w:tcPr>
          <w:p w14:paraId="18243D71"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Score</w:t>
            </w:r>
          </w:p>
        </w:tc>
        <w:tc>
          <w:tcPr>
            <w:tcW w:w="0" w:type="auto"/>
            <w:vAlign w:val="center"/>
            <w:hideMark/>
          </w:tcPr>
          <w:p w14:paraId="4155E095"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Description</w:t>
            </w:r>
          </w:p>
        </w:tc>
      </w:tr>
      <w:tr w:rsidR="00B60FF3" w:rsidRPr="00B60FF3" w14:paraId="1F2F2F9B" w14:textId="77777777" w:rsidTr="00B60FF3">
        <w:trPr>
          <w:tblCellSpacing w:w="15" w:type="dxa"/>
        </w:trPr>
        <w:tc>
          <w:tcPr>
            <w:tcW w:w="0" w:type="auto"/>
            <w:vAlign w:val="center"/>
            <w:hideMark/>
          </w:tcPr>
          <w:p w14:paraId="01774027"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0" w:type="auto"/>
            <w:vAlign w:val="center"/>
            <w:hideMark/>
          </w:tcPr>
          <w:p w14:paraId="56E4B637"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Fully compliant with defined standard</w:t>
            </w:r>
          </w:p>
        </w:tc>
      </w:tr>
      <w:tr w:rsidR="00B60FF3" w:rsidRPr="00B60FF3" w14:paraId="5E92A138" w14:textId="77777777" w:rsidTr="00B60FF3">
        <w:trPr>
          <w:tblCellSpacing w:w="15" w:type="dxa"/>
        </w:trPr>
        <w:tc>
          <w:tcPr>
            <w:tcW w:w="0" w:type="auto"/>
            <w:vAlign w:val="center"/>
            <w:hideMark/>
          </w:tcPr>
          <w:p w14:paraId="70420128"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0" w:type="auto"/>
            <w:vAlign w:val="center"/>
            <w:hideMark/>
          </w:tcPr>
          <w:p w14:paraId="2F33500C"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Partially compliant or inconsistently met</w:t>
            </w:r>
          </w:p>
        </w:tc>
      </w:tr>
      <w:tr w:rsidR="00B60FF3" w:rsidRPr="00B60FF3" w14:paraId="41F3E9D2" w14:textId="77777777" w:rsidTr="00B60FF3">
        <w:trPr>
          <w:tblCellSpacing w:w="15" w:type="dxa"/>
        </w:trPr>
        <w:tc>
          <w:tcPr>
            <w:tcW w:w="0" w:type="auto"/>
            <w:vAlign w:val="center"/>
            <w:hideMark/>
          </w:tcPr>
          <w:p w14:paraId="3A3FB869"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0" w:type="auto"/>
            <w:vAlign w:val="center"/>
            <w:hideMark/>
          </w:tcPr>
          <w:p w14:paraId="39927088"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Minimal compliance observed</w:t>
            </w:r>
          </w:p>
        </w:tc>
      </w:tr>
      <w:tr w:rsidR="00B60FF3" w:rsidRPr="00B60FF3" w14:paraId="49FD17FA" w14:textId="77777777" w:rsidTr="00B60FF3">
        <w:trPr>
          <w:tblCellSpacing w:w="15" w:type="dxa"/>
        </w:trPr>
        <w:tc>
          <w:tcPr>
            <w:tcW w:w="0" w:type="auto"/>
            <w:vAlign w:val="center"/>
            <w:hideMark/>
          </w:tcPr>
          <w:p w14:paraId="455E0404"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0</w:t>
            </w:r>
          </w:p>
        </w:tc>
        <w:tc>
          <w:tcPr>
            <w:tcW w:w="0" w:type="auto"/>
            <w:vAlign w:val="center"/>
            <w:hideMark/>
          </w:tcPr>
          <w:p w14:paraId="42CCE86B"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available / Not compliant</w:t>
            </w:r>
          </w:p>
        </w:tc>
      </w:tr>
      <w:tr w:rsidR="00B60FF3" w:rsidRPr="00B60FF3" w14:paraId="14F8EE77" w14:textId="77777777" w:rsidTr="00B60FF3">
        <w:trPr>
          <w:tblCellSpacing w:w="15" w:type="dxa"/>
        </w:trPr>
        <w:tc>
          <w:tcPr>
            <w:tcW w:w="0" w:type="auto"/>
            <w:vAlign w:val="center"/>
            <w:hideMark/>
          </w:tcPr>
          <w:p w14:paraId="0D8DBA20"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NA</w:t>
            </w:r>
          </w:p>
        </w:tc>
        <w:tc>
          <w:tcPr>
            <w:tcW w:w="0" w:type="auto"/>
            <w:vAlign w:val="center"/>
            <w:hideMark/>
          </w:tcPr>
          <w:p w14:paraId="112A0B1C"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Applicable</w:t>
            </w:r>
          </w:p>
        </w:tc>
      </w:tr>
    </w:tbl>
    <w:p w14:paraId="2CE11509" w14:textId="7DB7E16D" w:rsidR="00B60FF3" w:rsidRPr="00B60FF3" w:rsidRDefault="00B60FF3" w:rsidP="00B60FF3">
      <w:pPr>
        <w:spacing w:after="0" w:line="240" w:lineRule="auto"/>
        <w:rPr>
          <w:rFonts w:eastAsia="Times New Roman" w:cstheme="minorHAnsi"/>
          <w:kern w:val="0"/>
          <w14:ligatures w14:val="none"/>
        </w:rPr>
      </w:pPr>
    </w:p>
    <w:p w14:paraId="7FC490B0" w14:textId="77777777" w:rsidR="00B60FF3" w:rsidRPr="00B60FF3" w:rsidRDefault="00B60FF3" w:rsidP="00B60FF3">
      <w:pPr>
        <w:spacing w:beforeAutospacing="1" w:after="100" w:afterAutospacing="1" w:line="240" w:lineRule="auto"/>
        <w:rPr>
          <w:rFonts w:eastAsia="Times New Roman" w:cstheme="minorHAnsi"/>
          <w:kern w:val="0"/>
          <w14:ligatures w14:val="none"/>
        </w:rPr>
      </w:pPr>
      <w:r w:rsidRPr="00B60FF3">
        <w:rPr>
          <w:rFonts w:eastAsia="Times New Roman" w:cstheme="minorHAnsi"/>
          <w:i/>
          <w:iCs/>
          <w:kern w:val="0"/>
          <w14:ligatures w14:val="none"/>
        </w:rPr>
        <w:t>Note:</w:t>
      </w:r>
      <w:r w:rsidRPr="00B60FF3">
        <w:rPr>
          <w:rFonts w:eastAsia="Times New Roman" w:cstheme="minorHAnsi"/>
          <w:kern w:val="0"/>
          <w14:ligatures w14:val="none"/>
        </w:rPr>
        <w:t xml:space="preserve"> In THQ hospitals, dialysis is considered a </w:t>
      </w:r>
      <w:r w:rsidRPr="00B60FF3">
        <w:rPr>
          <w:rFonts w:eastAsia="Times New Roman" w:cstheme="minorHAnsi"/>
          <w:b/>
          <w:bCs/>
          <w:kern w:val="0"/>
          <w14:ligatures w14:val="none"/>
        </w:rPr>
        <w:t>developmental service</w:t>
      </w:r>
      <w:r w:rsidRPr="00B60FF3">
        <w:rPr>
          <w:rFonts w:eastAsia="Times New Roman" w:cstheme="minorHAnsi"/>
          <w:kern w:val="0"/>
          <w14:ligatures w14:val="none"/>
        </w:rPr>
        <w:t xml:space="preserve">, so the unit and all related indicators will be </w:t>
      </w:r>
      <w:r w:rsidRPr="00B60FF3">
        <w:rPr>
          <w:rFonts w:eastAsia="Times New Roman" w:cstheme="minorHAnsi"/>
          <w:b/>
          <w:bCs/>
          <w:kern w:val="0"/>
          <w14:ligatures w14:val="none"/>
        </w:rPr>
        <w:t>marked NA</w:t>
      </w:r>
      <w:r w:rsidRPr="00B60FF3">
        <w:rPr>
          <w:rFonts w:eastAsia="Times New Roman" w:cstheme="minorHAnsi"/>
          <w:kern w:val="0"/>
          <w14:ligatures w14:val="none"/>
        </w:rPr>
        <w:t xml:space="preserve"> when THQ is selected in the tool.</w:t>
      </w:r>
    </w:p>
    <w:p w14:paraId="7D0C8370" w14:textId="37CE1CA6" w:rsidR="00B60FF3" w:rsidRPr="00B60FF3" w:rsidRDefault="00D77F73" w:rsidP="00BF4C98">
      <w:pPr>
        <w:spacing w:before="100" w:beforeAutospacing="1" w:after="100" w:afterAutospacing="1" w:line="240" w:lineRule="auto"/>
        <w:outlineLvl w:val="2"/>
        <w:rPr>
          <w:b/>
          <w:bCs/>
          <w:sz w:val="32"/>
          <w:szCs w:val="32"/>
          <w:highlight w:val="lightGray"/>
        </w:rPr>
      </w:pPr>
      <w:r>
        <w:rPr>
          <w:b/>
          <w:bCs/>
          <w:sz w:val="32"/>
          <w:szCs w:val="32"/>
          <w:highlight w:val="lightGray"/>
        </w:rPr>
        <w:lastRenderedPageBreak/>
        <w:t>IX</w:t>
      </w:r>
      <w:r w:rsidR="00BF4C98" w:rsidRPr="00BF4C98">
        <w:rPr>
          <w:b/>
          <w:bCs/>
          <w:sz w:val="32"/>
          <w:szCs w:val="32"/>
          <w:highlight w:val="lightGray"/>
        </w:rPr>
        <w:t>: ICU/HIGH DEPENDANCY UNIT (HDU)</w:t>
      </w:r>
    </w:p>
    <w:p w14:paraId="641B4F7B" w14:textId="77777777" w:rsidR="00B60FF3" w:rsidRPr="00B60FF3" w:rsidRDefault="00B60FF3" w:rsidP="00B60FF3">
      <w:pPr>
        <w:spacing w:before="100" w:beforeAutospacing="1" w:after="100" w:afterAutospacing="1" w:line="240" w:lineRule="auto"/>
        <w:outlineLvl w:val="1"/>
        <w:rPr>
          <w:rFonts w:eastAsia="Times New Roman" w:cstheme="minorHAnsi"/>
          <w:b/>
          <w:bCs/>
          <w:kern w:val="0"/>
          <w14:ligatures w14:val="none"/>
        </w:rPr>
      </w:pPr>
      <w:r w:rsidRPr="00B60FF3">
        <w:rPr>
          <w:rFonts w:eastAsia="Times New Roman" w:cstheme="minorHAnsi"/>
          <w:b/>
          <w:bCs/>
          <w:kern w:val="0"/>
          <w14:ligatures w14:val="none"/>
        </w:rPr>
        <w:t>Standard: ICU-01 – Provision of Intensive and High Dependency Care Services</w:t>
      </w:r>
    </w:p>
    <w:p w14:paraId="06C4FBD3"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Standard Statement:</w:t>
      </w:r>
      <w:r w:rsidRPr="00B60FF3">
        <w:rPr>
          <w:rFonts w:eastAsia="Times New Roman" w:cstheme="minorHAnsi"/>
          <w:kern w:val="0"/>
          <w14:ligatures w14:val="none"/>
        </w:rPr>
        <w:br/>
        <w:t>ICU/HDU services are available, equipped, and staffed to provide continuous and advanced monitoring and management for critically ill patients.</w:t>
      </w:r>
    </w:p>
    <w:p w14:paraId="4DFD94D5"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Objective:</w:t>
      </w:r>
      <w:r w:rsidRPr="00B60FF3">
        <w:rPr>
          <w:rFonts w:eastAsia="Times New Roman" w:cstheme="minorHAnsi"/>
          <w:kern w:val="0"/>
          <w14:ligatures w14:val="none"/>
        </w:rPr>
        <w:br/>
        <w:t>To ensure that critically ill patients at DHQ hospitals receive quality care in a controlled, well-equipped, and staffed environment that minimizes morbidity and mortality.</w:t>
      </w:r>
    </w:p>
    <w:p w14:paraId="012A1608"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
        <w:gridCol w:w="4883"/>
        <w:gridCol w:w="2430"/>
        <w:gridCol w:w="1440"/>
      </w:tblGrid>
      <w:tr w:rsidR="00261883" w:rsidRPr="00B60FF3" w14:paraId="18ADA94E" w14:textId="57A6D8B3" w:rsidTr="00261883">
        <w:trPr>
          <w:tblHeader/>
          <w:tblCellSpacing w:w="15" w:type="dxa"/>
        </w:trPr>
        <w:tc>
          <w:tcPr>
            <w:tcW w:w="0" w:type="auto"/>
            <w:vAlign w:val="center"/>
            <w:hideMark/>
          </w:tcPr>
          <w:p w14:paraId="469BEE92"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Sr. No.</w:t>
            </w:r>
          </w:p>
        </w:tc>
        <w:tc>
          <w:tcPr>
            <w:tcW w:w="4853" w:type="dxa"/>
            <w:vAlign w:val="center"/>
            <w:hideMark/>
          </w:tcPr>
          <w:p w14:paraId="671C43AF"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Criteria/Indicator</w:t>
            </w:r>
          </w:p>
        </w:tc>
        <w:tc>
          <w:tcPr>
            <w:tcW w:w="2400" w:type="dxa"/>
            <w:vAlign w:val="center"/>
            <w:hideMark/>
          </w:tcPr>
          <w:p w14:paraId="425D846A"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Method of Verification</w:t>
            </w:r>
          </w:p>
        </w:tc>
        <w:tc>
          <w:tcPr>
            <w:tcW w:w="1395" w:type="dxa"/>
          </w:tcPr>
          <w:p w14:paraId="36D424CB" w14:textId="6CFC9B26" w:rsidR="00261883" w:rsidRPr="00B60FF3" w:rsidRDefault="00261883" w:rsidP="00B60FF3">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261883" w:rsidRPr="00B60FF3" w14:paraId="48A601AC" w14:textId="03944A74" w:rsidTr="00261883">
        <w:trPr>
          <w:tblCellSpacing w:w="15" w:type="dxa"/>
        </w:trPr>
        <w:tc>
          <w:tcPr>
            <w:tcW w:w="0" w:type="auto"/>
            <w:vAlign w:val="center"/>
            <w:hideMark/>
          </w:tcPr>
          <w:p w14:paraId="5944E429"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4853" w:type="dxa"/>
            <w:vAlign w:val="center"/>
            <w:hideMark/>
          </w:tcPr>
          <w:p w14:paraId="42F1D608"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A designated ICU/HDU area exists, separate from general wards, with restricted access.</w:t>
            </w:r>
          </w:p>
        </w:tc>
        <w:tc>
          <w:tcPr>
            <w:tcW w:w="2400" w:type="dxa"/>
            <w:vAlign w:val="center"/>
            <w:hideMark/>
          </w:tcPr>
          <w:p w14:paraId="52ACC247"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Floor Plan</w:t>
            </w:r>
          </w:p>
        </w:tc>
        <w:tc>
          <w:tcPr>
            <w:tcW w:w="1395" w:type="dxa"/>
            <w:shd w:val="clear" w:color="auto" w:fill="FF0000"/>
          </w:tcPr>
          <w:p w14:paraId="6AF8FB49" w14:textId="1DD0E09C"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23E66367" w14:textId="6CCD13BB" w:rsidTr="00261883">
        <w:trPr>
          <w:tblCellSpacing w:w="15" w:type="dxa"/>
        </w:trPr>
        <w:tc>
          <w:tcPr>
            <w:tcW w:w="0" w:type="auto"/>
            <w:vAlign w:val="center"/>
            <w:hideMark/>
          </w:tcPr>
          <w:p w14:paraId="239B023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4853" w:type="dxa"/>
            <w:vAlign w:val="center"/>
            <w:hideMark/>
          </w:tcPr>
          <w:p w14:paraId="0CB0026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ICU/HDU is supervised by a physician trained in critical care or internal medicine.</w:t>
            </w:r>
          </w:p>
        </w:tc>
        <w:tc>
          <w:tcPr>
            <w:tcW w:w="2400" w:type="dxa"/>
            <w:vAlign w:val="center"/>
            <w:hideMark/>
          </w:tcPr>
          <w:p w14:paraId="57599CEF"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HR Records, Duty Rosters</w:t>
            </w:r>
          </w:p>
        </w:tc>
        <w:tc>
          <w:tcPr>
            <w:tcW w:w="1395" w:type="dxa"/>
            <w:shd w:val="clear" w:color="auto" w:fill="FF0000"/>
          </w:tcPr>
          <w:p w14:paraId="127AE2A6" w14:textId="714588FA"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1D4E7A38" w14:textId="0F55BB92" w:rsidTr="00261883">
        <w:trPr>
          <w:tblCellSpacing w:w="15" w:type="dxa"/>
        </w:trPr>
        <w:tc>
          <w:tcPr>
            <w:tcW w:w="0" w:type="auto"/>
            <w:vAlign w:val="center"/>
            <w:hideMark/>
          </w:tcPr>
          <w:p w14:paraId="58803371"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4853" w:type="dxa"/>
            <w:vAlign w:val="center"/>
            <w:hideMark/>
          </w:tcPr>
          <w:p w14:paraId="49426BC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Nurses are trained in critical care (1:2 ratio in ICU; 1:4 in HDU).</w:t>
            </w:r>
          </w:p>
        </w:tc>
        <w:tc>
          <w:tcPr>
            <w:tcW w:w="2400" w:type="dxa"/>
            <w:vAlign w:val="center"/>
            <w:hideMark/>
          </w:tcPr>
          <w:p w14:paraId="142CFF65"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HR Records, Interviews, Duty Rosters</w:t>
            </w:r>
          </w:p>
        </w:tc>
        <w:tc>
          <w:tcPr>
            <w:tcW w:w="1395" w:type="dxa"/>
            <w:shd w:val="clear" w:color="auto" w:fill="FF0000"/>
          </w:tcPr>
          <w:p w14:paraId="67098B88" w14:textId="13A4C387"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3FD14EF8" w14:textId="743AC2C9" w:rsidTr="00261883">
        <w:trPr>
          <w:tblCellSpacing w:w="15" w:type="dxa"/>
        </w:trPr>
        <w:tc>
          <w:tcPr>
            <w:tcW w:w="0" w:type="auto"/>
            <w:vAlign w:val="center"/>
            <w:hideMark/>
          </w:tcPr>
          <w:p w14:paraId="66B3767B"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4</w:t>
            </w:r>
          </w:p>
        </w:tc>
        <w:tc>
          <w:tcPr>
            <w:tcW w:w="4853" w:type="dxa"/>
            <w:vAlign w:val="center"/>
            <w:hideMark/>
          </w:tcPr>
          <w:p w14:paraId="0DD5391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Continuous monitoring equipment is available for each bed (BP, ECG, SPO2, etc.).</w:t>
            </w:r>
          </w:p>
        </w:tc>
        <w:tc>
          <w:tcPr>
            <w:tcW w:w="2400" w:type="dxa"/>
            <w:vAlign w:val="center"/>
            <w:hideMark/>
          </w:tcPr>
          <w:p w14:paraId="47FC9447"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Inventory, Observation</w:t>
            </w:r>
          </w:p>
        </w:tc>
        <w:tc>
          <w:tcPr>
            <w:tcW w:w="1395" w:type="dxa"/>
            <w:shd w:val="clear" w:color="auto" w:fill="FF0000"/>
          </w:tcPr>
          <w:p w14:paraId="0D4F85D2" w14:textId="32EDCA51"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3CA8D1A3" w14:textId="3ECD72E0" w:rsidTr="00261883">
        <w:trPr>
          <w:tblCellSpacing w:w="15" w:type="dxa"/>
        </w:trPr>
        <w:tc>
          <w:tcPr>
            <w:tcW w:w="0" w:type="auto"/>
            <w:vAlign w:val="center"/>
            <w:hideMark/>
          </w:tcPr>
          <w:p w14:paraId="5BCF5E81"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5</w:t>
            </w:r>
          </w:p>
        </w:tc>
        <w:tc>
          <w:tcPr>
            <w:tcW w:w="4853" w:type="dxa"/>
            <w:vAlign w:val="center"/>
            <w:hideMark/>
          </w:tcPr>
          <w:p w14:paraId="3D694F9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Life support equipment is functional (ventilators, defibrillator, infusion pumps, crash cart).</w:t>
            </w:r>
          </w:p>
        </w:tc>
        <w:tc>
          <w:tcPr>
            <w:tcW w:w="2400" w:type="dxa"/>
            <w:vAlign w:val="center"/>
            <w:hideMark/>
          </w:tcPr>
          <w:p w14:paraId="0C1FD7D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List, Maintenance Logs</w:t>
            </w:r>
          </w:p>
        </w:tc>
        <w:tc>
          <w:tcPr>
            <w:tcW w:w="1395" w:type="dxa"/>
            <w:shd w:val="clear" w:color="auto" w:fill="FF0000"/>
          </w:tcPr>
          <w:p w14:paraId="6ABCCDF2" w14:textId="677748B6"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7FEF8351" w14:textId="68359D32" w:rsidTr="00261883">
        <w:trPr>
          <w:tblCellSpacing w:w="15" w:type="dxa"/>
        </w:trPr>
        <w:tc>
          <w:tcPr>
            <w:tcW w:w="0" w:type="auto"/>
            <w:vAlign w:val="center"/>
            <w:hideMark/>
          </w:tcPr>
          <w:p w14:paraId="337F3554"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6</w:t>
            </w:r>
          </w:p>
        </w:tc>
        <w:tc>
          <w:tcPr>
            <w:tcW w:w="4853" w:type="dxa"/>
            <w:vAlign w:val="center"/>
            <w:hideMark/>
          </w:tcPr>
          <w:p w14:paraId="322DAC8F"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Protocols are available for ICU admission, sedation, weaning, DNR, and infection prevention.</w:t>
            </w:r>
          </w:p>
        </w:tc>
        <w:tc>
          <w:tcPr>
            <w:tcW w:w="2400" w:type="dxa"/>
            <w:vAlign w:val="center"/>
            <w:hideMark/>
          </w:tcPr>
          <w:p w14:paraId="1D41CA0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SOP Manual</w:t>
            </w:r>
          </w:p>
        </w:tc>
        <w:tc>
          <w:tcPr>
            <w:tcW w:w="1395" w:type="dxa"/>
            <w:shd w:val="clear" w:color="auto" w:fill="FF0000"/>
          </w:tcPr>
          <w:p w14:paraId="6BDC70A9" w14:textId="662D4C4D"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157A4040" w14:textId="02DAFA03" w:rsidTr="00261883">
        <w:trPr>
          <w:tblCellSpacing w:w="15" w:type="dxa"/>
        </w:trPr>
        <w:tc>
          <w:tcPr>
            <w:tcW w:w="0" w:type="auto"/>
            <w:vAlign w:val="center"/>
            <w:hideMark/>
          </w:tcPr>
          <w:p w14:paraId="228DBD67"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7</w:t>
            </w:r>
          </w:p>
        </w:tc>
        <w:tc>
          <w:tcPr>
            <w:tcW w:w="4853" w:type="dxa"/>
            <w:vAlign w:val="center"/>
            <w:hideMark/>
          </w:tcPr>
          <w:p w14:paraId="32A7DF60"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Infection control measures are enforced (PPE, hand hygiene, isolation for infectious patients).</w:t>
            </w:r>
          </w:p>
        </w:tc>
        <w:tc>
          <w:tcPr>
            <w:tcW w:w="2400" w:type="dxa"/>
            <w:vAlign w:val="center"/>
            <w:hideMark/>
          </w:tcPr>
          <w:p w14:paraId="6D31403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IPC Audit</w:t>
            </w:r>
          </w:p>
        </w:tc>
        <w:tc>
          <w:tcPr>
            <w:tcW w:w="1395" w:type="dxa"/>
            <w:shd w:val="clear" w:color="auto" w:fill="FF0000"/>
          </w:tcPr>
          <w:p w14:paraId="25B5E6E2" w14:textId="72D50C2C" w:rsidR="00261883" w:rsidRPr="00B60FF3" w:rsidRDefault="00261883" w:rsidP="00261883">
            <w:pPr>
              <w:spacing w:after="0" w:line="240" w:lineRule="auto"/>
              <w:rPr>
                <w:rFonts w:eastAsia="Times New Roman" w:cstheme="minorHAnsi"/>
                <w:kern w:val="0"/>
                <w14:ligatures w14:val="none"/>
              </w:rPr>
            </w:pPr>
            <w:r w:rsidRPr="00B14293">
              <w:rPr>
                <w:rFonts w:eastAsia="Times New Roman" w:cstheme="minorHAnsi"/>
                <w:kern w:val="0"/>
                <w14:ligatures w14:val="none"/>
              </w:rPr>
              <w:t>Essential</w:t>
            </w:r>
          </w:p>
        </w:tc>
      </w:tr>
      <w:tr w:rsidR="00261883" w:rsidRPr="00B60FF3" w14:paraId="623879F8" w14:textId="4E6742DF" w:rsidTr="00261883">
        <w:trPr>
          <w:tblCellSpacing w:w="15" w:type="dxa"/>
        </w:trPr>
        <w:tc>
          <w:tcPr>
            <w:tcW w:w="0" w:type="auto"/>
            <w:vAlign w:val="center"/>
            <w:hideMark/>
          </w:tcPr>
          <w:p w14:paraId="0DFF93DF"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8</w:t>
            </w:r>
          </w:p>
        </w:tc>
        <w:tc>
          <w:tcPr>
            <w:tcW w:w="4853" w:type="dxa"/>
            <w:vAlign w:val="center"/>
            <w:hideMark/>
          </w:tcPr>
          <w:p w14:paraId="20D88377"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Laboratory and radiology services are accessible 24/7 for ICU patients.</w:t>
            </w:r>
          </w:p>
        </w:tc>
        <w:tc>
          <w:tcPr>
            <w:tcW w:w="2400" w:type="dxa"/>
            <w:vAlign w:val="center"/>
            <w:hideMark/>
          </w:tcPr>
          <w:p w14:paraId="2D384193"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Service Logs, Shift Records</w:t>
            </w:r>
          </w:p>
        </w:tc>
        <w:tc>
          <w:tcPr>
            <w:tcW w:w="1395" w:type="dxa"/>
            <w:shd w:val="clear" w:color="auto" w:fill="FFFF00"/>
          </w:tcPr>
          <w:p w14:paraId="6A7D3C87" w14:textId="44C4D4A1"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B60FF3" w14:paraId="482E5D49" w14:textId="6187E6E0" w:rsidTr="00261883">
        <w:trPr>
          <w:tblCellSpacing w:w="15" w:type="dxa"/>
        </w:trPr>
        <w:tc>
          <w:tcPr>
            <w:tcW w:w="0" w:type="auto"/>
            <w:vAlign w:val="center"/>
            <w:hideMark/>
          </w:tcPr>
          <w:p w14:paraId="2BAC0992"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9</w:t>
            </w:r>
          </w:p>
        </w:tc>
        <w:tc>
          <w:tcPr>
            <w:tcW w:w="4853" w:type="dxa"/>
            <w:vAlign w:val="center"/>
            <w:hideMark/>
          </w:tcPr>
          <w:p w14:paraId="01F7DDCA"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Emergency power supply (generator/UPS) is available and regularly tested.</w:t>
            </w:r>
          </w:p>
        </w:tc>
        <w:tc>
          <w:tcPr>
            <w:tcW w:w="2400" w:type="dxa"/>
            <w:vAlign w:val="center"/>
            <w:hideMark/>
          </w:tcPr>
          <w:p w14:paraId="1D044741"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Maintenance Logs</w:t>
            </w:r>
          </w:p>
        </w:tc>
        <w:tc>
          <w:tcPr>
            <w:tcW w:w="1395" w:type="dxa"/>
            <w:shd w:val="clear" w:color="auto" w:fill="FF0000"/>
          </w:tcPr>
          <w:p w14:paraId="35B1056E" w14:textId="61F965A7"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261883" w:rsidRPr="00B60FF3" w14:paraId="4B797D30" w14:textId="632A0F92" w:rsidTr="00261883">
        <w:trPr>
          <w:tblCellSpacing w:w="15" w:type="dxa"/>
        </w:trPr>
        <w:tc>
          <w:tcPr>
            <w:tcW w:w="0" w:type="auto"/>
            <w:vAlign w:val="center"/>
            <w:hideMark/>
          </w:tcPr>
          <w:p w14:paraId="35BD8DBD"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10</w:t>
            </w:r>
          </w:p>
        </w:tc>
        <w:tc>
          <w:tcPr>
            <w:tcW w:w="4853" w:type="dxa"/>
            <w:vAlign w:val="center"/>
            <w:hideMark/>
          </w:tcPr>
          <w:p w14:paraId="43F36BCB"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ICU/HDU patient records are properly maintained and updated in real time.</w:t>
            </w:r>
          </w:p>
        </w:tc>
        <w:tc>
          <w:tcPr>
            <w:tcW w:w="2400" w:type="dxa"/>
            <w:vAlign w:val="center"/>
            <w:hideMark/>
          </w:tcPr>
          <w:p w14:paraId="6C7B264E"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Medical Records Audit</w:t>
            </w:r>
          </w:p>
        </w:tc>
        <w:tc>
          <w:tcPr>
            <w:tcW w:w="1395" w:type="dxa"/>
            <w:shd w:val="clear" w:color="auto" w:fill="FFFF00"/>
          </w:tcPr>
          <w:p w14:paraId="5FA4403C" w14:textId="2E5CC2E2" w:rsidR="00261883" w:rsidRPr="00B60FF3" w:rsidRDefault="00840DFC" w:rsidP="00B60FF3">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24AA3711"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B60FF3" w:rsidRPr="00B60FF3" w14:paraId="70FF95D0" w14:textId="77777777" w:rsidTr="00B60FF3">
        <w:trPr>
          <w:tblHeader/>
          <w:tblCellSpacing w:w="15" w:type="dxa"/>
        </w:trPr>
        <w:tc>
          <w:tcPr>
            <w:tcW w:w="0" w:type="auto"/>
            <w:vAlign w:val="center"/>
            <w:hideMark/>
          </w:tcPr>
          <w:p w14:paraId="310F4A8A"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lastRenderedPageBreak/>
              <w:t>Score</w:t>
            </w:r>
          </w:p>
        </w:tc>
        <w:tc>
          <w:tcPr>
            <w:tcW w:w="0" w:type="auto"/>
            <w:vAlign w:val="center"/>
            <w:hideMark/>
          </w:tcPr>
          <w:p w14:paraId="32AB4EED"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Description</w:t>
            </w:r>
          </w:p>
        </w:tc>
      </w:tr>
      <w:tr w:rsidR="00B60FF3" w:rsidRPr="00B60FF3" w14:paraId="30B94DC7" w14:textId="77777777" w:rsidTr="00B60FF3">
        <w:trPr>
          <w:tblCellSpacing w:w="15" w:type="dxa"/>
        </w:trPr>
        <w:tc>
          <w:tcPr>
            <w:tcW w:w="0" w:type="auto"/>
            <w:vAlign w:val="center"/>
            <w:hideMark/>
          </w:tcPr>
          <w:p w14:paraId="182343DA"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0" w:type="auto"/>
            <w:vAlign w:val="center"/>
            <w:hideMark/>
          </w:tcPr>
          <w:p w14:paraId="1BEEBC44"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Fully compliant with defined standard</w:t>
            </w:r>
          </w:p>
        </w:tc>
      </w:tr>
      <w:tr w:rsidR="00B60FF3" w:rsidRPr="00B60FF3" w14:paraId="6C18DC97" w14:textId="77777777" w:rsidTr="00B60FF3">
        <w:trPr>
          <w:tblCellSpacing w:w="15" w:type="dxa"/>
        </w:trPr>
        <w:tc>
          <w:tcPr>
            <w:tcW w:w="0" w:type="auto"/>
            <w:vAlign w:val="center"/>
            <w:hideMark/>
          </w:tcPr>
          <w:p w14:paraId="4FE9934C"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0" w:type="auto"/>
            <w:vAlign w:val="center"/>
            <w:hideMark/>
          </w:tcPr>
          <w:p w14:paraId="4EC4B9CD"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Partially compliant or inconsistently met</w:t>
            </w:r>
          </w:p>
        </w:tc>
      </w:tr>
      <w:tr w:rsidR="00B60FF3" w:rsidRPr="00B60FF3" w14:paraId="7DFE597C" w14:textId="77777777" w:rsidTr="00B60FF3">
        <w:trPr>
          <w:tblCellSpacing w:w="15" w:type="dxa"/>
        </w:trPr>
        <w:tc>
          <w:tcPr>
            <w:tcW w:w="0" w:type="auto"/>
            <w:vAlign w:val="center"/>
            <w:hideMark/>
          </w:tcPr>
          <w:p w14:paraId="10D37502"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0" w:type="auto"/>
            <w:vAlign w:val="center"/>
            <w:hideMark/>
          </w:tcPr>
          <w:p w14:paraId="1B3C93C9"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Minimal compliance observed</w:t>
            </w:r>
          </w:p>
        </w:tc>
      </w:tr>
      <w:tr w:rsidR="00B60FF3" w:rsidRPr="00B60FF3" w14:paraId="41093988" w14:textId="77777777" w:rsidTr="00B60FF3">
        <w:trPr>
          <w:tblCellSpacing w:w="15" w:type="dxa"/>
        </w:trPr>
        <w:tc>
          <w:tcPr>
            <w:tcW w:w="0" w:type="auto"/>
            <w:vAlign w:val="center"/>
            <w:hideMark/>
          </w:tcPr>
          <w:p w14:paraId="21BBF797"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0</w:t>
            </w:r>
          </w:p>
        </w:tc>
        <w:tc>
          <w:tcPr>
            <w:tcW w:w="0" w:type="auto"/>
            <w:vAlign w:val="center"/>
            <w:hideMark/>
          </w:tcPr>
          <w:p w14:paraId="431613FA"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available / Not compliant</w:t>
            </w:r>
          </w:p>
        </w:tc>
      </w:tr>
      <w:tr w:rsidR="00B60FF3" w:rsidRPr="00B60FF3" w14:paraId="6D962EF8" w14:textId="77777777" w:rsidTr="00B60FF3">
        <w:trPr>
          <w:tblCellSpacing w:w="15" w:type="dxa"/>
        </w:trPr>
        <w:tc>
          <w:tcPr>
            <w:tcW w:w="0" w:type="auto"/>
            <w:vAlign w:val="center"/>
            <w:hideMark/>
          </w:tcPr>
          <w:p w14:paraId="19F0FCD6"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NA</w:t>
            </w:r>
          </w:p>
        </w:tc>
        <w:tc>
          <w:tcPr>
            <w:tcW w:w="0" w:type="auto"/>
            <w:vAlign w:val="center"/>
            <w:hideMark/>
          </w:tcPr>
          <w:p w14:paraId="4D205CD5"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Applicable</w:t>
            </w:r>
          </w:p>
        </w:tc>
      </w:tr>
    </w:tbl>
    <w:p w14:paraId="2D24D215" w14:textId="77777777" w:rsidR="00B60FF3" w:rsidRPr="00B60FF3" w:rsidRDefault="00B60FF3" w:rsidP="00B60FF3">
      <w:pPr>
        <w:spacing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THQ Hospitals:</w:t>
      </w:r>
      <w:r w:rsidRPr="00B60FF3">
        <w:rPr>
          <w:rFonts w:eastAsia="Times New Roman" w:cstheme="minorHAnsi"/>
          <w:kern w:val="0"/>
          <w14:ligatures w14:val="none"/>
        </w:rPr>
        <w:t xml:space="preserve"> ICU/HDU is considered </w:t>
      </w:r>
      <w:r w:rsidRPr="00B60FF3">
        <w:rPr>
          <w:rFonts w:eastAsia="Times New Roman" w:cstheme="minorHAnsi"/>
          <w:b/>
          <w:bCs/>
          <w:kern w:val="0"/>
          <w14:ligatures w14:val="none"/>
        </w:rPr>
        <w:t>developmental</w:t>
      </w:r>
      <w:r w:rsidRPr="00B60FF3">
        <w:rPr>
          <w:rFonts w:eastAsia="Times New Roman" w:cstheme="minorHAnsi"/>
          <w:kern w:val="0"/>
          <w14:ligatures w14:val="none"/>
        </w:rPr>
        <w:t xml:space="preserve">. All related indicators will be </w:t>
      </w:r>
      <w:r w:rsidRPr="00B60FF3">
        <w:rPr>
          <w:rFonts w:eastAsia="Times New Roman" w:cstheme="minorHAnsi"/>
          <w:b/>
          <w:bCs/>
          <w:kern w:val="0"/>
          <w14:ligatures w14:val="none"/>
        </w:rPr>
        <w:t>marked as NA</w:t>
      </w:r>
      <w:r w:rsidRPr="00B60FF3">
        <w:rPr>
          <w:rFonts w:eastAsia="Times New Roman" w:cstheme="minorHAnsi"/>
          <w:kern w:val="0"/>
          <w14:ligatures w14:val="none"/>
        </w:rPr>
        <w:t xml:space="preserve"> unless ICU services are verified during inspection.</w:t>
      </w:r>
    </w:p>
    <w:p w14:paraId="248B4B7B" w14:textId="4CA9ABBE" w:rsidR="00BF4C98" w:rsidRPr="00BF4C98"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X: RADIOLOGY/IMAGING</w:t>
      </w:r>
    </w:p>
    <w:p w14:paraId="76A48A26" w14:textId="76D355B0" w:rsidR="00B60FF3" w:rsidRPr="00B60FF3" w:rsidRDefault="00B60FF3" w:rsidP="00B60FF3">
      <w:pPr>
        <w:spacing w:before="100" w:beforeAutospacing="1" w:after="100" w:afterAutospacing="1" w:line="240" w:lineRule="auto"/>
        <w:outlineLvl w:val="1"/>
        <w:rPr>
          <w:rFonts w:eastAsia="Times New Roman" w:cstheme="minorHAnsi"/>
          <w:b/>
          <w:bCs/>
          <w:kern w:val="0"/>
          <w14:ligatures w14:val="none"/>
        </w:rPr>
      </w:pPr>
      <w:r w:rsidRPr="00B60FF3">
        <w:rPr>
          <w:rFonts w:eastAsia="Times New Roman" w:cstheme="minorHAnsi"/>
          <w:b/>
          <w:bCs/>
          <w:kern w:val="0"/>
          <w14:ligatures w14:val="none"/>
        </w:rPr>
        <w:t>Standard: RAD-01 – Provision of Safe and Effective Radiology and Imaging Services</w:t>
      </w:r>
    </w:p>
    <w:p w14:paraId="2154CA0B"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Standard Statement:</w:t>
      </w:r>
      <w:r w:rsidRPr="00B60FF3">
        <w:rPr>
          <w:rFonts w:eastAsia="Times New Roman" w:cstheme="minorHAnsi"/>
          <w:kern w:val="0"/>
          <w14:ligatures w14:val="none"/>
        </w:rPr>
        <w:br/>
        <w:t>The hospital provides essential diagnostic imaging services that are safe, effective, and accessible, supported by qualified personnel and appropriate infrastructure.</w:t>
      </w:r>
    </w:p>
    <w:p w14:paraId="4CD7D3C0" w14:textId="77777777"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Objective:</w:t>
      </w:r>
      <w:r w:rsidRPr="00B60FF3">
        <w:rPr>
          <w:rFonts w:eastAsia="Times New Roman" w:cstheme="minorHAnsi"/>
          <w:kern w:val="0"/>
          <w14:ligatures w14:val="none"/>
        </w:rPr>
        <w:br/>
        <w:t>To ensure timely and accurate diagnostic imaging for clinical decision-making while maintaining radiation safety and infection control standards.</w:t>
      </w:r>
    </w:p>
    <w:p w14:paraId="3E041874"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9"/>
        <w:gridCol w:w="4611"/>
        <w:gridCol w:w="2700"/>
        <w:gridCol w:w="1440"/>
      </w:tblGrid>
      <w:tr w:rsidR="00261883" w:rsidRPr="00B60FF3" w14:paraId="0D56D91C" w14:textId="021816ED" w:rsidTr="00261883">
        <w:trPr>
          <w:tblHeader/>
          <w:tblCellSpacing w:w="15" w:type="dxa"/>
        </w:trPr>
        <w:tc>
          <w:tcPr>
            <w:tcW w:w="0" w:type="auto"/>
            <w:vAlign w:val="center"/>
            <w:hideMark/>
          </w:tcPr>
          <w:p w14:paraId="3E2AEEA9"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Sr. No.</w:t>
            </w:r>
          </w:p>
        </w:tc>
        <w:tc>
          <w:tcPr>
            <w:tcW w:w="4581" w:type="dxa"/>
            <w:vAlign w:val="center"/>
            <w:hideMark/>
          </w:tcPr>
          <w:p w14:paraId="10129F0A"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Criteria/Indicator</w:t>
            </w:r>
          </w:p>
        </w:tc>
        <w:tc>
          <w:tcPr>
            <w:tcW w:w="2670" w:type="dxa"/>
            <w:vAlign w:val="center"/>
            <w:hideMark/>
          </w:tcPr>
          <w:p w14:paraId="356C0DB6"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Method of Verification</w:t>
            </w:r>
          </w:p>
        </w:tc>
        <w:tc>
          <w:tcPr>
            <w:tcW w:w="1395" w:type="dxa"/>
          </w:tcPr>
          <w:p w14:paraId="71342F47" w14:textId="4C932A05" w:rsidR="00261883" w:rsidRPr="00B60FF3" w:rsidRDefault="00261883" w:rsidP="00B60FF3">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261883" w:rsidRPr="00B60FF3" w14:paraId="13E7B09C" w14:textId="7A06A4F0" w:rsidTr="00261883">
        <w:trPr>
          <w:tblCellSpacing w:w="15" w:type="dxa"/>
        </w:trPr>
        <w:tc>
          <w:tcPr>
            <w:tcW w:w="0" w:type="auto"/>
            <w:vAlign w:val="center"/>
            <w:hideMark/>
          </w:tcPr>
          <w:p w14:paraId="57D3C06A"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4581" w:type="dxa"/>
            <w:vAlign w:val="center"/>
            <w:hideMark/>
          </w:tcPr>
          <w:p w14:paraId="71899A04"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Basic imaging services are available (X-ray and ultrasound for both DHQ and THQ).</w:t>
            </w:r>
          </w:p>
        </w:tc>
        <w:tc>
          <w:tcPr>
            <w:tcW w:w="2670" w:type="dxa"/>
            <w:vAlign w:val="center"/>
            <w:hideMark/>
          </w:tcPr>
          <w:p w14:paraId="46E680CA"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Inventory, Site Visit</w:t>
            </w:r>
          </w:p>
        </w:tc>
        <w:tc>
          <w:tcPr>
            <w:tcW w:w="1395" w:type="dxa"/>
            <w:shd w:val="clear" w:color="auto" w:fill="FF0000"/>
          </w:tcPr>
          <w:p w14:paraId="6BF27C8D" w14:textId="7DB2FDAD" w:rsidR="00261883" w:rsidRPr="00B60FF3" w:rsidRDefault="00261883" w:rsidP="00261883">
            <w:pPr>
              <w:spacing w:after="0" w:line="240" w:lineRule="auto"/>
              <w:rPr>
                <w:rFonts w:eastAsia="Times New Roman" w:cstheme="minorHAnsi"/>
                <w:kern w:val="0"/>
                <w14:ligatures w14:val="none"/>
              </w:rPr>
            </w:pPr>
            <w:r w:rsidRPr="006742ED">
              <w:rPr>
                <w:rFonts w:eastAsia="Times New Roman" w:cstheme="minorHAnsi"/>
                <w:kern w:val="0"/>
                <w14:ligatures w14:val="none"/>
              </w:rPr>
              <w:t>Essential</w:t>
            </w:r>
          </w:p>
        </w:tc>
      </w:tr>
      <w:tr w:rsidR="00261883" w:rsidRPr="00B60FF3" w14:paraId="6EE068D6" w14:textId="50A126AE" w:rsidTr="00261883">
        <w:trPr>
          <w:tblCellSpacing w:w="15" w:type="dxa"/>
        </w:trPr>
        <w:tc>
          <w:tcPr>
            <w:tcW w:w="0" w:type="auto"/>
            <w:vAlign w:val="center"/>
            <w:hideMark/>
          </w:tcPr>
          <w:p w14:paraId="3A6F0160"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4581" w:type="dxa"/>
            <w:vAlign w:val="center"/>
            <w:hideMark/>
          </w:tcPr>
          <w:p w14:paraId="4F949C4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Services are available during emergency and routine hours.</w:t>
            </w:r>
          </w:p>
        </w:tc>
        <w:tc>
          <w:tcPr>
            <w:tcW w:w="2670" w:type="dxa"/>
            <w:vAlign w:val="center"/>
            <w:hideMark/>
          </w:tcPr>
          <w:p w14:paraId="133B8EC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Duty Roster, Patient Logs</w:t>
            </w:r>
          </w:p>
        </w:tc>
        <w:tc>
          <w:tcPr>
            <w:tcW w:w="1395" w:type="dxa"/>
            <w:shd w:val="clear" w:color="auto" w:fill="FF0000"/>
          </w:tcPr>
          <w:p w14:paraId="5155CBFC" w14:textId="56BACF3B" w:rsidR="00261883" w:rsidRPr="00B60FF3" w:rsidRDefault="00261883" w:rsidP="00261883">
            <w:pPr>
              <w:spacing w:after="0" w:line="240" w:lineRule="auto"/>
              <w:rPr>
                <w:rFonts w:eastAsia="Times New Roman" w:cstheme="minorHAnsi"/>
                <w:kern w:val="0"/>
                <w14:ligatures w14:val="none"/>
              </w:rPr>
            </w:pPr>
            <w:r w:rsidRPr="006742ED">
              <w:rPr>
                <w:rFonts w:eastAsia="Times New Roman" w:cstheme="minorHAnsi"/>
                <w:kern w:val="0"/>
                <w14:ligatures w14:val="none"/>
              </w:rPr>
              <w:t>Essential</w:t>
            </w:r>
          </w:p>
        </w:tc>
      </w:tr>
      <w:tr w:rsidR="00261883" w:rsidRPr="00B60FF3" w14:paraId="139C144D" w14:textId="637F562A" w:rsidTr="00261883">
        <w:trPr>
          <w:tblCellSpacing w:w="15" w:type="dxa"/>
        </w:trPr>
        <w:tc>
          <w:tcPr>
            <w:tcW w:w="0" w:type="auto"/>
            <w:vAlign w:val="center"/>
            <w:hideMark/>
          </w:tcPr>
          <w:p w14:paraId="3222DB1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4581" w:type="dxa"/>
            <w:vAlign w:val="center"/>
            <w:hideMark/>
          </w:tcPr>
          <w:p w14:paraId="7E3B08CB"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Qualified radiology technician(s) are appointed and present.</w:t>
            </w:r>
          </w:p>
        </w:tc>
        <w:tc>
          <w:tcPr>
            <w:tcW w:w="2670" w:type="dxa"/>
            <w:vAlign w:val="center"/>
            <w:hideMark/>
          </w:tcPr>
          <w:p w14:paraId="39CD49F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HR Files, Attendance Sheets</w:t>
            </w:r>
          </w:p>
        </w:tc>
        <w:tc>
          <w:tcPr>
            <w:tcW w:w="1395" w:type="dxa"/>
            <w:shd w:val="clear" w:color="auto" w:fill="FF0000"/>
          </w:tcPr>
          <w:p w14:paraId="27197E5F" w14:textId="57ACEE29" w:rsidR="00261883" w:rsidRPr="00B60FF3" w:rsidRDefault="00261883" w:rsidP="00261883">
            <w:pPr>
              <w:spacing w:after="0" w:line="240" w:lineRule="auto"/>
              <w:rPr>
                <w:rFonts w:eastAsia="Times New Roman" w:cstheme="minorHAnsi"/>
                <w:kern w:val="0"/>
                <w14:ligatures w14:val="none"/>
              </w:rPr>
            </w:pPr>
            <w:r w:rsidRPr="006742ED">
              <w:rPr>
                <w:rFonts w:eastAsia="Times New Roman" w:cstheme="minorHAnsi"/>
                <w:kern w:val="0"/>
                <w14:ligatures w14:val="none"/>
              </w:rPr>
              <w:t>Essential</w:t>
            </w:r>
          </w:p>
        </w:tc>
      </w:tr>
      <w:tr w:rsidR="00261883" w:rsidRPr="00B60FF3" w14:paraId="5C640D26" w14:textId="1811D8AF" w:rsidTr="00261883">
        <w:trPr>
          <w:tblCellSpacing w:w="15" w:type="dxa"/>
        </w:trPr>
        <w:tc>
          <w:tcPr>
            <w:tcW w:w="0" w:type="auto"/>
            <w:vAlign w:val="center"/>
            <w:hideMark/>
          </w:tcPr>
          <w:p w14:paraId="65C399F3"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4</w:t>
            </w:r>
          </w:p>
        </w:tc>
        <w:tc>
          <w:tcPr>
            <w:tcW w:w="4581" w:type="dxa"/>
            <w:vAlign w:val="center"/>
            <w:hideMark/>
          </w:tcPr>
          <w:p w14:paraId="1BF5E02A"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Reports are signed/reviewed by a qualified radiologist or trained physician.</w:t>
            </w:r>
          </w:p>
        </w:tc>
        <w:tc>
          <w:tcPr>
            <w:tcW w:w="2670" w:type="dxa"/>
            <w:vAlign w:val="center"/>
            <w:hideMark/>
          </w:tcPr>
          <w:p w14:paraId="42A5596A"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Medical Records, Report Audit</w:t>
            </w:r>
          </w:p>
        </w:tc>
        <w:tc>
          <w:tcPr>
            <w:tcW w:w="1395" w:type="dxa"/>
            <w:shd w:val="clear" w:color="auto" w:fill="FFFF00"/>
          </w:tcPr>
          <w:p w14:paraId="7FB260B3" w14:textId="6EBCA95D"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B60FF3" w14:paraId="0D722AB3" w14:textId="7934BCE4" w:rsidTr="00261883">
        <w:trPr>
          <w:tblCellSpacing w:w="15" w:type="dxa"/>
        </w:trPr>
        <w:tc>
          <w:tcPr>
            <w:tcW w:w="0" w:type="auto"/>
            <w:vAlign w:val="center"/>
            <w:hideMark/>
          </w:tcPr>
          <w:p w14:paraId="05595C40"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5</w:t>
            </w:r>
          </w:p>
        </w:tc>
        <w:tc>
          <w:tcPr>
            <w:tcW w:w="4581" w:type="dxa"/>
            <w:vAlign w:val="center"/>
            <w:hideMark/>
          </w:tcPr>
          <w:p w14:paraId="5034B6E0" w14:textId="6318F503"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Radiation safety protocols are implemented (warning signs, PPE, radiation shielding)</w:t>
            </w:r>
            <w:r w:rsidR="004725B9">
              <w:rPr>
                <w:rFonts w:eastAsia="Times New Roman" w:cstheme="minorHAnsi"/>
                <w:kern w:val="0"/>
                <w14:ligatures w14:val="none"/>
              </w:rPr>
              <w:t xml:space="preserve"> with PNRA certification and regularly inspected</w:t>
            </w:r>
          </w:p>
        </w:tc>
        <w:tc>
          <w:tcPr>
            <w:tcW w:w="2670" w:type="dxa"/>
            <w:vAlign w:val="center"/>
            <w:hideMark/>
          </w:tcPr>
          <w:p w14:paraId="11588EFD" w14:textId="6D1DAC09"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Observation, Radiation Safety SOPs</w:t>
            </w:r>
            <w:r w:rsidR="004725B9">
              <w:rPr>
                <w:rFonts w:eastAsia="Times New Roman" w:cstheme="minorHAnsi"/>
                <w:kern w:val="0"/>
                <w14:ligatures w14:val="none"/>
              </w:rPr>
              <w:t>, PNRA certificate displayed</w:t>
            </w:r>
          </w:p>
        </w:tc>
        <w:tc>
          <w:tcPr>
            <w:tcW w:w="1395" w:type="dxa"/>
            <w:shd w:val="clear" w:color="auto" w:fill="FF0000"/>
          </w:tcPr>
          <w:p w14:paraId="773F7F6B" w14:textId="29E0EE71" w:rsidR="00261883" w:rsidRPr="00B60FF3" w:rsidRDefault="00261883" w:rsidP="00261883">
            <w:pPr>
              <w:spacing w:after="0" w:line="240" w:lineRule="auto"/>
              <w:rPr>
                <w:rFonts w:eastAsia="Times New Roman" w:cstheme="minorHAnsi"/>
                <w:kern w:val="0"/>
                <w14:ligatures w14:val="none"/>
              </w:rPr>
            </w:pPr>
            <w:r w:rsidRPr="0001425C">
              <w:rPr>
                <w:rFonts w:eastAsia="Times New Roman" w:cstheme="minorHAnsi"/>
                <w:kern w:val="0"/>
                <w14:ligatures w14:val="none"/>
              </w:rPr>
              <w:t>Essential</w:t>
            </w:r>
          </w:p>
        </w:tc>
      </w:tr>
      <w:tr w:rsidR="00261883" w:rsidRPr="00B60FF3" w14:paraId="723E6097" w14:textId="5A08312B" w:rsidTr="00261883">
        <w:trPr>
          <w:tblCellSpacing w:w="15" w:type="dxa"/>
        </w:trPr>
        <w:tc>
          <w:tcPr>
            <w:tcW w:w="0" w:type="auto"/>
            <w:vAlign w:val="center"/>
            <w:hideMark/>
          </w:tcPr>
          <w:p w14:paraId="6FDCBDA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6</w:t>
            </w:r>
          </w:p>
        </w:tc>
        <w:tc>
          <w:tcPr>
            <w:tcW w:w="4581" w:type="dxa"/>
            <w:vAlign w:val="center"/>
            <w:hideMark/>
          </w:tcPr>
          <w:p w14:paraId="0264014B"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X-ray room is lead-lined or radiation safe; dosimeters are available if applicable.</w:t>
            </w:r>
          </w:p>
        </w:tc>
        <w:tc>
          <w:tcPr>
            <w:tcW w:w="2670" w:type="dxa"/>
            <w:vAlign w:val="center"/>
            <w:hideMark/>
          </w:tcPr>
          <w:p w14:paraId="51923D16"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Equipment Safety Checklist</w:t>
            </w:r>
          </w:p>
        </w:tc>
        <w:tc>
          <w:tcPr>
            <w:tcW w:w="1395" w:type="dxa"/>
            <w:shd w:val="clear" w:color="auto" w:fill="FF0000"/>
          </w:tcPr>
          <w:p w14:paraId="07531DDC" w14:textId="35283C91" w:rsidR="00261883" w:rsidRPr="00B60FF3" w:rsidRDefault="00261883" w:rsidP="00261883">
            <w:pPr>
              <w:spacing w:after="0" w:line="240" w:lineRule="auto"/>
              <w:rPr>
                <w:rFonts w:eastAsia="Times New Roman" w:cstheme="minorHAnsi"/>
                <w:kern w:val="0"/>
                <w14:ligatures w14:val="none"/>
              </w:rPr>
            </w:pPr>
            <w:r w:rsidRPr="0001425C">
              <w:rPr>
                <w:rFonts w:eastAsia="Times New Roman" w:cstheme="minorHAnsi"/>
                <w:kern w:val="0"/>
                <w14:ligatures w14:val="none"/>
              </w:rPr>
              <w:t>Essential</w:t>
            </w:r>
          </w:p>
        </w:tc>
      </w:tr>
      <w:tr w:rsidR="00261883" w:rsidRPr="00B60FF3" w14:paraId="2802C214" w14:textId="1AAD2F3B" w:rsidTr="00261883">
        <w:trPr>
          <w:tblCellSpacing w:w="15" w:type="dxa"/>
        </w:trPr>
        <w:tc>
          <w:tcPr>
            <w:tcW w:w="0" w:type="auto"/>
            <w:vAlign w:val="center"/>
            <w:hideMark/>
          </w:tcPr>
          <w:p w14:paraId="5E0C6B67"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lastRenderedPageBreak/>
              <w:t>7</w:t>
            </w:r>
          </w:p>
        </w:tc>
        <w:tc>
          <w:tcPr>
            <w:tcW w:w="4581" w:type="dxa"/>
            <w:vAlign w:val="center"/>
            <w:hideMark/>
          </w:tcPr>
          <w:p w14:paraId="1D8133A6"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is functional and maintained with regular servicing.</w:t>
            </w:r>
          </w:p>
        </w:tc>
        <w:tc>
          <w:tcPr>
            <w:tcW w:w="2670" w:type="dxa"/>
            <w:vAlign w:val="center"/>
            <w:hideMark/>
          </w:tcPr>
          <w:p w14:paraId="00A729FF"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Maintenance Records, Equipment Logbook</w:t>
            </w:r>
          </w:p>
        </w:tc>
        <w:tc>
          <w:tcPr>
            <w:tcW w:w="1395" w:type="dxa"/>
            <w:shd w:val="clear" w:color="auto" w:fill="FF0000"/>
          </w:tcPr>
          <w:p w14:paraId="00F9A7A7" w14:textId="63A86682" w:rsidR="00261883" w:rsidRPr="00B60FF3" w:rsidRDefault="00261883" w:rsidP="00261883">
            <w:pPr>
              <w:spacing w:after="0" w:line="240" w:lineRule="auto"/>
              <w:rPr>
                <w:rFonts w:eastAsia="Times New Roman" w:cstheme="minorHAnsi"/>
                <w:kern w:val="0"/>
                <w14:ligatures w14:val="none"/>
              </w:rPr>
            </w:pPr>
            <w:r w:rsidRPr="0001425C">
              <w:rPr>
                <w:rFonts w:eastAsia="Times New Roman" w:cstheme="minorHAnsi"/>
                <w:kern w:val="0"/>
                <w14:ligatures w14:val="none"/>
              </w:rPr>
              <w:t>Essential</w:t>
            </w:r>
          </w:p>
        </w:tc>
      </w:tr>
      <w:tr w:rsidR="00261883" w:rsidRPr="00B60FF3" w14:paraId="33FA2C6C" w14:textId="04A17482" w:rsidTr="00261883">
        <w:trPr>
          <w:tblCellSpacing w:w="15" w:type="dxa"/>
        </w:trPr>
        <w:tc>
          <w:tcPr>
            <w:tcW w:w="0" w:type="auto"/>
            <w:vAlign w:val="center"/>
            <w:hideMark/>
          </w:tcPr>
          <w:p w14:paraId="0CDC33B7"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8</w:t>
            </w:r>
          </w:p>
        </w:tc>
        <w:tc>
          <w:tcPr>
            <w:tcW w:w="4581" w:type="dxa"/>
            <w:vAlign w:val="center"/>
            <w:hideMark/>
          </w:tcPr>
          <w:p w14:paraId="76B8A62B"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Imaging request forms and reporting formats are standardized.</w:t>
            </w:r>
          </w:p>
        </w:tc>
        <w:tc>
          <w:tcPr>
            <w:tcW w:w="2670" w:type="dxa"/>
            <w:vAlign w:val="center"/>
            <w:hideMark/>
          </w:tcPr>
          <w:p w14:paraId="24CBA809"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Documentation Audit</w:t>
            </w:r>
          </w:p>
        </w:tc>
        <w:tc>
          <w:tcPr>
            <w:tcW w:w="1395" w:type="dxa"/>
            <w:shd w:val="clear" w:color="auto" w:fill="FFFF00"/>
          </w:tcPr>
          <w:p w14:paraId="40FF539A" w14:textId="49EDF72B"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B60FF3" w14:paraId="3BC1F03C" w14:textId="1E371F02" w:rsidTr="00261883">
        <w:trPr>
          <w:tblCellSpacing w:w="15" w:type="dxa"/>
        </w:trPr>
        <w:tc>
          <w:tcPr>
            <w:tcW w:w="0" w:type="auto"/>
            <w:vAlign w:val="center"/>
            <w:hideMark/>
          </w:tcPr>
          <w:p w14:paraId="1F870C32"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9</w:t>
            </w:r>
          </w:p>
        </w:tc>
        <w:tc>
          <w:tcPr>
            <w:tcW w:w="4581" w:type="dxa"/>
            <w:vAlign w:val="center"/>
            <w:hideMark/>
          </w:tcPr>
          <w:p w14:paraId="1AEB8F4A"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Patient privacy and infection control practices are ensured in imaging areas.</w:t>
            </w:r>
          </w:p>
        </w:tc>
        <w:tc>
          <w:tcPr>
            <w:tcW w:w="2670" w:type="dxa"/>
            <w:vAlign w:val="center"/>
            <w:hideMark/>
          </w:tcPr>
          <w:p w14:paraId="59E4DB67"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IPC Checklist</w:t>
            </w:r>
          </w:p>
        </w:tc>
        <w:tc>
          <w:tcPr>
            <w:tcW w:w="1395" w:type="dxa"/>
            <w:shd w:val="clear" w:color="auto" w:fill="FF0000"/>
          </w:tcPr>
          <w:p w14:paraId="43AD6512" w14:textId="4E716F47"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261883" w:rsidRPr="00B60FF3" w14:paraId="09E5A0AA" w14:textId="6E0B391B" w:rsidTr="00261883">
        <w:trPr>
          <w:tblCellSpacing w:w="15" w:type="dxa"/>
        </w:trPr>
        <w:tc>
          <w:tcPr>
            <w:tcW w:w="0" w:type="auto"/>
            <w:vAlign w:val="center"/>
            <w:hideMark/>
          </w:tcPr>
          <w:p w14:paraId="1A2A0444"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10</w:t>
            </w:r>
          </w:p>
        </w:tc>
        <w:tc>
          <w:tcPr>
            <w:tcW w:w="4581" w:type="dxa"/>
            <w:vAlign w:val="center"/>
            <w:hideMark/>
          </w:tcPr>
          <w:p w14:paraId="58F26FB5"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Radiation exposure logs are maintained as per safety regulations.</w:t>
            </w:r>
          </w:p>
        </w:tc>
        <w:tc>
          <w:tcPr>
            <w:tcW w:w="2670" w:type="dxa"/>
            <w:vAlign w:val="center"/>
            <w:hideMark/>
          </w:tcPr>
          <w:p w14:paraId="67B445C6"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Radiation Logbook, Safety Manual</w:t>
            </w:r>
          </w:p>
        </w:tc>
        <w:tc>
          <w:tcPr>
            <w:tcW w:w="1395" w:type="dxa"/>
            <w:shd w:val="clear" w:color="auto" w:fill="FFFF00"/>
          </w:tcPr>
          <w:p w14:paraId="3F9AAB48" w14:textId="3D139B7D"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4DB0F81E"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B60FF3" w:rsidRPr="00B60FF3" w14:paraId="7541B508" w14:textId="77777777" w:rsidTr="00B60FF3">
        <w:trPr>
          <w:tblHeader/>
          <w:tblCellSpacing w:w="15" w:type="dxa"/>
        </w:trPr>
        <w:tc>
          <w:tcPr>
            <w:tcW w:w="0" w:type="auto"/>
            <w:vAlign w:val="center"/>
            <w:hideMark/>
          </w:tcPr>
          <w:p w14:paraId="192B7037"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Score</w:t>
            </w:r>
          </w:p>
        </w:tc>
        <w:tc>
          <w:tcPr>
            <w:tcW w:w="0" w:type="auto"/>
            <w:vAlign w:val="center"/>
            <w:hideMark/>
          </w:tcPr>
          <w:p w14:paraId="327CB53D" w14:textId="77777777" w:rsidR="00B60FF3" w:rsidRPr="00B60FF3" w:rsidRDefault="00B60FF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Description</w:t>
            </w:r>
          </w:p>
        </w:tc>
      </w:tr>
      <w:tr w:rsidR="00B60FF3" w:rsidRPr="00B60FF3" w14:paraId="340B2B94" w14:textId="77777777" w:rsidTr="00B60FF3">
        <w:trPr>
          <w:tblCellSpacing w:w="15" w:type="dxa"/>
        </w:trPr>
        <w:tc>
          <w:tcPr>
            <w:tcW w:w="0" w:type="auto"/>
            <w:vAlign w:val="center"/>
            <w:hideMark/>
          </w:tcPr>
          <w:p w14:paraId="74CAE5DF"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0" w:type="auto"/>
            <w:vAlign w:val="center"/>
            <w:hideMark/>
          </w:tcPr>
          <w:p w14:paraId="26E1807E"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Fully compliant with defined standard</w:t>
            </w:r>
          </w:p>
        </w:tc>
      </w:tr>
      <w:tr w:rsidR="00B60FF3" w:rsidRPr="00B60FF3" w14:paraId="5D940246" w14:textId="77777777" w:rsidTr="00B60FF3">
        <w:trPr>
          <w:tblCellSpacing w:w="15" w:type="dxa"/>
        </w:trPr>
        <w:tc>
          <w:tcPr>
            <w:tcW w:w="0" w:type="auto"/>
            <w:vAlign w:val="center"/>
            <w:hideMark/>
          </w:tcPr>
          <w:p w14:paraId="2B93A362"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0" w:type="auto"/>
            <w:vAlign w:val="center"/>
            <w:hideMark/>
          </w:tcPr>
          <w:p w14:paraId="59EFBF8A"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Partially compliant or inconsistently met</w:t>
            </w:r>
          </w:p>
        </w:tc>
      </w:tr>
      <w:tr w:rsidR="00B60FF3" w:rsidRPr="00B60FF3" w14:paraId="1293C987" w14:textId="77777777" w:rsidTr="00B60FF3">
        <w:trPr>
          <w:tblCellSpacing w:w="15" w:type="dxa"/>
        </w:trPr>
        <w:tc>
          <w:tcPr>
            <w:tcW w:w="0" w:type="auto"/>
            <w:vAlign w:val="center"/>
            <w:hideMark/>
          </w:tcPr>
          <w:p w14:paraId="12281BE9"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0" w:type="auto"/>
            <w:vAlign w:val="center"/>
            <w:hideMark/>
          </w:tcPr>
          <w:p w14:paraId="27C38360"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Minimal compliance observed</w:t>
            </w:r>
          </w:p>
        </w:tc>
      </w:tr>
      <w:tr w:rsidR="00B60FF3" w:rsidRPr="00B60FF3" w14:paraId="03C1BA9A" w14:textId="77777777" w:rsidTr="00B60FF3">
        <w:trPr>
          <w:tblCellSpacing w:w="15" w:type="dxa"/>
        </w:trPr>
        <w:tc>
          <w:tcPr>
            <w:tcW w:w="0" w:type="auto"/>
            <w:vAlign w:val="center"/>
            <w:hideMark/>
          </w:tcPr>
          <w:p w14:paraId="4AA6F6BE"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0</w:t>
            </w:r>
          </w:p>
        </w:tc>
        <w:tc>
          <w:tcPr>
            <w:tcW w:w="0" w:type="auto"/>
            <w:vAlign w:val="center"/>
            <w:hideMark/>
          </w:tcPr>
          <w:p w14:paraId="0254A16E"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available / Not compliant</w:t>
            </w:r>
          </w:p>
        </w:tc>
      </w:tr>
      <w:tr w:rsidR="00B60FF3" w:rsidRPr="00B60FF3" w14:paraId="0AC66C66" w14:textId="77777777" w:rsidTr="00B60FF3">
        <w:trPr>
          <w:tblCellSpacing w:w="15" w:type="dxa"/>
        </w:trPr>
        <w:tc>
          <w:tcPr>
            <w:tcW w:w="0" w:type="auto"/>
            <w:vAlign w:val="center"/>
            <w:hideMark/>
          </w:tcPr>
          <w:p w14:paraId="3A205DEB"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NA</w:t>
            </w:r>
          </w:p>
        </w:tc>
        <w:tc>
          <w:tcPr>
            <w:tcW w:w="0" w:type="auto"/>
            <w:vAlign w:val="center"/>
            <w:hideMark/>
          </w:tcPr>
          <w:p w14:paraId="06BFE525" w14:textId="77777777" w:rsidR="00B60FF3" w:rsidRPr="00B60FF3" w:rsidRDefault="00B60FF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Not Applicable</w:t>
            </w:r>
          </w:p>
        </w:tc>
      </w:tr>
    </w:tbl>
    <w:p w14:paraId="4B033F57" w14:textId="77777777" w:rsidR="00B60FF3" w:rsidRPr="00B60FF3" w:rsidRDefault="00B60FF3" w:rsidP="00B60FF3">
      <w:pPr>
        <w:spacing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Note for THQ Hospitals:</w:t>
      </w:r>
      <w:r w:rsidRPr="00B60FF3">
        <w:rPr>
          <w:rFonts w:eastAsia="Times New Roman" w:cstheme="minorHAnsi"/>
          <w:kern w:val="0"/>
          <w14:ligatures w14:val="none"/>
        </w:rPr>
        <w:t xml:space="preserve"> If services like CT or fluoroscopy exist, they may be assessed; otherwise, these are considered </w:t>
      </w:r>
      <w:r w:rsidRPr="00B60FF3">
        <w:rPr>
          <w:rFonts w:eastAsia="Times New Roman" w:cstheme="minorHAnsi"/>
          <w:b/>
          <w:bCs/>
          <w:kern w:val="0"/>
          <w14:ligatures w14:val="none"/>
        </w:rPr>
        <w:t>not applicable</w:t>
      </w:r>
      <w:r w:rsidRPr="00B60FF3">
        <w:rPr>
          <w:rFonts w:eastAsia="Times New Roman" w:cstheme="minorHAnsi"/>
          <w:kern w:val="0"/>
          <w14:ligatures w14:val="none"/>
        </w:rPr>
        <w:t>.</w:t>
      </w:r>
    </w:p>
    <w:p w14:paraId="41AD15AB" w14:textId="77777777" w:rsidR="00BF4C98" w:rsidRPr="00BF4C98" w:rsidRDefault="00BF4C98" w:rsidP="00BF4C98">
      <w:pPr>
        <w:spacing w:before="100" w:beforeAutospacing="1" w:after="100" w:afterAutospacing="1" w:line="240" w:lineRule="auto"/>
        <w:rPr>
          <w:rFonts w:eastAsia="Times New Roman" w:cstheme="minorHAnsi"/>
          <w:kern w:val="0"/>
          <w14:ligatures w14:val="none"/>
        </w:rPr>
      </w:pPr>
    </w:p>
    <w:p w14:paraId="4CFE08F8" w14:textId="438E35A7" w:rsidR="00B60FF3" w:rsidRPr="00B60FF3" w:rsidRDefault="00B60FF3" w:rsidP="0026188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DHQ Hospitals</w:t>
      </w:r>
      <w:r w:rsidRPr="00B60FF3">
        <w:rPr>
          <w:rFonts w:eastAsia="Times New Roman" w:cstheme="minorHAnsi"/>
          <w:kern w:val="0"/>
          <w14:ligatures w14:val="none"/>
        </w:rPr>
        <w:t xml:space="preserve">: Should ideally have </w:t>
      </w:r>
      <w:r w:rsidRPr="00B60FF3">
        <w:rPr>
          <w:rFonts w:eastAsia="Times New Roman" w:cstheme="minorHAnsi"/>
          <w:b/>
          <w:bCs/>
          <w:kern w:val="0"/>
          <w14:ligatures w14:val="none"/>
        </w:rPr>
        <w:t>Paediatric Inpatient Care</w:t>
      </w:r>
      <w:r w:rsidRPr="00B60FF3">
        <w:rPr>
          <w:rFonts w:eastAsia="Times New Roman" w:cstheme="minorHAnsi"/>
          <w:kern w:val="0"/>
          <w14:ligatures w14:val="none"/>
        </w:rPr>
        <w:t xml:space="preserve"> and at least a </w:t>
      </w:r>
      <w:r w:rsidRPr="00B60FF3">
        <w:rPr>
          <w:rFonts w:eastAsia="Times New Roman" w:cstheme="minorHAnsi"/>
          <w:b/>
          <w:bCs/>
          <w:kern w:val="0"/>
          <w14:ligatures w14:val="none"/>
        </w:rPr>
        <w:t>Neonatal Stabilization Area</w:t>
      </w:r>
      <w:r w:rsidRPr="00B60FF3">
        <w:rPr>
          <w:rFonts w:eastAsia="Times New Roman" w:cstheme="minorHAnsi"/>
          <w:kern w:val="0"/>
          <w14:ligatures w14:val="none"/>
        </w:rPr>
        <w:t xml:space="preserve"> (especially where there is a Labour &amp; Delivery Room).</w:t>
      </w:r>
    </w:p>
    <w:p w14:paraId="48AAF141" w14:textId="188CCC6B" w:rsidR="00B60FF3" w:rsidRPr="00B60FF3" w:rsidRDefault="00B60FF3" w:rsidP="0026188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THQ Hospitals</w:t>
      </w:r>
      <w:r w:rsidRPr="00B60FF3">
        <w:rPr>
          <w:rFonts w:eastAsia="Times New Roman" w:cstheme="minorHAnsi"/>
          <w:kern w:val="0"/>
          <w14:ligatures w14:val="none"/>
        </w:rPr>
        <w:t xml:space="preserve">: May not have separate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units but could have a </w:t>
      </w:r>
      <w:r w:rsidRPr="00B60FF3">
        <w:rPr>
          <w:rFonts w:eastAsia="Times New Roman" w:cstheme="minorHAnsi"/>
          <w:b/>
          <w:bCs/>
          <w:kern w:val="0"/>
          <w14:ligatures w14:val="none"/>
        </w:rPr>
        <w:t>basic neonatal corner</w:t>
      </w:r>
      <w:r w:rsidRPr="00B60FF3">
        <w:rPr>
          <w:rFonts w:eastAsia="Times New Roman" w:cstheme="minorHAnsi"/>
          <w:kern w:val="0"/>
          <w14:ligatures w14:val="none"/>
        </w:rPr>
        <w:t xml:space="preserve"> in the </w:t>
      </w:r>
      <w:r w:rsidR="004B58D1" w:rsidRPr="00B60FF3">
        <w:rPr>
          <w:rFonts w:eastAsia="Times New Roman" w:cstheme="minorHAnsi"/>
          <w:kern w:val="0"/>
          <w14:ligatures w14:val="none"/>
        </w:rPr>
        <w:t>Labour</w:t>
      </w:r>
      <w:r w:rsidRPr="00B60FF3">
        <w:rPr>
          <w:rFonts w:eastAsia="Times New Roman" w:cstheme="minorHAnsi"/>
          <w:kern w:val="0"/>
          <w14:ligatures w14:val="none"/>
        </w:rPr>
        <w:t xml:space="preserve"> room — thus this unit will be marked </w:t>
      </w:r>
      <w:r w:rsidRPr="00B60FF3">
        <w:rPr>
          <w:rFonts w:eastAsia="Times New Roman" w:cstheme="minorHAnsi"/>
          <w:b/>
          <w:bCs/>
          <w:kern w:val="0"/>
          <w14:ligatures w14:val="none"/>
        </w:rPr>
        <w:t>Not Applicable</w:t>
      </w:r>
      <w:r w:rsidRPr="00B60FF3">
        <w:rPr>
          <w:rFonts w:eastAsia="Times New Roman" w:cstheme="minorHAnsi"/>
          <w:kern w:val="0"/>
          <w14:ligatures w14:val="none"/>
        </w:rPr>
        <w:t xml:space="preserve"> for THQ level in the Excel tool.</w:t>
      </w:r>
    </w:p>
    <w:p w14:paraId="60F61850" w14:textId="7CC5879D" w:rsidR="00B60FF3" w:rsidRPr="00B60FF3"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 xml:space="preserve"> X</w:t>
      </w:r>
      <w:r w:rsidR="00261883">
        <w:rPr>
          <w:b/>
          <w:bCs/>
          <w:sz w:val="32"/>
          <w:szCs w:val="32"/>
          <w:highlight w:val="lightGray"/>
        </w:rPr>
        <w:t>I</w:t>
      </w:r>
      <w:r w:rsidRPr="00BF4C98">
        <w:rPr>
          <w:b/>
          <w:bCs/>
          <w:sz w:val="32"/>
          <w:szCs w:val="32"/>
          <w:highlight w:val="lightGray"/>
        </w:rPr>
        <w:t>: PAEDIATRIC CARE UNIT/NEONATAL STABILIZATION</w:t>
      </w:r>
      <w:r w:rsidR="00D22C71">
        <w:rPr>
          <w:b/>
          <w:bCs/>
          <w:sz w:val="32"/>
          <w:szCs w:val="32"/>
          <w:highlight w:val="lightGray"/>
        </w:rPr>
        <w:t>/ NUTRITION STABILIZATION CENTER</w:t>
      </w:r>
    </w:p>
    <w:p w14:paraId="5C0F9CC3" w14:textId="77777777" w:rsidR="00B60FF3" w:rsidRPr="00B60FF3" w:rsidRDefault="00B60FF3" w:rsidP="00B60FF3">
      <w:pPr>
        <w:spacing w:before="100" w:beforeAutospacing="1" w:after="100" w:afterAutospacing="1" w:line="240" w:lineRule="auto"/>
        <w:outlineLvl w:val="1"/>
        <w:rPr>
          <w:rFonts w:eastAsia="Times New Roman" w:cstheme="minorHAnsi"/>
          <w:b/>
          <w:bCs/>
          <w:kern w:val="0"/>
          <w14:ligatures w14:val="none"/>
        </w:rPr>
      </w:pPr>
      <w:r w:rsidRPr="00B60FF3">
        <w:rPr>
          <w:rFonts w:eastAsia="Times New Roman" w:cstheme="minorHAnsi"/>
          <w:b/>
          <w:bCs/>
          <w:kern w:val="0"/>
          <w14:ligatures w14:val="none"/>
        </w:rPr>
        <w:t>Standard: PEDS-01 – Provision of Paediatric and Neonatal Stabilization Services</w:t>
      </w:r>
    </w:p>
    <w:p w14:paraId="5DFDCDAA" w14:textId="2760CB92"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t>Standard Statement:</w:t>
      </w:r>
      <w:r w:rsidRPr="00B60FF3">
        <w:rPr>
          <w:rFonts w:eastAsia="Times New Roman" w:cstheme="minorHAnsi"/>
          <w:kern w:val="0"/>
          <w14:ligatures w14:val="none"/>
        </w:rPr>
        <w:br/>
        <w:t xml:space="preserve">The hospital provides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care and neonatal stabilization services appropriate to its level, supported by trained personnel, equipment, and protocols to ensure safe management of sick children and newborns.</w:t>
      </w:r>
    </w:p>
    <w:p w14:paraId="6CC7D104" w14:textId="745D7D5F" w:rsidR="00B60FF3" w:rsidRPr="00B60FF3" w:rsidRDefault="00B60FF3" w:rsidP="00B60FF3">
      <w:pPr>
        <w:spacing w:before="100"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lastRenderedPageBreak/>
        <w:t>Objective:</w:t>
      </w:r>
      <w:r w:rsidRPr="00B60FF3">
        <w:rPr>
          <w:rFonts w:eastAsia="Times New Roman" w:cstheme="minorHAnsi"/>
          <w:kern w:val="0"/>
          <w14:ligatures w14:val="none"/>
        </w:rPr>
        <w:br/>
        <w:t xml:space="preserve">To ensure provision of essential medical care for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patients and stabilization of neonates before referral or admission, in alignment with national and international standards.</w:t>
      </w:r>
    </w:p>
    <w:p w14:paraId="4E228DA0"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5"/>
        <w:gridCol w:w="4615"/>
        <w:gridCol w:w="2610"/>
        <w:gridCol w:w="1530"/>
      </w:tblGrid>
      <w:tr w:rsidR="00261883" w:rsidRPr="00B60FF3" w14:paraId="3D7873D2" w14:textId="1DC39591" w:rsidTr="00261883">
        <w:trPr>
          <w:tblHeader/>
          <w:tblCellSpacing w:w="15" w:type="dxa"/>
        </w:trPr>
        <w:tc>
          <w:tcPr>
            <w:tcW w:w="0" w:type="auto"/>
            <w:vAlign w:val="center"/>
            <w:hideMark/>
          </w:tcPr>
          <w:p w14:paraId="1EA01E6D"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Sr. No.</w:t>
            </w:r>
          </w:p>
        </w:tc>
        <w:tc>
          <w:tcPr>
            <w:tcW w:w="4585" w:type="dxa"/>
            <w:vAlign w:val="center"/>
            <w:hideMark/>
          </w:tcPr>
          <w:p w14:paraId="7FBBF344"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Criteria/Indicator</w:t>
            </w:r>
          </w:p>
        </w:tc>
        <w:tc>
          <w:tcPr>
            <w:tcW w:w="2580" w:type="dxa"/>
            <w:vAlign w:val="center"/>
            <w:hideMark/>
          </w:tcPr>
          <w:p w14:paraId="68707654" w14:textId="77777777" w:rsidR="00261883" w:rsidRPr="00B60FF3" w:rsidRDefault="00261883" w:rsidP="00B60FF3">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Method of Verification</w:t>
            </w:r>
          </w:p>
        </w:tc>
        <w:tc>
          <w:tcPr>
            <w:tcW w:w="1485" w:type="dxa"/>
          </w:tcPr>
          <w:p w14:paraId="734D9897" w14:textId="45F3F52D" w:rsidR="00261883" w:rsidRPr="00B60FF3" w:rsidRDefault="00261883" w:rsidP="00B60FF3">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261883" w:rsidRPr="00B60FF3" w14:paraId="2A17887E" w14:textId="02E3CC8C" w:rsidTr="00261883">
        <w:trPr>
          <w:tblCellSpacing w:w="15" w:type="dxa"/>
        </w:trPr>
        <w:tc>
          <w:tcPr>
            <w:tcW w:w="0" w:type="auto"/>
            <w:vAlign w:val="center"/>
            <w:hideMark/>
          </w:tcPr>
          <w:p w14:paraId="51000A11"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4585" w:type="dxa"/>
            <w:vAlign w:val="center"/>
            <w:hideMark/>
          </w:tcPr>
          <w:p w14:paraId="098F12A9" w14:textId="2562E6B2"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A designated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inpatient area is available and functional.</w:t>
            </w:r>
          </w:p>
        </w:tc>
        <w:tc>
          <w:tcPr>
            <w:tcW w:w="2580" w:type="dxa"/>
            <w:vAlign w:val="center"/>
            <w:hideMark/>
          </w:tcPr>
          <w:p w14:paraId="50CB80C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Ward Roster</w:t>
            </w:r>
          </w:p>
        </w:tc>
        <w:tc>
          <w:tcPr>
            <w:tcW w:w="1485" w:type="dxa"/>
            <w:shd w:val="clear" w:color="auto" w:fill="FF0000"/>
          </w:tcPr>
          <w:p w14:paraId="782ADBB7" w14:textId="60B5B7AD"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70E4A691" w14:textId="1F3BF8EA" w:rsidTr="00261883">
        <w:trPr>
          <w:tblCellSpacing w:w="15" w:type="dxa"/>
        </w:trPr>
        <w:tc>
          <w:tcPr>
            <w:tcW w:w="0" w:type="auto"/>
            <w:vAlign w:val="center"/>
            <w:hideMark/>
          </w:tcPr>
          <w:p w14:paraId="63DC0078"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4585" w:type="dxa"/>
            <w:vAlign w:val="center"/>
            <w:hideMark/>
          </w:tcPr>
          <w:p w14:paraId="0A0AEC5D"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Neonatal stabilization area/corner is established near the Labour Room.</w:t>
            </w:r>
          </w:p>
        </w:tc>
        <w:tc>
          <w:tcPr>
            <w:tcW w:w="2580" w:type="dxa"/>
            <w:vAlign w:val="center"/>
            <w:hideMark/>
          </w:tcPr>
          <w:p w14:paraId="601A6D6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Site Visit, Floor Plan, Delivery Room Check</w:t>
            </w:r>
          </w:p>
        </w:tc>
        <w:tc>
          <w:tcPr>
            <w:tcW w:w="1485" w:type="dxa"/>
            <w:shd w:val="clear" w:color="auto" w:fill="FF0000"/>
          </w:tcPr>
          <w:p w14:paraId="5AC8F61C" w14:textId="3654467C"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46519321" w14:textId="6A96667D" w:rsidTr="00261883">
        <w:trPr>
          <w:tblCellSpacing w:w="15" w:type="dxa"/>
        </w:trPr>
        <w:tc>
          <w:tcPr>
            <w:tcW w:w="0" w:type="auto"/>
            <w:vAlign w:val="center"/>
            <w:hideMark/>
          </w:tcPr>
          <w:p w14:paraId="0ED6FCD1"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4585" w:type="dxa"/>
            <w:vAlign w:val="center"/>
            <w:hideMark/>
          </w:tcPr>
          <w:p w14:paraId="68ADA661" w14:textId="498A8773"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Staff trained in basic neonatal and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emergency care are available.</w:t>
            </w:r>
          </w:p>
        </w:tc>
        <w:tc>
          <w:tcPr>
            <w:tcW w:w="2580" w:type="dxa"/>
            <w:vAlign w:val="center"/>
            <w:hideMark/>
          </w:tcPr>
          <w:p w14:paraId="68D4C9E0"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Training Records, Duty Roster</w:t>
            </w:r>
          </w:p>
        </w:tc>
        <w:tc>
          <w:tcPr>
            <w:tcW w:w="1485" w:type="dxa"/>
            <w:shd w:val="clear" w:color="auto" w:fill="FF0000"/>
          </w:tcPr>
          <w:p w14:paraId="26E6ACD8" w14:textId="5A20C655"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281F168E" w14:textId="7A818F5D" w:rsidTr="00261883">
        <w:trPr>
          <w:tblCellSpacing w:w="15" w:type="dxa"/>
        </w:trPr>
        <w:tc>
          <w:tcPr>
            <w:tcW w:w="0" w:type="auto"/>
            <w:vAlign w:val="center"/>
            <w:hideMark/>
          </w:tcPr>
          <w:p w14:paraId="4286436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4</w:t>
            </w:r>
          </w:p>
        </w:tc>
        <w:tc>
          <w:tcPr>
            <w:tcW w:w="4585" w:type="dxa"/>
            <w:vAlign w:val="center"/>
            <w:hideMark/>
          </w:tcPr>
          <w:p w14:paraId="33D4041C"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Resuscitation equipment for newborns and children is available and functional.</w:t>
            </w:r>
          </w:p>
        </w:tc>
        <w:tc>
          <w:tcPr>
            <w:tcW w:w="2580" w:type="dxa"/>
            <w:vAlign w:val="center"/>
            <w:hideMark/>
          </w:tcPr>
          <w:p w14:paraId="67AE6329"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Checklist, Site Visit</w:t>
            </w:r>
          </w:p>
        </w:tc>
        <w:tc>
          <w:tcPr>
            <w:tcW w:w="1485" w:type="dxa"/>
            <w:shd w:val="clear" w:color="auto" w:fill="FF0000"/>
          </w:tcPr>
          <w:p w14:paraId="5765EC21" w14:textId="36658911"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632A0CCD" w14:textId="7C2085E0" w:rsidTr="00261883">
        <w:trPr>
          <w:tblCellSpacing w:w="15" w:type="dxa"/>
        </w:trPr>
        <w:tc>
          <w:tcPr>
            <w:tcW w:w="0" w:type="auto"/>
            <w:vAlign w:val="center"/>
            <w:hideMark/>
          </w:tcPr>
          <w:p w14:paraId="4BB10653"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5</w:t>
            </w:r>
          </w:p>
        </w:tc>
        <w:tc>
          <w:tcPr>
            <w:tcW w:w="4585" w:type="dxa"/>
            <w:vAlign w:val="center"/>
            <w:hideMark/>
          </w:tcPr>
          <w:p w14:paraId="614C7598" w14:textId="263ADA9E"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Protocols for management of common </w:t>
            </w:r>
            <w:r w:rsidR="004B58D1" w:rsidRPr="00B60FF3">
              <w:rPr>
                <w:rFonts w:eastAsia="Times New Roman" w:cstheme="minorHAnsi"/>
                <w:kern w:val="0"/>
                <w14:ligatures w14:val="none"/>
              </w:rPr>
              <w:t>Paediatric</w:t>
            </w:r>
            <w:r w:rsidRPr="00B60FF3">
              <w:rPr>
                <w:rFonts w:eastAsia="Times New Roman" w:cstheme="minorHAnsi"/>
                <w:kern w:val="0"/>
                <w14:ligatures w14:val="none"/>
              </w:rPr>
              <w:t xml:space="preserve"> and neonatal conditions exist.</w:t>
            </w:r>
          </w:p>
        </w:tc>
        <w:tc>
          <w:tcPr>
            <w:tcW w:w="2580" w:type="dxa"/>
            <w:vAlign w:val="center"/>
            <w:hideMark/>
          </w:tcPr>
          <w:p w14:paraId="4D482115"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SOPs, Guidelines</w:t>
            </w:r>
          </w:p>
        </w:tc>
        <w:tc>
          <w:tcPr>
            <w:tcW w:w="1485" w:type="dxa"/>
            <w:shd w:val="clear" w:color="auto" w:fill="FF0000"/>
          </w:tcPr>
          <w:p w14:paraId="06BCE50E" w14:textId="70481103"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2A271B1C" w14:textId="17ABF52C" w:rsidTr="00261883">
        <w:trPr>
          <w:tblCellSpacing w:w="15" w:type="dxa"/>
        </w:trPr>
        <w:tc>
          <w:tcPr>
            <w:tcW w:w="0" w:type="auto"/>
            <w:vAlign w:val="center"/>
            <w:hideMark/>
          </w:tcPr>
          <w:p w14:paraId="5F39FD1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6</w:t>
            </w:r>
          </w:p>
        </w:tc>
        <w:tc>
          <w:tcPr>
            <w:tcW w:w="4585" w:type="dxa"/>
            <w:vAlign w:val="center"/>
            <w:hideMark/>
          </w:tcPr>
          <w:p w14:paraId="4EAE8B42"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Records of care provided, including referrals, are maintained properly.</w:t>
            </w:r>
          </w:p>
        </w:tc>
        <w:tc>
          <w:tcPr>
            <w:tcW w:w="2580" w:type="dxa"/>
            <w:vAlign w:val="center"/>
            <w:hideMark/>
          </w:tcPr>
          <w:p w14:paraId="19213626"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Patient Files, Referral Register</w:t>
            </w:r>
          </w:p>
        </w:tc>
        <w:tc>
          <w:tcPr>
            <w:tcW w:w="1485" w:type="dxa"/>
            <w:shd w:val="clear" w:color="auto" w:fill="FF0000"/>
          </w:tcPr>
          <w:p w14:paraId="3AE95D78" w14:textId="17C19701" w:rsidR="00261883" w:rsidRPr="00B60FF3" w:rsidRDefault="00261883" w:rsidP="00261883">
            <w:pPr>
              <w:spacing w:after="0" w:line="240" w:lineRule="auto"/>
              <w:rPr>
                <w:rFonts w:eastAsia="Times New Roman" w:cstheme="minorHAnsi"/>
                <w:kern w:val="0"/>
                <w14:ligatures w14:val="none"/>
              </w:rPr>
            </w:pPr>
            <w:r w:rsidRPr="003C5211">
              <w:rPr>
                <w:rFonts w:eastAsia="Times New Roman" w:cstheme="minorHAnsi"/>
                <w:kern w:val="0"/>
                <w14:ligatures w14:val="none"/>
              </w:rPr>
              <w:t>Essential</w:t>
            </w:r>
          </w:p>
        </w:tc>
      </w:tr>
      <w:tr w:rsidR="00261883" w:rsidRPr="00B60FF3" w14:paraId="454B7BD2" w14:textId="25B39F2F" w:rsidTr="00261883">
        <w:trPr>
          <w:tblCellSpacing w:w="15" w:type="dxa"/>
        </w:trPr>
        <w:tc>
          <w:tcPr>
            <w:tcW w:w="0" w:type="auto"/>
            <w:vAlign w:val="center"/>
            <w:hideMark/>
          </w:tcPr>
          <w:p w14:paraId="3947C9B4"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7</w:t>
            </w:r>
          </w:p>
        </w:tc>
        <w:tc>
          <w:tcPr>
            <w:tcW w:w="4585" w:type="dxa"/>
            <w:vAlign w:val="center"/>
            <w:hideMark/>
          </w:tcPr>
          <w:p w14:paraId="1211D1A4"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Routine immunization and growth monitoring services are coordinated (if applicable).</w:t>
            </w:r>
          </w:p>
        </w:tc>
        <w:tc>
          <w:tcPr>
            <w:tcW w:w="2580" w:type="dxa"/>
            <w:vAlign w:val="center"/>
            <w:hideMark/>
          </w:tcPr>
          <w:p w14:paraId="50A42C7C"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Outreach Logs, EPI Reports</w:t>
            </w:r>
          </w:p>
        </w:tc>
        <w:tc>
          <w:tcPr>
            <w:tcW w:w="1485" w:type="dxa"/>
            <w:shd w:val="clear" w:color="auto" w:fill="FFFF00"/>
          </w:tcPr>
          <w:p w14:paraId="76EE98B3" w14:textId="40AACCA8"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B60FF3" w14:paraId="7AC8E85B" w14:textId="3A6507EF" w:rsidTr="00261883">
        <w:trPr>
          <w:tblCellSpacing w:w="15" w:type="dxa"/>
        </w:trPr>
        <w:tc>
          <w:tcPr>
            <w:tcW w:w="0" w:type="auto"/>
            <w:vAlign w:val="center"/>
            <w:hideMark/>
          </w:tcPr>
          <w:p w14:paraId="7BD9FAE8"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8</w:t>
            </w:r>
          </w:p>
        </w:tc>
        <w:tc>
          <w:tcPr>
            <w:tcW w:w="4585" w:type="dxa"/>
            <w:vAlign w:val="center"/>
            <w:hideMark/>
          </w:tcPr>
          <w:p w14:paraId="747B8B64"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Equipment is regularly maintained and stored safely.</w:t>
            </w:r>
          </w:p>
        </w:tc>
        <w:tc>
          <w:tcPr>
            <w:tcW w:w="2580" w:type="dxa"/>
            <w:vAlign w:val="center"/>
            <w:hideMark/>
          </w:tcPr>
          <w:p w14:paraId="429F77EF" w14:textId="77777777" w:rsidR="00261883" w:rsidRPr="00B60FF3" w:rsidRDefault="00261883" w:rsidP="00B60FF3">
            <w:pPr>
              <w:spacing w:after="0" w:line="240" w:lineRule="auto"/>
              <w:rPr>
                <w:rFonts w:eastAsia="Times New Roman" w:cstheme="minorHAnsi"/>
                <w:kern w:val="0"/>
                <w14:ligatures w14:val="none"/>
              </w:rPr>
            </w:pPr>
            <w:r w:rsidRPr="00B60FF3">
              <w:rPr>
                <w:rFonts w:eastAsia="Times New Roman" w:cstheme="minorHAnsi"/>
                <w:kern w:val="0"/>
                <w14:ligatures w14:val="none"/>
              </w:rPr>
              <w:t>Maintenance Logs, Visual Inspection</w:t>
            </w:r>
          </w:p>
        </w:tc>
        <w:tc>
          <w:tcPr>
            <w:tcW w:w="1485" w:type="dxa"/>
            <w:shd w:val="clear" w:color="auto" w:fill="FFFF00"/>
          </w:tcPr>
          <w:p w14:paraId="50EE2DDF" w14:textId="240D5FBA" w:rsidR="00261883" w:rsidRPr="00B60FF3" w:rsidRDefault="00261883" w:rsidP="00B60FF3">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B60FF3" w14:paraId="782A518D" w14:textId="5C6299E1" w:rsidTr="00261883">
        <w:trPr>
          <w:tblCellSpacing w:w="15" w:type="dxa"/>
        </w:trPr>
        <w:tc>
          <w:tcPr>
            <w:tcW w:w="0" w:type="auto"/>
            <w:vAlign w:val="center"/>
            <w:hideMark/>
          </w:tcPr>
          <w:p w14:paraId="0886F7C7"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9</w:t>
            </w:r>
          </w:p>
        </w:tc>
        <w:tc>
          <w:tcPr>
            <w:tcW w:w="4585" w:type="dxa"/>
            <w:vAlign w:val="center"/>
            <w:hideMark/>
          </w:tcPr>
          <w:p w14:paraId="3CDC4591"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Infection prevention and thermal protection measures are practiced for newborns.</w:t>
            </w:r>
          </w:p>
        </w:tc>
        <w:tc>
          <w:tcPr>
            <w:tcW w:w="2580" w:type="dxa"/>
            <w:vAlign w:val="center"/>
            <w:hideMark/>
          </w:tcPr>
          <w:p w14:paraId="69658EF6"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IPC Audit, Observation, Staff Interview</w:t>
            </w:r>
          </w:p>
        </w:tc>
        <w:tc>
          <w:tcPr>
            <w:tcW w:w="1485" w:type="dxa"/>
            <w:shd w:val="clear" w:color="auto" w:fill="FF0000"/>
          </w:tcPr>
          <w:p w14:paraId="4DB62CB9" w14:textId="16EFE69F" w:rsidR="00261883" w:rsidRPr="00B60FF3" w:rsidRDefault="00261883" w:rsidP="00261883">
            <w:pPr>
              <w:spacing w:after="0" w:line="240" w:lineRule="auto"/>
              <w:rPr>
                <w:rFonts w:eastAsia="Times New Roman" w:cstheme="minorHAnsi"/>
                <w:kern w:val="0"/>
                <w14:ligatures w14:val="none"/>
              </w:rPr>
            </w:pPr>
            <w:r w:rsidRPr="00091E5D">
              <w:rPr>
                <w:rFonts w:eastAsia="Times New Roman" w:cstheme="minorHAnsi"/>
                <w:kern w:val="0"/>
                <w14:ligatures w14:val="none"/>
              </w:rPr>
              <w:t>Essential</w:t>
            </w:r>
          </w:p>
        </w:tc>
      </w:tr>
      <w:tr w:rsidR="00261883" w:rsidRPr="00B60FF3" w14:paraId="797E755E" w14:textId="60DE82D5" w:rsidTr="00261883">
        <w:trPr>
          <w:tblCellSpacing w:w="15" w:type="dxa"/>
        </w:trPr>
        <w:tc>
          <w:tcPr>
            <w:tcW w:w="0" w:type="auto"/>
            <w:vAlign w:val="center"/>
            <w:hideMark/>
          </w:tcPr>
          <w:p w14:paraId="0A87746E"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10</w:t>
            </w:r>
          </w:p>
        </w:tc>
        <w:tc>
          <w:tcPr>
            <w:tcW w:w="4585" w:type="dxa"/>
            <w:vAlign w:val="center"/>
            <w:hideMark/>
          </w:tcPr>
          <w:p w14:paraId="098A4A26" w14:textId="7FCB937E"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 xml:space="preserve">Referral linkages exist for critical </w:t>
            </w:r>
            <w:r w:rsidR="004B58D1" w:rsidRPr="00B60FF3">
              <w:rPr>
                <w:rFonts w:eastAsia="Times New Roman" w:cstheme="minorHAnsi"/>
                <w:kern w:val="0"/>
                <w14:ligatures w14:val="none"/>
              </w:rPr>
              <w:t>Paediatric</w:t>
            </w:r>
            <w:r w:rsidRPr="00B60FF3">
              <w:rPr>
                <w:rFonts w:eastAsia="Times New Roman" w:cstheme="minorHAnsi"/>
                <w:kern w:val="0"/>
                <w14:ligatures w14:val="none"/>
              </w:rPr>
              <w:t>/neonatal conditions.</w:t>
            </w:r>
          </w:p>
        </w:tc>
        <w:tc>
          <w:tcPr>
            <w:tcW w:w="2580" w:type="dxa"/>
            <w:vAlign w:val="center"/>
            <w:hideMark/>
          </w:tcPr>
          <w:p w14:paraId="194B5166" w14:textId="77777777" w:rsidR="00261883" w:rsidRPr="00B60FF3" w:rsidRDefault="00261883" w:rsidP="00261883">
            <w:pPr>
              <w:spacing w:after="0" w:line="240" w:lineRule="auto"/>
              <w:rPr>
                <w:rFonts w:eastAsia="Times New Roman" w:cstheme="minorHAnsi"/>
                <w:kern w:val="0"/>
                <w14:ligatures w14:val="none"/>
              </w:rPr>
            </w:pPr>
            <w:r w:rsidRPr="00B60FF3">
              <w:rPr>
                <w:rFonts w:eastAsia="Times New Roman" w:cstheme="minorHAnsi"/>
                <w:kern w:val="0"/>
                <w14:ligatures w14:val="none"/>
              </w:rPr>
              <w:t>Referral SOPs, Communication Logs</w:t>
            </w:r>
          </w:p>
        </w:tc>
        <w:tc>
          <w:tcPr>
            <w:tcW w:w="1485" w:type="dxa"/>
            <w:shd w:val="clear" w:color="auto" w:fill="FF0000"/>
          </w:tcPr>
          <w:p w14:paraId="534E061C" w14:textId="0C6F1192" w:rsidR="00261883" w:rsidRPr="00B60FF3" w:rsidRDefault="00261883" w:rsidP="00261883">
            <w:pPr>
              <w:spacing w:after="0" w:line="240" w:lineRule="auto"/>
              <w:rPr>
                <w:rFonts w:eastAsia="Times New Roman" w:cstheme="minorHAnsi"/>
                <w:kern w:val="0"/>
                <w14:ligatures w14:val="none"/>
              </w:rPr>
            </w:pPr>
            <w:r w:rsidRPr="00091E5D">
              <w:rPr>
                <w:rFonts w:eastAsia="Times New Roman" w:cstheme="minorHAnsi"/>
                <w:kern w:val="0"/>
                <w14:ligatures w14:val="none"/>
              </w:rPr>
              <w:t>Essential</w:t>
            </w:r>
          </w:p>
        </w:tc>
      </w:tr>
    </w:tbl>
    <w:p w14:paraId="036983A6" w14:textId="3AE02E7D" w:rsidR="00B60FF3" w:rsidRPr="00B60FF3" w:rsidRDefault="00B60FF3" w:rsidP="00B60FF3">
      <w:pPr>
        <w:spacing w:after="0" w:line="240" w:lineRule="auto"/>
        <w:rPr>
          <w:rFonts w:eastAsia="Times New Roman" w:cstheme="minorHAnsi"/>
          <w:kern w:val="0"/>
          <w14:ligatures w14:val="none"/>
        </w:rPr>
      </w:pPr>
    </w:p>
    <w:p w14:paraId="01EC2B62" w14:textId="77777777" w:rsidR="00B60FF3" w:rsidRPr="00B60FF3" w:rsidRDefault="00B60FF3" w:rsidP="00B60FF3">
      <w:pPr>
        <w:spacing w:before="100" w:beforeAutospacing="1" w:after="100" w:afterAutospacing="1" w:line="240" w:lineRule="auto"/>
        <w:outlineLvl w:val="2"/>
        <w:rPr>
          <w:rFonts w:eastAsia="Times New Roman" w:cstheme="minorHAnsi"/>
          <w:b/>
          <w:bCs/>
          <w:kern w:val="0"/>
          <w14:ligatures w14:val="none"/>
        </w:rPr>
      </w:pPr>
      <w:r w:rsidRPr="00B60FF3">
        <w:rPr>
          <w:rFonts w:eastAsia="Times New Roman" w:cstheme="minorHAnsi"/>
          <w:b/>
          <w:bCs/>
          <w:kern w:val="0"/>
          <w14:ligatures w14:val="none"/>
        </w:rPr>
        <w:t>Scoring Matrix (for each indicator)</w:t>
      </w:r>
    </w:p>
    <w:tbl>
      <w:tblPr>
        <w:tblpPr w:leftFromText="180" w:rightFromText="180" w:vertAnchor="text" w:tblpY="1"/>
        <w:tblOverlap w:val="neve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B60FF3" w:rsidRPr="00B60FF3" w14:paraId="1E70EA22" w14:textId="77777777" w:rsidTr="000E6584">
        <w:trPr>
          <w:tblHeader/>
          <w:tblCellSpacing w:w="15" w:type="dxa"/>
        </w:trPr>
        <w:tc>
          <w:tcPr>
            <w:tcW w:w="0" w:type="auto"/>
            <w:vAlign w:val="center"/>
            <w:hideMark/>
          </w:tcPr>
          <w:p w14:paraId="5C490B4B" w14:textId="77777777" w:rsidR="00B60FF3" w:rsidRPr="00B60FF3" w:rsidRDefault="00B60FF3" w:rsidP="000E6584">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Score</w:t>
            </w:r>
          </w:p>
        </w:tc>
        <w:tc>
          <w:tcPr>
            <w:tcW w:w="0" w:type="auto"/>
            <w:vAlign w:val="center"/>
            <w:hideMark/>
          </w:tcPr>
          <w:p w14:paraId="79431B08" w14:textId="77777777" w:rsidR="00B60FF3" w:rsidRPr="00B60FF3" w:rsidRDefault="00B60FF3" w:rsidP="000E6584">
            <w:pPr>
              <w:spacing w:after="0" w:line="240" w:lineRule="auto"/>
              <w:jc w:val="center"/>
              <w:rPr>
                <w:rFonts w:eastAsia="Times New Roman" w:cstheme="minorHAnsi"/>
                <w:b/>
                <w:bCs/>
                <w:kern w:val="0"/>
                <w14:ligatures w14:val="none"/>
              </w:rPr>
            </w:pPr>
            <w:r w:rsidRPr="00B60FF3">
              <w:rPr>
                <w:rFonts w:eastAsia="Times New Roman" w:cstheme="minorHAnsi"/>
                <w:b/>
                <w:bCs/>
                <w:kern w:val="0"/>
                <w14:ligatures w14:val="none"/>
              </w:rPr>
              <w:t>Description</w:t>
            </w:r>
          </w:p>
        </w:tc>
      </w:tr>
      <w:tr w:rsidR="00B60FF3" w:rsidRPr="00B60FF3" w14:paraId="13FE4F4E" w14:textId="77777777" w:rsidTr="000E6584">
        <w:trPr>
          <w:tblCellSpacing w:w="15" w:type="dxa"/>
        </w:trPr>
        <w:tc>
          <w:tcPr>
            <w:tcW w:w="0" w:type="auto"/>
            <w:vAlign w:val="center"/>
            <w:hideMark/>
          </w:tcPr>
          <w:p w14:paraId="6CD2E74D"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3</w:t>
            </w:r>
          </w:p>
        </w:tc>
        <w:tc>
          <w:tcPr>
            <w:tcW w:w="0" w:type="auto"/>
            <w:vAlign w:val="center"/>
            <w:hideMark/>
          </w:tcPr>
          <w:p w14:paraId="720063B7"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Fully compliant with defined standard</w:t>
            </w:r>
          </w:p>
        </w:tc>
      </w:tr>
      <w:tr w:rsidR="00B60FF3" w:rsidRPr="00B60FF3" w14:paraId="427418C2" w14:textId="77777777" w:rsidTr="000E6584">
        <w:trPr>
          <w:tblCellSpacing w:w="15" w:type="dxa"/>
        </w:trPr>
        <w:tc>
          <w:tcPr>
            <w:tcW w:w="0" w:type="auto"/>
            <w:vAlign w:val="center"/>
            <w:hideMark/>
          </w:tcPr>
          <w:p w14:paraId="1E352580"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2</w:t>
            </w:r>
          </w:p>
        </w:tc>
        <w:tc>
          <w:tcPr>
            <w:tcW w:w="0" w:type="auto"/>
            <w:vAlign w:val="center"/>
            <w:hideMark/>
          </w:tcPr>
          <w:p w14:paraId="77EC61E2"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Partially compliant or inconsistently met</w:t>
            </w:r>
          </w:p>
        </w:tc>
      </w:tr>
      <w:tr w:rsidR="00B60FF3" w:rsidRPr="00B60FF3" w14:paraId="7F34771E" w14:textId="77777777" w:rsidTr="000E6584">
        <w:trPr>
          <w:tblCellSpacing w:w="15" w:type="dxa"/>
        </w:trPr>
        <w:tc>
          <w:tcPr>
            <w:tcW w:w="0" w:type="auto"/>
            <w:vAlign w:val="center"/>
            <w:hideMark/>
          </w:tcPr>
          <w:p w14:paraId="7AE6957A"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1</w:t>
            </w:r>
          </w:p>
        </w:tc>
        <w:tc>
          <w:tcPr>
            <w:tcW w:w="0" w:type="auto"/>
            <w:vAlign w:val="center"/>
            <w:hideMark/>
          </w:tcPr>
          <w:p w14:paraId="7B0162B3"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Minimal compliance observed</w:t>
            </w:r>
          </w:p>
        </w:tc>
      </w:tr>
      <w:tr w:rsidR="00B60FF3" w:rsidRPr="00B60FF3" w14:paraId="34CD1A48" w14:textId="77777777" w:rsidTr="000E6584">
        <w:trPr>
          <w:tblCellSpacing w:w="15" w:type="dxa"/>
        </w:trPr>
        <w:tc>
          <w:tcPr>
            <w:tcW w:w="0" w:type="auto"/>
            <w:vAlign w:val="center"/>
            <w:hideMark/>
          </w:tcPr>
          <w:p w14:paraId="1ACAB11D"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0</w:t>
            </w:r>
          </w:p>
        </w:tc>
        <w:tc>
          <w:tcPr>
            <w:tcW w:w="0" w:type="auto"/>
            <w:vAlign w:val="center"/>
            <w:hideMark/>
          </w:tcPr>
          <w:p w14:paraId="6CF958B5"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Not available / Not compliant</w:t>
            </w:r>
          </w:p>
        </w:tc>
      </w:tr>
      <w:tr w:rsidR="00B60FF3" w:rsidRPr="00B60FF3" w14:paraId="169FA575" w14:textId="77777777" w:rsidTr="000E6584">
        <w:trPr>
          <w:tblCellSpacing w:w="15" w:type="dxa"/>
        </w:trPr>
        <w:tc>
          <w:tcPr>
            <w:tcW w:w="0" w:type="auto"/>
            <w:vAlign w:val="center"/>
            <w:hideMark/>
          </w:tcPr>
          <w:p w14:paraId="3B75FFD1"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NA</w:t>
            </w:r>
          </w:p>
        </w:tc>
        <w:tc>
          <w:tcPr>
            <w:tcW w:w="0" w:type="auto"/>
            <w:vAlign w:val="center"/>
            <w:hideMark/>
          </w:tcPr>
          <w:p w14:paraId="38E3CF97" w14:textId="77777777" w:rsidR="00B60FF3" w:rsidRPr="00B60FF3" w:rsidRDefault="00B60FF3" w:rsidP="000E6584">
            <w:pPr>
              <w:spacing w:after="0" w:line="240" w:lineRule="auto"/>
              <w:rPr>
                <w:rFonts w:eastAsia="Times New Roman" w:cstheme="minorHAnsi"/>
                <w:kern w:val="0"/>
                <w14:ligatures w14:val="none"/>
              </w:rPr>
            </w:pPr>
            <w:r w:rsidRPr="00B60FF3">
              <w:rPr>
                <w:rFonts w:eastAsia="Times New Roman" w:cstheme="minorHAnsi"/>
                <w:kern w:val="0"/>
                <w14:ligatures w14:val="none"/>
              </w:rPr>
              <w:t>Not Applicable</w:t>
            </w:r>
          </w:p>
        </w:tc>
      </w:tr>
    </w:tbl>
    <w:p w14:paraId="059B2591" w14:textId="090C4F97" w:rsidR="00B60FF3" w:rsidRPr="00B60FF3" w:rsidRDefault="000E6584" w:rsidP="00B60FF3">
      <w:pPr>
        <w:spacing w:after="0" w:line="240" w:lineRule="auto"/>
        <w:rPr>
          <w:rFonts w:eastAsia="Times New Roman" w:cstheme="minorHAnsi"/>
          <w:kern w:val="0"/>
          <w14:ligatures w14:val="none"/>
        </w:rPr>
      </w:pPr>
      <w:r>
        <w:rPr>
          <w:rFonts w:eastAsia="Times New Roman" w:cstheme="minorHAnsi"/>
          <w:kern w:val="0"/>
          <w14:ligatures w14:val="none"/>
        </w:rPr>
        <w:br w:type="textWrapping" w:clear="all"/>
      </w:r>
    </w:p>
    <w:p w14:paraId="511B0DA3" w14:textId="019B845C" w:rsidR="00B60FF3" w:rsidRPr="00B60FF3" w:rsidRDefault="00B60FF3" w:rsidP="00B60FF3">
      <w:pPr>
        <w:spacing w:beforeAutospacing="1" w:after="100" w:afterAutospacing="1" w:line="240" w:lineRule="auto"/>
        <w:rPr>
          <w:rFonts w:eastAsia="Times New Roman" w:cstheme="minorHAnsi"/>
          <w:kern w:val="0"/>
          <w14:ligatures w14:val="none"/>
        </w:rPr>
      </w:pPr>
      <w:r w:rsidRPr="00B60FF3">
        <w:rPr>
          <w:rFonts w:eastAsia="Times New Roman" w:cstheme="minorHAnsi"/>
          <w:b/>
          <w:bCs/>
          <w:kern w:val="0"/>
          <w14:ligatures w14:val="none"/>
        </w:rPr>
        <w:lastRenderedPageBreak/>
        <w:t>Note for THQ Hospitals:</w:t>
      </w:r>
      <w:r w:rsidRPr="00B60FF3">
        <w:rPr>
          <w:rFonts w:eastAsia="Times New Roman" w:cstheme="minorHAnsi"/>
          <w:kern w:val="0"/>
          <w14:ligatures w14:val="none"/>
        </w:rPr>
        <w:br/>
        <w:t xml:space="preserve">These services will be marked </w:t>
      </w:r>
      <w:r w:rsidRPr="00B60FF3">
        <w:rPr>
          <w:rFonts w:eastAsia="Times New Roman" w:cstheme="minorHAnsi"/>
          <w:b/>
          <w:bCs/>
          <w:kern w:val="0"/>
          <w14:ligatures w14:val="none"/>
        </w:rPr>
        <w:t>Not Applicable</w:t>
      </w:r>
      <w:r w:rsidRPr="00B60FF3">
        <w:rPr>
          <w:rFonts w:eastAsia="Times New Roman" w:cstheme="minorHAnsi"/>
          <w:kern w:val="0"/>
          <w14:ligatures w14:val="none"/>
        </w:rPr>
        <w:t xml:space="preserve"> if not present, except for a </w:t>
      </w:r>
      <w:r w:rsidRPr="00B60FF3">
        <w:rPr>
          <w:rFonts w:eastAsia="Times New Roman" w:cstheme="minorHAnsi"/>
          <w:b/>
          <w:bCs/>
          <w:kern w:val="0"/>
          <w14:ligatures w14:val="none"/>
        </w:rPr>
        <w:t>neonatal corner</w:t>
      </w:r>
      <w:r w:rsidRPr="00B60FF3">
        <w:rPr>
          <w:rFonts w:eastAsia="Times New Roman" w:cstheme="minorHAnsi"/>
          <w:kern w:val="0"/>
          <w14:ligatures w14:val="none"/>
        </w:rPr>
        <w:t xml:space="preserve">, which could be optionally assessed if available in the </w:t>
      </w:r>
      <w:r w:rsidR="004B58D1" w:rsidRPr="00B60FF3">
        <w:rPr>
          <w:rFonts w:eastAsia="Times New Roman" w:cstheme="minorHAnsi"/>
          <w:kern w:val="0"/>
          <w14:ligatures w14:val="none"/>
        </w:rPr>
        <w:t>Labour</w:t>
      </w:r>
      <w:r w:rsidRPr="00B60FF3">
        <w:rPr>
          <w:rFonts w:eastAsia="Times New Roman" w:cstheme="minorHAnsi"/>
          <w:kern w:val="0"/>
          <w14:ligatures w14:val="none"/>
        </w:rPr>
        <w:t xml:space="preserve"> room.</w:t>
      </w:r>
    </w:p>
    <w:p w14:paraId="331F43FD" w14:textId="63354798" w:rsidR="00E45C5A" w:rsidRPr="00E45C5A" w:rsidRDefault="00BF4C98" w:rsidP="00BF4C98">
      <w:pPr>
        <w:spacing w:before="100" w:beforeAutospacing="1" w:after="100" w:afterAutospacing="1" w:line="240" w:lineRule="auto"/>
        <w:outlineLvl w:val="2"/>
        <w:rPr>
          <w:b/>
          <w:bCs/>
          <w:sz w:val="32"/>
          <w:szCs w:val="32"/>
          <w:highlight w:val="lightGray"/>
        </w:rPr>
      </w:pPr>
      <w:r w:rsidRPr="00BF4C98">
        <w:rPr>
          <w:b/>
          <w:bCs/>
          <w:sz w:val="32"/>
          <w:szCs w:val="32"/>
          <w:highlight w:val="lightGray"/>
        </w:rPr>
        <w:t>XI</w:t>
      </w:r>
      <w:r w:rsidR="00261883">
        <w:rPr>
          <w:b/>
          <w:bCs/>
          <w:sz w:val="32"/>
          <w:szCs w:val="32"/>
          <w:highlight w:val="lightGray"/>
        </w:rPr>
        <w:t>I</w:t>
      </w:r>
      <w:r w:rsidRPr="00BF4C98">
        <w:rPr>
          <w:b/>
          <w:bCs/>
          <w:sz w:val="32"/>
          <w:szCs w:val="32"/>
          <w:highlight w:val="lightGray"/>
        </w:rPr>
        <w:t xml:space="preserve">: </w:t>
      </w:r>
      <w:r w:rsidR="006304C5">
        <w:rPr>
          <w:b/>
          <w:bCs/>
          <w:sz w:val="32"/>
          <w:szCs w:val="32"/>
          <w:highlight w:val="lightGray"/>
        </w:rPr>
        <w:t>CARDIAC</w:t>
      </w:r>
      <w:r w:rsidRPr="00BF4C98">
        <w:rPr>
          <w:b/>
          <w:bCs/>
          <w:sz w:val="32"/>
          <w:szCs w:val="32"/>
          <w:highlight w:val="lightGray"/>
        </w:rPr>
        <w:t xml:space="preserve"> CARE UNIT</w:t>
      </w:r>
    </w:p>
    <w:p w14:paraId="518001DF" w14:textId="708F755A" w:rsidR="00E45C5A" w:rsidRPr="00E45C5A" w:rsidRDefault="00E45C5A" w:rsidP="00E45C5A">
      <w:pPr>
        <w:spacing w:before="100" w:beforeAutospacing="1" w:after="100" w:afterAutospacing="1" w:line="240" w:lineRule="auto"/>
        <w:outlineLvl w:val="1"/>
        <w:rPr>
          <w:rFonts w:eastAsia="Times New Roman" w:cstheme="minorHAnsi"/>
          <w:b/>
          <w:bCs/>
          <w:kern w:val="0"/>
          <w14:ligatures w14:val="none"/>
        </w:rPr>
      </w:pPr>
      <w:r w:rsidRPr="00E45C5A">
        <w:rPr>
          <w:rFonts w:eastAsia="Times New Roman" w:cstheme="minorHAnsi"/>
          <w:b/>
          <w:bCs/>
          <w:kern w:val="0"/>
          <w14:ligatures w14:val="none"/>
        </w:rPr>
        <w:t>Unit: C</w:t>
      </w:r>
      <w:r w:rsidR="005D4BE0">
        <w:rPr>
          <w:rFonts w:eastAsia="Times New Roman" w:cstheme="minorHAnsi"/>
          <w:b/>
          <w:bCs/>
          <w:kern w:val="0"/>
          <w14:ligatures w14:val="none"/>
        </w:rPr>
        <w:t xml:space="preserve">ardiac </w:t>
      </w:r>
      <w:r w:rsidRPr="00E45C5A">
        <w:rPr>
          <w:rFonts w:eastAsia="Times New Roman" w:cstheme="minorHAnsi"/>
          <w:b/>
          <w:bCs/>
          <w:kern w:val="0"/>
          <w14:ligatures w14:val="none"/>
        </w:rPr>
        <w:t xml:space="preserve"> Care Unit (CCU) – DHQ Hospital</w:t>
      </w:r>
    </w:p>
    <w:p w14:paraId="36D4B45C" w14:textId="77777777" w:rsidR="00E45C5A" w:rsidRPr="00E45C5A" w:rsidRDefault="00E45C5A" w:rsidP="00E45C5A">
      <w:pPr>
        <w:spacing w:beforeAutospacing="1" w:after="100" w:afterAutospacing="1" w:line="240" w:lineRule="auto"/>
        <w:rPr>
          <w:rFonts w:eastAsia="Times New Roman" w:cstheme="minorHAnsi"/>
          <w:kern w:val="0"/>
          <w14:ligatures w14:val="none"/>
        </w:rPr>
      </w:pPr>
      <w:r w:rsidRPr="00E45C5A">
        <w:rPr>
          <w:rFonts w:eastAsia="Times New Roman" w:cstheme="minorHAnsi"/>
          <w:b/>
          <w:bCs/>
          <w:kern w:val="0"/>
          <w14:ligatures w14:val="none"/>
        </w:rPr>
        <w:t>Important Note:</w:t>
      </w:r>
      <w:r w:rsidRPr="00E45C5A">
        <w:rPr>
          <w:rFonts w:eastAsia="Times New Roman" w:cstheme="minorHAnsi"/>
          <w:kern w:val="0"/>
          <w14:ligatures w14:val="none"/>
        </w:rPr>
        <w:br/>
        <w:t xml:space="preserve">While most DHQ hospitals in Balochistan do not currently have a fully functioning CCU, some larger DHQs or upgraded facilities may have a </w:t>
      </w:r>
      <w:r w:rsidRPr="00E45C5A">
        <w:rPr>
          <w:rFonts w:eastAsia="Times New Roman" w:cstheme="minorHAnsi"/>
          <w:b/>
          <w:bCs/>
          <w:kern w:val="0"/>
          <w14:ligatures w14:val="none"/>
        </w:rPr>
        <w:t>High Dependency Unit (HDU)</w:t>
      </w:r>
      <w:r w:rsidRPr="00E45C5A">
        <w:rPr>
          <w:rFonts w:eastAsia="Times New Roman" w:cstheme="minorHAnsi"/>
          <w:kern w:val="0"/>
          <w14:ligatures w14:val="none"/>
        </w:rPr>
        <w:t xml:space="preserve"> or </w:t>
      </w:r>
      <w:r w:rsidRPr="00E45C5A">
        <w:rPr>
          <w:rFonts w:eastAsia="Times New Roman" w:cstheme="minorHAnsi"/>
          <w:b/>
          <w:bCs/>
          <w:kern w:val="0"/>
          <w14:ligatures w14:val="none"/>
        </w:rPr>
        <w:t>Cardiac Observation Beds</w:t>
      </w:r>
      <w:r w:rsidRPr="00E45C5A">
        <w:rPr>
          <w:rFonts w:eastAsia="Times New Roman" w:cstheme="minorHAnsi"/>
          <w:kern w:val="0"/>
          <w14:ligatures w14:val="none"/>
        </w:rPr>
        <w:t xml:space="preserve">. Therefore, this unit will be treated as </w:t>
      </w:r>
      <w:r w:rsidRPr="00E45C5A">
        <w:rPr>
          <w:rFonts w:eastAsia="Times New Roman" w:cstheme="minorHAnsi"/>
          <w:b/>
          <w:bCs/>
          <w:kern w:val="0"/>
          <w14:ligatures w14:val="none"/>
        </w:rPr>
        <w:t>Desirable</w:t>
      </w:r>
      <w:r w:rsidRPr="00E45C5A">
        <w:rPr>
          <w:rFonts w:eastAsia="Times New Roman" w:cstheme="minorHAnsi"/>
          <w:kern w:val="0"/>
          <w14:ligatures w14:val="none"/>
        </w:rPr>
        <w:t xml:space="preserve"> for DHQ level and </w:t>
      </w:r>
      <w:r w:rsidRPr="00E45C5A">
        <w:rPr>
          <w:rFonts w:eastAsia="Times New Roman" w:cstheme="minorHAnsi"/>
          <w:b/>
          <w:bCs/>
          <w:kern w:val="0"/>
          <w14:ligatures w14:val="none"/>
        </w:rPr>
        <w:t>Developmental</w:t>
      </w:r>
      <w:r w:rsidRPr="00E45C5A">
        <w:rPr>
          <w:rFonts w:eastAsia="Times New Roman" w:cstheme="minorHAnsi"/>
          <w:kern w:val="0"/>
          <w14:ligatures w14:val="none"/>
        </w:rPr>
        <w:t xml:space="preserve"> for THQ hospitals (excluded from THQ standards).</w:t>
      </w:r>
    </w:p>
    <w:p w14:paraId="47DBBE08" w14:textId="615B0B1D" w:rsidR="00E45C5A" w:rsidRPr="00E45C5A" w:rsidRDefault="00E45C5A" w:rsidP="00E45C5A">
      <w:pPr>
        <w:spacing w:before="100" w:beforeAutospacing="1" w:after="100" w:afterAutospacing="1" w:line="240" w:lineRule="auto"/>
        <w:outlineLvl w:val="1"/>
        <w:rPr>
          <w:rFonts w:eastAsia="Times New Roman" w:cstheme="minorHAnsi"/>
          <w:b/>
          <w:bCs/>
          <w:kern w:val="0"/>
          <w14:ligatures w14:val="none"/>
        </w:rPr>
      </w:pPr>
      <w:r w:rsidRPr="00E45C5A">
        <w:rPr>
          <w:rFonts w:eastAsia="Times New Roman" w:cstheme="minorHAnsi"/>
          <w:b/>
          <w:bCs/>
          <w:kern w:val="0"/>
          <w14:ligatures w14:val="none"/>
        </w:rPr>
        <w:t>Standard: CCU-01 – Provision of C</w:t>
      </w:r>
      <w:r w:rsidR="005D4BE0">
        <w:rPr>
          <w:rFonts w:eastAsia="Times New Roman" w:cstheme="minorHAnsi"/>
          <w:b/>
          <w:bCs/>
          <w:kern w:val="0"/>
          <w14:ligatures w14:val="none"/>
        </w:rPr>
        <w:t xml:space="preserve">ardiac </w:t>
      </w:r>
      <w:r w:rsidRPr="00E45C5A">
        <w:rPr>
          <w:rFonts w:eastAsia="Times New Roman" w:cstheme="minorHAnsi"/>
          <w:b/>
          <w:bCs/>
          <w:kern w:val="0"/>
          <w14:ligatures w14:val="none"/>
        </w:rPr>
        <w:t xml:space="preserve"> Care Services</w:t>
      </w:r>
    </w:p>
    <w:p w14:paraId="541616F1" w14:textId="33F0646A" w:rsidR="00E45C5A" w:rsidRPr="00E45C5A" w:rsidRDefault="00E45C5A" w:rsidP="00E45C5A">
      <w:pPr>
        <w:spacing w:before="100" w:beforeAutospacing="1" w:after="100" w:afterAutospacing="1" w:line="240" w:lineRule="auto"/>
        <w:rPr>
          <w:rFonts w:eastAsia="Times New Roman" w:cstheme="minorHAnsi"/>
          <w:kern w:val="0"/>
          <w14:ligatures w14:val="none"/>
        </w:rPr>
      </w:pPr>
      <w:r w:rsidRPr="00E45C5A">
        <w:rPr>
          <w:rFonts w:eastAsia="Times New Roman" w:cstheme="minorHAnsi"/>
          <w:b/>
          <w:bCs/>
          <w:kern w:val="0"/>
          <w14:ligatures w14:val="none"/>
        </w:rPr>
        <w:t>Standard Statement:</w:t>
      </w:r>
      <w:r w:rsidRPr="00E45C5A">
        <w:rPr>
          <w:rFonts w:eastAsia="Times New Roman" w:cstheme="minorHAnsi"/>
          <w:kern w:val="0"/>
          <w14:ligatures w14:val="none"/>
        </w:rPr>
        <w:br/>
        <w:t>The hospital ensures the safe and timely management of cardiac emergencies and critically ill cardiac patients through a designated c</w:t>
      </w:r>
      <w:r w:rsidR="00FA18C8">
        <w:rPr>
          <w:rFonts w:eastAsia="Times New Roman" w:cstheme="minorHAnsi"/>
          <w:kern w:val="0"/>
          <w14:ligatures w14:val="none"/>
        </w:rPr>
        <w:t xml:space="preserve">ardiac </w:t>
      </w:r>
      <w:r w:rsidRPr="00E45C5A">
        <w:rPr>
          <w:rFonts w:eastAsia="Times New Roman" w:cstheme="minorHAnsi"/>
          <w:kern w:val="0"/>
          <w14:ligatures w14:val="none"/>
        </w:rPr>
        <w:t xml:space="preserve"> care area staffed with trained personnel and equipped with appropriate monitoring and life support systems.</w:t>
      </w:r>
    </w:p>
    <w:p w14:paraId="6E7AF3D0" w14:textId="0E37B946" w:rsidR="00E45C5A" w:rsidRPr="00E45C5A" w:rsidRDefault="00E45C5A" w:rsidP="00E45C5A">
      <w:pPr>
        <w:spacing w:before="100" w:beforeAutospacing="1" w:after="100" w:afterAutospacing="1" w:line="240" w:lineRule="auto"/>
        <w:rPr>
          <w:rFonts w:eastAsia="Times New Roman" w:cstheme="minorHAnsi"/>
          <w:kern w:val="0"/>
          <w14:ligatures w14:val="none"/>
        </w:rPr>
      </w:pPr>
      <w:r w:rsidRPr="00E45C5A">
        <w:rPr>
          <w:rFonts w:eastAsia="Times New Roman" w:cstheme="minorHAnsi"/>
          <w:b/>
          <w:bCs/>
          <w:kern w:val="0"/>
          <w14:ligatures w14:val="none"/>
        </w:rPr>
        <w:t>Objective:</w:t>
      </w:r>
      <w:r w:rsidRPr="00E45C5A">
        <w:rPr>
          <w:rFonts w:eastAsia="Times New Roman" w:cstheme="minorHAnsi"/>
          <w:kern w:val="0"/>
          <w14:ligatures w14:val="none"/>
        </w:rPr>
        <w:br/>
        <w:t xml:space="preserve">To enhance survival outcomes and reduce complications from acute cardiac events through standardized coronary care services appropriate to facility </w:t>
      </w:r>
      <w:r w:rsidR="004C0FCD" w:rsidRPr="00E45C5A">
        <w:rPr>
          <w:rFonts w:eastAsia="Times New Roman" w:cstheme="minorHAnsi"/>
          <w:kern w:val="0"/>
          <w14:ligatures w14:val="none"/>
        </w:rPr>
        <w:t>capacity</w:t>
      </w:r>
      <w:r w:rsidRPr="00E45C5A">
        <w:rPr>
          <w:rFonts w:eastAsia="Times New Roman" w:cstheme="minorHAnsi"/>
          <w:kern w:val="0"/>
          <w14:ligatures w14:val="none"/>
        </w:rPr>
        <w:t>.</w:t>
      </w:r>
    </w:p>
    <w:p w14:paraId="595F5CC2" w14:textId="77777777" w:rsidR="00E45C5A" w:rsidRPr="00E45C5A" w:rsidRDefault="00E45C5A" w:rsidP="00E45C5A">
      <w:pPr>
        <w:spacing w:before="100" w:beforeAutospacing="1" w:after="100" w:afterAutospacing="1" w:line="240" w:lineRule="auto"/>
        <w:outlineLvl w:val="2"/>
        <w:rPr>
          <w:rFonts w:eastAsia="Times New Roman" w:cstheme="minorHAnsi"/>
          <w:b/>
          <w:bCs/>
          <w:kern w:val="0"/>
          <w14:ligatures w14:val="none"/>
        </w:rPr>
      </w:pPr>
      <w:r w:rsidRPr="00E45C5A">
        <w:rPr>
          <w:rFonts w:eastAsia="Times New Roman" w:cstheme="minorHAnsi"/>
          <w:b/>
          <w:bCs/>
          <w:kern w:val="0"/>
          <w14:ligatures w14:val="none"/>
        </w:rPr>
        <w:t>Criteria and Indicators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6"/>
        <w:gridCol w:w="4880"/>
        <w:gridCol w:w="2520"/>
        <w:gridCol w:w="1384"/>
      </w:tblGrid>
      <w:tr w:rsidR="00261883" w:rsidRPr="00E45C5A" w14:paraId="7B63A369" w14:textId="1B1EA5E1" w:rsidTr="00587FE6">
        <w:trPr>
          <w:tblHeader/>
          <w:tblCellSpacing w:w="15" w:type="dxa"/>
        </w:trPr>
        <w:tc>
          <w:tcPr>
            <w:tcW w:w="0" w:type="auto"/>
            <w:vAlign w:val="center"/>
            <w:hideMark/>
          </w:tcPr>
          <w:p w14:paraId="3A76723E" w14:textId="77777777" w:rsidR="00261883" w:rsidRPr="00E45C5A" w:rsidRDefault="00261883" w:rsidP="00E45C5A">
            <w:pPr>
              <w:spacing w:after="0" w:line="240" w:lineRule="auto"/>
              <w:jc w:val="center"/>
              <w:rPr>
                <w:rFonts w:eastAsia="Times New Roman" w:cstheme="minorHAnsi"/>
                <w:b/>
                <w:bCs/>
                <w:kern w:val="0"/>
                <w14:ligatures w14:val="none"/>
              </w:rPr>
            </w:pPr>
            <w:r w:rsidRPr="00E45C5A">
              <w:rPr>
                <w:rFonts w:eastAsia="Times New Roman" w:cstheme="minorHAnsi"/>
                <w:b/>
                <w:bCs/>
                <w:kern w:val="0"/>
                <w14:ligatures w14:val="none"/>
              </w:rPr>
              <w:t>Sr. No.</w:t>
            </w:r>
          </w:p>
        </w:tc>
        <w:tc>
          <w:tcPr>
            <w:tcW w:w="4850" w:type="dxa"/>
            <w:vAlign w:val="center"/>
            <w:hideMark/>
          </w:tcPr>
          <w:p w14:paraId="6D098059" w14:textId="77777777" w:rsidR="00261883" w:rsidRPr="00E45C5A" w:rsidRDefault="00261883" w:rsidP="00E45C5A">
            <w:pPr>
              <w:spacing w:after="0" w:line="240" w:lineRule="auto"/>
              <w:jc w:val="center"/>
              <w:rPr>
                <w:rFonts w:eastAsia="Times New Roman" w:cstheme="minorHAnsi"/>
                <w:b/>
                <w:bCs/>
                <w:kern w:val="0"/>
                <w14:ligatures w14:val="none"/>
              </w:rPr>
            </w:pPr>
            <w:r w:rsidRPr="00E45C5A">
              <w:rPr>
                <w:rFonts w:eastAsia="Times New Roman" w:cstheme="minorHAnsi"/>
                <w:b/>
                <w:bCs/>
                <w:kern w:val="0"/>
                <w14:ligatures w14:val="none"/>
              </w:rPr>
              <w:t>Criteria/Indicator</w:t>
            </w:r>
          </w:p>
        </w:tc>
        <w:tc>
          <w:tcPr>
            <w:tcW w:w="2490" w:type="dxa"/>
            <w:vAlign w:val="center"/>
            <w:hideMark/>
          </w:tcPr>
          <w:p w14:paraId="208DCFA5" w14:textId="77777777" w:rsidR="00261883" w:rsidRPr="00E45C5A" w:rsidRDefault="00261883" w:rsidP="00E45C5A">
            <w:pPr>
              <w:spacing w:after="0" w:line="240" w:lineRule="auto"/>
              <w:jc w:val="center"/>
              <w:rPr>
                <w:rFonts w:eastAsia="Times New Roman" w:cstheme="minorHAnsi"/>
                <w:b/>
                <w:bCs/>
                <w:kern w:val="0"/>
                <w14:ligatures w14:val="none"/>
              </w:rPr>
            </w:pPr>
            <w:r w:rsidRPr="00E45C5A">
              <w:rPr>
                <w:rFonts w:eastAsia="Times New Roman" w:cstheme="minorHAnsi"/>
                <w:b/>
                <w:bCs/>
                <w:kern w:val="0"/>
                <w14:ligatures w14:val="none"/>
              </w:rPr>
              <w:t>Method of Verification</w:t>
            </w:r>
          </w:p>
        </w:tc>
        <w:tc>
          <w:tcPr>
            <w:tcW w:w="1339" w:type="dxa"/>
          </w:tcPr>
          <w:p w14:paraId="01CE6A88" w14:textId="20083FCA" w:rsidR="00261883" w:rsidRPr="00E45C5A" w:rsidRDefault="00261883" w:rsidP="00E45C5A">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587FE6" w:rsidRPr="00E45C5A" w14:paraId="22C3CD99" w14:textId="66D982F3" w:rsidTr="00AC671D">
        <w:trPr>
          <w:tblCellSpacing w:w="15" w:type="dxa"/>
        </w:trPr>
        <w:tc>
          <w:tcPr>
            <w:tcW w:w="0" w:type="auto"/>
            <w:vAlign w:val="center"/>
            <w:hideMark/>
          </w:tcPr>
          <w:p w14:paraId="3880F55F"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1</w:t>
            </w:r>
          </w:p>
        </w:tc>
        <w:tc>
          <w:tcPr>
            <w:tcW w:w="4850" w:type="dxa"/>
            <w:vAlign w:val="center"/>
            <w:hideMark/>
          </w:tcPr>
          <w:p w14:paraId="46520BA9" w14:textId="1C290507" w:rsidR="00587FE6" w:rsidRPr="00E45C5A" w:rsidRDefault="00587FE6" w:rsidP="00FA18C8">
            <w:pPr>
              <w:spacing w:after="0" w:line="240" w:lineRule="auto"/>
              <w:rPr>
                <w:rFonts w:eastAsia="Times New Roman" w:cstheme="minorHAnsi"/>
                <w:kern w:val="0"/>
                <w14:ligatures w14:val="none"/>
              </w:rPr>
            </w:pPr>
            <w:r w:rsidRPr="00E45C5A">
              <w:rPr>
                <w:rFonts w:eastAsia="Times New Roman" w:cstheme="minorHAnsi"/>
                <w:kern w:val="0"/>
                <w14:ligatures w14:val="none"/>
              </w:rPr>
              <w:t xml:space="preserve">A </w:t>
            </w:r>
            <w:r w:rsidR="00FA18C8">
              <w:rPr>
                <w:rFonts w:eastAsia="Times New Roman" w:cstheme="minorHAnsi"/>
                <w:kern w:val="0"/>
                <w14:ligatures w14:val="none"/>
              </w:rPr>
              <w:t xml:space="preserve">functional </w:t>
            </w:r>
            <w:r w:rsidRPr="00E45C5A">
              <w:rPr>
                <w:rFonts w:eastAsia="Times New Roman" w:cstheme="minorHAnsi"/>
                <w:kern w:val="0"/>
                <w14:ligatures w14:val="none"/>
              </w:rPr>
              <w:t>CCU is present .</w:t>
            </w:r>
          </w:p>
        </w:tc>
        <w:tc>
          <w:tcPr>
            <w:tcW w:w="2490" w:type="dxa"/>
            <w:vAlign w:val="center"/>
            <w:hideMark/>
          </w:tcPr>
          <w:p w14:paraId="54963D8B"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Site Visit, Floor Plan, Staff Interview</w:t>
            </w:r>
          </w:p>
        </w:tc>
        <w:tc>
          <w:tcPr>
            <w:tcW w:w="1339" w:type="dxa"/>
            <w:shd w:val="clear" w:color="auto" w:fill="FF0000"/>
          </w:tcPr>
          <w:p w14:paraId="4181902D" w14:textId="6708FA3E"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587FE6" w:rsidRPr="00E45C5A" w14:paraId="15ED57F1" w14:textId="2284EE68" w:rsidTr="00AC671D">
        <w:trPr>
          <w:tblCellSpacing w:w="15" w:type="dxa"/>
        </w:trPr>
        <w:tc>
          <w:tcPr>
            <w:tcW w:w="0" w:type="auto"/>
            <w:vAlign w:val="center"/>
            <w:hideMark/>
          </w:tcPr>
          <w:p w14:paraId="4CB320BA"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2</w:t>
            </w:r>
          </w:p>
        </w:tc>
        <w:tc>
          <w:tcPr>
            <w:tcW w:w="4850" w:type="dxa"/>
            <w:vAlign w:val="center"/>
            <w:hideMark/>
          </w:tcPr>
          <w:p w14:paraId="0EFB579D"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Functional cardiac monitors and defibrillator are available.</w:t>
            </w:r>
          </w:p>
        </w:tc>
        <w:tc>
          <w:tcPr>
            <w:tcW w:w="2490" w:type="dxa"/>
            <w:vAlign w:val="center"/>
            <w:hideMark/>
          </w:tcPr>
          <w:p w14:paraId="5B5CE5EB"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Equipment Checklist, Observation</w:t>
            </w:r>
          </w:p>
        </w:tc>
        <w:tc>
          <w:tcPr>
            <w:tcW w:w="1339" w:type="dxa"/>
            <w:shd w:val="clear" w:color="auto" w:fill="FF0000"/>
          </w:tcPr>
          <w:p w14:paraId="60BAE060" w14:textId="5E75075F"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587FE6" w:rsidRPr="00E45C5A" w14:paraId="709F0FCA" w14:textId="7C3E9F7C" w:rsidTr="00AC671D">
        <w:trPr>
          <w:tblCellSpacing w:w="15" w:type="dxa"/>
        </w:trPr>
        <w:tc>
          <w:tcPr>
            <w:tcW w:w="0" w:type="auto"/>
            <w:vAlign w:val="center"/>
            <w:hideMark/>
          </w:tcPr>
          <w:p w14:paraId="4D537DC9"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3</w:t>
            </w:r>
          </w:p>
        </w:tc>
        <w:tc>
          <w:tcPr>
            <w:tcW w:w="4850" w:type="dxa"/>
            <w:vAlign w:val="center"/>
            <w:hideMark/>
          </w:tcPr>
          <w:p w14:paraId="170D5B91"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Staff are trained in Basic Life Support (BLS) and cardiac emergency protocols.</w:t>
            </w:r>
          </w:p>
        </w:tc>
        <w:tc>
          <w:tcPr>
            <w:tcW w:w="2490" w:type="dxa"/>
            <w:vAlign w:val="center"/>
            <w:hideMark/>
          </w:tcPr>
          <w:p w14:paraId="767E9174"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Training Records, Interview</w:t>
            </w:r>
          </w:p>
        </w:tc>
        <w:tc>
          <w:tcPr>
            <w:tcW w:w="1339" w:type="dxa"/>
            <w:shd w:val="clear" w:color="auto" w:fill="FF0000"/>
          </w:tcPr>
          <w:p w14:paraId="0979455F" w14:textId="4AA8A21A"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587FE6" w:rsidRPr="00E45C5A" w14:paraId="01B403DA" w14:textId="0C670197" w:rsidTr="00AC671D">
        <w:trPr>
          <w:tblCellSpacing w:w="15" w:type="dxa"/>
        </w:trPr>
        <w:tc>
          <w:tcPr>
            <w:tcW w:w="0" w:type="auto"/>
            <w:vAlign w:val="center"/>
            <w:hideMark/>
          </w:tcPr>
          <w:p w14:paraId="212DB3F1"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4</w:t>
            </w:r>
          </w:p>
        </w:tc>
        <w:tc>
          <w:tcPr>
            <w:tcW w:w="4850" w:type="dxa"/>
            <w:vAlign w:val="center"/>
            <w:hideMark/>
          </w:tcPr>
          <w:p w14:paraId="715CEC41"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Availability of ECG, emergency drugs, and oxygen supply.</w:t>
            </w:r>
          </w:p>
        </w:tc>
        <w:tc>
          <w:tcPr>
            <w:tcW w:w="2490" w:type="dxa"/>
            <w:vAlign w:val="center"/>
            <w:hideMark/>
          </w:tcPr>
          <w:p w14:paraId="14E0734D"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Inventory Review, Emergency Tray Check</w:t>
            </w:r>
          </w:p>
        </w:tc>
        <w:tc>
          <w:tcPr>
            <w:tcW w:w="1339" w:type="dxa"/>
            <w:shd w:val="clear" w:color="auto" w:fill="FF0000"/>
          </w:tcPr>
          <w:p w14:paraId="66B4BA8C" w14:textId="425F8A13"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587FE6" w:rsidRPr="00E45C5A" w14:paraId="5061F2EE" w14:textId="3E656BA5" w:rsidTr="00AC671D">
        <w:trPr>
          <w:tblCellSpacing w:w="15" w:type="dxa"/>
        </w:trPr>
        <w:tc>
          <w:tcPr>
            <w:tcW w:w="0" w:type="auto"/>
            <w:vAlign w:val="center"/>
            <w:hideMark/>
          </w:tcPr>
          <w:p w14:paraId="7204827B"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5</w:t>
            </w:r>
          </w:p>
        </w:tc>
        <w:tc>
          <w:tcPr>
            <w:tcW w:w="4850" w:type="dxa"/>
            <w:vAlign w:val="center"/>
            <w:hideMark/>
          </w:tcPr>
          <w:p w14:paraId="320EA30C"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Written protocols for acute coronary syndrome (ACS) and cardiac arrest management.</w:t>
            </w:r>
          </w:p>
        </w:tc>
        <w:tc>
          <w:tcPr>
            <w:tcW w:w="2490" w:type="dxa"/>
            <w:vAlign w:val="center"/>
            <w:hideMark/>
          </w:tcPr>
          <w:p w14:paraId="7691BF39"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SOPs, Staff Familiarity</w:t>
            </w:r>
          </w:p>
        </w:tc>
        <w:tc>
          <w:tcPr>
            <w:tcW w:w="1339" w:type="dxa"/>
            <w:shd w:val="clear" w:color="auto" w:fill="FF0000"/>
          </w:tcPr>
          <w:p w14:paraId="53DF6A2A" w14:textId="6640D171"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587FE6" w:rsidRPr="00E45C5A" w14:paraId="7351470C" w14:textId="3CF8A333" w:rsidTr="00AC671D">
        <w:trPr>
          <w:tblCellSpacing w:w="15" w:type="dxa"/>
        </w:trPr>
        <w:tc>
          <w:tcPr>
            <w:tcW w:w="0" w:type="auto"/>
            <w:vAlign w:val="center"/>
            <w:hideMark/>
          </w:tcPr>
          <w:p w14:paraId="58B16CCD"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6</w:t>
            </w:r>
          </w:p>
        </w:tc>
        <w:tc>
          <w:tcPr>
            <w:tcW w:w="4850" w:type="dxa"/>
            <w:vAlign w:val="center"/>
            <w:hideMark/>
          </w:tcPr>
          <w:p w14:paraId="29A7D43C"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Patient monitoring and documentation is done as per defined standards.</w:t>
            </w:r>
          </w:p>
        </w:tc>
        <w:tc>
          <w:tcPr>
            <w:tcW w:w="2490" w:type="dxa"/>
            <w:vAlign w:val="center"/>
            <w:hideMark/>
          </w:tcPr>
          <w:p w14:paraId="2685BA85" w14:textId="77777777" w:rsidR="00587FE6" w:rsidRPr="00E45C5A" w:rsidRDefault="00587FE6" w:rsidP="00587FE6">
            <w:pPr>
              <w:spacing w:after="0" w:line="240" w:lineRule="auto"/>
              <w:rPr>
                <w:rFonts w:eastAsia="Times New Roman" w:cstheme="minorHAnsi"/>
                <w:kern w:val="0"/>
                <w14:ligatures w14:val="none"/>
              </w:rPr>
            </w:pPr>
            <w:r w:rsidRPr="00E45C5A">
              <w:rPr>
                <w:rFonts w:eastAsia="Times New Roman" w:cstheme="minorHAnsi"/>
                <w:kern w:val="0"/>
                <w14:ligatures w14:val="none"/>
              </w:rPr>
              <w:t>Patient Files, Monitoring Charts</w:t>
            </w:r>
          </w:p>
        </w:tc>
        <w:tc>
          <w:tcPr>
            <w:tcW w:w="1339" w:type="dxa"/>
            <w:shd w:val="clear" w:color="auto" w:fill="FF0000"/>
          </w:tcPr>
          <w:p w14:paraId="2999C27B" w14:textId="5FAFD462" w:rsidR="00587FE6" w:rsidRPr="00E45C5A" w:rsidRDefault="00587FE6" w:rsidP="00587FE6">
            <w:pPr>
              <w:spacing w:after="0" w:line="240" w:lineRule="auto"/>
              <w:rPr>
                <w:rFonts w:eastAsia="Times New Roman" w:cstheme="minorHAnsi"/>
                <w:kern w:val="0"/>
                <w14:ligatures w14:val="none"/>
              </w:rPr>
            </w:pPr>
            <w:r w:rsidRPr="005F139D">
              <w:rPr>
                <w:rFonts w:eastAsia="Times New Roman" w:cstheme="minorHAnsi"/>
                <w:kern w:val="0"/>
                <w14:ligatures w14:val="none"/>
              </w:rPr>
              <w:t>Essential</w:t>
            </w:r>
          </w:p>
        </w:tc>
      </w:tr>
      <w:tr w:rsidR="00261883" w:rsidRPr="00E45C5A" w14:paraId="6E14E426" w14:textId="0AC6B231" w:rsidTr="00AC671D">
        <w:trPr>
          <w:tblCellSpacing w:w="15" w:type="dxa"/>
        </w:trPr>
        <w:tc>
          <w:tcPr>
            <w:tcW w:w="0" w:type="auto"/>
            <w:vAlign w:val="center"/>
            <w:hideMark/>
          </w:tcPr>
          <w:p w14:paraId="101F832F"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lastRenderedPageBreak/>
              <w:t>7</w:t>
            </w:r>
          </w:p>
        </w:tc>
        <w:tc>
          <w:tcPr>
            <w:tcW w:w="4850" w:type="dxa"/>
            <w:vAlign w:val="center"/>
            <w:hideMark/>
          </w:tcPr>
          <w:p w14:paraId="23F8643D"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Linkages exist with tertiary facilities for advanced cardiac care referral.</w:t>
            </w:r>
          </w:p>
        </w:tc>
        <w:tc>
          <w:tcPr>
            <w:tcW w:w="2490" w:type="dxa"/>
            <w:vAlign w:val="center"/>
            <w:hideMark/>
          </w:tcPr>
          <w:p w14:paraId="0B2A3A8D"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Referral Logs, Communication SOPs</w:t>
            </w:r>
          </w:p>
        </w:tc>
        <w:tc>
          <w:tcPr>
            <w:tcW w:w="1339" w:type="dxa"/>
            <w:shd w:val="clear" w:color="auto" w:fill="FFFF00"/>
          </w:tcPr>
          <w:p w14:paraId="03AEBC8C" w14:textId="3D279A7F" w:rsidR="00261883" w:rsidRPr="00E45C5A" w:rsidRDefault="00587FE6" w:rsidP="00E45C5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61883" w:rsidRPr="00E45C5A" w14:paraId="7EBA1149" w14:textId="618409EB" w:rsidTr="00AC671D">
        <w:trPr>
          <w:tblCellSpacing w:w="15" w:type="dxa"/>
        </w:trPr>
        <w:tc>
          <w:tcPr>
            <w:tcW w:w="0" w:type="auto"/>
            <w:vAlign w:val="center"/>
            <w:hideMark/>
          </w:tcPr>
          <w:p w14:paraId="32817719"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8</w:t>
            </w:r>
          </w:p>
        </w:tc>
        <w:tc>
          <w:tcPr>
            <w:tcW w:w="4850" w:type="dxa"/>
            <w:vAlign w:val="center"/>
            <w:hideMark/>
          </w:tcPr>
          <w:p w14:paraId="2BC2C623"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Infection prevention practices are in place and followed.</w:t>
            </w:r>
          </w:p>
        </w:tc>
        <w:tc>
          <w:tcPr>
            <w:tcW w:w="2490" w:type="dxa"/>
            <w:vAlign w:val="center"/>
            <w:hideMark/>
          </w:tcPr>
          <w:p w14:paraId="6A37EE33" w14:textId="77777777" w:rsidR="00261883" w:rsidRPr="00E45C5A" w:rsidRDefault="00261883"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IPC Checklist, Observation</w:t>
            </w:r>
          </w:p>
        </w:tc>
        <w:tc>
          <w:tcPr>
            <w:tcW w:w="1339" w:type="dxa"/>
            <w:shd w:val="clear" w:color="auto" w:fill="FFFF00"/>
          </w:tcPr>
          <w:p w14:paraId="217D6C04" w14:textId="625E737B" w:rsidR="00261883" w:rsidRPr="00E45C5A" w:rsidRDefault="00587FE6" w:rsidP="00E45C5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0D8C7A7A" w14:textId="77777777" w:rsidR="00E45C5A" w:rsidRPr="00E45C5A" w:rsidRDefault="00E45C5A" w:rsidP="00E45C5A">
      <w:pPr>
        <w:spacing w:before="100" w:beforeAutospacing="1" w:after="100" w:afterAutospacing="1" w:line="240" w:lineRule="auto"/>
        <w:outlineLvl w:val="2"/>
        <w:rPr>
          <w:rFonts w:eastAsia="Times New Roman" w:cstheme="minorHAnsi"/>
          <w:b/>
          <w:bCs/>
          <w:kern w:val="0"/>
          <w14:ligatures w14:val="none"/>
        </w:rPr>
      </w:pPr>
      <w:r w:rsidRPr="00E45C5A">
        <w:rPr>
          <w:rFonts w:eastAsia="Times New Roman" w:cstheme="minorHAnsi"/>
          <w:b/>
          <w:bCs/>
          <w:kern w:val="0"/>
          <w14:ligatures w14:val="none"/>
        </w:rPr>
        <w:t>Scoring Matrix (for each indicator)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5"/>
        <w:gridCol w:w="4012"/>
      </w:tblGrid>
      <w:tr w:rsidR="00E45C5A" w:rsidRPr="00E45C5A" w14:paraId="5F0D19EA" w14:textId="77777777" w:rsidTr="00E45C5A">
        <w:trPr>
          <w:tblHeader/>
          <w:tblCellSpacing w:w="15" w:type="dxa"/>
        </w:trPr>
        <w:tc>
          <w:tcPr>
            <w:tcW w:w="0" w:type="auto"/>
            <w:vAlign w:val="center"/>
            <w:hideMark/>
          </w:tcPr>
          <w:p w14:paraId="61435FB4" w14:textId="77777777" w:rsidR="00E45C5A" w:rsidRPr="00E45C5A" w:rsidRDefault="00E45C5A" w:rsidP="00E45C5A">
            <w:pPr>
              <w:spacing w:after="0" w:line="240" w:lineRule="auto"/>
              <w:jc w:val="center"/>
              <w:rPr>
                <w:rFonts w:eastAsia="Times New Roman" w:cstheme="minorHAnsi"/>
                <w:b/>
                <w:bCs/>
                <w:kern w:val="0"/>
                <w14:ligatures w14:val="none"/>
              </w:rPr>
            </w:pPr>
            <w:r w:rsidRPr="00E45C5A">
              <w:rPr>
                <w:rFonts w:eastAsia="Times New Roman" w:cstheme="minorHAnsi"/>
                <w:b/>
                <w:bCs/>
                <w:kern w:val="0"/>
                <w14:ligatures w14:val="none"/>
              </w:rPr>
              <w:t>Score</w:t>
            </w:r>
          </w:p>
        </w:tc>
        <w:tc>
          <w:tcPr>
            <w:tcW w:w="0" w:type="auto"/>
            <w:vAlign w:val="center"/>
            <w:hideMark/>
          </w:tcPr>
          <w:p w14:paraId="70BB5DDF" w14:textId="77777777" w:rsidR="00E45C5A" w:rsidRPr="00E45C5A" w:rsidRDefault="00E45C5A" w:rsidP="00E45C5A">
            <w:pPr>
              <w:spacing w:after="0" w:line="240" w:lineRule="auto"/>
              <w:jc w:val="center"/>
              <w:rPr>
                <w:rFonts w:eastAsia="Times New Roman" w:cstheme="minorHAnsi"/>
                <w:b/>
                <w:bCs/>
                <w:kern w:val="0"/>
                <w14:ligatures w14:val="none"/>
              </w:rPr>
            </w:pPr>
            <w:r w:rsidRPr="00E45C5A">
              <w:rPr>
                <w:rFonts w:eastAsia="Times New Roman" w:cstheme="minorHAnsi"/>
                <w:b/>
                <w:bCs/>
                <w:kern w:val="0"/>
                <w14:ligatures w14:val="none"/>
              </w:rPr>
              <w:t>Description</w:t>
            </w:r>
          </w:p>
        </w:tc>
      </w:tr>
      <w:tr w:rsidR="00E45C5A" w:rsidRPr="00E45C5A" w14:paraId="19ED4182" w14:textId="77777777" w:rsidTr="00E45C5A">
        <w:trPr>
          <w:tblCellSpacing w:w="15" w:type="dxa"/>
        </w:trPr>
        <w:tc>
          <w:tcPr>
            <w:tcW w:w="0" w:type="auto"/>
            <w:vAlign w:val="center"/>
            <w:hideMark/>
          </w:tcPr>
          <w:p w14:paraId="14A8010C"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3</w:t>
            </w:r>
          </w:p>
        </w:tc>
        <w:tc>
          <w:tcPr>
            <w:tcW w:w="0" w:type="auto"/>
            <w:vAlign w:val="center"/>
            <w:hideMark/>
          </w:tcPr>
          <w:p w14:paraId="0C3CF770"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Fully compliant with defined standard</w:t>
            </w:r>
          </w:p>
        </w:tc>
      </w:tr>
      <w:tr w:rsidR="00E45C5A" w:rsidRPr="00E45C5A" w14:paraId="61A95B67" w14:textId="77777777" w:rsidTr="00E45C5A">
        <w:trPr>
          <w:tblCellSpacing w:w="15" w:type="dxa"/>
        </w:trPr>
        <w:tc>
          <w:tcPr>
            <w:tcW w:w="0" w:type="auto"/>
            <w:vAlign w:val="center"/>
            <w:hideMark/>
          </w:tcPr>
          <w:p w14:paraId="3DF6C615"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2</w:t>
            </w:r>
          </w:p>
        </w:tc>
        <w:tc>
          <w:tcPr>
            <w:tcW w:w="0" w:type="auto"/>
            <w:vAlign w:val="center"/>
            <w:hideMark/>
          </w:tcPr>
          <w:p w14:paraId="3F19F3C3"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Partially compliant or inconsistently met</w:t>
            </w:r>
          </w:p>
        </w:tc>
      </w:tr>
      <w:tr w:rsidR="00E45C5A" w:rsidRPr="00E45C5A" w14:paraId="6AD120A9" w14:textId="77777777" w:rsidTr="00E45C5A">
        <w:trPr>
          <w:tblCellSpacing w:w="15" w:type="dxa"/>
        </w:trPr>
        <w:tc>
          <w:tcPr>
            <w:tcW w:w="0" w:type="auto"/>
            <w:vAlign w:val="center"/>
            <w:hideMark/>
          </w:tcPr>
          <w:p w14:paraId="392456E9"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1</w:t>
            </w:r>
          </w:p>
        </w:tc>
        <w:tc>
          <w:tcPr>
            <w:tcW w:w="0" w:type="auto"/>
            <w:vAlign w:val="center"/>
            <w:hideMark/>
          </w:tcPr>
          <w:p w14:paraId="4226EFFA"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Minimal compliance observed</w:t>
            </w:r>
          </w:p>
        </w:tc>
      </w:tr>
      <w:tr w:rsidR="00E45C5A" w:rsidRPr="00E45C5A" w14:paraId="1C832D9C" w14:textId="77777777" w:rsidTr="00E45C5A">
        <w:trPr>
          <w:tblCellSpacing w:w="15" w:type="dxa"/>
        </w:trPr>
        <w:tc>
          <w:tcPr>
            <w:tcW w:w="0" w:type="auto"/>
            <w:vAlign w:val="center"/>
            <w:hideMark/>
          </w:tcPr>
          <w:p w14:paraId="73DEE13D"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0</w:t>
            </w:r>
          </w:p>
        </w:tc>
        <w:tc>
          <w:tcPr>
            <w:tcW w:w="0" w:type="auto"/>
            <w:vAlign w:val="center"/>
            <w:hideMark/>
          </w:tcPr>
          <w:p w14:paraId="4873C617"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Not available / Not compliant</w:t>
            </w:r>
          </w:p>
        </w:tc>
      </w:tr>
      <w:tr w:rsidR="00E45C5A" w:rsidRPr="00E45C5A" w14:paraId="0F55CC97" w14:textId="77777777" w:rsidTr="00E45C5A">
        <w:trPr>
          <w:tblCellSpacing w:w="15" w:type="dxa"/>
        </w:trPr>
        <w:tc>
          <w:tcPr>
            <w:tcW w:w="0" w:type="auto"/>
            <w:vAlign w:val="center"/>
            <w:hideMark/>
          </w:tcPr>
          <w:p w14:paraId="6F79778F"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NA</w:t>
            </w:r>
          </w:p>
        </w:tc>
        <w:tc>
          <w:tcPr>
            <w:tcW w:w="0" w:type="auto"/>
            <w:vAlign w:val="center"/>
            <w:hideMark/>
          </w:tcPr>
          <w:p w14:paraId="21ECAA81" w14:textId="77777777" w:rsidR="00E45C5A" w:rsidRPr="00E45C5A" w:rsidRDefault="00E45C5A" w:rsidP="00E45C5A">
            <w:pPr>
              <w:spacing w:after="0" w:line="240" w:lineRule="auto"/>
              <w:rPr>
                <w:rFonts w:eastAsia="Times New Roman" w:cstheme="minorHAnsi"/>
                <w:kern w:val="0"/>
                <w14:ligatures w14:val="none"/>
              </w:rPr>
            </w:pPr>
            <w:r w:rsidRPr="00E45C5A">
              <w:rPr>
                <w:rFonts w:eastAsia="Times New Roman" w:cstheme="minorHAnsi"/>
                <w:kern w:val="0"/>
                <w14:ligatures w14:val="none"/>
              </w:rPr>
              <w:t>Not Applicable</w:t>
            </w:r>
          </w:p>
        </w:tc>
      </w:tr>
    </w:tbl>
    <w:p w14:paraId="4CBC0EE7" w14:textId="77777777" w:rsidR="00E45C5A" w:rsidRPr="00E45C5A" w:rsidRDefault="00E45C5A" w:rsidP="00E45C5A">
      <w:pPr>
        <w:spacing w:before="100" w:beforeAutospacing="1" w:after="100" w:afterAutospacing="1" w:line="240" w:lineRule="auto"/>
        <w:outlineLvl w:val="2"/>
        <w:rPr>
          <w:rFonts w:eastAsia="Times New Roman" w:cstheme="minorHAnsi"/>
          <w:b/>
          <w:bCs/>
          <w:kern w:val="0"/>
          <w14:ligatures w14:val="none"/>
        </w:rPr>
      </w:pPr>
      <w:r w:rsidRPr="00E45C5A">
        <w:rPr>
          <w:rFonts w:eastAsia="Times New Roman" w:cstheme="minorHAnsi"/>
          <w:b/>
          <w:bCs/>
          <w:kern w:val="0"/>
          <w14:ligatures w14:val="none"/>
        </w:rPr>
        <w:t>Classification of Indicators</w:t>
      </w:r>
    </w:p>
    <w:p w14:paraId="2A7E02BE" w14:textId="0DB13E9C" w:rsidR="00E45C5A" w:rsidRPr="00E45C5A" w:rsidRDefault="00E45C5A">
      <w:pPr>
        <w:numPr>
          <w:ilvl w:val="0"/>
          <w:numId w:val="32"/>
        </w:numPr>
        <w:spacing w:before="100" w:beforeAutospacing="1" w:after="100" w:afterAutospacing="1" w:line="240" w:lineRule="auto"/>
        <w:rPr>
          <w:rFonts w:eastAsia="Times New Roman" w:cstheme="minorHAnsi"/>
          <w:kern w:val="0"/>
          <w14:ligatures w14:val="none"/>
        </w:rPr>
      </w:pPr>
      <w:r w:rsidRPr="00E45C5A">
        <w:rPr>
          <w:rFonts w:eastAsia="Times New Roman" w:cstheme="minorHAnsi"/>
          <w:b/>
          <w:bCs/>
          <w:kern w:val="0"/>
          <w14:ligatures w14:val="none"/>
        </w:rPr>
        <w:t>Developmental (for facilities where unit not yet established):</w:t>
      </w:r>
      <w:r w:rsidRPr="00E45C5A">
        <w:rPr>
          <w:rFonts w:eastAsia="Times New Roman" w:cstheme="minorHAnsi"/>
          <w:kern w:val="0"/>
          <w14:ligatures w14:val="none"/>
        </w:rPr>
        <w:t xml:space="preserve"> </w:t>
      </w:r>
    </w:p>
    <w:p w14:paraId="4A4A67D3" w14:textId="78FBB838" w:rsidR="00EF62E9" w:rsidRPr="00EF62E9" w:rsidRDefault="00EF62E9" w:rsidP="00EF62E9">
      <w:pPr>
        <w:spacing w:after="0" w:line="240" w:lineRule="auto"/>
        <w:rPr>
          <w:rFonts w:ascii="Times New Roman" w:eastAsia="Times New Roman" w:hAnsi="Times New Roman" w:cs="Times New Roman"/>
          <w:kern w:val="0"/>
          <w14:ligatures w14:val="none"/>
        </w:rPr>
      </w:pPr>
    </w:p>
    <w:p w14:paraId="3C326483" w14:textId="77777777" w:rsidR="00C8268B" w:rsidRDefault="00C8268B" w:rsidP="00453B9D">
      <w:pPr>
        <w:pStyle w:val="ListParagraph"/>
        <w:ind w:left="180" w:hanging="270"/>
        <w:rPr>
          <w:b/>
          <w:bCs/>
          <w:sz w:val="32"/>
          <w:szCs w:val="32"/>
          <w:highlight w:val="lightGray"/>
        </w:rPr>
      </w:pPr>
    </w:p>
    <w:p w14:paraId="4C121CD5" w14:textId="635AA4BA" w:rsidR="00927C32" w:rsidRDefault="00FA18C8" w:rsidP="0051659A">
      <w:pPr>
        <w:jc w:val="center"/>
        <w:rPr>
          <w:b/>
          <w:bCs/>
          <w:sz w:val="32"/>
          <w:szCs w:val="32"/>
          <w:highlight w:val="lightGray"/>
        </w:rPr>
      </w:pPr>
      <w:r>
        <w:rPr>
          <w:b/>
          <w:bCs/>
          <w:sz w:val="32"/>
          <w:szCs w:val="32"/>
          <w:highlight w:val="lightGray"/>
        </w:rPr>
        <w:t xml:space="preserve">SERVICES </w:t>
      </w:r>
      <w:r w:rsidR="0051659A">
        <w:rPr>
          <w:b/>
          <w:bCs/>
          <w:sz w:val="32"/>
          <w:szCs w:val="32"/>
          <w:highlight w:val="lightGray"/>
        </w:rPr>
        <w:t xml:space="preserve"> SPECIFIC STANDARDS FOR THQ LEVEL HOSPITALS</w:t>
      </w:r>
    </w:p>
    <w:p w14:paraId="653E92EE" w14:textId="2348BEB6" w:rsidR="004441B1" w:rsidRDefault="004441B1" w:rsidP="004441B1">
      <w:r>
        <w:t xml:space="preserve">Our Third section of standards for Category </w:t>
      </w:r>
      <w:r w:rsidR="00981505">
        <w:t xml:space="preserve">II- </w:t>
      </w:r>
      <w:r>
        <w:t xml:space="preserve">B health facilities </w:t>
      </w:r>
      <w:proofErr w:type="gramStart"/>
      <w:r>
        <w:t>covers</w:t>
      </w:r>
      <w:proofErr w:type="gramEnd"/>
      <w:r>
        <w:t xml:space="preserve"> Core or Unit specific standards for Tehsil Headquarter Hospitals (THQ) which are given below in a tabular form: </w:t>
      </w:r>
    </w:p>
    <w:tbl>
      <w:tblPr>
        <w:tblStyle w:val="PlainTable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5432"/>
        <w:gridCol w:w="1430"/>
        <w:gridCol w:w="1588"/>
      </w:tblGrid>
      <w:tr w:rsidR="004441B1" w:rsidRPr="001751A1" w14:paraId="14EEB7DF" w14:textId="77777777" w:rsidTr="00690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C9793D9" w14:textId="77777777" w:rsidR="004441B1" w:rsidRPr="001751A1" w:rsidRDefault="004441B1" w:rsidP="0069051F">
            <w:pPr>
              <w:jc w:val="center"/>
            </w:pPr>
            <w:r w:rsidRPr="001751A1">
              <w:t>No</w:t>
            </w:r>
          </w:p>
        </w:tc>
        <w:tc>
          <w:tcPr>
            <w:tcW w:w="5432" w:type="dxa"/>
          </w:tcPr>
          <w:p w14:paraId="4E0FA813" w14:textId="77777777" w:rsidR="004441B1" w:rsidRPr="001751A1" w:rsidRDefault="004441B1" w:rsidP="0069051F">
            <w:pPr>
              <w:jc w:val="center"/>
              <w:cnfStyle w:val="100000000000" w:firstRow="1" w:lastRow="0" w:firstColumn="0" w:lastColumn="0" w:oddVBand="0" w:evenVBand="0" w:oddHBand="0" w:evenHBand="0" w:firstRowFirstColumn="0" w:firstRowLastColumn="0" w:lastRowFirstColumn="0" w:lastRowLastColumn="0"/>
            </w:pPr>
            <w:r w:rsidRPr="001751A1">
              <w:t>DOMAINS</w:t>
            </w:r>
          </w:p>
        </w:tc>
        <w:tc>
          <w:tcPr>
            <w:tcW w:w="1430" w:type="dxa"/>
          </w:tcPr>
          <w:p w14:paraId="49AFBC3D" w14:textId="77777777" w:rsidR="004441B1" w:rsidRPr="001751A1" w:rsidRDefault="004441B1" w:rsidP="0069051F">
            <w:pPr>
              <w:jc w:val="center"/>
              <w:cnfStyle w:val="100000000000" w:firstRow="1" w:lastRow="0" w:firstColumn="0" w:lastColumn="0" w:oddVBand="0" w:evenVBand="0" w:oddHBand="0" w:evenHBand="0" w:firstRowFirstColumn="0" w:firstRowLastColumn="0" w:lastRowFirstColumn="0" w:lastRowLastColumn="0"/>
            </w:pPr>
            <w:r w:rsidRPr="001751A1">
              <w:t>TOTAL STANDARDS</w:t>
            </w:r>
          </w:p>
        </w:tc>
        <w:tc>
          <w:tcPr>
            <w:tcW w:w="1588" w:type="dxa"/>
          </w:tcPr>
          <w:p w14:paraId="75D55A1B" w14:textId="77777777" w:rsidR="004441B1" w:rsidRPr="001751A1" w:rsidRDefault="004441B1" w:rsidP="0069051F">
            <w:pPr>
              <w:jc w:val="center"/>
              <w:cnfStyle w:val="100000000000" w:firstRow="1" w:lastRow="0" w:firstColumn="0" w:lastColumn="0" w:oddVBand="0" w:evenVBand="0" w:oddHBand="0" w:evenHBand="0" w:firstRowFirstColumn="0" w:firstRowLastColumn="0" w:lastRowFirstColumn="0" w:lastRowLastColumn="0"/>
            </w:pPr>
            <w:r w:rsidRPr="001751A1">
              <w:t>TOTAL INDICATORS</w:t>
            </w:r>
          </w:p>
        </w:tc>
      </w:tr>
      <w:tr w:rsidR="004441B1" w14:paraId="50D57AD2"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5109571" w14:textId="77777777" w:rsidR="004441B1" w:rsidRPr="00E941B1" w:rsidRDefault="004441B1">
            <w:pPr>
              <w:pStyle w:val="ListParagraph"/>
              <w:numPr>
                <w:ilvl w:val="0"/>
                <w:numId w:val="58"/>
              </w:numPr>
            </w:pPr>
          </w:p>
        </w:tc>
        <w:tc>
          <w:tcPr>
            <w:tcW w:w="5432" w:type="dxa"/>
          </w:tcPr>
          <w:p w14:paraId="0841E912"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Emergency Department</w:t>
            </w:r>
          </w:p>
        </w:tc>
        <w:tc>
          <w:tcPr>
            <w:tcW w:w="1430" w:type="dxa"/>
          </w:tcPr>
          <w:p w14:paraId="639702EC" w14:textId="43E036F1"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0</w:t>
            </w:r>
            <w:r w:rsidR="00931888">
              <w:t>1</w:t>
            </w:r>
          </w:p>
        </w:tc>
        <w:tc>
          <w:tcPr>
            <w:tcW w:w="1588" w:type="dxa"/>
          </w:tcPr>
          <w:p w14:paraId="3357F818" w14:textId="5E52652B" w:rsidR="004441B1" w:rsidRDefault="004441B1" w:rsidP="0069051F">
            <w:pPr>
              <w:jc w:val="center"/>
              <w:cnfStyle w:val="000000100000" w:firstRow="0" w:lastRow="0" w:firstColumn="0" w:lastColumn="0" w:oddVBand="0" w:evenVBand="0" w:oddHBand="1" w:evenHBand="0" w:firstRowFirstColumn="0" w:firstRowLastColumn="0" w:lastRowFirstColumn="0" w:lastRowLastColumn="0"/>
            </w:pPr>
            <w:r>
              <w:t>1</w:t>
            </w:r>
            <w:r w:rsidR="00931888">
              <w:t>0</w:t>
            </w:r>
          </w:p>
        </w:tc>
      </w:tr>
      <w:tr w:rsidR="004441B1" w14:paraId="1D1D5D1E"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28D5BCC8" w14:textId="77777777" w:rsidR="004441B1" w:rsidRPr="00E941B1" w:rsidRDefault="004441B1">
            <w:pPr>
              <w:pStyle w:val="ListParagraph"/>
              <w:numPr>
                <w:ilvl w:val="0"/>
                <w:numId w:val="58"/>
              </w:numPr>
            </w:pPr>
          </w:p>
        </w:tc>
        <w:tc>
          <w:tcPr>
            <w:tcW w:w="5432" w:type="dxa"/>
          </w:tcPr>
          <w:p w14:paraId="2AB80D1D"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Labour &amp; Delivery Room</w:t>
            </w:r>
          </w:p>
        </w:tc>
        <w:tc>
          <w:tcPr>
            <w:tcW w:w="1430" w:type="dxa"/>
          </w:tcPr>
          <w:p w14:paraId="71DBDDCF" w14:textId="0F0D620D" w:rsidR="004441B1" w:rsidRDefault="00931888"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1AD94AF5" w14:textId="0458549A" w:rsidR="004441B1" w:rsidRDefault="00931888" w:rsidP="0069051F">
            <w:pPr>
              <w:jc w:val="center"/>
              <w:cnfStyle w:val="000000000000" w:firstRow="0" w:lastRow="0" w:firstColumn="0" w:lastColumn="0" w:oddVBand="0" w:evenVBand="0" w:oddHBand="0" w:evenHBand="0" w:firstRowFirstColumn="0" w:firstRowLastColumn="0" w:lastRowFirstColumn="0" w:lastRowLastColumn="0"/>
            </w:pPr>
            <w:r>
              <w:t>10</w:t>
            </w:r>
          </w:p>
        </w:tc>
      </w:tr>
      <w:tr w:rsidR="004441B1" w14:paraId="54F3DBEC"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0A89FFA6" w14:textId="77777777" w:rsidR="004441B1" w:rsidRPr="00E941B1" w:rsidRDefault="004441B1">
            <w:pPr>
              <w:pStyle w:val="ListParagraph"/>
              <w:numPr>
                <w:ilvl w:val="0"/>
                <w:numId w:val="58"/>
              </w:numPr>
            </w:pPr>
          </w:p>
        </w:tc>
        <w:tc>
          <w:tcPr>
            <w:tcW w:w="5432" w:type="dxa"/>
          </w:tcPr>
          <w:p w14:paraId="6B213C2C" w14:textId="638EDAF0" w:rsidR="004441B1" w:rsidRPr="00931888" w:rsidRDefault="00931888" w:rsidP="0069051F">
            <w:pPr>
              <w:cnfStyle w:val="000000100000" w:firstRow="0" w:lastRow="0" w:firstColumn="0" w:lastColumn="0" w:oddVBand="0" w:evenVBand="0" w:oddHBand="1" w:evenHBand="0" w:firstRowFirstColumn="0" w:firstRowLastColumn="0" w:lastRowFirstColumn="0" w:lastRowLastColumn="0"/>
            </w:pPr>
            <w:r w:rsidRPr="00931888">
              <w:t>Minor OT / General Surgery Theatre</w:t>
            </w:r>
          </w:p>
        </w:tc>
        <w:tc>
          <w:tcPr>
            <w:tcW w:w="1430" w:type="dxa"/>
          </w:tcPr>
          <w:p w14:paraId="750E5F04" w14:textId="6CF07B4F" w:rsidR="004441B1" w:rsidRDefault="00931888"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4360002F" w14:textId="793A3BE0" w:rsidR="004441B1" w:rsidRDefault="00931888" w:rsidP="0069051F">
            <w:pPr>
              <w:jc w:val="center"/>
              <w:cnfStyle w:val="000000100000" w:firstRow="0" w:lastRow="0" w:firstColumn="0" w:lastColumn="0" w:oddVBand="0" w:evenVBand="0" w:oddHBand="1" w:evenHBand="0" w:firstRowFirstColumn="0" w:firstRowLastColumn="0" w:lastRowFirstColumn="0" w:lastRowLastColumn="0"/>
            </w:pPr>
            <w:r>
              <w:t>10</w:t>
            </w:r>
          </w:p>
        </w:tc>
      </w:tr>
      <w:tr w:rsidR="004441B1" w14:paraId="305F5CDE"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2A48C633" w14:textId="77777777" w:rsidR="004441B1" w:rsidRPr="00E941B1" w:rsidRDefault="004441B1">
            <w:pPr>
              <w:pStyle w:val="ListParagraph"/>
              <w:numPr>
                <w:ilvl w:val="0"/>
                <w:numId w:val="58"/>
              </w:numPr>
            </w:pPr>
          </w:p>
        </w:tc>
        <w:tc>
          <w:tcPr>
            <w:tcW w:w="5432" w:type="dxa"/>
          </w:tcPr>
          <w:p w14:paraId="44E867B9" w14:textId="77777777" w:rsidR="004441B1" w:rsidRPr="001751A1" w:rsidRDefault="004441B1" w:rsidP="0069051F">
            <w:pPr>
              <w:cnfStyle w:val="000000000000" w:firstRow="0" w:lastRow="0" w:firstColumn="0" w:lastColumn="0" w:oddVBand="0" w:evenVBand="0" w:oddHBand="0" w:evenHBand="0" w:firstRowFirstColumn="0" w:firstRowLastColumn="0" w:lastRowFirstColumn="0" w:lastRowLastColumn="0"/>
            </w:pPr>
            <w:r w:rsidRPr="001751A1">
              <w:t>Post Anaesthesia Care Unit (PACU)</w:t>
            </w:r>
          </w:p>
        </w:tc>
        <w:tc>
          <w:tcPr>
            <w:tcW w:w="1430" w:type="dxa"/>
          </w:tcPr>
          <w:p w14:paraId="22DFEBD7" w14:textId="53517772" w:rsidR="004441B1" w:rsidRDefault="00E941B1" w:rsidP="0069051F">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03676376" w14:textId="3F616FDD" w:rsidR="004441B1" w:rsidRDefault="00E941B1" w:rsidP="0069051F">
            <w:pPr>
              <w:jc w:val="center"/>
              <w:cnfStyle w:val="000000000000" w:firstRow="0" w:lastRow="0" w:firstColumn="0" w:lastColumn="0" w:oddVBand="0" w:evenVBand="0" w:oddHBand="0" w:evenHBand="0" w:firstRowFirstColumn="0" w:firstRowLastColumn="0" w:lastRowFirstColumn="0" w:lastRowLastColumn="0"/>
            </w:pPr>
            <w:r>
              <w:t>07</w:t>
            </w:r>
          </w:p>
        </w:tc>
      </w:tr>
      <w:tr w:rsidR="004441B1" w14:paraId="5DF29B95"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0141891A" w14:textId="77777777" w:rsidR="004441B1" w:rsidRPr="00E941B1" w:rsidRDefault="004441B1">
            <w:pPr>
              <w:pStyle w:val="ListParagraph"/>
              <w:numPr>
                <w:ilvl w:val="0"/>
                <w:numId w:val="58"/>
              </w:numPr>
            </w:pPr>
          </w:p>
        </w:tc>
        <w:tc>
          <w:tcPr>
            <w:tcW w:w="5432" w:type="dxa"/>
          </w:tcPr>
          <w:p w14:paraId="4A356903" w14:textId="77777777" w:rsidR="004441B1" w:rsidRPr="001751A1" w:rsidRDefault="004441B1" w:rsidP="0069051F">
            <w:pPr>
              <w:cnfStyle w:val="000000100000" w:firstRow="0" w:lastRow="0" w:firstColumn="0" w:lastColumn="0" w:oddVBand="0" w:evenVBand="0" w:oddHBand="1" w:evenHBand="0" w:firstRowFirstColumn="0" w:firstRowLastColumn="0" w:lastRowFirstColumn="0" w:lastRowLastColumn="0"/>
            </w:pPr>
            <w:r w:rsidRPr="001751A1">
              <w:t>Sterile Services Department</w:t>
            </w:r>
          </w:p>
        </w:tc>
        <w:tc>
          <w:tcPr>
            <w:tcW w:w="1430" w:type="dxa"/>
          </w:tcPr>
          <w:p w14:paraId="7E0A6544" w14:textId="5CB46599" w:rsidR="004441B1" w:rsidRDefault="00E941B1" w:rsidP="0069051F">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6FDBCA73" w14:textId="1D1673AA" w:rsidR="004441B1" w:rsidRDefault="00E941B1" w:rsidP="0069051F">
            <w:pPr>
              <w:jc w:val="center"/>
              <w:cnfStyle w:val="000000100000" w:firstRow="0" w:lastRow="0" w:firstColumn="0" w:lastColumn="0" w:oddVBand="0" w:evenVBand="0" w:oddHBand="1" w:evenHBand="0" w:firstRowFirstColumn="0" w:firstRowLastColumn="0" w:lastRowFirstColumn="0" w:lastRowLastColumn="0"/>
            </w:pPr>
            <w:r>
              <w:t>07</w:t>
            </w:r>
          </w:p>
        </w:tc>
      </w:tr>
      <w:tr w:rsidR="00BD6C24" w14:paraId="25233FE7"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7330121C" w14:textId="77777777" w:rsidR="00BD6C24" w:rsidRPr="00E941B1" w:rsidRDefault="00BD6C24">
            <w:pPr>
              <w:pStyle w:val="ListParagraph"/>
              <w:numPr>
                <w:ilvl w:val="0"/>
                <w:numId w:val="58"/>
              </w:numPr>
              <w:rPr>
                <w:b w:val="0"/>
                <w:bCs w:val="0"/>
              </w:rPr>
            </w:pPr>
          </w:p>
        </w:tc>
        <w:tc>
          <w:tcPr>
            <w:tcW w:w="5432" w:type="dxa"/>
          </w:tcPr>
          <w:p w14:paraId="1633B52F" w14:textId="45756584" w:rsidR="00BD6C24" w:rsidRPr="001751A1" w:rsidRDefault="00BD6C24" w:rsidP="00BD6C24">
            <w:pPr>
              <w:cnfStyle w:val="000000000000" w:firstRow="0" w:lastRow="0" w:firstColumn="0" w:lastColumn="0" w:oddVBand="0" w:evenVBand="0" w:oddHBand="0" w:evenHBand="0" w:firstRowFirstColumn="0" w:firstRowLastColumn="0" w:lastRowFirstColumn="0" w:lastRowLastColumn="0"/>
            </w:pPr>
            <w:r w:rsidRPr="001751A1">
              <w:t>Laboratory Services</w:t>
            </w:r>
          </w:p>
        </w:tc>
        <w:tc>
          <w:tcPr>
            <w:tcW w:w="1430" w:type="dxa"/>
          </w:tcPr>
          <w:p w14:paraId="58BA8D09" w14:textId="43C44A1A" w:rsidR="00BD6C24" w:rsidRDefault="00BD6C24" w:rsidP="00BD6C24">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07C17E9F" w14:textId="5C5B966B" w:rsidR="00BD6C24" w:rsidRDefault="00BD6C24" w:rsidP="00BD6C24">
            <w:pPr>
              <w:jc w:val="center"/>
              <w:cnfStyle w:val="000000000000" w:firstRow="0" w:lastRow="0" w:firstColumn="0" w:lastColumn="0" w:oddVBand="0" w:evenVBand="0" w:oddHBand="0" w:evenHBand="0" w:firstRowFirstColumn="0" w:firstRowLastColumn="0" w:lastRowFirstColumn="0" w:lastRowLastColumn="0"/>
            </w:pPr>
            <w:r>
              <w:t>08</w:t>
            </w:r>
          </w:p>
        </w:tc>
      </w:tr>
      <w:tr w:rsidR="00BD6C24" w14:paraId="2B159821"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5716961A" w14:textId="77777777" w:rsidR="00BD6C24" w:rsidRPr="00E941B1" w:rsidRDefault="00BD6C24">
            <w:pPr>
              <w:pStyle w:val="ListParagraph"/>
              <w:numPr>
                <w:ilvl w:val="0"/>
                <w:numId w:val="58"/>
              </w:numPr>
              <w:rPr>
                <w:b w:val="0"/>
                <w:bCs w:val="0"/>
              </w:rPr>
            </w:pPr>
          </w:p>
        </w:tc>
        <w:tc>
          <w:tcPr>
            <w:tcW w:w="5432" w:type="dxa"/>
          </w:tcPr>
          <w:p w14:paraId="188955B7" w14:textId="70FCD03C" w:rsidR="00BD6C24" w:rsidRPr="001751A1" w:rsidRDefault="00BD6C24" w:rsidP="00BD6C24">
            <w:pPr>
              <w:cnfStyle w:val="000000100000" w:firstRow="0" w:lastRow="0" w:firstColumn="0" w:lastColumn="0" w:oddVBand="0" w:evenVBand="0" w:oddHBand="1" w:evenHBand="0" w:firstRowFirstColumn="0" w:firstRowLastColumn="0" w:lastRowFirstColumn="0" w:lastRowLastColumn="0"/>
            </w:pPr>
            <w:r>
              <w:t>Blood storage</w:t>
            </w:r>
          </w:p>
        </w:tc>
        <w:tc>
          <w:tcPr>
            <w:tcW w:w="1430" w:type="dxa"/>
          </w:tcPr>
          <w:p w14:paraId="67AA0107" w14:textId="6CF96EA9" w:rsidR="00BD6C24" w:rsidRDefault="00BD6C24" w:rsidP="00BD6C24">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7FF6688B" w14:textId="3E6F0E8C" w:rsidR="00BD6C24" w:rsidRDefault="00BD6C24" w:rsidP="00BD6C24">
            <w:pPr>
              <w:jc w:val="center"/>
              <w:cnfStyle w:val="000000100000" w:firstRow="0" w:lastRow="0" w:firstColumn="0" w:lastColumn="0" w:oddVBand="0" w:evenVBand="0" w:oddHBand="1" w:evenHBand="0" w:firstRowFirstColumn="0" w:firstRowLastColumn="0" w:lastRowFirstColumn="0" w:lastRowLastColumn="0"/>
            </w:pPr>
            <w:r>
              <w:t>08</w:t>
            </w:r>
          </w:p>
        </w:tc>
      </w:tr>
      <w:tr w:rsidR="00BD6C24" w14:paraId="2F130642"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72EF82D1" w14:textId="77777777" w:rsidR="00BD6C24" w:rsidRPr="00E941B1" w:rsidRDefault="00BD6C24">
            <w:pPr>
              <w:pStyle w:val="ListParagraph"/>
              <w:numPr>
                <w:ilvl w:val="0"/>
                <w:numId w:val="58"/>
              </w:numPr>
              <w:rPr>
                <w:b w:val="0"/>
                <w:bCs w:val="0"/>
              </w:rPr>
            </w:pPr>
          </w:p>
        </w:tc>
        <w:tc>
          <w:tcPr>
            <w:tcW w:w="5432" w:type="dxa"/>
          </w:tcPr>
          <w:p w14:paraId="697A8CF3" w14:textId="1C457CD2" w:rsidR="00BD6C24" w:rsidRPr="001751A1" w:rsidRDefault="00BD6C24" w:rsidP="00BD6C24">
            <w:pPr>
              <w:cnfStyle w:val="000000000000" w:firstRow="0" w:lastRow="0" w:firstColumn="0" w:lastColumn="0" w:oddVBand="0" w:evenVBand="0" w:oddHBand="0" w:evenHBand="0" w:firstRowFirstColumn="0" w:firstRowLastColumn="0" w:lastRowFirstColumn="0" w:lastRowLastColumn="0"/>
            </w:pPr>
            <w:r w:rsidRPr="001751A1">
              <w:t>Radiology / Imaging</w:t>
            </w:r>
          </w:p>
        </w:tc>
        <w:tc>
          <w:tcPr>
            <w:tcW w:w="1430" w:type="dxa"/>
          </w:tcPr>
          <w:p w14:paraId="1D7E3E64" w14:textId="30D24939" w:rsidR="00BD6C24" w:rsidRDefault="00BD6C24" w:rsidP="00BD6C24">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0F2C3C53" w14:textId="0E4FEDBF" w:rsidR="00BD6C24" w:rsidRDefault="00BD6C24" w:rsidP="00BD6C24">
            <w:pPr>
              <w:jc w:val="center"/>
              <w:cnfStyle w:val="000000000000" w:firstRow="0" w:lastRow="0" w:firstColumn="0" w:lastColumn="0" w:oddVBand="0" w:evenVBand="0" w:oddHBand="0" w:evenHBand="0" w:firstRowFirstColumn="0" w:firstRowLastColumn="0" w:lastRowFirstColumn="0" w:lastRowLastColumn="0"/>
            </w:pPr>
            <w:r>
              <w:t>08</w:t>
            </w:r>
          </w:p>
        </w:tc>
      </w:tr>
      <w:tr w:rsidR="00BD6C24" w14:paraId="16DA6DF5"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7615A3B8" w14:textId="77777777" w:rsidR="00BD6C24" w:rsidRPr="00E941B1" w:rsidRDefault="00BD6C24">
            <w:pPr>
              <w:pStyle w:val="ListParagraph"/>
              <w:numPr>
                <w:ilvl w:val="0"/>
                <w:numId w:val="58"/>
              </w:numPr>
            </w:pPr>
          </w:p>
        </w:tc>
        <w:tc>
          <w:tcPr>
            <w:tcW w:w="5432" w:type="dxa"/>
          </w:tcPr>
          <w:p w14:paraId="3736BA9D" w14:textId="77777777" w:rsidR="00BD6C24" w:rsidRPr="001751A1" w:rsidRDefault="00BD6C24" w:rsidP="00BD6C24">
            <w:pPr>
              <w:cnfStyle w:val="000000100000" w:firstRow="0" w:lastRow="0" w:firstColumn="0" w:lastColumn="0" w:oddVBand="0" w:evenVBand="0" w:oddHBand="1" w:evenHBand="0" w:firstRowFirstColumn="0" w:firstRowLastColumn="0" w:lastRowFirstColumn="0" w:lastRowLastColumn="0"/>
            </w:pPr>
            <w:r w:rsidRPr="001751A1">
              <w:t>Dialysis Unit</w:t>
            </w:r>
          </w:p>
        </w:tc>
        <w:tc>
          <w:tcPr>
            <w:tcW w:w="1430" w:type="dxa"/>
          </w:tcPr>
          <w:p w14:paraId="49A1DABF" w14:textId="572C4967" w:rsidR="00BD6C24" w:rsidRDefault="00BD6C24" w:rsidP="00BD6C24">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6151B6B0" w14:textId="6D5E307B" w:rsidR="00BD6C24" w:rsidRDefault="00BD6C24" w:rsidP="00BD6C24">
            <w:pPr>
              <w:jc w:val="center"/>
              <w:cnfStyle w:val="000000100000" w:firstRow="0" w:lastRow="0" w:firstColumn="0" w:lastColumn="0" w:oddVBand="0" w:evenVBand="0" w:oddHBand="1" w:evenHBand="0" w:firstRowFirstColumn="0" w:firstRowLastColumn="0" w:lastRowFirstColumn="0" w:lastRowLastColumn="0"/>
            </w:pPr>
            <w:r>
              <w:t>08</w:t>
            </w:r>
          </w:p>
        </w:tc>
      </w:tr>
      <w:tr w:rsidR="00BD6C24" w14:paraId="4474B88B"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54B918AF" w14:textId="77777777" w:rsidR="00BD6C24" w:rsidRPr="00E941B1" w:rsidRDefault="00BD6C24">
            <w:pPr>
              <w:pStyle w:val="ListParagraph"/>
              <w:numPr>
                <w:ilvl w:val="0"/>
                <w:numId w:val="58"/>
              </w:numPr>
            </w:pPr>
          </w:p>
        </w:tc>
        <w:tc>
          <w:tcPr>
            <w:tcW w:w="5432" w:type="dxa"/>
          </w:tcPr>
          <w:p w14:paraId="5BF4D2C1" w14:textId="77777777" w:rsidR="00BD6C24" w:rsidRPr="001751A1" w:rsidRDefault="00BD6C24" w:rsidP="00BD6C24">
            <w:pPr>
              <w:cnfStyle w:val="000000000000" w:firstRow="0" w:lastRow="0" w:firstColumn="0" w:lastColumn="0" w:oddVBand="0" w:evenVBand="0" w:oddHBand="0" w:evenHBand="0" w:firstRowFirstColumn="0" w:firstRowLastColumn="0" w:lastRowFirstColumn="0" w:lastRowLastColumn="0"/>
            </w:pPr>
            <w:r w:rsidRPr="001751A1">
              <w:t>ICU / High Dependency Unit (HDU)</w:t>
            </w:r>
          </w:p>
        </w:tc>
        <w:tc>
          <w:tcPr>
            <w:tcW w:w="1430" w:type="dxa"/>
          </w:tcPr>
          <w:p w14:paraId="5A462681" w14:textId="08C194BC" w:rsidR="00BD6C24" w:rsidRDefault="000E6584" w:rsidP="00BD6C24">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50400E62" w14:textId="034CC72B" w:rsidR="00BD6C24" w:rsidRDefault="000E6584" w:rsidP="00BD6C24">
            <w:pPr>
              <w:jc w:val="center"/>
              <w:cnfStyle w:val="000000000000" w:firstRow="0" w:lastRow="0" w:firstColumn="0" w:lastColumn="0" w:oddVBand="0" w:evenVBand="0" w:oddHBand="0" w:evenHBand="0" w:firstRowFirstColumn="0" w:firstRowLastColumn="0" w:lastRowFirstColumn="0" w:lastRowLastColumn="0"/>
            </w:pPr>
            <w:r>
              <w:t>08</w:t>
            </w:r>
          </w:p>
        </w:tc>
      </w:tr>
      <w:tr w:rsidR="00BD6C24" w14:paraId="300A1A47"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4CD87866" w14:textId="77777777" w:rsidR="00BD6C24" w:rsidRPr="00E941B1" w:rsidRDefault="00BD6C24">
            <w:pPr>
              <w:pStyle w:val="ListParagraph"/>
              <w:numPr>
                <w:ilvl w:val="0"/>
                <w:numId w:val="58"/>
              </w:numPr>
            </w:pPr>
          </w:p>
        </w:tc>
        <w:tc>
          <w:tcPr>
            <w:tcW w:w="5432" w:type="dxa"/>
          </w:tcPr>
          <w:p w14:paraId="278FBAF8" w14:textId="77777777" w:rsidR="00BD6C24" w:rsidRPr="001751A1" w:rsidRDefault="00BD6C24" w:rsidP="00BD6C24">
            <w:pPr>
              <w:cnfStyle w:val="000000100000" w:firstRow="0" w:lastRow="0" w:firstColumn="0" w:lastColumn="0" w:oddVBand="0" w:evenVBand="0" w:oddHBand="1" w:evenHBand="0" w:firstRowFirstColumn="0" w:firstRowLastColumn="0" w:lastRowFirstColumn="0" w:lastRowLastColumn="0"/>
            </w:pPr>
            <w:r w:rsidRPr="001751A1">
              <w:t>Paediatric Care Unit / Neonatal Stabilization</w:t>
            </w:r>
          </w:p>
        </w:tc>
        <w:tc>
          <w:tcPr>
            <w:tcW w:w="1430" w:type="dxa"/>
          </w:tcPr>
          <w:p w14:paraId="500494BC" w14:textId="372D5341" w:rsidR="00BD6C24" w:rsidRDefault="000E6584" w:rsidP="00BD6C24">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5ACAC590" w14:textId="47EA304C" w:rsidR="00BD6C24" w:rsidRDefault="000E6584" w:rsidP="00BD6C24">
            <w:pPr>
              <w:jc w:val="center"/>
              <w:cnfStyle w:val="000000100000" w:firstRow="0" w:lastRow="0" w:firstColumn="0" w:lastColumn="0" w:oddVBand="0" w:evenVBand="0" w:oddHBand="1" w:evenHBand="0" w:firstRowFirstColumn="0" w:firstRowLastColumn="0" w:lastRowFirstColumn="0" w:lastRowLastColumn="0"/>
            </w:pPr>
            <w:r>
              <w:t>07</w:t>
            </w:r>
          </w:p>
        </w:tc>
      </w:tr>
      <w:tr w:rsidR="000E6584" w14:paraId="2916FDC8" w14:textId="77777777" w:rsidTr="0069051F">
        <w:tc>
          <w:tcPr>
            <w:cnfStyle w:val="001000000000" w:firstRow="0" w:lastRow="0" w:firstColumn="1" w:lastColumn="0" w:oddVBand="0" w:evenVBand="0" w:oddHBand="0" w:evenHBand="0" w:firstRowFirstColumn="0" w:firstRowLastColumn="0" w:lastRowFirstColumn="0" w:lastRowLastColumn="0"/>
            <w:tcW w:w="9350" w:type="dxa"/>
            <w:gridSpan w:val="4"/>
          </w:tcPr>
          <w:p w14:paraId="164D287D" w14:textId="39D5635C" w:rsidR="000E6584" w:rsidRDefault="000E6584" w:rsidP="00BD6C24">
            <w:pPr>
              <w:jc w:val="center"/>
            </w:pPr>
            <w:r>
              <w:lastRenderedPageBreak/>
              <w:t>Units common to both DHQ and THQ</w:t>
            </w:r>
          </w:p>
        </w:tc>
      </w:tr>
      <w:tr w:rsidR="000E6584" w14:paraId="16418965"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2C7DFC05" w14:textId="77777777" w:rsidR="000E6584" w:rsidRPr="00E941B1" w:rsidRDefault="000E6584">
            <w:pPr>
              <w:pStyle w:val="ListParagraph"/>
              <w:numPr>
                <w:ilvl w:val="0"/>
                <w:numId w:val="58"/>
              </w:numPr>
              <w:rPr>
                <w:b w:val="0"/>
                <w:bCs w:val="0"/>
              </w:rPr>
            </w:pPr>
          </w:p>
        </w:tc>
        <w:tc>
          <w:tcPr>
            <w:tcW w:w="5432" w:type="dxa"/>
          </w:tcPr>
          <w:p w14:paraId="783A1492" w14:textId="18F9BAF1" w:rsidR="000E6584" w:rsidRPr="001751A1" w:rsidRDefault="000E6584" w:rsidP="000E6584">
            <w:pPr>
              <w:tabs>
                <w:tab w:val="left" w:pos="3108"/>
              </w:tabs>
              <w:cnfStyle w:val="000000100000" w:firstRow="0" w:lastRow="0" w:firstColumn="0" w:lastColumn="0" w:oddVBand="0" w:evenVBand="0" w:oddHBand="1" w:evenHBand="0" w:firstRowFirstColumn="0" w:firstRowLastColumn="0" w:lastRowFirstColumn="0" w:lastRowLastColumn="0"/>
            </w:pPr>
            <w:r>
              <w:t>ENT</w:t>
            </w:r>
          </w:p>
        </w:tc>
        <w:tc>
          <w:tcPr>
            <w:tcW w:w="1430" w:type="dxa"/>
          </w:tcPr>
          <w:p w14:paraId="67340D30" w14:textId="7C236A7A" w:rsidR="000E6584" w:rsidRDefault="000E6584" w:rsidP="00BD6C24">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52EAD6DC" w14:textId="4DA8A391" w:rsidR="000E6584" w:rsidRDefault="000E6584" w:rsidP="00BD6C24">
            <w:pPr>
              <w:jc w:val="center"/>
              <w:cnfStyle w:val="000000100000" w:firstRow="0" w:lastRow="0" w:firstColumn="0" w:lastColumn="0" w:oddVBand="0" w:evenVBand="0" w:oddHBand="1" w:evenHBand="0" w:firstRowFirstColumn="0" w:firstRowLastColumn="0" w:lastRowFirstColumn="0" w:lastRowLastColumn="0"/>
            </w:pPr>
            <w:r>
              <w:t>08</w:t>
            </w:r>
          </w:p>
        </w:tc>
      </w:tr>
      <w:tr w:rsidR="000E6584" w14:paraId="5A0450D2"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1FAA4C6B" w14:textId="77777777" w:rsidR="000E6584" w:rsidRPr="00E941B1" w:rsidRDefault="000E6584">
            <w:pPr>
              <w:pStyle w:val="ListParagraph"/>
              <w:numPr>
                <w:ilvl w:val="0"/>
                <w:numId w:val="58"/>
              </w:numPr>
              <w:rPr>
                <w:b w:val="0"/>
                <w:bCs w:val="0"/>
              </w:rPr>
            </w:pPr>
          </w:p>
        </w:tc>
        <w:tc>
          <w:tcPr>
            <w:tcW w:w="5432" w:type="dxa"/>
          </w:tcPr>
          <w:p w14:paraId="63426575" w14:textId="696121C5" w:rsidR="000E6584" w:rsidRDefault="000E6584" w:rsidP="000E6584">
            <w:pPr>
              <w:tabs>
                <w:tab w:val="left" w:pos="3108"/>
              </w:tabs>
              <w:cnfStyle w:val="000000000000" w:firstRow="0" w:lastRow="0" w:firstColumn="0" w:lastColumn="0" w:oddVBand="0" w:evenVBand="0" w:oddHBand="0" w:evenHBand="0" w:firstRowFirstColumn="0" w:firstRowLastColumn="0" w:lastRowFirstColumn="0" w:lastRowLastColumn="0"/>
            </w:pPr>
            <w:r>
              <w:t xml:space="preserve">Ophthalmology </w:t>
            </w:r>
          </w:p>
        </w:tc>
        <w:tc>
          <w:tcPr>
            <w:tcW w:w="1430" w:type="dxa"/>
          </w:tcPr>
          <w:p w14:paraId="053B2960" w14:textId="6E7AF499" w:rsidR="000E6584" w:rsidRDefault="000E6584" w:rsidP="00BD6C24">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49AF029E" w14:textId="56B92240" w:rsidR="000E6584" w:rsidRDefault="000E6584" w:rsidP="00BD6C24">
            <w:pPr>
              <w:jc w:val="center"/>
              <w:cnfStyle w:val="000000000000" w:firstRow="0" w:lastRow="0" w:firstColumn="0" w:lastColumn="0" w:oddVBand="0" w:evenVBand="0" w:oddHBand="0" w:evenHBand="0" w:firstRowFirstColumn="0" w:firstRowLastColumn="0" w:lastRowFirstColumn="0" w:lastRowLastColumn="0"/>
            </w:pPr>
            <w:r>
              <w:t>08</w:t>
            </w:r>
          </w:p>
        </w:tc>
      </w:tr>
      <w:tr w:rsidR="000E6584" w14:paraId="1C6C5906"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5DE771F5" w14:textId="77777777" w:rsidR="000E6584" w:rsidRPr="00E941B1" w:rsidRDefault="000E6584">
            <w:pPr>
              <w:pStyle w:val="ListParagraph"/>
              <w:numPr>
                <w:ilvl w:val="0"/>
                <w:numId w:val="58"/>
              </w:numPr>
              <w:rPr>
                <w:b w:val="0"/>
                <w:bCs w:val="0"/>
              </w:rPr>
            </w:pPr>
          </w:p>
        </w:tc>
        <w:tc>
          <w:tcPr>
            <w:tcW w:w="5432" w:type="dxa"/>
          </w:tcPr>
          <w:p w14:paraId="130BBE71" w14:textId="727DCC9F" w:rsidR="000E6584" w:rsidRDefault="000E6584" w:rsidP="000E6584">
            <w:pPr>
              <w:tabs>
                <w:tab w:val="left" w:pos="3108"/>
              </w:tabs>
              <w:cnfStyle w:val="000000100000" w:firstRow="0" w:lastRow="0" w:firstColumn="0" w:lastColumn="0" w:oddVBand="0" w:evenVBand="0" w:oddHBand="1" w:evenHBand="0" w:firstRowFirstColumn="0" w:firstRowLastColumn="0" w:lastRowFirstColumn="0" w:lastRowLastColumn="0"/>
            </w:pPr>
            <w:r>
              <w:t>Orthopaedics</w:t>
            </w:r>
          </w:p>
        </w:tc>
        <w:tc>
          <w:tcPr>
            <w:tcW w:w="1430" w:type="dxa"/>
          </w:tcPr>
          <w:p w14:paraId="4495A0E2" w14:textId="013AAB85" w:rsidR="000E6584" w:rsidRDefault="000E6584" w:rsidP="00BD6C24">
            <w:pPr>
              <w:jc w:val="center"/>
              <w:cnfStyle w:val="000000100000" w:firstRow="0" w:lastRow="0" w:firstColumn="0" w:lastColumn="0" w:oddVBand="0" w:evenVBand="0" w:oddHBand="1" w:evenHBand="0" w:firstRowFirstColumn="0" w:firstRowLastColumn="0" w:lastRowFirstColumn="0" w:lastRowLastColumn="0"/>
            </w:pPr>
            <w:r>
              <w:t>01</w:t>
            </w:r>
          </w:p>
        </w:tc>
        <w:tc>
          <w:tcPr>
            <w:tcW w:w="1588" w:type="dxa"/>
          </w:tcPr>
          <w:p w14:paraId="3B49E1E8" w14:textId="66D58D72" w:rsidR="000E6584" w:rsidRDefault="000E6584" w:rsidP="00BD6C24">
            <w:pPr>
              <w:jc w:val="center"/>
              <w:cnfStyle w:val="000000100000" w:firstRow="0" w:lastRow="0" w:firstColumn="0" w:lastColumn="0" w:oddVBand="0" w:evenVBand="0" w:oddHBand="1" w:evenHBand="0" w:firstRowFirstColumn="0" w:firstRowLastColumn="0" w:lastRowFirstColumn="0" w:lastRowLastColumn="0"/>
            </w:pPr>
            <w:r>
              <w:t>07</w:t>
            </w:r>
          </w:p>
        </w:tc>
      </w:tr>
      <w:tr w:rsidR="000E6584" w14:paraId="51C8FBB0" w14:textId="77777777" w:rsidTr="0069051F">
        <w:tc>
          <w:tcPr>
            <w:cnfStyle w:val="001000000000" w:firstRow="0" w:lastRow="0" w:firstColumn="1" w:lastColumn="0" w:oddVBand="0" w:evenVBand="0" w:oddHBand="0" w:evenHBand="0" w:firstRowFirstColumn="0" w:firstRowLastColumn="0" w:lastRowFirstColumn="0" w:lastRowLastColumn="0"/>
            <w:tcW w:w="900" w:type="dxa"/>
          </w:tcPr>
          <w:p w14:paraId="3B665DEC" w14:textId="77777777" w:rsidR="000E6584" w:rsidRPr="00E941B1" w:rsidRDefault="000E6584">
            <w:pPr>
              <w:pStyle w:val="ListParagraph"/>
              <w:numPr>
                <w:ilvl w:val="0"/>
                <w:numId w:val="58"/>
              </w:numPr>
              <w:rPr>
                <w:b w:val="0"/>
                <w:bCs w:val="0"/>
              </w:rPr>
            </w:pPr>
          </w:p>
        </w:tc>
        <w:tc>
          <w:tcPr>
            <w:tcW w:w="5432" w:type="dxa"/>
          </w:tcPr>
          <w:p w14:paraId="612DF0C3" w14:textId="2580B86B" w:rsidR="000E6584" w:rsidRDefault="000E6584" w:rsidP="000E6584">
            <w:pPr>
              <w:tabs>
                <w:tab w:val="left" w:pos="3108"/>
              </w:tabs>
              <w:cnfStyle w:val="000000000000" w:firstRow="0" w:lastRow="0" w:firstColumn="0" w:lastColumn="0" w:oddVBand="0" w:evenVBand="0" w:oddHBand="0" w:evenHBand="0" w:firstRowFirstColumn="0" w:firstRowLastColumn="0" w:lastRowFirstColumn="0" w:lastRowLastColumn="0"/>
            </w:pPr>
            <w:r>
              <w:t>Dermatology</w:t>
            </w:r>
          </w:p>
        </w:tc>
        <w:tc>
          <w:tcPr>
            <w:tcW w:w="1430" w:type="dxa"/>
          </w:tcPr>
          <w:p w14:paraId="3A7A545D" w14:textId="5514CC58" w:rsidR="000E6584" w:rsidRDefault="000E6584" w:rsidP="00BD6C24">
            <w:pPr>
              <w:jc w:val="center"/>
              <w:cnfStyle w:val="000000000000" w:firstRow="0" w:lastRow="0" w:firstColumn="0" w:lastColumn="0" w:oddVBand="0" w:evenVBand="0" w:oddHBand="0" w:evenHBand="0" w:firstRowFirstColumn="0" w:firstRowLastColumn="0" w:lastRowFirstColumn="0" w:lastRowLastColumn="0"/>
            </w:pPr>
            <w:r>
              <w:t>01</w:t>
            </w:r>
          </w:p>
        </w:tc>
        <w:tc>
          <w:tcPr>
            <w:tcW w:w="1588" w:type="dxa"/>
          </w:tcPr>
          <w:p w14:paraId="0203405E" w14:textId="7B663FF9" w:rsidR="000E6584" w:rsidRDefault="000E6584" w:rsidP="00BD6C24">
            <w:pPr>
              <w:jc w:val="center"/>
              <w:cnfStyle w:val="000000000000" w:firstRow="0" w:lastRow="0" w:firstColumn="0" w:lastColumn="0" w:oddVBand="0" w:evenVBand="0" w:oddHBand="0" w:evenHBand="0" w:firstRowFirstColumn="0" w:firstRowLastColumn="0" w:lastRowFirstColumn="0" w:lastRowLastColumn="0"/>
            </w:pPr>
            <w:r>
              <w:t>07</w:t>
            </w:r>
          </w:p>
        </w:tc>
      </w:tr>
      <w:tr w:rsidR="000E6584" w:rsidRPr="00AB4F8A" w14:paraId="206A80C6" w14:textId="77777777" w:rsidTr="006905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Pr>
          <w:p w14:paraId="697716AF" w14:textId="77777777" w:rsidR="00BD6C24" w:rsidRPr="00AB4F8A" w:rsidRDefault="00BD6C24" w:rsidP="00BD6C24"/>
        </w:tc>
        <w:tc>
          <w:tcPr>
            <w:tcW w:w="5432" w:type="dxa"/>
          </w:tcPr>
          <w:p w14:paraId="18AE3A1A" w14:textId="77777777" w:rsidR="00BD6C24" w:rsidRPr="00AB4F8A" w:rsidRDefault="00BD6C24" w:rsidP="00BD6C24">
            <w:pPr>
              <w:cnfStyle w:val="000000100000" w:firstRow="0" w:lastRow="0" w:firstColumn="0" w:lastColumn="0" w:oddVBand="0" w:evenVBand="0" w:oddHBand="1" w:evenHBand="0" w:firstRowFirstColumn="0" w:firstRowLastColumn="0" w:lastRowFirstColumn="0" w:lastRowLastColumn="0"/>
              <w:rPr>
                <w:b/>
                <w:bCs/>
              </w:rPr>
            </w:pPr>
            <w:r w:rsidRPr="00AB4F8A">
              <w:rPr>
                <w:b/>
                <w:bCs/>
              </w:rPr>
              <w:t>Total</w:t>
            </w:r>
          </w:p>
        </w:tc>
        <w:tc>
          <w:tcPr>
            <w:tcW w:w="1430" w:type="dxa"/>
          </w:tcPr>
          <w:p w14:paraId="6EF7BAF4" w14:textId="23D77121" w:rsidR="00BD6C24" w:rsidRPr="00AB4F8A" w:rsidRDefault="00B06747" w:rsidP="00BD6C24">
            <w:pPr>
              <w:jc w:val="center"/>
              <w:cnfStyle w:val="000000100000" w:firstRow="0" w:lastRow="0" w:firstColumn="0" w:lastColumn="0" w:oddVBand="0" w:evenVBand="0" w:oddHBand="1" w:evenHBand="0" w:firstRowFirstColumn="0" w:firstRowLastColumn="0" w:lastRowFirstColumn="0" w:lastRowLastColumn="0"/>
              <w:rPr>
                <w:b/>
                <w:bCs/>
              </w:rPr>
            </w:pPr>
            <w:r>
              <w:rPr>
                <w:b/>
                <w:bCs/>
              </w:rPr>
              <w:t>15</w:t>
            </w:r>
          </w:p>
        </w:tc>
        <w:tc>
          <w:tcPr>
            <w:tcW w:w="1588" w:type="dxa"/>
          </w:tcPr>
          <w:p w14:paraId="30CC15BB" w14:textId="2F743A3E" w:rsidR="00BD6C24" w:rsidRPr="00AB4F8A" w:rsidRDefault="00B06747" w:rsidP="00BD6C24">
            <w:pPr>
              <w:jc w:val="center"/>
              <w:cnfStyle w:val="000000100000" w:firstRow="0" w:lastRow="0" w:firstColumn="0" w:lastColumn="0" w:oddVBand="0" w:evenVBand="0" w:oddHBand="1" w:evenHBand="0" w:firstRowFirstColumn="0" w:firstRowLastColumn="0" w:lastRowFirstColumn="0" w:lastRowLastColumn="0"/>
              <w:rPr>
                <w:b/>
                <w:bCs/>
              </w:rPr>
            </w:pPr>
            <w:r>
              <w:rPr>
                <w:b/>
                <w:bCs/>
              </w:rPr>
              <w:t>121</w:t>
            </w:r>
          </w:p>
        </w:tc>
      </w:tr>
    </w:tbl>
    <w:p w14:paraId="409C01DB" w14:textId="77777777" w:rsidR="004441B1" w:rsidRPr="004441B1" w:rsidRDefault="004441B1" w:rsidP="004441B1">
      <w:pPr>
        <w:rPr>
          <w:sz w:val="32"/>
          <w:szCs w:val="32"/>
          <w:highlight w:val="lightGray"/>
        </w:rPr>
      </w:pPr>
    </w:p>
    <w:p w14:paraId="1DC76CA0" w14:textId="77777777" w:rsidR="004441B1" w:rsidRDefault="004441B1" w:rsidP="0051659A">
      <w:pPr>
        <w:jc w:val="center"/>
        <w:rPr>
          <w:b/>
          <w:bCs/>
          <w:sz w:val="32"/>
          <w:szCs w:val="32"/>
          <w:highlight w:val="lightGray"/>
        </w:rPr>
      </w:pPr>
    </w:p>
    <w:p w14:paraId="60D4A5B3" w14:textId="461E624B" w:rsidR="0051659A" w:rsidRPr="0051659A" w:rsidRDefault="0051659A" w:rsidP="0051659A">
      <w:pPr>
        <w:spacing w:before="100" w:beforeAutospacing="1" w:after="100" w:afterAutospacing="1" w:line="240" w:lineRule="auto"/>
        <w:outlineLvl w:val="2"/>
        <w:rPr>
          <w:b/>
          <w:bCs/>
          <w:sz w:val="32"/>
          <w:szCs w:val="32"/>
          <w:highlight w:val="lightGray"/>
        </w:rPr>
      </w:pPr>
      <w:r w:rsidRPr="0051659A">
        <w:rPr>
          <w:b/>
          <w:bCs/>
          <w:sz w:val="32"/>
          <w:szCs w:val="32"/>
          <w:highlight w:val="lightGray"/>
        </w:rPr>
        <w:t xml:space="preserve"> I: Unit: Emergency Department (THQ Hospital)</w:t>
      </w:r>
    </w:p>
    <w:p w14:paraId="00A328C0"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Standard Statement:</w:t>
      </w:r>
    </w:p>
    <w:p w14:paraId="0E5EF40B" w14:textId="77777777"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The hospital shall provide a functional, 24/7 Emergency Department that ensures timely triage, assessment, and stabilization of patients with appropriate staffing, essential equipment, and protocols for emergency care.</w:t>
      </w:r>
    </w:p>
    <w:p w14:paraId="7E319427"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Objective:</w:t>
      </w:r>
    </w:p>
    <w:p w14:paraId="4F0DAA4E" w14:textId="77777777"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To ensure provision of uninterrupted emergency medical services that are efficient, safe, and responsive to the needs of the community served by the THQ hospital.</w:t>
      </w:r>
    </w:p>
    <w:p w14:paraId="19034600"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0"/>
        <w:gridCol w:w="4378"/>
        <w:gridCol w:w="3058"/>
        <w:gridCol w:w="1384"/>
      </w:tblGrid>
      <w:tr w:rsidR="004441B1" w:rsidRPr="0051659A" w14:paraId="1A095D29" w14:textId="77777777" w:rsidTr="00931888">
        <w:trPr>
          <w:tblHeader/>
          <w:tblCellSpacing w:w="15" w:type="dxa"/>
        </w:trPr>
        <w:tc>
          <w:tcPr>
            <w:tcW w:w="495" w:type="dxa"/>
          </w:tcPr>
          <w:p w14:paraId="5EAE4354" w14:textId="77777777" w:rsidR="004441B1" w:rsidRPr="0051659A" w:rsidRDefault="004441B1" w:rsidP="0051659A">
            <w:pPr>
              <w:spacing w:after="0" w:line="240" w:lineRule="auto"/>
              <w:jc w:val="center"/>
              <w:rPr>
                <w:rFonts w:eastAsia="Times New Roman" w:cstheme="minorHAnsi"/>
                <w:b/>
                <w:bCs/>
                <w:kern w:val="0"/>
                <w14:ligatures w14:val="none"/>
              </w:rPr>
            </w:pPr>
          </w:p>
        </w:tc>
        <w:tc>
          <w:tcPr>
            <w:tcW w:w="4348" w:type="dxa"/>
            <w:vAlign w:val="center"/>
            <w:hideMark/>
          </w:tcPr>
          <w:p w14:paraId="2DA13110" w14:textId="6B560943" w:rsidR="004441B1" w:rsidRPr="0051659A" w:rsidRDefault="004441B1"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Indicator</w:t>
            </w:r>
          </w:p>
        </w:tc>
        <w:tc>
          <w:tcPr>
            <w:tcW w:w="0" w:type="auto"/>
            <w:vAlign w:val="center"/>
            <w:hideMark/>
          </w:tcPr>
          <w:p w14:paraId="1BE3FC18" w14:textId="77777777" w:rsidR="004441B1" w:rsidRPr="0051659A" w:rsidRDefault="004441B1"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Method of Verification</w:t>
            </w:r>
          </w:p>
        </w:tc>
        <w:tc>
          <w:tcPr>
            <w:tcW w:w="0" w:type="auto"/>
            <w:vAlign w:val="center"/>
            <w:hideMark/>
          </w:tcPr>
          <w:p w14:paraId="144AF0EC" w14:textId="373D8BA9" w:rsidR="004441B1" w:rsidRPr="0051659A" w:rsidRDefault="004441B1" w:rsidP="0051659A">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4441B1" w:rsidRPr="0051659A" w14:paraId="153ED23D" w14:textId="77777777" w:rsidTr="00931888">
        <w:trPr>
          <w:tblCellSpacing w:w="15" w:type="dxa"/>
        </w:trPr>
        <w:tc>
          <w:tcPr>
            <w:tcW w:w="495" w:type="dxa"/>
          </w:tcPr>
          <w:p w14:paraId="364A33D5"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7447B60C" w14:textId="13C84768"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Functional Emergency Department operational 24/7 with designated staff</w:t>
            </w:r>
          </w:p>
        </w:tc>
        <w:tc>
          <w:tcPr>
            <w:tcW w:w="0" w:type="auto"/>
            <w:vAlign w:val="center"/>
            <w:hideMark/>
          </w:tcPr>
          <w:p w14:paraId="7E1FE77C"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Duty rosters, patient logs, staff interviews</w:t>
            </w:r>
          </w:p>
        </w:tc>
        <w:tc>
          <w:tcPr>
            <w:tcW w:w="0" w:type="auto"/>
            <w:shd w:val="clear" w:color="auto" w:fill="FF0000"/>
            <w:hideMark/>
          </w:tcPr>
          <w:p w14:paraId="29008D70" w14:textId="1C2B3542"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69708728" w14:textId="77777777" w:rsidTr="00931888">
        <w:trPr>
          <w:tblCellSpacing w:w="15" w:type="dxa"/>
        </w:trPr>
        <w:tc>
          <w:tcPr>
            <w:tcW w:w="495" w:type="dxa"/>
          </w:tcPr>
          <w:p w14:paraId="151B0B09"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26142BC1" w14:textId="40E67B7A"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Basic triage area established with visual categorization (red/yellow/green)</w:t>
            </w:r>
          </w:p>
        </w:tc>
        <w:tc>
          <w:tcPr>
            <w:tcW w:w="0" w:type="auto"/>
            <w:vAlign w:val="center"/>
            <w:hideMark/>
          </w:tcPr>
          <w:p w14:paraId="6EDF4A6D"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On-site observation, SOPs, signage</w:t>
            </w:r>
          </w:p>
        </w:tc>
        <w:tc>
          <w:tcPr>
            <w:tcW w:w="0" w:type="auto"/>
            <w:shd w:val="clear" w:color="auto" w:fill="FF0000"/>
            <w:hideMark/>
          </w:tcPr>
          <w:p w14:paraId="07372419" w14:textId="40A6D515"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31BC6D66" w14:textId="77777777" w:rsidTr="00931888">
        <w:trPr>
          <w:tblCellSpacing w:w="15" w:type="dxa"/>
        </w:trPr>
        <w:tc>
          <w:tcPr>
            <w:tcW w:w="495" w:type="dxa"/>
          </w:tcPr>
          <w:p w14:paraId="447A63A5"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1CFDEC97" w14:textId="7ED06DEE"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Presence of at least one doctor and one nurse per shift</w:t>
            </w:r>
          </w:p>
        </w:tc>
        <w:tc>
          <w:tcPr>
            <w:tcW w:w="0" w:type="auto"/>
            <w:vAlign w:val="center"/>
            <w:hideMark/>
          </w:tcPr>
          <w:p w14:paraId="546A1547"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Duty rosters, HR file review</w:t>
            </w:r>
          </w:p>
        </w:tc>
        <w:tc>
          <w:tcPr>
            <w:tcW w:w="0" w:type="auto"/>
            <w:shd w:val="clear" w:color="auto" w:fill="FF0000"/>
            <w:hideMark/>
          </w:tcPr>
          <w:p w14:paraId="04BF1605" w14:textId="5B4951A1"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0AF63ABE" w14:textId="77777777" w:rsidTr="00931888">
        <w:trPr>
          <w:tblCellSpacing w:w="15" w:type="dxa"/>
        </w:trPr>
        <w:tc>
          <w:tcPr>
            <w:tcW w:w="495" w:type="dxa"/>
          </w:tcPr>
          <w:p w14:paraId="05F4C1CD"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24BDA2A5" w14:textId="3B067AF1"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 xml:space="preserve"> Availability of basic emergency equipment (BP apparatus, pulse oximeter, oxygen supply, suction)</w:t>
            </w:r>
          </w:p>
        </w:tc>
        <w:tc>
          <w:tcPr>
            <w:tcW w:w="0" w:type="auto"/>
            <w:vAlign w:val="center"/>
            <w:hideMark/>
          </w:tcPr>
          <w:p w14:paraId="1A155D73"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Equipment inventory and physical verification</w:t>
            </w:r>
          </w:p>
        </w:tc>
        <w:tc>
          <w:tcPr>
            <w:tcW w:w="0" w:type="auto"/>
            <w:shd w:val="clear" w:color="auto" w:fill="FF0000"/>
            <w:hideMark/>
          </w:tcPr>
          <w:p w14:paraId="40AEBF85" w14:textId="26CD86E0"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3A599F1B" w14:textId="77777777" w:rsidTr="00931888">
        <w:trPr>
          <w:tblCellSpacing w:w="15" w:type="dxa"/>
        </w:trPr>
        <w:tc>
          <w:tcPr>
            <w:tcW w:w="495" w:type="dxa"/>
          </w:tcPr>
          <w:p w14:paraId="49792FD9"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2338544E" w14:textId="4FA84F92"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Presence of emergency medication tray with logbook</w:t>
            </w:r>
          </w:p>
        </w:tc>
        <w:tc>
          <w:tcPr>
            <w:tcW w:w="0" w:type="auto"/>
            <w:vAlign w:val="center"/>
            <w:hideMark/>
          </w:tcPr>
          <w:p w14:paraId="4307008A"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Emergency drug tray checklist, pharmacy coordination records</w:t>
            </w:r>
          </w:p>
        </w:tc>
        <w:tc>
          <w:tcPr>
            <w:tcW w:w="0" w:type="auto"/>
            <w:shd w:val="clear" w:color="auto" w:fill="FF0000"/>
            <w:hideMark/>
          </w:tcPr>
          <w:p w14:paraId="7EAC7D8E" w14:textId="35BBFCBE"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2EF4AEBC" w14:textId="77777777" w:rsidTr="00931888">
        <w:trPr>
          <w:tblCellSpacing w:w="15" w:type="dxa"/>
        </w:trPr>
        <w:tc>
          <w:tcPr>
            <w:tcW w:w="495" w:type="dxa"/>
          </w:tcPr>
          <w:p w14:paraId="6EB0EDB0"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1B39A5A7" w14:textId="3BD9EADA"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Referral protocols for managing complicated cases to higher-level facilities</w:t>
            </w:r>
          </w:p>
        </w:tc>
        <w:tc>
          <w:tcPr>
            <w:tcW w:w="0" w:type="auto"/>
            <w:vAlign w:val="center"/>
            <w:hideMark/>
          </w:tcPr>
          <w:p w14:paraId="0D94BF27"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SOPs, Referral register</w:t>
            </w:r>
          </w:p>
        </w:tc>
        <w:tc>
          <w:tcPr>
            <w:tcW w:w="0" w:type="auto"/>
            <w:shd w:val="clear" w:color="auto" w:fill="FF0000"/>
            <w:hideMark/>
          </w:tcPr>
          <w:p w14:paraId="1E75F996" w14:textId="07DBD5CD" w:rsidR="004441B1" w:rsidRPr="0051659A" w:rsidRDefault="004441B1" w:rsidP="00762700">
            <w:pPr>
              <w:spacing w:after="0" w:line="240" w:lineRule="auto"/>
              <w:rPr>
                <w:rFonts w:eastAsia="Times New Roman" w:cstheme="minorHAnsi"/>
                <w:kern w:val="0"/>
                <w14:ligatures w14:val="none"/>
              </w:rPr>
            </w:pPr>
            <w:r w:rsidRPr="00E07990">
              <w:rPr>
                <w:rFonts w:eastAsia="Times New Roman" w:cstheme="minorHAnsi"/>
                <w:kern w:val="0"/>
                <w14:ligatures w14:val="none"/>
              </w:rPr>
              <w:t>Essential</w:t>
            </w:r>
          </w:p>
        </w:tc>
      </w:tr>
      <w:tr w:rsidR="004441B1" w:rsidRPr="0051659A" w14:paraId="0F48F7D8" w14:textId="77777777" w:rsidTr="00931888">
        <w:trPr>
          <w:tblCellSpacing w:w="15" w:type="dxa"/>
        </w:trPr>
        <w:tc>
          <w:tcPr>
            <w:tcW w:w="495" w:type="dxa"/>
          </w:tcPr>
          <w:p w14:paraId="2BF626A7"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7BE02175" w14:textId="04A43B75"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Functional patient record system (basic documentation of initial assessment and intervention)</w:t>
            </w:r>
          </w:p>
        </w:tc>
        <w:tc>
          <w:tcPr>
            <w:tcW w:w="0" w:type="auto"/>
            <w:vAlign w:val="center"/>
            <w:hideMark/>
          </w:tcPr>
          <w:p w14:paraId="60708A6D"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Sample emergency files, register review</w:t>
            </w:r>
          </w:p>
        </w:tc>
        <w:tc>
          <w:tcPr>
            <w:tcW w:w="0" w:type="auto"/>
            <w:shd w:val="clear" w:color="auto" w:fill="FF0000"/>
            <w:hideMark/>
          </w:tcPr>
          <w:p w14:paraId="587B5A6D" w14:textId="1E504FF9" w:rsidR="004441B1" w:rsidRPr="0051659A" w:rsidRDefault="004441B1" w:rsidP="00762700">
            <w:pPr>
              <w:spacing w:after="0" w:line="240" w:lineRule="auto"/>
              <w:rPr>
                <w:rFonts w:eastAsia="Times New Roman" w:cstheme="minorHAnsi"/>
                <w:kern w:val="0"/>
                <w14:ligatures w14:val="none"/>
              </w:rPr>
            </w:pPr>
            <w:r w:rsidRPr="006D739F">
              <w:rPr>
                <w:rFonts w:eastAsia="Times New Roman" w:cstheme="minorHAnsi"/>
                <w:kern w:val="0"/>
                <w14:ligatures w14:val="none"/>
              </w:rPr>
              <w:t>Essential</w:t>
            </w:r>
          </w:p>
        </w:tc>
      </w:tr>
      <w:tr w:rsidR="004441B1" w:rsidRPr="0051659A" w14:paraId="1163F678" w14:textId="77777777" w:rsidTr="00931888">
        <w:trPr>
          <w:tblCellSpacing w:w="15" w:type="dxa"/>
        </w:trPr>
        <w:tc>
          <w:tcPr>
            <w:tcW w:w="495" w:type="dxa"/>
          </w:tcPr>
          <w:p w14:paraId="2EB9AB4E"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7D58D0B0" w14:textId="06F7D77B"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Clean and well-maintained environment with basic infection control measures</w:t>
            </w:r>
          </w:p>
        </w:tc>
        <w:tc>
          <w:tcPr>
            <w:tcW w:w="0" w:type="auto"/>
            <w:vAlign w:val="center"/>
            <w:hideMark/>
          </w:tcPr>
          <w:p w14:paraId="534AEB1E" w14:textId="77777777" w:rsidR="004441B1" w:rsidRPr="0051659A" w:rsidRDefault="004441B1"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Observation, cleaning schedule</w:t>
            </w:r>
          </w:p>
        </w:tc>
        <w:tc>
          <w:tcPr>
            <w:tcW w:w="0" w:type="auto"/>
            <w:shd w:val="clear" w:color="auto" w:fill="FF0000"/>
            <w:hideMark/>
          </w:tcPr>
          <w:p w14:paraId="7C2ACF69" w14:textId="0A18B7B0" w:rsidR="004441B1" w:rsidRPr="0051659A" w:rsidRDefault="004441B1" w:rsidP="00762700">
            <w:pPr>
              <w:spacing w:after="0" w:line="240" w:lineRule="auto"/>
              <w:rPr>
                <w:rFonts w:eastAsia="Times New Roman" w:cstheme="minorHAnsi"/>
                <w:kern w:val="0"/>
                <w14:ligatures w14:val="none"/>
              </w:rPr>
            </w:pPr>
            <w:r w:rsidRPr="006D739F">
              <w:rPr>
                <w:rFonts w:eastAsia="Times New Roman" w:cstheme="minorHAnsi"/>
                <w:kern w:val="0"/>
                <w14:ligatures w14:val="none"/>
              </w:rPr>
              <w:t>Essential</w:t>
            </w:r>
          </w:p>
        </w:tc>
      </w:tr>
      <w:tr w:rsidR="004441B1" w:rsidRPr="0051659A" w14:paraId="742011D1" w14:textId="77777777" w:rsidTr="00931888">
        <w:trPr>
          <w:tblCellSpacing w:w="15" w:type="dxa"/>
        </w:trPr>
        <w:tc>
          <w:tcPr>
            <w:tcW w:w="495" w:type="dxa"/>
          </w:tcPr>
          <w:p w14:paraId="6F54D6F5"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42F30EDE" w14:textId="27D130C0" w:rsidR="004441B1" w:rsidRPr="0051659A" w:rsidRDefault="004441B1"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Availability of emergency contact numbers for ambulance and referral centers</w:t>
            </w:r>
          </w:p>
        </w:tc>
        <w:tc>
          <w:tcPr>
            <w:tcW w:w="0" w:type="auto"/>
            <w:vAlign w:val="center"/>
            <w:hideMark/>
          </w:tcPr>
          <w:p w14:paraId="018E3A1C" w14:textId="77777777" w:rsidR="004441B1" w:rsidRPr="0051659A" w:rsidRDefault="004441B1"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Displayed contacts, verification with staff</w:t>
            </w:r>
          </w:p>
        </w:tc>
        <w:tc>
          <w:tcPr>
            <w:tcW w:w="0" w:type="auto"/>
            <w:shd w:val="clear" w:color="auto" w:fill="FFFF00"/>
            <w:vAlign w:val="center"/>
            <w:hideMark/>
          </w:tcPr>
          <w:p w14:paraId="48580762" w14:textId="1C1EAAE9" w:rsidR="004441B1" w:rsidRPr="0051659A" w:rsidRDefault="004441B1"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4441B1" w:rsidRPr="0051659A" w14:paraId="45FCF30F" w14:textId="77777777" w:rsidTr="00931888">
        <w:trPr>
          <w:tblCellSpacing w:w="15" w:type="dxa"/>
        </w:trPr>
        <w:tc>
          <w:tcPr>
            <w:tcW w:w="495" w:type="dxa"/>
          </w:tcPr>
          <w:p w14:paraId="109AFE97" w14:textId="77777777" w:rsidR="004441B1" w:rsidRPr="00931888" w:rsidRDefault="004441B1">
            <w:pPr>
              <w:pStyle w:val="ListParagraph"/>
              <w:numPr>
                <w:ilvl w:val="0"/>
                <w:numId w:val="55"/>
              </w:numPr>
              <w:spacing w:after="0" w:line="240" w:lineRule="auto"/>
              <w:rPr>
                <w:rFonts w:eastAsia="Times New Roman" w:cstheme="minorHAnsi"/>
                <w:kern w:val="0"/>
                <w14:ligatures w14:val="none"/>
              </w:rPr>
            </w:pPr>
          </w:p>
        </w:tc>
        <w:tc>
          <w:tcPr>
            <w:tcW w:w="4348" w:type="dxa"/>
            <w:vAlign w:val="center"/>
            <w:hideMark/>
          </w:tcPr>
          <w:p w14:paraId="0D5874B7" w14:textId="42D9B3B9" w:rsidR="004441B1" w:rsidRPr="0051659A" w:rsidRDefault="004441B1"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Training/orientation of emergency staff on BLS or emergency protocols</w:t>
            </w:r>
          </w:p>
        </w:tc>
        <w:tc>
          <w:tcPr>
            <w:tcW w:w="0" w:type="auto"/>
            <w:vAlign w:val="center"/>
            <w:hideMark/>
          </w:tcPr>
          <w:p w14:paraId="158258A4" w14:textId="77777777" w:rsidR="004441B1" w:rsidRPr="0051659A" w:rsidRDefault="004441B1"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Training records, staff interviews</w:t>
            </w:r>
          </w:p>
        </w:tc>
        <w:tc>
          <w:tcPr>
            <w:tcW w:w="0" w:type="auto"/>
            <w:shd w:val="clear" w:color="auto" w:fill="FFFF00"/>
            <w:vAlign w:val="center"/>
            <w:hideMark/>
          </w:tcPr>
          <w:p w14:paraId="448F3BFB" w14:textId="57C7FB1D" w:rsidR="004441B1" w:rsidRPr="0051659A" w:rsidRDefault="004441B1"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10A528DA" w14:textId="010BE741" w:rsidR="0051659A" w:rsidRPr="0051659A" w:rsidRDefault="0051659A" w:rsidP="0051659A">
      <w:pPr>
        <w:spacing w:before="100" w:beforeAutospacing="1" w:after="100" w:afterAutospacing="1" w:line="240" w:lineRule="auto"/>
        <w:outlineLvl w:val="2"/>
        <w:rPr>
          <w:b/>
          <w:bCs/>
          <w:sz w:val="32"/>
          <w:szCs w:val="32"/>
          <w:highlight w:val="lightGray"/>
        </w:rPr>
      </w:pPr>
      <w:r>
        <w:rPr>
          <w:b/>
          <w:bCs/>
          <w:sz w:val="32"/>
          <w:szCs w:val="32"/>
          <w:highlight w:val="lightGray"/>
        </w:rPr>
        <w:t>II</w:t>
      </w:r>
      <w:r w:rsidRPr="0051659A">
        <w:rPr>
          <w:b/>
          <w:bCs/>
          <w:sz w:val="32"/>
          <w:szCs w:val="32"/>
          <w:highlight w:val="lightGray"/>
        </w:rPr>
        <w:t>: Labour &amp; Delivery Room (THQ Hospital)</w:t>
      </w:r>
    </w:p>
    <w:p w14:paraId="0D9C53BD"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Standard Statement:</w:t>
      </w:r>
    </w:p>
    <w:p w14:paraId="41453767" w14:textId="77777777"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The hospital shall ensure the provision of safe and hygienic maternal and neonatal care through a functional Labour and Delivery Room (LDR), equipped with essential supplies, trained staff, and protocols to handle normal deliveries and refer complications appropriately.</w:t>
      </w:r>
    </w:p>
    <w:p w14:paraId="07437F61"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Objective:</w:t>
      </w:r>
    </w:p>
    <w:p w14:paraId="437A6110" w14:textId="77777777"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To provide safe childbirth services and immediate newborn care in an environment that minimizes risks to mothers and infants, while ensuring readiness to refer complications.</w:t>
      </w:r>
    </w:p>
    <w:p w14:paraId="67104096"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
        <w:gridCol w:w="4326"/>
        <w:gridCol w:w="2930"/>
        <w:gridCol w:w="1384"/>
      </w:tblGrid>
      <w:tr w:rsidR="00931888" w:rsidRPr="0051659A" w14:paraId="661673C4" w14:textId="77777777" w:rsidTr="00931888">
        <w:trPr>
          <w:tblHeader/>
          <w:tblCellSpacing w:w="15" w:type="dxa"/>
        </w:trPr>
        <w:tc>
          <w:tcPr>
            <w:tcW w:w="675" w:type="dxa"/>
          </w:tcPr>
          <w:p w14:paraId="1CFB0140" w14:textId="77777777" w:rsidR="00931888" w:rsidRPr="0051659A" w:rsidRDefault="00931888" w:rsidP="0051659A">
            <w:pPr>
              <w:spacing w:after="0" w:line="240" w:lineRule="auto"/>
              <w:jc w:val="center"/>
              <w:rPr>
                <w:rFonts w:eastAsia="Times New Roman" w:cstheme="minorHAnsi"/>
                <w:b/>
                <w:bCs/>
                <w:kern w:val="0"/>
                <w14:ligatures w14:val="none"/>
              </w:rPr>
            </w:pPr>
          </w:p>
        </w:tc>
        <w:tc>
          <w:tcPr>
            <w:tcW w:w="4296" w:type="dxa"/>
            <w:vAlign w:val="center"/>
            <w:hideMark/>
          </w:tcPr>
          <w:p w14:paraId="758AB5D2" w14:textId="0D269A52" w:rsidR="00931888" w:rsidRPr="0051659A" w:rsidRDefault="00931888"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Indicator</w:t>
            </w:r>
          </w:p>
        </w:tc>
        <w:tc>
          <w:tcPr>
            <w:tcW w:w="0" w:type="auto"/>
            <w:vAlign w:val="center"/>
            <w:hideMark/>
          </w:tcPr>
          <w:p w14:paraId="656E38BD" w14:textId="77777777" w:rsidR="00931888" w:rsidRPr="0051659A" w:rsidRDefault="00931888"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Method of Verification</w:t>
            </w:r>
          </w:p>
        </w:tc>
        <w:tc>
          <w:tcPr>
            <w:tcW w:w="0" w:type="auto"/>
            <w:vAlign w:val="center"/>
            <w:hideMark/>
          </w:tcPr>
          <w:p w14:paraId="5083A9D0" w14:textId="16EE60D6" w:rsidR="00931888" w:rsidRPr="0051659A" w:rsidRDefault="00931888" w:rsidP="0051659A">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931888" w:rsidRPr="0051659A" w14:paraId="6259C6E9" w14:textId="77777777" w:rsidTr="00931888">
        <w:trPr>
          <w:tblCellSpacing w:w="15" w:type="dxa"/>
        </w:trPr>
        <w:tc>
          <w:tcPr>
            <w:tcW w:w="675" w:type="dxa"/>
          </w:tcPr>
          <w:p w14:paraId="133EE307"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066412EE" w14:textId="5CE9F8B2"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Functional LDR unit with designated space ensuring privacy and cleanliness</w:t>
            </w:r>
          </w:p>
        </w:tc>
        <w:tc>
          <w:tcPr>
            <w:tcW w:w="0" w:type="auto"/>
            <w:vAlign w:val="center"/>
            <w:hideMark/>
          </w:tcPr>
          <w:p w14:paraId="4836D714"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Physical verification, layout map, observation</w:t>
            </w:r>
          </w:p>
        </w:tc>
        <w:tc>
          <w:tcPr>
            <w:tcW w:w="0" w:type="auto"/>
            <w:shd w:val="clear" w:color="auto" w:fill="FF0000"/>
            <w:hideMark/>
          </w:tcPr>
          <w:p w14:paraId="7AE5F0F4" w14:textId="79586C39"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6815CBEE" w14:textId="77777777" w:rsidTr="00931888">
        <w:trPr>
          <w:tblCellSpacing w:w="15" w:type="dxa"/>
        </w:trPr>
        <w:tc>
          <w:tcPr>
            <w:tcW w:w="675" w:type="dxa"/>
          </w:tcPr>
          <w:p w14:paraId="60BFE9C5"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2930C5AB" w14:textId="4EEB453F"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Presence of at least one skilled birth attendant (SBA) per shift</w:t>
            </w:r>
          </w:p>
        </w:tc>
        <w:tc>
          <w:tcPr>
            <w:tcW w:w="0" w:type="auto"/>
            <w:vAlign w:val="center"/>
            <w:hideMark/>
          </w:tcPr>
          <w:p w14:paraId="4F1BEF9C"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Duty roster, HR record, staff interviews</w:t>
            </w:r>
          </w:p>
        </w:tc>
        <w:tc>
          <w:tcPr>
            <w:tcW w:w="0" w:type="auto"/>
            <w:shd w:val="clear" w:color="auto" w:fill="FF0000"/>
            <w:hideMark/>
          </w:tcPr>
          <w:p w14:paraId="7DC4203D" w14:textId="503CB740"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6BB001F7" w14:textId="77777777" w:rsidTr="00931888">
        <w:trPr>
          <w:tblCellSpacing w:w="15" w:type="dxa"/>
        </w:trPr>
        <w:tc>
          <w:tcPr>
            <w:tcW w:w="675" w:type="dxa"/>
          </w:tcPr>
          <w:p w14:paraId="4486AAD4"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273D4866" w14:textId="3F6D5F42"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Availability of clean delivery kits and essential instruments (scissors, forceps, etc.)</w:t>
            </w:r>
          </w:p>
        </w:tc>
        <w:tc>
          <w:tcPr>
            <w:tcW w:w="0" w:type="auto"/>
            <w:vAlign w:val="center"/>
            <w:hideMark/>
          </w:tcPr>
          <w:p w14:paraId="750F29D9"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Inventory log, physical check</w:t>
            </w:r>
          </w:p>
        </w:tc>
        <w:tc>
          <w:tcPr>
            <w:tcW w:w="0" w:type="auto"/>
            <w:shd w:val="clear" w:color="auto" w:fill="FF0000"/>
            <w:hideMark/>
          </w:tcPr>
          <w:p w14:paraId="61C55DE5" w14:textId="444EF0E2"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6C063BDC" w14:textId="77777777" w:rsidTr="00931888">
        <w:trPr>
          <w:tblCellSpacing w:w="15" w:type="dxa"/>
        </w:trPr>
        <w:tc>
          <w:tcPr>
            <w:tcW w:w="675" w:type="dxa"/>
          </w:tcPr>
          <w:p w14:paraId="26C45DE0"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5A485086" w14:textId="3CBB09A4"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Functional newborn corner with radiant warmer or heating lamp</w:t>
            </w:r>
          </w:p>
        </w:tc>
        <w:tc>
          <w:tcPr>
            <w:tcW w:w="0" w:type="auto"/>
            <w:vAlign w:val="center"/>
            <w:hideMark/>
          </w:tcPr>
          <w:p w14:paraId="2345FED2"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Observation, equipment verification</w:t>
            </w:r>
          </w:p>
        </w:tc>
        <w:tc>
          <w:tcPr>
            <w:tcW w:w="0" w:type="auto"/>
            <w:shd w:val="clear" w:color="auto" w:fill="FF0000"/>
            <w:hideMark/>
          </w:tcPr>
          <w:p w14:paraId="4F4D8578" w14:textId="237BF7C1"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1FE0F3DB" w14:textId="77777777" w:rsidTr="00931888">
        <w:trPr>
          <w:tblCellSpacing w:w="15" w:type="dxa"/>
        </w:trPr>
        <w:tc>
          <w:tcPr>
            <w:tcW w:w="675" w:type="dxa"/>
          </w:tcPr>
          <w:p w14:paraId="2596AE1C"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46335D02" w14:textId="49CCC756"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Availability of emergency drugs and obstetric supplies</w:t>
            </w:r>
          </w:p>
        </w:tc>
        <w:tc>
          <w:tcPr>
            <w:tcW w:w="0" w:type="auto"/>
            <w:vAlign w:val="center"/>
            <w:hideMark/>
          </w:tcPr>
          <w:p w14:paraId="3B83F9C2"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Stock register, emergency tray check</w:t>
            </w:r>
          </w:p>
        </w:tc>
        <w:tc>
          <w:tcPr>
            <w:tcW w:w="0" w:type="auto"/>
            <w:shd w:val="clear" w:color="auto" w:fill="FF0000"/>
            <w:hideMark/>
          </w:tcPr>
          <w:p w14:paraId="51114DC2" w14:textId="65DC5EEF"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13B6526A" w14:textId="77777777" w:rsidTr="00931888">
        <w:trPr>
          <w:tblCellSpacing w:w="15" w:type="dxa"/>
        </w:trPr>
        <w:tc>
          <w:tcPr>
            <w:tcW w:w="675" w:type="dxa"/>
          </w:tcPr>
          <w:p w14:paraId="092A9D07"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13F7CD03" w14:textId="30B40A42"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 xml:space="preserve">Use of </w:t>
            </w:r>
            <w:r w:rsidR="00981505">
              <w:rPr>
                <w:rFonts w:eastAsia="Times New Roman" w:cstheme="minorHAnsi"/>
                <w:kern w:val="0"/>
                <w14:ligatures w14:val="none"/>
              </w:rPr>
              <w:t xml:space="preserve">WHO </w:t>
            </w:r>
            <w:r w:rsidR="004C0FCD">
              <w:rPr>
                <w:rFonts w:eastAsia="Times New Roman" w:cstheme="minorHAnsi"/>
                <w:kern w:val="0"/>
                <w14:ligatures w14:val="none"/>
              </w:rPr>
              <w:t>labor care</w:t>
            </w:r>
            <w:r w:rsidR="00981505">
              <w:rPr>
                <w:rFonts w:eastAsia="Times New Roman" w:cstheme="minorHAnsi"/>
                <w:kern w:val="0"/>
                <w14:ligatures w14:val="none"/>
              </w:rPr>
              <w:t xml:space="preserve"> guide </w:t>
            </w:r>
            <w:r w:rsidRPr="0051659A">
              <w:rPr>
                <w:rFonts w:eastAsia="Times New Roman" w:cstheme="minorHAnsi"/>
                <w:kern w:val="0"/>
                <w14:ligatures w14:val="none"/>
              </w:rPr>
              <w:t xml:space="preserve"> for monitoring labor</w:t>
            </w:r>
          </w:p>
        </w:tc>
        <w:tc>
          <w:tcPr>
            <w:tcW w:w="0" w:type="auto"/>
            <w:vAlign w:val="center"/>
            <w:hideMark/>
          </w:tcPr>
          <w:p w14:paraId="2480A543"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Patient record review, interviews</w:t>
            </w:r>
          </w:p>
        </w:tc>
        <w:tc>
          <w:tcPr>
            <w:tcW w:w="0" w:type="auto"/>
            <w:shd w:val="clear" w:color="auto" w:fill="FF0000"/>
            <w:hideMark/>
          </w:tcPr>
          <w:p w14:paraId="7650C584" w14:textId="5232DD07"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3DD2C96C" w14:textId="77777777" w:rsidTr="00931888">
        <w:trPr>
          <w:tblCellSpacing w:w="15" w:type="dxa"/>
        </w:trPr>
        <w:tc>
          <w:tcPr>
            <w:tcW w:w="675" w:type="dxa"/>
          </w:tcPr>
          <w:p w14:paraId="45A28E36"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548470EB" w14:textId="2914731E"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Basic infection prevention practices (handwashing station, gloves, disposal bins)</w:t>
            </w:r>
          </w:p>
        </w:tc>
        <w:tc>
          <w:tcPr>
            <w:tcW w:w="0" w:type="auto"/>
            <w:vAlign w:val="center"/>
            <w:hideMark/>
          </w:tcPr>
          <w:p w14:paraId="77ECBAFD"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Observation, infection control SOPs</w:t>
            </w:r>
          </w:p>
        </w:tc>
        <w:tc>
          <w:tcPr>
            <w:tcW w:w="0" w:type="auto"/>
            <w:shd w:val="clear" w:color="auto" w:fill="FF0000"/>
            <w:hideMark/>
          </w:tcPr>
          <w:p w14:paraId="4FCE7106" w14:textId="04562618"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46E25111" w14:textId="77777777" w:rsidTr="00931888">
        <w:trPr>
          <w:tblCellSpacing w:w="15" w:type="dxa"/>
        </w:trPr>
        <w:tc>
          <w:tcPr>
            <w:tcW w:w="675" w:type="dxa"/>
          </w:tcPr>
          <w:p w14:paraId="2F9E1DAD"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5A8610B2" w14:textId="16F33B8A"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Referral system in place for obstetric complications</w:t>
            </w:r>
          </w:p>
        </w:tc>
        <w:tc>
          <w:tcPr>
            <w:tcW w:w="0" w:type="auto"/>
            <w:vAlign w:val="center"/>
            <w:hideMark/>
          </w:tcPr>
          <w:p w14:paraId="643B5C0C" w14:textId="77777777" w:rsidR="00931888" w:rsidRPr="0051659A" w:rsidRDefault="00931888"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Referral records, SOPs</w:t>
            </w:r>
          </w:p>
        </w:tc>
        <w:tc>
          <w:tcPr>
            <w:tcW w:w="0" w:type="auto"/>
            <w:shd w:val="clear" w:color="auto" w:fill="FF0000"/>
            <w:hideMark/>
          </w:tcPr>
          <w:p w14:paraId="54471AF7" w14:textId="7800244F" w:rsidR="00931888" w:rsidRPr="0051659A" w:rsidRDefault="00931888" w:rsidP="00762700">
            <w:pPr>
              <w:spacing w:after="0" w:line="240" w:lineRule="auto"/>
              <w:rPr>
                <w:rFonts w:eastAsia="Times New Roman" w:cstheme="minorHAnsi"/>
                <w:kern w:val="0"/>
                <w14:ligatures w14:val="none"/>
              </w:rPr>
            </w:pPr>
            <w:r w:rsidRPr="00331D21">
              <w:rPr>
                <w:rFonts w:eastAsia="Times New Roman" w:cstheme="minorHAnsi"/>
                <w:kern w:val="0"/>
                <w14:ligatures w14:val="none"/>
              </w:rPr>
              <w:t>Essential</w:t>
            </w:r>
          </w:p>
        </w:tc>
      </w:tr>
      <w:tr w:rsidR="00931888" w:rsidRPr="0051659A" w14:paraId="7CEEB624" w14:textId="77777777" w:rsidTr="00931888">
        <w:trPr>
          <w:tblCellSpacing w:w="15" w:type="dxa"/>
        </w:trPr>
        <w:tc>
          <w:tcPr>
            <w:tcW w:w="675" w:type="dxa"/>
          </w:tcPr>
          <w:p w14:paraId="79CA74A4"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734CE31F" w14:textId="5AABA9B9" w:rsidR="00931888" w:rsidRPr="0051659A" w:rsidRDefault="00931888"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Consent form and documentation for each delivery</w:t>
            </w:r>
          </w:p>
        </w:tc>
        <w:tc>
          <w:tcPr>
            <w:tcW w:w="0" w:type="auto"/>
            <w:vAlign w:val="center"/>
            <w:hideMark/>
          </w:tcPr>
          <w:p w14:paraId="67B21651" w14:textId="77777777" w:rsidR="00931888" w:rsidRPr="0051659A" w:rsidRDefault="00931888"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Patient files, audit of delivery registers</w:t>
            </w:r>
          </w:p>
        </w:tc>
        <w:tc>
          <w:tcPr>
            <w:tcW w:w="0" w:type="auto"/>
            <w:shd w:val="clear" w:color="auto" w:fill="FFFF00"/>
            <w:vAlign w:val="center"/>
            <w:hideMark/>
          </w:tcPr>
          <w:p w14:paraId="360F1D95" w14:textId="77F8278F" w:rsidR="00931888" w:rsidRPr="0051659A" w:rsidRDefault="00931888"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931888" w:rsidRPr="0051659A" w14:paraId="6B357FDE" w14:textId="77777777" w:rsidTr="00931888">
        <w:trPr>
          <w:tblCellSpacing w:w="15" w:type="dxa"/>
        </w:trPr>
        <w:tc>
          <w:tcPr>
            <w:tcW w:w="675" w:type="dxa"/>
          </w:tcPr>
          <w:p w14:paraId="310270F9" w14:textId="77777777" w:rsidR="00931888" w:rsidRPr="00931888" w:rsidRDefault="00931888">
            <w:pPr>
              <w:pStyle w:val="ListParagraph"/>
              <w:numPr>
                <w:ilvl w:val="0"/>
                <w:numId w:val="56"/>
              </w:numPr>
              <w:spacing w:after="0" w:line="240" w:lineRule="auto"/>
              <w:rPr>
                <w:rFonts w:eastAsia="Times New Roman" w:cstheme="minorHAnsi"/>
                <w:kern w:val="0"/>
                <w14:ligatures w14:val="none"/>
              </w:rPr>
            </w:pPr>
          </w:p>
        </w:tc>
        <w:tc>
          <w:tcPr>
            <w:tcW w:w="4296" w:type="dxa"/>
            <w:vAlign w:val="center"/>
            <w:hideMark/>
          </w:tcPr>
          <w:p w14:paraId="6CCE7B30" w14:textId="29307D92" w:rsidR="00931888" w:rsidRPr="0051659A" w:rsidRDefault="00931888"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Provision of postnatal observation area (minimum 6 hours post-delivery)</w:t>
            </w:r>
          </w:p>
        </w:tc>
        <w:tc>
          <w:tcPr>
            <w:tcW w:w="0" w:type="auto"/>
            <w:vAlign w:val="center"/>
            <w:hideMark/>
          </w:tcPr>
          <w:p w14:paraId="4858C0DF" w14:textId="77777777" w:rsidR="00931888" w:rsidRPr="0051659A" w:rsidRDefault="00931888"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On-site observation, SOPs</w:t>
            </w:r>
          </w:p>
        </w:tc>
        <w:tc>
          <w:tcPr>
            <w:tcW w:w="0" w:type="auto"/>
            <w:shd w:val="clear" w:color="auto" w:fill="FFFF00"/>
            <w:vAlign w:val="center"/>
            <w:hideMark/>
          </w:tcPr>
          <w:p w14:paraId="0FEBFC2A" w14:textId="3467257B" w:rsidR="00931888" w:rsidRPr="0051659A" w:rsidRDefault="00931888"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78CB1C77" w14:textId="3C7C3B41" w:rsidR="0051659A" w:rsidRPr="0051659A" w:rsidRDefault="0051659A" w:rsidP="0051659A">
      <w:pPr>
        <w:spacing w:before="100" w:beforeAutospacing="1" w:after="100" w:afterAutospacing="1" w:line="240" w:lineRule="auto"/>
        <w:outlineLvl w:val="2"/>
        <w:rPr>
          <w:b/>
          <w:bCs/>
          <w:sz w:val="32"/>
          <w:szCs w:val="32"/>
          <w:highlight w:val="lightGray"/>
        </w:rPr>
      </w:pPr>
      <w:r w:rsidRPr="0051659A">
        <w:rPr>
          <w:b/>
          <w:bCs/>
          <w:sz w:val="32"/>
          <w:szCs w:val="32"/>
          <w:highlight w:val="lightGray"/>
        </w:rPr>
        <w:t>III: Minor OT / General Surgery Theatre (THQ Hospital)</w:t>
      </w:r>
    </w:p>
    <w:p w14:paraId="35B26C7D"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Standard Statement:</w:t>
      </w:r>
    </w:p>
    <w:p w14:paraId="18F8CF14" w14:textId="65ECC002"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The hospital shall ensure availability and functionality of a Minor Operating Theatre (OT) to provide basic surgical services, including emergency and elective procedures like  minor surgeries, under safe and sterile conditions.</w:t>
      </w:r>
    </w:p>
    <w:p w14:paraId="0473194C"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Objective:</w:t>
      </w:r>
    </w:p>
    <w:p w14:paraId="4E9E3BF8" w14:textId="77777777" w:rsidR="0051659A" w:rsidRPr="0051659A" w:rsidRDefault="0051659A" w:rsidP="0051659A">
      <w:pPr>
        <w:spacing w:before="100" w:beforeAutospacing="1" w:after="100" w:afterAutospacing="1" w:line="240" w:lineRule="auto"/>
        <w:rPr>
          <w:rFonts w:eastAsia="Times New Roman" w:cstheme="minorHAnsi"/>
          <w:kern w:val="0"/>
          <w14:ligatures w14:val="none"/>
        </w:rPr>
      </w:pPr>
      <w:r w:rsidRPr="0051659A">
        <w:rPr>
          <w:rFonts w:eastAsia="Times New Roman" w:cstheme="minorHAnsi"/>
          <w:kern w:val="0"/>
          <w14:ligatures w14:val="none"/>
        </w:rPr>
        <w:t>To provide safe, timely, and hygienic surgical care through a well-equipped and managed minor OT that supports essential procedures, minimizes surgical risks, and ensures infection control.</w:t>
      </w:r>
    </w:p>
    <w:p w14:paraId="7B4B18F7" w14:textId="77777777" w:rsidR="0051659A" w:rsidRPr="0051659A" w:rsidRDefault="0051659A" w:rsidP="0051659A">
      <w:pPr>
        <w:spacing w:before="100" w:beforeAutospacing="1" w:after="100" w:afterAutospacing="1" w:line="240" w:lineRule="auto"/>
        <w:outlineLvl w:val="2"/>
        <w:rPr>
          <w:rFonts w:eastAsia="Times New Roman" w:cstheme="minorHAnsi"/>
          <w:b/>
          <w:bCs/>
          <w:kern w:val="0"/>
          <w14:ligatures w14:val="none"/>
        </w:rPr>
      </w:pPr>
      <w:r w:rsidRPr="0051659A">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
        <w:gridCol w:w="5202"/>
        <w:gridCol w:w="2054"/>
        <w:gridCol w:w="1384"/>
      </w:tblGrid>
      <w:tr w:rsidR="00016169" w:rsidRPr="0051659A" w14:paraId="39B45724" w14:textId="77777777" w:rsidTr="00016169">
        <w:trPr>
          <w:tblHeader/>
          <w:tblCellSpacing w:w="15" w:type="dxa"/>
        </w:trPr>
        <w:tc>
          <w:tcPr>
            <w:tcW w:w="675" w:type="dxa"/>
          </w:tcPr>
          <w:p w14:paraId="36CFE3B3" w14:textId="77777777" w:rsidR="00016169" w:rsidRPr="0051659A" w:rsidRDefault="00016169" w:rsidP="0051659A">
            <w:pPr>
              <w:spacing w:after="0" w:line="240" w:lineRule="auto"/>
              <w:jc w:val="center"/>
              <w:rPr>
                <w:rFonts w:eastAsia="Times New Roman" w:cstheme="minorHAnsi"/>
                <w:b/>
                <w:bCs/>
                <w:kern w:val="0"/>
                <w14:ligatures w14:val="none"/>
              </w:rPr>
            </w:pPr>
          </w:p>
        </w:tc>
        <w:tc>
          <w:tcPr>
            <w:tcW w:w="5172" w:type="dxa"/>
            <w:vAlign w:val="center"/>
            <w:hideMark/>
          </w:tcPr>
          <w:p w14:paraId="0B09B305" w14:textId="319B887D" w:rsidR="00016169" w:rsidRPr="0051659A" w:rsidRDefault="00016169"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Indicator</w:t>
            </w:r>
          </w:p>
        </w:tc>
        <w:tc>
          <w:tcPr>
            <w:tcW w:w="2024" w:type="dxa"/>
            <w:vAlign w:val="center"/>
            <w:hideMark/>
          </w:tcPr>
          <w:p w14:paraId="0E2580E4" w14:textId="77777777" w:rsidR="00016169" w:rsidRPr="0051659A" w:rsidRDefault="00016169" w:rsidP="0051659A">
            <w:pPr>
              <w:spacing w:after="0" w:line="240" w:lineRule="auto"/>
              <w:jc w:val="center"/>
              <w:rPr>
                <w:rFonts w:eastAsia="Times New Roman" w:cstheme="minorHAnsi"/>
                <w:b/>
                <w:bCs/>
                <w:kern w:val="0"/>
                <w14:ligatures w14:val="none"/>
              </w:rPr>
            </w:pPr>
            <w:r w:rsidRPr="0051659A">
              <w:rPr>
                <w:rFonts w:eastAsia="Times New Roman" w:cstheme="minorHAnsi"/>
                <w:b/>
                <w:bCs/>
                <w:kern w:val="0"/>
                <w14:ligatures w14:val="none"/>
              </w:rPr>
              <w:t>Method of Verification</w:t>
            </w:r>
          </w:p>
        </w:tc>
        <w:tc>
          <w:tcPr>
            <w:tcW w:w="1339" w:type="dxa"/>
            <w:vAlign w:val="center"/>
            <w:hideMark/>
          </w:tcPr>
          <w:p w14:paraId="4FCE5589" w14:textId="4D3FC500" w:rsidR="00016169" w:rsidRPr="0051659A" w:rsidRDefault="00016169" w:rsidP="0051659A">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016169" w:rsidRPr="0051659A" w14:paraId="1CF1F750" w14:textId="77777777" w:rsidTr="00016169">
        <w:trPr>
          <w:tblCellSpacing w:w="15" w:type="dxa"/>
        </w:trPr>
        <w:tc>
          <w:tcPr>
            <w:tcW w:w="675" w:type="dxa"/>
          </w:tcPr>
          <w:p w14:paraId="3C0F9769"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567FC8E8" w14:textId="149120D2"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Designated and functional minor OT unit with restricted access and zoning</w:t>
            </w:r>
          </w:p>
        </w:tc>
        <w:tc>
          <w:tcPr>
            <w:tcW w:w="2024" w:type="dxa"/>
            <w:vAlign w:val="center"/>
            <w:hideMark/>
          </w:tcPr>
          <w:p w14:paraId="7F4B5B65"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Observation, layout, access control logs</w:t>
            </w:r>
          </w:p>
        </w:tc>
        <w:tc>
          <w:tcPr>
            <w:tcW w:w="1339" w:type="dxa"/>
            <w:shd w:val="clear" w:color="auto" w:fill="FF0000"/>
            <w:hideMark/>
          </w:tcPr>
          <w:p w14:paraId="08FE4035" w14:textId="114E9693" w:rsidR="00016169" w:rsidRPr="0051659A" w:rsidRDefault="00016169" w:rsidP="00762700">
            <w:pPr>
              <w:spacing w:after="0" w:line="240" w:lineRule="auto"/>
              <w:rPr>
                <w:rFonts w:eastAsia="Times New Roman" w:cstheme="minorHAnsi"/>
                <w:kern w:val="0"/>
                <w14:ligatures w14:val="none"/>
              </w:rPr>
            </w:pPr>
            <w:r w:rsidRPr="00990580">
              <w:rPr>
                <w:rFonts w:eastAsia="Times New Roman" w:cstheme="minorHAnsi"/>
                <w:kern w:val="0"/>
                <w14:ligatures w14:val="none"/>
              </w:rPr>
              <w:t>Essential</w:t>
            </w:r>
          </w:p>
        </w:tc>
      </w:tr>
      <w:tr w:rsidR="00016169" w:rsidRPr="0051659A" w14:paraId="7D87EBE0" w14:textId="77777777" w:rsidTr="00016169">
        <w:trPr>
          <w:tblCellSpacing w:w="15" w:type="dxa"/>
        </w:trPr>
        <w:tc>
          <w:tcPr>
            <w:tcW w:w="675" w:type="dxa"/>
          </w:tcPr>
          <w:p w14:paraId="02C7EF20"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09A98B89" w14:textId="5DEA9D0B" w:rsidR="00016169" w:rsidRPr="0051659A" w:rsidRDefault="00016169" w:rsidP="00F21918">
            <w:pPr>
              <w:spacing w:after="0" w:line="240" w:lineRule="auto"/>
              <w:rPr>
                <w:rFonts w:eastAsia="Times New Roman" w:cstheme="minorHAnsi"/>
                <w:kern w:val="0"/>
                <w14:ligatures w14:val="none"/>
              </w:rPr>
            </w:pPr>
            <w:r w:rsidRPr="0051659A">
              <w:rPr>
                <w:rFonts w:eastAsia="Times New Roman" w:cstheme="minorHAnsi"/>
                <w:kern w:val="0"/>
                <w14:ligatures w14:val="none"/>
              </w:rPr>
              <w:t>Availability of trained surgical,  and nursing staff</w:t>
            </w:r>
          </w:p>
        </w:tc>
        <w:tc>
          <w:tcPr>
            <w:tcW w:w="2024" w:type="dxa"/>
            <w:vAlign w:val="center"/>
            <w:hideMark/>
          </w:tcPr>
          <w:p w14:paraId="485AC795"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Duty roster, HR records, interviews</w:t>
            </w:r>
          </w:p>
        </w:tc>
        <w:tc>
          <w:tcPr>
            <w:tcW w:w="1339" w:type="dxa"/>
            <w:shd w:val="clear" w:color="auto" w:fill="FF0000"/>
            <w:hideMark/>
          </w:tcPr>
          <w:p w14:paraId="5DA77D89" w14:textId="0EF32DF1" w:rsidR="00016169" w:rsidRPr="0051659A" w:rsidRDefault="00016169" w:rsidP="00762700">
            <w:pPr>
              <w:spacing w:after="0" w:line="240" w:lineRule="auto"/>
              <w:rPr>
                <w:rFonts w:eastAsia="Times New Roman" w:cstheme="minorHAnsi"/>
                <w:kern w:val="0"/>
                <w14:ligatures w14:val="none"/>
              </w:rPr>
            </w:pPr>
            <w:r w:rsidRPr="00990580">
              <w:rPr>
                <w:rFonts w:eastAsia="Times New Roman" w:cstheme="minorHAnsi"/>
                <w:kern w:val="0"/>
                <w14:ligatures w14:val="none"/>
              </w:rPr>
              <w:t>Essential</w:t>
            </w:r>
          </w:p>
        </w:tc>
      </w:tr>
      <w:tr w:rsidR="00016169" w:rsidRPr="0051659A" w14:paraId="5BB7D7AC" w14:textId="77777777" w:rsidTr="00016169">
        <w:trPr>
          <w:tblCellSpacing w:w="15" w:type="dxa"/>
        </w:trPr>
        <w:tc>
          <w:tcPr>
            <w:tcW w:w="675" w:type="dxa"/>
          </w:tcPr>
          <w:p w14:paraId="2382CED5"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6270DAEC" w14:textId="493586BD" w:rsidR="00016169" w:rsidRPr="0051659A" w:rsidRDefault="00016169" w:rsidP="00F21918">
            <w:pPr>
              <w:spacing w:after="0" w:line="240" w:lineRule="auto"/>
              <w:rPr>
                <w:rFonts w:eastAsia="Times New Roman" w:cstheme="minorHAnsi"/>
                <w:kern w:val="0"/>
                <w14:ligatures w14:val="none"/>
              </w:rPr>
            </w:pPr>
            <w:r w:rsidRPr="0051659A">
              <w:rPr>
                <w:rFonts w:eastAsia="Times New Roman" w:cstheme="minorHAnsi"/>
                <w:kern w:val="0"/>
                <w14:ligatures w14:val="none"/>
              </w:rPr>
              <w:t xml:space="preserve">Availability of emergency surgical instruments and trays </w:t>
            </w:r>
            <w:r w:rsidR="00F21918">
              <w:rPr>
                <w:rFonts w:eastAsia="Times New Roman" w:cstheme="minorHAnsi"/>
                <w:kern w:val="0"/>
                <w14:ligatures w14:val="none"/>
              </w:rPr>
              <w:t xml:space="preserve">for minor surgical procedures </w:t>
            </w:r>
          </w:p>
        </w:tc>
        <w:tc>
          <w:tcPr>
            <w:tcW w:w="2024" w:type="dxa"/>
            <w:vAlign w:val="center"/>
            <w:hideMark/>
          </w:tcPr>
          <w:p w14:paraId="1E8B74F7"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Physical inspection, inventory records</w:t>
            </w:r>
          </w:p>
        </w:tc>
        <w:tc>
          <w:tcPr>
            <w:tcW w:w="1339" w:type="dxa"/>
            <w:shd w:val="clear" w:color="auto" w:fill="FF0000"/>
            <w:hideMark/>
          </w:tcPr>
          <w:p w14:paraId="6712EA6A" w14:textId="2236344B" w:rsidR="00016169" w:rsidRPr="0051659A" w:rsidRDefault="00016169" w:rsidP="00762700">
            <w:pPr>
              <w:spacing w:after="0" w:line="240" w:lineRule="auto"/>
              <w:rPr>
                <w:rFonts w:eastAsia="Times New Roman" w:cstheme="minorHAnsi"/>
                <w:kern w:val="0"/>
                <w14:ligatures w14:val="none"/>
              </w:rPr>
            </w:pPr>
            <w:r w:rsidRPr="00990580">
              <w:rPr>
                <w:rFonts w:eastAsia="Times New Roman" w:cstheme="minorHAnsi"/>
                <w:kern w:val="0"/>
                <w14:ligatures w14:val="none"/>
              </w:rPr>
              <w:t>Essential</w:t>
            </w:r>
          </w:p>
        </w:tc>
      </w:tr>
      <w:tr w:rsidR="00016169" w:rsidRPr="0051659A" w14:paraId="7EE8DF13" w14:textId="77777777" w:rsidTr="00016169">
        <w:trPr>
          <w:tblCellSpacing w:w="15" w:type="dxa"/>
        </w:trPr>
        <w:tc>
          <w:tcPr>
            <w:tcW w:w="675" w:type="dxa"/>
          </w:tcPr>
          <w:p w14:paraId="3F7B68E9"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36D9C24B" w14:textId="2D5BEA3F" w:rsidR="00016169" w:rsidRPr="0051659A" w:rsidRDefault="00016169" w:rsidP="00762700">
            <w:pPr>
              <w:spacing w:after="0" w:line="240" w:lineRule="auto"/>
              <w:rPr>
                <w:rFonts w:eastAsia="Times New Roman" w:cstheme="minorHAnsi"/>
                <w:kern w:val="0"/>
                <w14:ligatures w14:val="none"/>
              </w:rPr>
            </w:pPr>
          </w:p>
        </w:tc>
        <w:tc>
          <w:tcPr>
            <w:tcW w:w="2024" w:type="dxa"/>
            <w:vAlign w:val="center"/>
            <w:hideMark/>
          </w:tcPr>
          <w:p w14:paraId="5AFF84CC" w14:textId="4C15465D"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 xml:space="preserve">Equipment </w:t>
            </w:r>
            <w:r w:rsidR="004B58D1" w:rsidRPr="0051659A">
              <w:rPr>
                <w:rFonts w:eastAsia="Times New Roman" w:cstheme="minorHAnsi"/>
                <w:kern w:val="0"/>
                <w14:ligatures w14:val="none"/>
              </w:rPr>
              <w:t>checks</w:t>
            </w:r>
            <w:r w:rsidRPr="0051659A">
              <w:rPr>
                <w:rFonts w:eastAsia="Times New Roman" w:cstheme="minorHAnsi"/>
                <w:kern w:val="0"/>
                <w14:ligatures w14:val="none"/>
              </w:rPr>
              <w:t>, maintenance records</w:t>
            </w:r>
          </w:p>
        </w:tc>
        <w:tc>
          <w:tcPr>
            <w:tcW w:w="1339" w:type="dxa"/>
            <w:shd w:val="clear" w:color="auto" w:fill="FF0000"/>
            <w:hideMark/>
          </w:tcPr>
          <w:p w14:paraId="17965FE0" w14:textId="1480EE80" w:rsidR="00016169" w:rsidRPr="0051659A" w:rsidRDefault="00016169" w:rsidP="00762700">
            <w:pPr>
              <w:spacing w:after="0" w:line="240" w:lineRule="auto"/>
              <w:rPr>
                <w:rFonts w:eastAsia="Times New Roman" w:cstheme="minorHAnsi"/>
                <w:kern w:val="0"/>
                <w14:ligatures w14:val="none"/>
              </w:rPr>
            </w:pPr>
            <w:r w:rsidRPr="00990580">
              <w:rPr>
                <w:rFonts w:eastAsia="Times New Roman" w:cstheme="minorHAnsi"/>
                <w:kern w:val="0"/>
                <w14:ligatures w14:val="none"/>
              </w:rPr>
              <w:t>Essential</w:t>
            </w:r>
          </w:p>
        </w:tc>
      </w:tr>
      <w:tr w:rsidR="00016169" w:rsidRPr="0051659A" w14:paraId="43CCFA10" w14:textId="77777777" w:rsidTr="00016169">
        <w:trPr>
          <w:tblCellSpacing w:w="15" w:type="dxa"/>
        </w:trPr>
        <w:tc>
          <w:tcPr>
            <w:tcW w:w="675" w:type="dxa"/>
          </w:tcPr>
          <w:p w14:paraId="2077691D"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46C2DFC7" w14:textId="74A4CDCA"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Standard infection prevention and control protocols displayed and practiced</w:t>
            </w:r>
          </w:p>
        </w:tc>
        <w:tc>
          <w:tcPr>
            <w:tcW w:w="2024" w:type="dxa"/>
            <w:vAlign w:val="center"/>
            <w:hideMark/>
          </w:tcPr>
          <w:p w14:paraId="3D0FA325"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Observation, SOPs, staff interviews</w:t>
            </w:r>
          </w:p>
        </w:tc>
        <w:tc>
          <w:tcPr>
            <w:tcW w:w="1339" w:type="dxa"/>
            <w:shd w:val="clear" w:color="auto" w:fill="FF0000"/>
            <w:hideMark/>
          </w:tcPr>
          <w:p w14:paraId="1BF291B8" w14:textId="07AEFD68" w:rsidR="00016169" w:rsidRPr="0051659A" w:rsidRDefault="00016169" w:rsidP="00762700">
            <w:pPr>
              <w:spacing w:after="0" w:line="240" w:lineRule="auto"/>
              <w:rPr>
                <w:rFonts w:eastAsia="Times New Roman" w:cstheme="minorHAnsi"/>
                <w:kern w:val="0"/>
                <w14:ligatures w14:val="none"/>
              </w:rPr>
            </w:pPr>
            <w:r w:rsidRPr="004D7A4C">
              <w:rPr>
                <w:rFonts w:eastAsia="Times New Roman" w:cstheme="minorHAnsi"/>
                <w:kern w:val="0"/>
                <w14:ligatures w14:val="none"/>
              </w:rPr>
              <w:t>Essential</w:t>
            </w:r>
          </w:p>
        </w:tc>
      </w:tr>
      <w:tr w:rsidR="00016169" w:rsidRPr="0051659A" w14:paraId="0858A9DB" w14:textId="77777777" w:rsidTr="00016169">
        <w:trPr>
          <w:tblCellSpacing w:w="15" w:type="dxa"/>
        </w:trPr>
        <w:tc>
          <w:tcPr>
            <w:tcW w:w="675" w:type="dxa"/>
          </w:tcPr>
          <w:p w14:paraId="796EE22B"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29A216D3" w14:textId="571C85C2"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Daily sterilization log for instruments used in the OT</w:t>
            </w:r>
          </w:p>
        </w:tc>
        <w:tc>
          <w:tcPr>
            <w:tcW w:w="2024" w:type="dxa"/>
            <w:vAlign w:val="center"/>
            <w:hideMark/>
          </w:tcPr>
          <w:p w14:paraId="4A525C6B"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Sterile Services records, logbooks</w:t>
            </w:r>
          </w:p>
        </w:tc>
        <w:tc>
          <w:tcPr>
            <w:tcW w:w="1339" w:type="dxa"/>
            <w:shd w:val="clear" w:color="auto" w:fill="FF0000"/>
            <w:hideMark/>
          </w:tcPr>
          <w:p w14:paraId="54B03E73" w14:textId="5F3C382D" w:rsidR="00016169" w:rsidRPr="0051659A" w:rsidRDefault="00016169" w:rsidP="00762700">
            <w:pPr>
              <w:spacing w:after="0" w:line="240" w:lineRule="auto"/>
              <w:rPr>
                <w:rFonts w:eastAsia="Times New Roman" w:cstheme="minorHAnsi"/>
                <w:kern w:val="0"/>
                <w14:ligatures w14:val="none"/>
              </w:rPr>
            </w:pPr>
            <w:r w:rsidRPr="004D7A4C">
              <w:rPr>
                <w:rFonts w:eastAsia="Times New Roman" w:cstheme="minorHAnsi"/>
                <w:kern w:val="0"/>
                <w14:ligatures w14:val="none"/>
              </w:rPr>
              <w:t>Essential</w:t>
            </w:r>
          </w:p>
        </w:tc>
      </w:tr>
      <w:tr w:rsidR="00016169" w:rsidRPr="0051659A" w14:paraId="1567C4CD" w14:textId="77777777" w:rsidTr="00016169">
        <w:trPr>
          <w:tblCellSpacing w:w="15" w:type="dxa"/>
        </w:trPr>
        <w:tc>
          <w:tcPr>
            <w:tcW w:w="675" w:type="dxa"/>
          </w:tcPr>
          <w:p w14:paraId="23CCD35B"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4C78F57F" w14:textId="7FBB55D6"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Separate clean and dirty areas within the OT as per infection control zoning</w:t>
            </w:r>
          </w:p>
        </w:tc>
        <w:tc>
          <w:tcPr>
            <w:tcW w:w="2024" w:type="dxa"/>
            <w:vAlign w:val="center"/>
            <w:hideMark/>
          </w:tcPr>
          <w:p w14:paraId="576EF927"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Physical inspection, layout validation</w:t>
            </w:r>
          </w:p>
        </w:tc>
        <w:tc>
          <w:tcPr>
            <w:tcW w:w="1339" w:type="dxa"/>
            <w:shd w:val="clear" w:color="auto" w:fill="FF0000"/>
            <w:hideMark/>
          </w:tcPr>
          <w:p w14:paraId="57593C36" w14:textId="2443F56F" w:rsidR="00016169" w:rsidRPr="0051659A" w:rsidRDefault="00016169" w:rsidP="00762700">
            <w:pPr>
              <w:spacing w:after="0" w:line="240" w:lineRule="auto"/>
              <w:rPr>
                <w:rFonts w:eastAsia="Times New Roman" w:cstheme="minorHAnsi"/>
                <w:kern w:val="0"/>
                <w14:ligatures w14:val="none"/>
              </w:rPr>
            </w:pPr>
            <w:r w:rsidRPr="004D7A4C">
              <w:rPr>
                <w:rFonts w:eastAsia="Times New Roman" w:cstheme="minorHAnsi"/>
                <w:kern w:val="0"/>
                <w14:ligatures w14:val="none"/>
              </w:rPr>
              <w:t>Essential</w:t>
            </w:r>
          </w:p>
        </w:tc>
      </w:tr>
      <w:tr w:rsidR="00016169" w:rsidRPr="0051659A" w14:paraId="41F28061" w14:textId="77777777" w:rsidTr="00016169">
        <w:trPr>
          <w:tblCellSpacing w:w="15" w:type="dxa"/>
        </w:trPr>
        <w:tc>
          <w:tcPr>
            <w:tcW w:w="675" w:type="dxa"/>
          </w:tcPr>
          <w:p w14:paraId="1D40203F"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48F5B680" w14:textId="3CF64E26"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Availability of emergency drugs and resuscitation equipment</w:t>
            </w:r>
          </w:p>
        </w:tc>
        <w:tc>
          <w:tcPr>
            <w:tcW w:w="2024" w:type="dxa"/>
            <w:vAlign w:val="center"/>
            <w:hideMark/>
          </w:tcPr>
          <w:p w14:paraId="15673806" w14:textId="77777777" w:rsidR="00016169" w:rsidRPr="0051659A" w:rsidRDefault="00016169" w:rsidP="00762700">
            <w:pPr>
              <w:spacing w:after="0" w:line="240" w:lineRule="auto"/>
              <w:rPr>
                <w:rFonts w:eastAsia="Times New Roman" w:cstheme="minorHAnsi"/>
                <w:kern w:val="0"/>
                <w14:ligatures w14:val="none"/>
              </w:rPr>
            </w:pPr>
            <w:r w:rsidRPr="0051659A">
              <w:rPr>
                <w:rFonts w:eastAsia="Times New Roman" w:cstheme="minorHAnsi"/>
                <w:kern w:val="0"/>
                <w14:ligatures w14:val="none"/>
              </w:rPr>
              <w:t>Check crash cart, drug inventory</w:t>
            </w:r>
          </w:p>
        </w:tc>
        <w:tc>
          <w:tcPr>
            <w:tcW w:w="1339" w:type="dxa"/>
            <w:shd w:val="clear" w:color="auto" w:fill="FF0000"/>
            <w:hideMark/>
          </w:tcPr>
          <w:p w14:paraId="33DD0AC2" w14:textId="5E2B6A0E" w:rsidR="00016169" w:rsidRPr="0051659A" w:rsidRDefault="00016169" w:rsidP="00762700">
            <w:pPr>
              <w:spacing w:after="0" w:line="240" w:lineRule="auto"/>
              <w:rPr>
                <w:rFonts w:eastAsia="Times New Roman" w:cstheme="minorHAnsi"/>
                <w:kern w:val="0"/>
                <w14:ligatures w14:val="none"/>
              </w:rPr>
            </w:pPr>
            <w:r w:rsidRPr="004D7A4C">
              <w:rPr>
                <w:rFonts w:eastAsia="Times New Roman" w:cstheme="minorHAnsi"/>
                <w:kern w:val="0"/>
                <w14:ligatures w14:val="none"/>
              </w:rPr>
              <w:t>Essential</w:t>
            </w:r>
          </w:p>
        </w:tc>
      </w:tr>
      <w:tr w:rsidR="00016169" w:rsidRPr="0051659A" w14:paraId="48609B31" w14:textId="77777777" w:rsidTr="00016169">
        <w:trPr>
          <w:tblCellSpacing w:w="15" w:type="dxa"/>
        </w:trPr>
        <w:tc>
          <w:tcPr>
            <w:tcW w:w="675" w:type="dxa"/>
          </w:tcPr>
          <w:p w14:paraId="6B658AB8"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0F33E328" w14:textId="2D171FB5" w:rsidR="00016169" w:rsidRPr="0051659A" w:rsidRDefault="00016169"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Proper documentation of procedures, consents, and post-op recovery</w:t>
            </w:r>
          </w:p>
        </w:tc>
        <w:tc>
          <w:tcPr>
            <w:tcW w:w="2024" w:type="dxa"/>
            <w:vAlign w:val="center"/>
            <w:hideMark/>
          </w:tcPr>
          <w:p w14:paraId="549E27CF" w14:textId="77777777" w:rsidR="00016169" w:rsidRPr="0051659A" w:rsidRDefault="00016169"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Case records, consent forms</w:t>
            </w:r>
          </w:p>
        </w:tc>
        <w:tc>
          <w:tcPr>
            <w:tcW w:w="1339" w:type="dxa"/>
            <w:shd w:val="clear" w:color="auto" w:fill="FFFF00"/>
            <w:vAlign w:val="center"/>
            <w:hideMark/>
          </w:tcPr>
          <w:p w14:paraId="526A0578" w14:textId="60F5023A" w:rsidR="00016169" w:rsidRPr="0051659A" w:rsidRDefault="00016169"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016169" w:rsidRPr="0051659A" w14:paraId="2554A6F9" w14:textId="77777777" w:rsidTr="00016169">
        <w:trPr>
          <w:tblCellSpacing w:w="15" w:type="dxa"/>
        </w:trPr>
        <w:tc>
          <w:tcPr>
            <w:tcW w:w="675" w:type="dxa"/>
          </w:tcPr>
          <w:p w14:paraId="3EA3BA3F" w14:textId="77777777" w:rsidR="00016169" w:rsidRPr="00016169" w:rsidRDefault="00016169">
            <w:pPr>
              <w:pStyle w:val="ListParagraph"/>
              <w:numPr>
                <w:ilvl w:val="0"/>
                <w:numId w:val="57"/>
              </w:numPr>
              <w:spacing w:after="0" w:line="240" w:lineRule="auto"/>
              <w:rPr>
                <w:rFonts w:eastAsia="Times New Roman" w:cstheme="minorHAnsi"/>
                <w:kern w:val="0"/>
                <w14:ligatures w14:val="none"/>
              </w:rPr>
            </w:pPr>
          </w:p>
        </w:tc>
        <w:tc>
          <w:tcPr>
            <w:tcW w:w="5172" w:type="dxa"/>
            <w:vAlign w:val="center"/>
            <w:hideMark/>
          </w:tcPr>
          <w:p w14:paraId="3D2E9565" w14:textId="00AC7CAD" w:rsidR="00016169" w:rsidRPr="0051659A" w:rsidRDefault="00016169"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Post-operative area or observation room adjacent to OT</w:t>
            </w:r>
          </w:p>
        </w:tc>
        <w:tc>
          <w:tcPr>
            <w:tcW w:w="2024" w:type="dxa"/>
            <w:vAlign w:val="center"/>
            <w:hideMark/>
          </w:tcPr>
          <w:p w14:paraId="3F26216D" w14:textId="77777777" w:rsidR="00016169" w:rsidRPr="0051659A" w:rsidRDefault="00016169" w:rsidP="0051659A">
            <w:pPr>
              <w:spacing w:after="0" w:line="240" w:lineRule="auto"/>
              <w:rPr>
                <w:rFonts w:eastAsia="Times New Roman" w:cstheme="minorHAnsi"/>
                <w:kern w:val="0"/>
                <w14:ligatures w14:val="none"/>
              </w:rPr>
            </w:pPr>
            <w:r w:rsidRPr="0051659A">
              <w:rPr>
                <w:rFonts w:eastAsia="Times New Roman" w:cstheme="minorHAnsi"/>
                <w:kern w:val="0"/>
                <w14:ligatures w14:val="none"/>
              </w:rPr>
              <w:t>Physical observation, SOPs</w:t>
            </w:r>
          </w:p>
        </w:tc>
        <w:tc>
          <w:tcPr>
            <w:tcW w:w="1339" w:type="dxa"/>
            <w:shd w:val="clear" w:color="auto" w:fill="FFFF00"/>
            <w:vAlign w:val="center"/>
            <w:hideMark/>
          </w:tcPr>
          <w:p w14:paraId="34DD355B" w14:textId="670A69EA" w:rsidR="00016169" w:rsidRPr="0051659A" w:rsidRDefault="00016169" w:rsidP="0051659A">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5FB606BF" w14:textId="2C7E5406" w:rsidR="009E0671" w:rsidRPr="009E0671" w:rsidRDefault="004C0FCD" w:rsidP="009E0671">
      <w:pPr>
        <w:spacing w:before="100" w:beforeAutospacing="1" w:after="100" w:afterAutospacing="1" w:line="240" w:lineRule="auto"/>
        <w:outlineLvl w:val="2"/>
        <w:rPr>
          <w:b/>
          <w:bCs/>
          <w:sz w:val="32"/>
          <w:szCs w:val="32"/>
          <w:highlight w:val="lightGray"/>
        </w:rPr>
      </w:pPr>
      <w:r>
        <w:rPr>
          <w:b/>
          <w:bCs/>
          <w:sz w:val="32"/>
          <w:szCs w:val="32"/>
          <w:highlight w:val="lightGray"/>
        </w:rPr>
        <w:t>I</w:t>
      </w:r>
      <w:r w:rsidR="009E0671" w:rsidRPr="009E0671">
        <w:rPr>
          <w:b/>
          <w:bCs/>
          <w:sz w:val="32"/>
          <w:szCs w:val="32"/>
          <w:highlight w:val="lightGray"/>
        </w:rPr>
        <w:t>V: STERILE SERVICES DEPARTMENT (SSD)- THQ HOSPITAL</w:t>
      </w:r>
    </w:p>
    <w:p w14:paraId="5C93FB66" w14:textId="77777777" w:rsidR="00502127" w:rsidRPr="00016169" w:rsidRDefault="00502127" w:rsidP="00502127">
      <w:pPr>
        <w:spacing w:before="100" w:beforeAutospacing="1" w:after="100" w:afterAutospacing="1" w:line="240" w:lineRule="auto"/>
        <w:outlineLvl w:val="2"/>
        <w:rPr>
          <w:rFonts w:eastAsia="Times New Roman" w:cstheme="minorHAnsi"/>
          <w:b/>
          <w:bCs/>
          <w:kern w:val="0"/>
          <w14:ligatures w14:val="none"/>
        </w:rPr>
      </w:pPr>
      <w:r w:rsidRPr="00016169">
        <w:rPr>
          <w:rFonts w:eastAsia="Times New Roman" w:cstheme="minorHAnsi"/>
          <w:b/>
          <w:bCs/>
          <w:kern w:val="0"/>
          <w14:ligatures w14:val="none"/>
        </w:rPr>
        <w:t>Standard Statement:</w:t>
      </w:r>
    </w:p>
    <w:p w14:paraId="34205B7C" w14:textId="60DF3CF2" w:rsidR="00502127" w:rsidRPr="00016169" w:rsidRDefault="00502127" w:rsidP="00502127">
      <w:pPr>
        <w:spacing w:before="100" w:beforeAutospacing="1" w:after="100" w:afterAutospacing="1" w:line="240" w:lineRule="auto"/>
        <w:rPr>
          <w:rFonts w:eastAsia="Times New Roman" w:cstheme="minorHAnsi"/>
          <w:kern w:val="0"/>
          <w14:ligatures w14:val="none"/>
        </w:rPr>
      </w:pPr>
      <w:r w:rsidRPr="00016169">
        <w:rPr>
          <w:rFonts w:eastAsia="Times New Roman" w:cstheme="minorHAnsi"/>
          <w:kern w:val="0"/>
          <w14:ligatures w14:val="none"/>
        </w:rPr>
        <w:t>The hospital shall establish and maintain a functional Sterile Services Department (</w:t>
      </w:r>
      <w:r w:rsidR="00832F82">
        <w:rPr>
          <w:rFonts w:eastAsia="Times New Roman" w:cstheme="minorHAnsi"/>
          <w:kern w:val="0"/>
          <w14:ligatures w14:val="none"/>
        </w:rPr>
        <w:t>C</w:t>
      </w:r>
      <w:r w:rsidRPr="00016169">
        <w:rPr>
          <w:rFonts w:eastAsia="Times New Roman" w:cstheme="minorHAnsi"/>
          <w:kern w:val="0"/>
          <w14:ligatures w14:val="none"/>
        </w:rPr>
        <w:t>SSD) or designated sterilization area to ensure effective decontamination, disinfection, and sterilization of reusable medical instruments and equipment.</w:t>
      </w:r>
    </w:p>
    <w:p w14:paraId="55BADCAE" w14:textId="77777777" w:rsidR="00502127" w:rsidRPr="00016169" w:rsidRDefault="00502127" w:rsidP="00502127">
      <w:pPr>
        <w:spacing w:before="100" w:beforeAutospacing="1" w:after="100" w:afterAutospacing="1" w:line="240" w:lineRule="auto"/>
        <w:outlineLvl w:val="2"/>
        <w:rPr>
          <w:rFonts w:eastAsia="Times New Roman" w:cstheme="minorHAnsi"/>
          <w:b/>
          <w:bCs/>
          <w:kern w:val="0"/>
          <w14:ligatures w14:val="none"/>
        </w:rPr>
      </w:pPr>
      <w:r w:rsidRPr="00016169">
        <w:rPr>
          <w:rFonts w:eastAsia="Times New Roman" w:cstheme="minorHAnsi"/>
          <w:b/>
          <w:bCs/>
          <w:kern w:val="0"/>
          <w14:ligatures w14:val="none"/>
        </w:rPr>
        <w:t>Objective:</w:t>
      </w:r>
    </w:p>
    <w:p w14:paraId="7CB0D706" w14:textId="77777777" w:rsidR="00502127" w:rsidRPr="00016169" w:rsidRDefault="00502127" w:rsidP="00502127">
      <w:pPr>
        <w:spacing w:before="100" w:beforeAutospacing="1" w:after="100" w:afterAutospacing="1" w:line="240" w:lineRule="auto"/>
        <w:rPr>
          <w:rFonts w:eastAsia="Times New Roman" w:cstheme="minorHAnsi"/>
          <w:kern w:val="0"/>
          <w14:ligatures w14:val="none"/>
        </w:rPr>
      </w:pPr>
      <w:r w:rsidRPr="00016169">
        <w:rPr>
          <w:rFonts w:eastAsia="Times New Roman" w:cstheme="minorHAnsi"/>
          <w:kern w:val="0"/>
          <w14:ligatures w14:val="none"/>
        </w:rPr>
        <w:t>To reduce the risk of healthcare-associated infections (HAIs) by ensuring all reusable instruments and equipment are effectively processed according to standardized infection prevention protocols.</w:t>
      </w:r>
    </w:p>
    <w:p w14:paraId="5D33661B" w14:textId="77777777" w:rsidR="00502127" w:rsidRPr="00016169" w:rsidRDefault="00502127" w:rsidP="00502127">
      <w:pPr>
        <w:spacing w:before="100" w:beforeAutospacing="1" w:after="100" w:afterAutospacing="1" w:line="240" w:lineRule="auto"/>
        <w:outlineLvl w:val="2"/>
        <w:rPr>
          <w:rFonts w:eastAsia="Times New Roman" w:cstheme="minorHAnsi"/>
          <w:b/>
          <w:bCs/>
          <w:kern w:val="0"/>
          <w14:ligatures w14:val="none"/>
        </w:rPr>
      </w:pPr>
      <w:r w:rsidRPr="00016169">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0"/>
        <w:gridCol w:w="4747"/>
        <w:gridCol w:w="2419"/>
        <w:gridCol w:w="1384"/>
      </w:tblGrid>
      <w:tr w:rsidR="00E941B1" w:rsidRPr="00016169" w14:paraId="34A45DB7" w14:textId="77777777" w:rsidTr="00E941B1">
        <w:trPr>
          <w:tblHeader/>
          <w:tblCellSpacing w:w="15" w:type="dxa"/>
        </w:trPr>
        <w:tc>
          <w:tcPr>
            <w:tcW w:w="765" w:type="dxa"/>
          </w:tcPr>
          <w:p w14:paraId="1864A305" w14:textId="77777777" w:rsidR="00E941B1" w:rsidRPr="00016169" w:rsidRDefault="00E941B1" w:rsidP="00502127">
            <w:pPr>
              <w:spacing w:after="0" w:line="240" w:lineRule="auto"/>
              <w:jc w:val="center"/>
              <w:rPr>
                <w:rFonts w:eastAsia="Times New Roman" w:cstheme="minorHAnsi"/>
                <w:b/>
                <w:bCs/>
                <w:kern w:val="0"/>
                <w14:ligatures w14:val="none"/>
              </w:rPr>
            </w:pPr>
          </w:p>
        </w:tc>
        <w:tc>
          <w:tcPr>
            <w:tcW w:w="4717" w:type="dxa"/>
            <w:vAlign w:val="center"/>
            <w:hideMark/>
          </w:tcPr>
          <w:p w14:paraId="17E10B41" w14:textId="5D76248A" w:rsidR="00E941B1" w:rsidRPr="00016169" w:rsidRDefault="00E941B1" w:rsidP="00502127">
            <w:pPr>
              <w:spacing w:after="0" w:line="240" w:lineRule="auto"/>
              <w:jc w:val="center"/>
              <w:rPr>
                <w:rFonts w:eastAsia="Times New Roman" w:cstheme="minorHAnsi"/>
                <w:b/>
                <w:bCs/>
                <w:kern w:val="0"/>
                <w14:ligatures w14:val="none"/>
              </w:rPr>
            </w:pPr>
            <w:r w:rsidRPr="00016169">
              <w:rPr>
                <w:rFonts w:eastAsia="Times New Roman" w:cstheme="minorHAnsi"/>
                <w:b/>
                <w:bCs/>
                <w:kern w:val="0"/>
                <w14:ligatures w14:val="none"/>
              </w:rPr>
              <w:t>Indicator</w:t>
            </w:r>
          </w:p>
        </w:tc>
        <w:tc>
          <w:tcPr>
            <w:tcW w:w="0" w:type="auto"/>
            <w:vAlign w:val="center"/>
            <w:hideMark/>
          </w:tcPr>
          <w:p w14:paraId="2F79703D" w14:textId="77777777" w:rsidR="00E941B1" w:rsidRPr="00016169" w:rsidRDefault="00E941B1" w:rsidP="00502127">
            <w:pPr>
              <w:spacing w:after="0" w:line="240" w:lineRule="auto"/>
              <w:jc w:val="center"/>
              <w:rPr>
                <w:rFonts w:eastAsia="Times New Roman" w:cstheme="minorHAnsi"/>
                <w:b/>
                <w:bCs/>
                <w:kern w:val="0"/>
                <w14:ligatures w14:val="none"/>
              </w:rPr>
            </w:pPr>
            <w:r w:rsidRPr="00016169">
              <w:rPr>
                <w:rFonts w:eastAsia="Times New Roman" w:cstheme="minorHAnsi"/>
                <w:b/>
                <w:bCs/>
                <w:kern w:val="0"/>
                <w14:ligatures w14:val="none"/>
              </w:rPr>
              <w:t>Method of Verification</w:t>
            </w:r>
          </w:p>
        </w:tc>
        <w:tc>
          <w:tcPr>
            <w:tcW w:w="0" w:type="auto"/>
            <w:vAlign w:val="center"/>
            <w:hideMark/>
          </w:tcPr>
          <w:p w14:paraId="60D3B3C4" w14:textId="50C8BF4D" w:rsidR="00E941B1" w:rsidRPr="00016169" w:rsidRDefault="00E941B1" w:rsidP="00502127">
            <w:pPr>
              <w:spacing w:after="0" w:line="240" w:lineRule="auto"/>
              <w:jc w:val="center"/>
              <w:rPr>
                <w:rFonts w:eastAsia="Times New Roman" w:cstheme="minorHAnsi"/>
                <w:b/>
                <w:bCs/>
                <w:kern w:val="0"/>
                <w14:ligatures w14:val="none"/>
              </w:rPr>
            </w:pPr>
            <w:r w:rsidRPr="00016169">
              <w:rPr>
                <w:rFonts w:eastAsia="Times New Roman" w:cstheme="minorHAnsi"/>
                <w:b/>
                <w:bCs/>
                <w:kern w:val="0"/>
                <w14:ligatures w14:val="none"/>
              </w:rPr>
              <w:t>Classification</w:t>
            </w:r>
          </w:p>
        </w:tc>
      </w:tr>
      <w:tr w:rsidR="00E941B1" w:rsidRPr="00016169" w14:paraId="7FDE2ACD" w14:textId="77777777" w:rsidTr="00E941B1">
        <w:trPr>
          <w:tblCellSpacing w:w="15" w:type="dxa"/>
        </w:trPr>
        <w:tc>
          <w:tcPr>
            <w:tcW w:w="765" w:type="dxa"/>
          </w:tcPr>
          <w:p w14:paraId="7D9BBA19"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20AC0475" w14:textId="34E00B7E"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Designated sterilization area with restricted access</w:t>
            </w:r>
          </w:p>
        </w:tc>
        <w:tc>
          <w:tcPr>
            <w:tcW w:w="0" w:type="auto"/>
            <w:vAlign w:val="center"/>
            <w:hideMark/>
          </w:tcPr>
          <w:p w14:paraId="0233C138" w14:textId="77777777"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Physical verification, layout plan</w:t>
            </w:r>
          </w:p>
        </w:tc>
        <w:tc>
          <w:tcPr>
            <w:tcW w:w="0" w:type="auto"/>
            <w:shd w:val="clear" w:color="auto" w:fill="FF0000"/>
            <w:vAlign w:val="center"/>
            <w:hideMark/>
          </w:tcPr>
          <w:p w14:paraId="1688241D" w14:textId="405FC610"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4AB1636C" w14:textId="77777777" w:rsidTr="00E941B1">
        <w:trPr>
          <w:tblCellSpacing w:w="15" w:type="dxa"/>
        </w:trPr>
        <w:tc>
          <w:tcPr>
            <w:tcW w:w="765" w:type="dxa"/>
          </w:tcPr>
          <w:p w14:paraId="47E7E8D1"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091CE925" w14:textId="3CD96F92"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Separation of clean and dirty workflows (unidirectional flow)</w:t>
            </w:r>
          </w:p>
        </w:tc>
        <w:tc>
          <w:tcPr>
            <w:tcW w:w="0" w:type="auto"/>
            <w:vAlign w:val="center"/>
            <w:hideMark/>
          </w:tcPr>
          <w:p w14:paraId="3528EEDC" w14:textId="77777777"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Observation, process maps</w:t>
            </w:r>
          </w:p>
        </w:tc>
        <w:tc>
          <w:tcPr>
            <w:tcW w:w="0" w:type="auto"/>
            <w:shd w:val="clear" w:color="auto" w:fill="FFFF00"/>
            <w:vAlign w:val="center"/>
            <w:hideMark/>
          </w:tcPr>
          <w:p w14:paraId="7E602D28" w14:textId="766A558A"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Desirable</w:t>
            </w:r>
          </w:p>
        </w:tc>
      </w:tr>
      <w:tr w:rsidR="00E941B1" w:rsidRPr="00016169" w14:paraId="783920F2" w14:textId="77777777" w:rsidTr="00E941B1">
        <w:trPr>
          <w:tblCellSpacing w:w="15" w:type="dxa"/>
        </w:trPr>
        <w:tc>
          <w:tcPr>
            <w:tcW w:w="765" w:type="dxa"/>
          </w:tcPr>
          <w:p w14:paraId="4EE8F5DD"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124004DF" w14:textId="0B2F10C2"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Availability of basic equipment for cleaning (autoclave, washer/disinfector or manual washing setup)</w:t>
            </w:r>
          </w:p>
        </w:tc>
        <w:tc>
          <w:tcPr>
            <w:tcW w:w="0" w:type="auto"/>
            <w:vAlign w:val="center"/>
            <w:hideMark/>
          </w:tcPr>
          <w:p w14:paraId="3D07A24C" w14:textId="6C2D0C3F"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 xml:space="preserve">Equipment </w:t>
            </w:r>
            <w:r w:rsidR="004B58D1" w:rsidRPr="00016169">
              <w:rPr>
                <w:rFonts w:eastAsia="Times New Roman" w:cstheme="minorHAnsi"/>
                <w:kern w:val="0"/>
                <w14:ligatures w14:val="none"/>
              </w:rPr>
              <w:t>checks</w:t>
            </w:r>
            <w:r w:rsidRPr="00016169">
              <w:rPr>
                <w:rFonts w:eastAsia="Times New Roman" w:cstheme="minorHAnsi"/>
                <w:kern w:val="0"/>
                <w14:ligatures w14:val="none"/>
              </w:rPr>
              <w:t>, maintenance logs</w:t>
            </w:r>
          </w:p>
        </w:tc>
        <w:tc>
          <w:tcPr>
            <w:tcW w:w="0" w:type="auto"/>
            <w:shd w:val="clear" w:color="auto" w:fill="FF0000"/>
            <w:hideMark/>
          </w:tcPr>
          <w:p w14:paraId="68EA1BCB" w14:textId="69755B5D"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5FE7B0EF" w14:textId="77777777" w:rsidTr="00E941B1">
        <w:trPr>
          <w:tblCellSpacing w:w="15" w:type="dxa"/>
        </w:trPr>
        <w:tc>
          <w:tcPr>
            <w:tcW w:w="765" w:type="dxa"/>
          </w:tcPr>
          <w:p w14:paraId="08DA03C2"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42B1DAD3" w14:textId="55C185EE"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Availability of appropriate PPE for SSD staff</w:t>
            </w:r>
          </w:p>
        </w:tc>
        <w:tc>
          <w:tcPr>
            <w:tcW w:w="0" w:type="auto"/>
            <w:vAlign w:val="center"/>
            <w:hideMark/>
          </w:tcPr>
          <w:p w14:paraId="3C24B4AF" w14:textId="77777777"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PPE stock, staff interviews</w:t>
            </w:r>
          </w:p>
        </w:tc>
        <w:tc>
          <w:tcPr>
            <w:tcW w:w="0" w:type="auto"/>
            <w:shd w:val="clear" w:color="auto" w:fill="FF0000"/>
            <w:hideMark/>
          </w:tcPr>
          <w:p w14:paraId="673463DB" w14:textId="563EE6EF"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346A238F" w14:textId="77777777" w:rsidTr="00E941B1">
        <w:trPr>
          <w:tblCellSpacing w:w="15" w:type="dxa"/>
        </w:trPr>
        <w:tc>
          <w:tcPr>
            <w:tcW w:w="765" w:type="dxa"/>
          </w:tcPr>
          <w:p w14:paraId="53D0CDDA"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567B9BA3" w14:textId="0955CCDC"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Staff trained in sterilization protocols</w:t>
            </w:r>
          </w:p>
        </w:tc>
        <w:tc>
          <w:tcPr>
            <w:tcW w:w="0" w:type="auto"/>
            <w:vAlign w:val="center"/>
            <w:hideMark/>
          </w:tcPr>
          <w:p w14:paraId="5F0E9BBF" w14:textId="77777777"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Training records, staff interviews</w:t>
            </w:r>
          </w:p>
        </w:tc>
        <w:tc>
          <w:tcPr>
            <w:tcW w:w="0" w:type="auto"/>
            <w:shd w:val="clear" w:color="auto" w:fill="FF0000"/>
            <w:hideMark/>
          </w:tcPr>
          <w:p w14:paraId="4E79DEEE" w14:textId="462E4B18"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759A1B59" w14:textId="77777777" w:rsidTr="00E941B1">
        <w:trPr>
          <w:tblCellSpacing w:w="15" w:type="dxa"/>
        </w:trPr>
        <w:tc>
          <w:tcPr>
            <w:tcW w:w="765" w:type="dxa"/>
          </w:tcPr>
          <w:p w14:paraId="25C4CF43"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66E2E948" w14:textId="28E9DF74"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SOPs available and implemented for cleaning, disinfection, sterilization</w:t>
            </w:r>
          </w:p>
        </w:tc>
        <w:tc>
          <w:tcPr>
            <w:tcW w:w="0" w:type="auto"/>
            <w:vAlign w:val="center"/>
            <w:hideMark/>
          </w:tcPr>
          <w:p w14:paraId="2A1C622C" w14:textId="77777777"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SOPs, observation, staff interviews</w:t>
            </w:r>
          </w:p>
        </w:tc>
        <w:tc>
          <w:tcPr>
            <w:tcW w:w="0" w:type="auto"/>
            <w:shd w:val="clear" w:color="auto" w:fill="FF0000"/>
            <w:hideMark/>
          </w:tcPr>
          <w:p w14:paraId="1DEF04DC" w14:textId="7903C39D"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6F9C8D0B" w14:textId="77777777" w:rsidTr="00E941B1">
        <w:trPr>
          <w:tblCellSpacing w:w="15" w:type="dxa"/>
        </w:trPr>
        <w:tc>
          <w:tcPr>
            <w:tcW w:w="765" w:type="dxa"/>
          </w:tcPr>
          <w:p w14:paraId="3B3D4C6A"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341824B6" w14:textId="4548ED4F"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Sterilization cycles are recorded and monitored (logbooks, indicators)</w:t>
            </w:r>
          </w:p>
        </w:tc>
        <w:tc>
          <w:tcPr>
            <w:tcW w:w="0" w:type="auto"/>
            <w:vAlign w:val="center"/>
            <w:hideMark/>
          </w:tcPr>
          <w:p w14:paraId="1D452BDE" w14:textId="77777777"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Logs, indicator test records</w:t>
            </w:r>
          </w:p>
        </w:tc>
        <w:tc>
          <w:tcPr>
            <w:tcW w:w="0" w:type="auto"/>
            <w:shd w:val="clear" w:color="auto" w:fill="FF0000"/>
            <w:hideMark/>
          </w:tcPr>
          <w:p w14:paraId="01B09DA6" w14:textId="20744D75" w:rsidR="00E941B1" w:rsidRPr="00016169" w:rsidRDefault="00E941B1" w:rsidP="005A70EE">
            <w:pPr>
              <w:spacing w:after="0" w:line="240" w:lineRule="auto"/>
              <w:rPr>
                <w:rFonts w:eastAsia="Times New Roman" w:cstheme="minorHAnsi"/>
                <w:kern w:val="0"/>
                <w14:ligatures w14:val="none"/>
              </w:rPr>
            </w:pPr>
            <w:r w:rsidRPr="00016169">
              <w:rPr>
                <w:rFonts w:eastAsia="Times New Roman" w:cstheme="minorHAnsi"/>
                <w:kern w:val="0"/>
                <w14:ligatures w14:val="none"/>
              </w:rPr>
              <w:t>Essential</w:t>
            </w:r>
          </w:p>
        </w:tc>
      </w:tr>
      <w:tr w:rsidR="00E941B1" w:rsidRPr="00016169" w14:paraId="3C0B80D1" w14:textId="77777777" w:rsidTr="00E941B1">
        <w:trPr>
          <w:tblCellSpacing w:w="15" w:type="dxa"/>
        </w:trPr>
        <w:tc>
          <w:tcPr>
            <w:tcW w:w="765" w:type="dxa"/>
          </w:tcPr>
          <w:p w14:paraId="2D76251F" w14:textId="77777777" w:rsidR="00E941B1" w:rsidRPr="00E941B1" w:rsidRDefault="00E941B1">
            <w:pPr>
              <w:pStyle w:val="ListParagraph"/>
              <w:numPr>
                <w:ilvl w:val="0"/>
                <w:numId w:val="60"/>
              </w:numPr>
              <w:spacing w:after="0" w:line="240" w:lineRule="auto"/>
              <w:rPr>
                <w:rFonts w:eastAsia="Times New Roman" w:cstheme="minorHAnsi"/>
                <w:kern w:val="0"/>
                <w14:ligatures w14:val="none"/>
              </w:rPr>
            </w:pPr>
          </w:p>
        </w:tc>
        <w:tc>
          <w:tcPr>
            <w:tcW w:w="4717" w:type="dxa"/>
            <w:vAlign w:val="center"/>
            <w:hideMark/>
          </w:tcPr>
          <w:p w14:paraId="63DBD17D" w14:textId="21A7C70C"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Proper storage area for sterile supplies</w:t>
            </w:r>
          </w:p>
        </w:tc>
        <w:tc>
          <w:tcPr>
            <w:tcW w:w="0" w:type="auto"/>
            <w:vAlign w:val="center"/>
            <w:hideMark/>
          </w:tcPr>
          <w:p w14:paraId="030087F3" w14:textId="77777777"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Physical inspection, storage conditions</w:t>
            </w:r>
          </w:p>
        </w:tc>
        <w:tc>
          <w:tcPr>
            <w:tcW w:w="0" w:type="auto"/>
            <w:shd w:val="clear" w:color="auto" w:fill="FFFF00"/>
            <w:vAlign w:val="center"/>
            <w:hideMark/>
          </w:tcPr>
          <w:p w14:paraId="466C1918" w14:textId="264D8BC5" w:rsidR="00E941B1" w:rsidRPr="00016169" w:rsidRDefault="00E941B1" w:rsidP="00502127">
            <w:pPr>
              <w:spacing w:after="0" w:line="240" w:lineRule="auto"/>
              <w:rPr>
                <w:rFonts w:eastAsia="Times New Roman" w:cstheme="minorHAnsi"/>
                <w:kern w:val="0"/>
                <w14:ligatures w14:val="none"/>
              </w:rPr>
            </w:pPr>
            <w:r w:rsidRPr="00016169">
              <w:rPr>
                <w:rFonts w:eastAsia="Times New Roman" w:cstheme="minorHAnsi"/>
                <w:kern w:val="0"/>
                <w14:ligatures w14:val="none"/>
              </w:rPr>
              <w:t>Desirable</w:t>
            </w:r>
          </w:p>
        </w:tc>
      </w:tr>
    </w:tbl>
    <w:p w14:paraId="0300ADFA" w14:textId="5AFE73CE" w:rsidR="009E0671" w:rsidRPr="009E0671" w:rsidRDefault="009E0671" w:rsidP="009E0671">
      <w:pPr>
        <w:spacing w:before="100" w:beforeAutospacing="1" w:after="100" w:afterAutospacing="1" w:line="240" w:lineRule="auto"/>
        <w:outlineLvl w:val="2"/>
        <w:rPr>
          <w:b/>
          <w:bCs/>
          <w:sz w:val="32"/>
          <w:szCs w:val="32"/>
          <w:highlight w:val="lightGray"/>
        </w:rPr>
      </w:pPr>
      <w:r>
        <w:rPr>
          <w:b/>
          <w:bCs/>
          <w:sz w:val="32"/>
          <w:szCs w:val="32"/>
          <w:highlight w:val="lightGray"/>
        </w:rPr>
        <w:t>VI</w:t>
      </w:r>
      <w:r w:rsidRPr="009E0671">
        <w:rPr>
          <w:b/>
          <w:bCs/>
          <w:sz w:val="32"/>
          <w:szCs w:val="32"/>
          <w:highlight w:val="lightGray"/>
        </w:rPr>
        <w:t>: LABORATORY SERVICES – THQ HOSPITAL</w:t>
      </w:r>
    </w:p>
    <w:p w14:paraId="0BF77E4C" w14:textId="01D27C8C"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 xml:space="preserve">Here is the complete standard for the </w:t>
      </w:r>
      <w:r w:rsidRPr="00502127">
        <w:rPr>
          <w:rFonts w:eastAsia="Times New Roman" w:cstheme="minorHAnsi"/>
          <w:b/>
          <w:bCs/>
          <w:kern w:val="0"/>
          <w14:ligatures w14:val="none"/>
        </w:rPr>
        <w:t>Laboratory Services Unit</w:t>
      </w:r>
      <w:r w:rsidRPr="00502127">
        <w:rPr>
          <w:rFonts w:eastAsia="Times New Roman" w:cstheme="minorHAnsi"/>
          <w:kern w:val="0"/>
          <w14:ligatures w14:val="none"/>
        </w:rPr>
        <w:t xml:space="preserve"> in </w:t>
      </w:r>
      <w:r w:rsidRPr="00502127">
        <w:rPr>
          <w:rFonts w:eastAsia="Times New Roman" w:cstheme="minorHAnsi"/>
          <w:b/>
          <w:bCs/>
          <w:kern w:val="0"/>
          <w14:ligatures w14:val="none"/>
        </w:rPr>
        <w:t>THQ-level hospitals</w:t>
      </w:r>
      <w:r w:rsidRPr="00502127">
        <w:rPr>
          <w:rFonts w:eastAsia="Times New Roman" w:cstheme="minorHAnsi"/>
          <w:kern w:val="0"/>
          <w14:ligatures w14:val="none"/>
        </w:rPr>
        <w:t>, adapted to reflect essential services, resource availability, and THQ-level capacity:</w:t>
      </w:r>
    </w:p>
    <w:p w14:paraId="3529F286"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2549D4C6"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The THQ hospital shall maintain a basic but functional diagnostic laboratory that ensures timely, accurate, and safe performance of essential tests to support patient care.</w:t>
      </w:r>
    </w:p>
    <w:p w14:paraId="3C240FC4"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4E7DB40F"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To ensure availability of minimum essential laboratory diagnostic services that support clinical decision-making and are aligned with quality, biosafety, and infection control standards.</w:t>
      </w:r>
    </w:p>
    <w:p w14:paraId="692802CF"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0"/>
        <w:gridCol w:w="4846"/>
        <w:gridCol w:w="2500"/>
        <w:gridCol w:w="1384"/>
      </w:tblGrid>
      <w:tr w:rsidR="00BD6C24" w:rsidRPr="00502127" w14:paraId="094515DA" w14:textId="77777777" w:rsidTr="00BD6C24">
        <w:trPr>
          <w:tblHeader/>
          <w:tblCellSpacing w:w="15" w:type="dxa"/>
        </w:trPr>
        <w:tc>
          <w:tcPr>
            <w:tcW w:w="585" w:type="dxa"/>
          </w:tcPr>
          <w:p w14:paraId="05D8FD8C" w14:textId="77777777" w:rsidR="00BD6C24" w:rsidRPr="00502127" w:rsidRDefault="00BD6C24" w:rsidP="00502127">
            <w:pPr>
              <w:spacing w:after="0" w:line="240" w:lineRule="auto"/>
              <w:jc w:val="center"/>
              <w:rPr>
                <w:rFonts w:eastAsia="Times New Roman" w:cstheme="minorHAnsi"/>
                <w:b/>
                <w:bCs/>
                <w:kern w:val="0"/>
                <w14:ligatures w14:val="none"/>
              </w:rPr>
            </w:pPr>
          </w:p>
        </w:tc>
        <w:tc>
          <w:tcPr>
            <w:tcW w:w="4816" w:type="dxa"/>
            <w:vAlign w:val="center"/>
            <w:hideMark/>
          </w:tcPr>
          <w:p w14:paraId="3F00B583" w14:textId="63FD41FA" w:rsidR="00BD6C24" w:rsidRPr="00502127" w:rsidRDefault="00BD6C2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1940352A" w14:textId="77777777" w:rsidR="00BD6C24" w:rsidRPr="00502127" w:rsidRDefault="00BD6C2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4F44462D" w14:textId="2FA08875" w:rsidR="00BD6C24" w:rsidRPr="00502127" w:rsidRDefault="00BD6C24"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BD6C24" w:rsidRPr="00502127" w14:paraId="3E7B8001" w14:textId="77777777" w:rsidTr="00BD6C24">
        <w:trPr>
          <w:tblCellSpacing w:w="15" w:type="dxa"/>
        </w:trPr>
        <w:tc>
          <w:tcPr>
            <w:tcW w:w="585" w:type="dxa"/>
          </w:tcPr>
          <w:p w14:paraId="05039C64"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3A63F615" w14:textId="0552CF24"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Functional laboratory space with designated areas for sample collection, testing, and reporting</w:t>
            </w:r>
          </w:p>
        </w:tc>
        <w:tc>
          <w:tcPr>
            <w:tcW w:w="0" w:type="auto"/>
            <w:vAlign w:val="center"/>
            <w:hideMark/>
          </w:tcPr>
          <w:p w14:paraId="27E44BB6"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Physical verification, floor plan</w:t>
            </w:r>
          </w:p>
        </w:tc>
        <w:tc>
          <w:tcPr>
            <w:tcW w:w="0" w:type="auto"/>
            <w:shd w:val="clear" w:color="auto" w:fill="FF0000"/>
            <w:hideMark/>
          </w:tcPr>
          <w:p w14:paraId="7C3954EA" w14:textId="616B49CC"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5A33C45B" w14:textId="77777777" w:rsidTr="00BD6C24">
        <w:trPr>
          <w:tblCellSpacing w:w="15" w:type="dxa"/>
        </w:trPr>
        <w:tc>
          <w:tcPr>
            <w:tcW w:w="585" w:type="dxa"/>
          </w:tcPr>
          <w:p w14:paraId="0CE28EC6"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22EA8EE4" w14:textId="473EDA9D"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Availability of minimum essential lab tests (e.g., CBC, blood glucose, malaria, pregnancy test, urinalysis)</w:t>
            </w:r>
          </w:p>
        </w:tc>
        <w:tc>
          <w:tcPr>
            <w:tcW w:w="0" w:type="auto"/>
            <w:vAlign w:val="center"/>
            <w:hideMark/>
          </w:tcPr>
          <w:p w14:paraId="1B788338"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Test menu, records, observation</w:t>
            </w:r>
          </w:p>
        </w:tc>
        <w:tc>
          <w:tcPr>
            <w:tcW w:w="0" w:type="auto"/>
            <w:shd w:val="clear" w:color="auto" w:fill="FF0000"/>
            <w:hideMark/>
          </w:tcPr>
          <w:p w14:paraId="794EAC45" w14:textId="6BFB13B6"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7ABD2299" w14:textId="77777777" w:rsidTr="00BD6C24">
        <w:trPr>
          <w:tblCellSpacing w:w="15" w:type="dxa"/>
        </w:trPr>
        <w:tc>
          <w:tcPr>
            <w:tcW w:w="585" w:type="dxa"/>
          </w:tcPr>
          <w:p w14:paraId="1463FEB3"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0F00C97A" w14:textId="3AC2A3F5"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Functional equipment for routine lab tests (e.g., microscope, centrifuge, glucometer)</w:t>
            </w:r>
          </w:p>
        </w:tc>
        <w:tc>
          <w:tcPr>
            <w:tcW w:w="0" w:type="auto"/>
            <w:vAlign w:val="center"/>
            <w:hideMark/>
          </w:tcPr>
          <w:p w14:paraId="2C3E0ECF"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Equipment log, maintenance records</w:t>
            </w:r>
          </w:p>
        </w:tc>
        <w:tc>
          <w:tcPr>
            <w:tcW w:w="0" w:type="auto"/>
            <w:shd w:val="clear" w:color="auto" w:fill="FF0000"/>
            <w:hideMark/>
          </w:tcPr>
          <w:p w14:paraId="63CAEB98" w14:textId="1A302FF2"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2EF1A2F1" w14:textId="77777777" w:rsidTr="00BD6C24">
        <w:trPr>
          <w:tblCellSpacing w:w="15" w:type="dxa"/>
        </w:trPr>
        <w:tc>
          <w:tcPr>
            <w:tcW w:w="585" w:type="dxa"/>
          </w:tcPr>
          <w:p w14:paraId="301463C2"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44E53580" w14:textId="4C6E026F"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Standard Operating Procedures (SOPs) for sample collection, testing, reporting</w:t>
            </w:r>
          </w:p>
        </w:tc>
        <w:tc>
          <w:tcPr>
            <w:tcW w:w="0" w:type="auto"/>
            <w:vAlign w:val="center"/>
            <w:hideMark/>
          </w:tcPr>
          <w:p w14:paraId="28425B53"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SOPs, staff interviews</w:t>
            </w:r>
          </w:p>
        </w:tc>
        <w:tc>
          <w:tcPr>
            <w:tcW w:w="0" w:type="auto"/>
            <w:shd w:val="clear" w:color="auto" w:fill="FF0000"/>
            <w:hideMark/>
          </w:tcPr>
          <w:p w14:paraId="14B6413E" w14:textId="45AC1016"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478A06D0" w14:textId="77777777" w:rsidTr="00BD6C24">
        <w:trPr>
          <w:tblCellSpacing w:w="15" w:type="dxa"/>
        </w:trPr>
        <w:tc>
          <w:tcPr>
            <w:tcW w:w="585" w:type="dxa"/>
          </w:tcPr>
          <w:p w14:paraId="59219260"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0704D2F8" w14:textId="1B1E29A6"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Laboratory staff trained in safe handling and processing of specimens</w:t>
            </w:r>
          </w:p>
        </w:tc>
        <w:tc>
          <w:tcPr>
            <w:tcW w:w="0" w:type="auto"/>
            <w:vAlign w:val="center"/>
            <w:hideMark/>
          </w:tcPr>
          <w:p w14:paraId="5F1E1848"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Training records, interviews</w:t>
            </w:r>
          </w:p>
        </w:tc>
        <w:tc>
          <w:tcPr>
            <w:tcW w:w="0" w:type="auto"/>
            <w:shd w:val="clear" w:color="auto" w:fill="FF0000"/>
            <w:hideMark/>
          </w:tcPr>
          <w:p w14:paraId="20967818" w14:textId="74F1E62B"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483C65FE" w14:textId="77777777" w:rsidTr="00BD6C24">
        <w:trPr>
          <w:tblCellSpacing w:w="15" w:type="dxa"/>
        </w:trPr>
        <w:tc>
          <w:tcPr>
            <w:tcW w:w="585" w:type="dxa"/>
          </w:tcPr>
          <w:p w14:paraId="359E382A"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15342817" w14:textId="12951800"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Biosafety measures in place (hand hygiene, PPE, sharps disposal, spill kits)</w:t>
            </w:r>
          </w:p>
        </w:tc>
        <w:tc>
          <w:tcPr>
            <w:tcW w:w="0" w:type="auto"/>
            <w:vAlign w:val="center"/>
            <w:hideMark/>
          </w:tcPr>
          <w:p w14:paraId="0CF2BB9F" w14:textId="77777777" w:rsidR="00BD6C24" w:rsidRPr="00502127" w:rsidRDefault="00BD6C24"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checklists, staff interviews</w:t>
            </w:r>
          </w:p>
        </w:tc>
        <w:tc>
          <w:tcPr>
            <w:tcW w:w="0" w:type="auto"/>
            <w:shd w:val="clear" w:color="auto" w:fill="FF0000"/>
            <w:hideMark/>
          </w:tcPr>
          <w:p w14:paraId="57147E41" w14:textId="7F17F914" w:rsidR="00BD6C24" w:rsidRPr="00502127" w:rsidRDefault="00BD6C24" w:rsidP="005A70EE">
            <w:pPr>
              <w:spacing w:after="0" w:line="240" w:lineRule="auto"/>
              <w:rPr>
                <w:rFonts w:eastAsia="Times New Roman" w:cstheme="minorHAnsi"/>
                <w:kern w:val="0"/>
                <w14:ligatures w14:val="none"/>
              </w:rPr>
            </w:pPr>
            <w:r w:rsidRPr="00840FC3">
              <w:rPr>
                <w:rFonts w:eastAsia="Times New Roman" w:cstheme="minorHAnsi"/>
                <w:kern w:val="0"/>
                <w14:ligatures w14:val="none"/>
              </w:rPr>
              <w:t>Essential</w:t>
            </w:r>
          </w:p>
        </w:tc>
      </w:tr>
      <w:tr w:rsidR="00BD6C24" w:rsidRPr="00502127" w14:paraId="1F562E78" w14:textId="77777777" w:rsidTr="00BD6C24">
        <w:trPr>
          <w:tblCellSpacing w:w="15" w:type="dxa"/>
        </w:trPr>
        <w:tc>
          <w:tcPr>
            <w:tcW w:w="585" w:type="dxa"/>
          </w:tcPr>
          <w:p w14:paraId="77F586AF"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5021AE12" w14:textId="51375208" w:rsidR="00BD6C24" w:rsidRPr="00502127" w:rsidRDefault="00BD6C2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Temperature monitoring and calibration records of sensitive equipment (e.g., fridge, incubator)</w:t>
            </w:r>
          </w:p>
        </w:tc>
        <w:tc>
          <w:tcPr>
            <w:tcW w:w="0" w:type="auto"/>
            <w:vAlign w:val="center"/>
            <w:hideMark/>
          </w:tcPr>
          <w:p w14:paraId="371FB87D" w14:textId="77777777" w:rsidR="00BD6C24" w:rsidRPr="00502127" w:rsidRDefault="00BD6C2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Logs, equipment records</w:t>
            </w:r>
          </w:p>
        </w:tc>
        <w:tc>
          <w:tcPr>
            <w:tcW w:w="0" w:type="auto"/>
            <w:shd w:val="clear" w:color="auto" w:fill="FFFF00"/>
            <w:vAlign w:val="center"/>
            <w:hideMark/>
          </w:tcPr>
          <w:p w14:paraId="56F565FB" w14:textId="78A6ABFA" w:rsidR="00BD6C24" w:rsidRPr="00502127" w:rsidRDefault="00832F82" w:rsidP="00502127">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BD6C24" w:rsidRPr="00502127" w14:paraId="2D8DBF55" w14:textId="77777777" w:rsidTr="00BD6C24">
        <w:trPr>
          <w:tblCellSpacing w:w="15" w:type="dxa"/>
        </w:trPr>
        <w:tc>
          <w:tcPr>
            <w:tcW w:w="585" w:type="dxa"/>
          </w:tcPr>
          <w:p w14:paraId="3707E0E3" w14:textId="77777777" w:rsidR="00BD6C24" w:rsidRPr="00BD6C24" w:rsidRDefault="00BD6C24">
            <w:pPr>
              <w:pStyle w:val="ListParagraph"/>
              <w:numPr>
                <w:ilvl w:val="0"/>
                <w:numId w:val="63"/>
              </w:numPr>
              <w:spacing w:after="0" w:line="240" w:lineRule="auto"/>
              <w:rPr>
                <w:rFonts w:eastAsia="Times New Roman" w:cstheme="minorHAnsi"/>
                <w:kern w:val="0"/>
                <w14:ligatures w14:val="none"/>
              </w:rPr>
            </w:pPr>
          </w:p>
        </w:tc>
        <w:tc>
          <w:tcPr>
            <w:tcW w:w="4816" w:type="dxa"/>
            <w:vAlign w:val="center"/>
            <w:hideMark/>
          </w:tcPr>
          <w:p w14:paraId="484174BB" w14:textId="31CFE01E" w:rsidR="00BD6C24" w:rsidRPr="00502127" w:rsidRDefault="00BD6C2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Waste segregation and disposal per IPC protocols</w:t>
            </w:r>
          </w:p>
        </w:tc>
        <w:tc>
          <w:tcPr>
            <w:tcW w:w="0" w:type="auto"/>
            <w:vAlign w:val="center"/>
            <w:hideMark/>
          </w:tcPr>
          <w:p w14:paraId="1227FA2F" w14:textId="77777777" w:rsidR="00BD6C24" w:rsidRPr="00502127" w:rsidRDefault="00BD6C2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waste disposal records</w:t>
            </w:r>
          </w:p>
        </w:tc>
        <w:tc>
          <w:tcPr>
            <w:tcW w:w="0" w:type="auto"/>
            <w:shd w:val="clear" w:color="auto" w:fill="FFFF00"/>
            <w:vAlign w:val="center"/>
            <w:hideMark/>
          </w:tcPr>
          <w:p w14:paraId="22B5A528" w14:textId="7886C876" w:rsidR="00BD6C24" w:rsidRPr="00502127" w:rsidRDefault="00832F82" w:rsidP="00502127">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bl>
    <w:p w14:paraId="47F42840" w14:textId="2D6A34D1" w:rsidR="00502127" w:rsidRPr="00502127" w:rsidRDefault="009E0671" w:rsidP="009E0671">
      <w:pPr>
        <w:spacing w:before="100" w:beforeAutospacing="1" w:after="100" w:afterAutospacing="1" w:line="240" w:lineRule="auto"/>
        <w:outlineLvl w:val="2"/>
        <w:rPr>
          <w:b/>
          <w:bCs/>
          <w:sz w:val="32"/>
          <w:szCs w:val="32"/>
          <w:highlight w:val="lightGray"/>
        </w:rPr>
      </w:pPr>
      <w:r w:rsidRPr="009E0671">
        <w:rPr>
          <w:b/>
          <w:bCs/>
          <w:sz w:val="32"/>
          <w:szCs w:val="32"/>
          <w:highlight w:val="lightGray"/>
        </w:rPr>
        <w:t>VII: RADIOLOGY/IMAGING – THQ HOSPITAL</w:t>
      </w:r>
    </w:p>
    <w:p w14:paraId="3CF94F7E"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436B7BA6"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The THQ hospital shall provide basic diagnostic radiology services (X-ray and ultrasound) that are safe, appropriate, and meet the essential diagnostic needs of patients.</w:t>
      </w:r>
    </w:p>
    <w:p w14:paraId="21D7481F"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5AF68FF2"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To ensure the availability and safe operation of essential imaging services that support clinical management and diagnosis, while complying with safety, staffing, and infection prevention protocols.</w:t>
      </w:r>
    </w:p>
    <w:p w14:paraId="6E442212"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0"/>
        <w:gridCol w:w="4213"/>
        <w:gridCol w:w="2863"/>
        <w:gridCol w:w="1384"/>
      </w:tblGrid>
      <w:tr w:rsidR="00E941B1" w:rsidRPr="00502127" w14:paraId="5C6AF3F3" w14:textId="77777777" w:rsidTr="00E941B1">
        <w:trPr>
          <w:tblHeader/>
          <w:tblCellSpacing w:w="15" w:type="dxa"/>
        </w:trPr>
        <w:tc>
          <w:tcPr>
            <w:tcW w:w="855" w:type="dxa"/>
          </w:tcPr>
          <w:p w14:paraId="0227223C" w14:textId="77777777" w:rsidR="00E941B1" w:rsidRPr="00502127" w:rsidRDefault="00E941B1" w:rsidP="00502127">
            <w:pPr>
              <w:spacing w:after="0" w:line="240" w:lineRule="auto"/>
              <w:jc w:val="center"/>
              <w:rPr>
                <w:rFonts w:eastAsia="Times New Roman" w:cstheme="minorHAnsi"/>
                <w:b/>
                <w:bCs/>
                <w:kern w:val="0"/>
                <w14:ligatures w14:val="none"/>
              </w:rPr>
            </w:pPr>
          </w:p>
        </w:tc>
        <w:tc>
          <w:tcPr>
            <w:tcW w:w="4183" w:type="dxa"/>
            <w:vAlign w:val="center"/>
            <w:hideMark/>
          </w:tcPr>
          <w:p w14:paraId="46DC0074" w14:textId="4C555EEA" w:rsidR="00E941B1" w:rsidRPr="00502127" w:rsidRDefault="00E941B1"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010A3BFC" w14:textId="77777777" w:rsidR="00E941B1" w:rsidRPr="00502127" w:rsidRDefault="00E941B1"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00ABDDDC" w14:textId="2DB09839" w:rsidR="00E941B1" w:rsidRPr="00502127" w:rsidRDefault="00E941B1"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E941B1" w:rsidRPr="00502127" w14:paraId="76EA2364" w14:textId="77777777" w:rsidTr="00E941B1">
        <w:trPr>
          <w:tblCellSpacing w:w="15" w:type="dxa"/>
        </w:trPr>
        <w:tc>
          <w:tcPr>
            <w:tcW w:w="855" w:type="dxa"/>
          </w:tcPr>
          <w:p w14:paraId="1CA7F2E4"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0E1D8B01" w14:textId="78EBFC70"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 xml:space="preserve"> Availability of functional basic imaging services (X-ray and ultrasound)</w:t>
            </w:r>
          </w:p>
        </w:tc>
        <w:tc>
          <w:tcPr>
            <w:tcW w:w="0" w:type="auto"/>
            <w:vAlign w:val="center"/>
            <w:hideMark/>
          </w:tcPr>
          <w:p w14:paraId="1E6A68CD" w14:textId="77777777"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Service records, equipment availability</w:t>
            </w:r>
          </w:p>
        </w:tc>
        <w:tc>
          <w:tcPr>
            <w:tcW w:w="0" w:type="auto"/>
            <w:shd w:val="clear" w:color="auto" w:fill="FF0000"/>
            <w:hideMark/>
          </w:tcPr>
          <w:p w14:paraId="7343463A" w14:textId="01173431"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653A5096" w14:textId="77777777" w:rsidTr="00E941B1">
        <w:trPr>
          <w:tblCellSpacing w:w="15" w:type="dxa"/>
        </w:trPr>
        <w:tc>
          <w:tcPr>
            <w:tcW w:w="855" w:type="dxa"/>
          </w:tcPr>
          <w:p w14:paraId="7ED604C2"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0F5CAB24" w14:textId="032B2459"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Dedicated radiology room with appropriate shielding and signage</w:t>
            </w:r>
          </w:p>
        </w:tc>
        <w:tc>
          <w:tcPr>
            <w:tcW w:w="0" w:type="auto"/>
            <w:vAlign w:val="center"/>
            <w:hideMark/>
          </w:tcPr>
          <w:p w14:paraId="711E48A3" w14:textId="77777777"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Physical verification</w:t>
            </w:r>
          </w:p>
        </w:tc>
        <w:tc>
          <w:tcPr>
            <w:tcW w:w="0" w:type="auto"/>
            <w:shd w:val="clear" w:color="auto" w:fill="FF0000"/>
            <w:hideMark/>
          </w:tcPr>
          <w:p w14:paraId="31D576C6" w14:textId="7239E921"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756CA710" w14:textId="77777777" w:rsidTr="00E941B1">
        <w:trPr>
          <w:tblCellSpacing w:w="15" w:type="dxa"/>
        </w:trPr>
        <w:tc>
          <w:tcPr>
            <w:tcW w:w="855" w:type="dxa"/>
          </w:tcPr>
          <w:p w14:paraId="4B690F56"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09326F59" w14:textId="7DD10855"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Qualified radiology technician(s) available during operating hours</w:t>
            </w:r>
          </w:p>
        </w:tc>
        <w:tc>
          <w:tcPr>
            <w:tcW w:w="0" w:type="auto"/>
            <w:vAlign w:val="center"/>
            <w:hideMark/>
          </w:tcPr>
          <w:p w14:paraId="6EE66F8A" w14:textId="77777777"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HR record, duty roster</w:t>
            </w:r>
          </w:p>
        </w:tc>
        <w:tc>
          <w:tcPr>
            <w:tcW w:w="0" w:type="auto"/>
            <w:shd w:val="clear" w:color="auto" w:fill="FF0000"/>
            <w:hideMark/>
          </w:tcPr>
          <w:p w14:paraId="1951E28B" w14:textId="32B19312"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6615C2DB" w14:textId="77777777" w:rsidTr="00E941B1">
        <w:trPr>
          <w:tblCellSpacing w:w="15" w:type="dxa"/>
        </w:trPr>
        <w:tc>
          <w:tcPr>
            <w:tcW w:w="855" w:type="dxa"/>
          </w:tcPr>
          <w:p w14:paraId="3CF8DC70"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64521655" w14:textId="72926F30"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Equipment maintenance and calibration records available</w:t>
            </w:r>
          </w:p>
        </w:tc>
        <w:tc>
          <w:tcPr>
            <w:tcW w:w="0" w:type="auto"/>
            <w:vAlign w:val="center"/>
            <w:hideMark/>
          </w:tcPr>
          <w:p w14:paraId="3C2FAF18" w14:textId="77777777"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Logs, service contracts</w:t>
            </w:r>
          </w:p>
        </w:tc>
        <w:tc>
          <w:tcPr>
            <w:tcW w:w="0" w:type="auto"/>
            <w:shd w:val="clear" w:color="auto" w:fill="FF0000"/>
            <w:hideMark/>
          </w:tcPr>
          <w:p w14:paraId="0C5CFAFF" w14:textId="6163F71F"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55712474" w14:textId="77777777" w:rsidTr="00E941B1">
        <w:trPr>
          <w:tblCellSpacing w:w="15" w:type="dxa"/>
        </w:trPr>
        <w:tc>
          <w:tcPr>
            <w:tcW w:w="855" w:type="dxa"/>
          </w:tcPr>
          <w:p w14:paraId="188DE50C"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6BE12A91" w14:textId="22DDAA53"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Availability of SOPs for imaging procedures and patient preparation</w:t>
            </w:r>
          </w:p>
        </w:tc>
        <w:tc>
          <w:tcPr>
            <w:tcW w:w="0" w:type="auto"/>
            <w:vAlign w:val="center"/>
            <w:hideMark/>
          </w:tcPr>
          <w:p w14:paraId="382AE2CE" w14:textId="77777777"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SOPs, staff interviews</w:t>
            </w:r>
          </w:p>
        </w:tc>
        <w:tc>
          <w:tcPr>
            <w:tcW w:w="0" w:type="auto"/>
            <w:shd w:val="clear" w:color="auto" w:fill="FF0000"/>
            <w:hideMark/>
          </w:tcPr>
          <w:p w14:paraId="604BC27D" w14:textId="530C5B71"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3A929773" w14:textId="77777777" w:rsidTr="00E941B1">
        <w:trPr>
          <w:tblCellSpacing w:w="15" w:type="dxa"/>
        </w:trPr>
        <w:tc>
          <w:tcPr>
            <w:tcW w:w="855" w:type="dxa"/>
          </w:tcPr>
          <w:p w14:paraId="7A51D895"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70905752" w14:textId="796468ED"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Compliance with radiation safety protocols (e.g., lead aprons, dosimeters, signage)</w:t>
            </w:r>
            <w:r w:rsidR="00295F5E">
              <w:rPr>
                <w:rFonts w:eastAsia="Times New Roman" w:cstheme="minorHAnsi"/>
                <w:kern w:val="0"/>
                <w14:ligatures w14:val="none"/>
              </w:rPr>
              <w:t xml:space="preserve"> with PNRA certification</w:t>
            </w:r>
          </w:p>
        </w:tc>
        <w:tc>
          <w:tcPr>
            <w:tcW w:w="0" w:type="auto"/>
            <w:vAlign w:val="center"/>
            <w:hideMark/>
          </w:tcPr>
          <w:p w14:paraId="6C72D52E" w14:textId="0C9AE17A" w:rsidR="00E941B1" w:rsidRPr="00502127" w:rsidRDefault="00E941B1"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inventory, staff interview</w:t>
            </w:r>
            <w:r w:rsidR="00295F5E">
              <w:rPr>
                <w:rFonts w:eastAsia="Times New Roman" w:cstheme="minorHAnsi"/>
                <w:kern w:val="0"/>
                <w14:ligatures w14:val="none"/>
              </w:rPr>
              <w:t>, PNRA certificate displayed</w:t>
            </w:r>
          </w:p>
        </w:tc>
        <w:tc>
          <w:tcPr>
            <w:tcW w:w="0" w:type="auto"/>
            <w:shd w:val="clear" w:color="auto" w:fill="FF0000"/>
            <w:hideMark/>
          </w:tcPr>
          <w:p w14:paraId="0C69313D" w14:textId="1C1CEF92" w:rsidR="00E941B1" w:rsidRPr="00502127" w:rsidRDefault="00E941B1" w:rsidP="005A70EE">
            <w:pPr>
              <w:spacing w:after="0" w:line="240" w:lineRule="auto"/>
              <w:rPr>
                <w:rFonts w:eastAsia="Times New Roman" w:cstheme="minorHAnsi"/>
                <w:kern w:val="0"/>
                <w14:ligatures w14:val="none"/>
              </w:rPr>
            </w:pPr>
            <w:r w:rsidRPr="00780918">
              <w:rPr>
                <w:rFonts w:eastAsia="Times New Roman" w:cstheme="minorHAnsi"/>
                <w:kern w:val="0"/>
                <w14:ligatures w14:val="none"/>
              </w:rPr>
              <w:t>Essential</w:t>
            </w:r>
          </w:p>
        </w:tc>
      </w:tr>
      <w:tr w:rsidR="00E941B1" w:rsidRPr="00502127" w14:paraId="11963BD5" w14:textId="77777777" w:rsidTr="00E941B1">
        <w:trPr>
          <w:tblCellSpacing w:w="15" w:type="dxa"/>
        </w:trPr>
        <w:tc>
          <w:tcPr>
            <w:tcW w:w="855" w:type="dxa"/>
          </w:tcPr>
          <w:p w14:paraId="55C557BE"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24C8E9A6" w14:textId="52464071" w:rsidR="00E941B1" w:rsidRPr="00502127" w:rsidRDefault="00E941B1"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Image archiving and reporting system in place (manual or electronic)</w:t>
            </w:r>
          </w:p>
        </w:tc>
        <w:tc>
          <w:tcPr>
            <w:tcW w:w="0" w:type="auto"/>
            <w:vAlign w:val="center"/>
            <w:hideMark/>
          </w:tcPr>
          <w:p w14:paraId="4AB85B19" w14:textId="77777777" w:rsidR="00E941B1" w:rsidRPr="00502127" w:rsidRDefault="00E941B1"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Registers, software system, sample reports</w:t>
            </w:r>
          </w:p>
        </w:tc>
        <w:tc>
          <w:tcPr>
            <w:tcW w:w="0" w:type="auto"/>
            <w:shd w:val="clear" w:color="auto" w:fill="FFFF00"/>
            <w:vAlign w:val="center"/>
            <w:hideMark/>
          </w:tcPr>
          <w:p w14:paraId="1D8BA719" w14:textId="22B4C417" w:rsidR="00E941B1" w:rsidRPr="00502127" w:rsidRDefault="009D0234" w:rsidP="00502127">
            <w:pPr>
              <w:spacing w:after="0" w:line="240" w:lineRule="auto"/>
              <w:rPr>
                <w:rFonts w:eastAsia="Times New Roman" w:cstheme="minorHAnsi"/>
                <w:kern w:val="0"/>
                <w14:ligatures w14:val="none"/>
              </w:rPr>
            </w:pPr>
            <w:r>
              <w:rPr>
                <w:rFonts w:eastAsia="Times New Roman" w:cstheme="minorHAnsi"/>
                <w:kern w:val="0"/>
                <w14:ligatures w14:val="none"/>
              </w:rPr>
              <w:t>Essential</w:t>
            </w:r>
          </w:p>
        </w:tc>
      </w:tr>
      <w:tr w:rsidR="00E941B1" w:rsidRPr="00502127" w14:paraId="38FADA85" w14:textId="77777777" w:rsidTr="00E941B1">
        <w:trPr>
          <w:tblCellSpacing w:w="15" w:type="dxa"/>
        </w:trPr>
        <w:tc>
          <w:tcPr>
            <w:tcW w:w="855" w:type="dxa"/>
          </w:tcPr>
          <w:p w14:paraId="1054C8C2" w14:textId="77777777" w:rsidR="00E941B1" w:rsidRPr="00E941B1" w:rsidRDefault="00E941B1">
            <w:pPr>
              <w:pStyle w:val="ListParagraph"/>
              <w:numPr>
                <w:ilvl w:val="0"/>
                <w:numId w:val="61"/>
              </w:numPr>
              <w:spacing w:after="0" w:line="240" w:lineRule="auto"/>
              <w:rPr>
                <w:rFonts w:eastAsia="Times New Roman" w:cstheme="minorHAnsi"/>
                <w:kern w:val="0"/>
                <w14:ligatures w14:val="none"/>
              </w:rPr>
            </w:pPr>
          </w:p>
        </w:tc>
        <w:tc>
          <w:tcPr>
            <w:tcW w:w="4183" w:type="dxa"/>
            <w:vAlign w:val="center"/>
            <w:hideMark/>
          </w:tcPr>
          <w:p w14:paraId="4B82145F" w14:textId="6BC52D4D" w:rsidR="00E941B1" w:rsidRPr="00502127" w:rsidRDefault="00E941B1"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Regular review of imaging reports for quality and accuracy</w:t>
            </w:r>
          </w:p>
        </w:tc>
        <w:tc>
          <w:tcPr>
            <w:tcW w:w="0" w:type="auto"/>
            <w:vAlign w:val="center"/>
            <w:hideMark/>
          </w:tcPr>
          <w:p w14:paraId="585470FA" w14:textId="77777777" w:rsidR="00E941B1" w:rsidRPr="00502127" w:rsidRDefault="00E941B1"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Report samples, peer review evidence</w:t>
            </w:r>
          </w:p>
        </w:tc>
        <w:tc>
          <w:tcPr>
            <w:tcW w:w="0" w:type="auto"/>
            <w:shd w:val="clear" w:color="auto" w:fill="FFFF00"/>
            <w:vAlign w:val="center"/>
            <w:hideMark/>
          </w:tcPr>
          <w:p w14:paraId="3A7F1950" w14:textId="3E0EC610" w:rsidR="00E941B1" w:rsidRPr="00502127" w:rsidRDefault="00E941B1"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bl>
    <w:p w14:paraId="4FEACB85" w14:textId="67F62406" w:rsidR="009E0671" w:rsidRPr="009E0671" w:rsidRDefault="009E0671" w:rsidP="009E0671">
      <w:pPr>
        <w:spacing w:before="100" w:beforeAutospacing="1" w:after="100" w:afterAutospacing="1" w:line="240" w:lineRule="auto"/>
        <w:outlineLvl w:val="2"/>
        <w:rPr>
          <w:b/>
          <w:bCs/>
          <w:sz w:val="32"/>
          <w:szCs w:val="32"/>
          <w:highlight w:val="lightGray"/>
        </w:rPr>
      </w:pPr>
      <w:r w:rsidRPr="009E0671">
        <w:rPr>
          <w:b/>
          <w:bCs/>
          <w:sz w:val="32"/>
          <w:szCs w:val="32"/>
          <w:highlight w:val="lightGray"/>
        </w:rPr>
        <w:t xml:space="preserve">VIII: BLOOD STORAGE UNIT – THQ HOSPITAL </w:t>
      </w:r>
    </w:p>
    <w:p w14:paraId="1B9C98B8"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619B9A57"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lastRenderedPageBreak/>
        <w:t>The THQ hospital shall maintain a safe and functional Blood Storage Unit to support emergency transfusions, particularly for obstetric and surgical cases, in line with national transfusion guidelines.</w:t>
      </w:r>
    </w:p>
    <w:p w14:paraId="3939F85E"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7FF9EF08"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To ensure the availability, proper storage, handling, and timely provision of screened blood and blood components, ensuring patient safety and compliance with national transfusion standards.</w:t>
      </w:r>
    </w:p>
    <w:p w14:paraId="5E35DE00"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
        <w:gridCol w:w="4303"/>
        <w:gridCol w:w="2595"/>
        <w:gridCol w:w="1742"/>
      </w:tblGrid>
      <w:tr w:rsidR="00C97A0E" w:rsidRPr="00502127" w14:paraId="00CF43E4" w14:textId="77777777" w:rsidTr="00C97A0E">
        <w:trPr>
          <w:tblHeader/>
          <w:tblCellSpacing w:w="15" w:type="dxa"/>
        </w:trPr>
        <w:tc>
          <w:tcPr>
            <w:tcW w:w="675" w:type="dxa"/>
          </w:tcPr>
          <w:p w14:paraId="3C4B11C4" w14:textId="77777777" w:rsidR="00C97A0E" w:rsidRPr="00502127" w:rsidRDefault="00C97A0E" w:rsidP="00502127">
            <w:pPr>
              <w:spacing w:after="0" w:line="240" w:lineRule="auto"/>
              <w:jc w:val="center"/>
              <w:rPr>
                <w:rFonts w:eastAsia="Times New Roman" w:cstheme="minorHAnsi"/>
                <w:b/>
                <w:bCs/>
                <w:kern w:val="0"/>
                <w14:ligatures w14:val="none"/>
              </w:rPr>
            </w:pPr>
          </w:p>
        </w:tc>
        <w:tc>
          <w:tcPr>
            <w:tcW w:w="4273" w:type="dxa"/>
            <w:vAlign w:val="center"/>
            <w:hideMark/>
          </w:tcPr>
          <w:p w14:paraId="539297E4" w14:textId="2125A581" w:rsidR="00C97A0E" w:rsidRPr="00502127" w:rsidRDefault="00C97A0E"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39D9E344" w14:textId="77777777" w:rsidR="00C97A0E" w:rsidRPr="00502127" w:rsidRDefault="00C97A0E"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76F06E95" w14:textId="5B85102C" w:rsidR="00C97A0E" w:rsidRPr="00502127" w:rsidRDefault="00C97A0E"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C97A0E" w:rsidRPr="00502127" w14:paraId="689563B5" w14:textId="77777777" w:rsidTr="00C97A0E">
        <w:trPr>
          <w:tblCellSpacing w:w="15" w:type="dxa"/>
        </w:trPr>
        <w:tc>
          <w:tcPr>
            <w:tcW w:w="675" w:type="dxa"/>
          </w:tcPr>
          <w:p w14:paraId="2F5B658A"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2A6C3BC0" w14:textId="26F5661E"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1. Designated area for blood storage with restricted access</w:t>
            </w:r>
          </w:p>
        </w:tc>
        <w:tc>
          <w:tcPr>
            <w:tcW w:w="0" w:type="auto"/>
            <w:vAlign w:val="center"/>
            <w:hideMark/>
          </w:tcPr>
          <w:p w14:paraId="153CF7E4" w14:textId="77777777"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Physical verification</w:t>
            </w:r>
          </w:p>
        </w:tc>
        <w:tc>
          <w:tcPr>
            <w:tcW w:w="0" w:type="auto"/>
            <w:shd w:val="clear" w:color="auto" w:fill="FF0000"/>
            <w:hideMark/>
          </w:tcPr>
          <w:p w14:paraId="5EFE9B37" w14:textId="20CE7B77"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3D32AC3B" w14:textId="77777777" w:rsidTr="00C97A0E">
        <w:trPr>
          <w:tblCellSpacing w:w="15" w:type="dxa"/>
        </w:trPr>
        <w:tc>
          <w:tcPr>
            <w:tcW w:w="675" w:type="dxa"/>
          </w:tcPr>
          <w:p w14:paraId="730E2204"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461F0D4A" w14:textId="60533466"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2. Availability of functional blood storage refrigerator with temperature monitoring</w:t>
            </w:r>
          </w:p>
        </w:tc>
        <w:tc>
          <w:tcPr>
            <w:tcW w:w="0" w:type="auto"/>
            <w:vAlign w:val="center"/>
            <w:hideMark/>
          </w:tcPr>
          <w:p w14:paraId="304DB75C" w14:textId="77777777"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temperature logs</w:t>
            </w:r>
          </w:p>
        </w:tc>
        <w:tc>
          <w:tcPr>
            <w:tcW w:w="0" w:type="auto"/>
            <w:shd w:val="clear" w:color="auto" w:fill="FF0000"/>
            <w:hideMark/>
          </w:tcPr>
          <w:p w14:paraId="30801858" w14:textId="2C6342A6"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172C876D" w14:textId="77777777" w:rsidTr="00C97A0E">
        <w:trPr>
          <w:tblCellSpacing w:w="15" w:type="dxa"/>
        </w:trPr>
        <w:tc>
          <w:tcPr>
            <w:tcW w:w="675" w:type="dxa"/>
          </w:tcPr>
          <w:p w14:paraId="145BC419"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5C06191E" w14:textId="003BE20D"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3. Blood sourced only from licensed blood banks with documented screening reports</w:t>
            </w:r>
          </w:p>
        </w:tc>
        <w:tc>
          <w:tcPr>
            <w:tcW w:w="0" w:type="auto"/>
            <w:vAlign w:val="center"/>
            <w:hideMark/>
          </w:tcPr>
          <w:p w14:paraId="70FE6AE3" w14:textId="0EABE3E3"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Source verification, documentation</w:t>
            </w:r>
            <w:r w:rsidR="009D0234">
              <w:rPr>
                <w:rFonts w:eastAsia="Times New Roman" w:cstheme="minorHAnsi"/>
                <w:kern w:val="0"/>
                <w14:ligatures w14:val="none"/>
              </w:rPr>
              <w:t>, MOUs with registered blood banks</w:t>
            </w:r>
          </w:p>
        </w:tc>
        <w:tc>
          <w:tcPr>
            <w:tcW w:w="0" w:type="auto"/>
            <w:shd w:val="clear" w:color="auto" w:fill="FF0000"/>
            <w:hideMark/>
          </w:tcPr>
          <w:p w14:paraId="6B57823E" w14:textId="7700998B"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4B3E1A09" w14:textId="77777777" w:rsidTr="00C97A0E">
        <w:trPr>
          <w:tblCellSpacing w:w="15" w:type="dxa"/>
        </w:trPr>
        <w:tc>
          <w:tcPr>
            <w:tcW w:w="675" w:type="dxa"/>
          </w:tcPr>
          <w:p w14:paraId="5A1EAC99"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225420AA" w14:textId="1F7EAF7A"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4. Cold chain maintained during transport and storage</w:t>
            </w:r>
          </w:p>
        </w:tc>
        <w:tc>
          <w:tcPr>
            <w:tcW w:w="0" w:type="auto"/>
            <w:vAlign w:val="center"/>
            <w:hideMark/>
          </w:tcPr>
          <w:p w14:paraId="1075D8DA" w14:textId="77777777"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Temperature logs, transport containers</w:t>
            </w:r>
          </w:p>
        </w:tc>
        <w:tc>
          <w:tcPr>
            <w:tcW w:w="0" w:type="auto"/>
            <w:shd w:val="clear" w:color="auto" w:fill="FF0000"/>
            <w:hideMark/>
          </w:tcPr>
          <w:p w14:paraId="140CD46D" w14:textId="6D0F4F06"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73D12B0B" w14:textId="77777777" w:rsidTr="00C97A0E">
        <w:trPr>
          <w:tblCellSpacing w:w="15" w:type="dxa"/>
        </w:trPr>
        <w:tc>
          <w:tcPr>
            <w:tcW w:w="675" w:type="dxa"/>
          </w:tcPr>
          <w:p w14:paraId="035B0507"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2879AD34" w14:textId="65D04E5C"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5. SOPs available for receipt, storage, issue, and disposal of blood units</w:t>
            </w:r>
          </w:p>
        </w:tc>
        <w:tc>
          <w:tcPr>
            <w:tcW w:w="0" w:type="auto"/>
            <w:vAlign w:val="center"/>
            <w:hideMark/>
          </w:tcPr>
          <w:p w14:paraId="5EF666E0" w14:textId="77777777"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SOPs, staff interview</w:t>
            </w:r>
          </w:p>
        </w:tc>
        <w:tc>
          <w:tcPr>
            <w:tcW w:w="0" w:type="auto"/>
            <w:shd w:val="clear" w:color="auto" w:fill="FF0000"/>
            <w:hideMark/>
          </w:tcPr>
          <w:p w14:paraId="2DD5880D" w14:textId="7F5777D0"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58C1BA4A" w14:textId="77777777" w:rsidTr="00C97A0E">
        <w:trPr>
          <w:tblCellSpacing w:w="15" w:type="dxa"/>
        </w:trPr>
        <w:tc>
          <w:tcPr>
            <w:tcW w:w="675" w:type="dxa"/>
          </w:tcPr>
          <w:p w14:paraId="0B74AA51"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3A6D3A69" w14:textId="55DC9CB5"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6. Staff trained in blood handling and emergency transfusion protocols</w:t>
            </w:r>
          </w:p>
        </w:tc>
        <w:tc>
          <w:tcPr>
            <w:tcW w:w="0" w:type="auto"/>
            <w:vAlign w:val="center"/>
            <w:hideMark/>
          </w:tcPr>
          <w:p w14:paraId="0B6699E7" w14:textId="77777777" w:rsidR="00C97A0E" w:rsidRPr="00502127" w:rsidRDefault="00C97A0E"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Training records, interviews</w:t>
            </w:r>
          </w:p>
        </w:tc>
        <w:tc>
          <w:tcPr>
            <w:tcW w:w="0" w:type="auto"/>
            <w:shd w:val="clear" w:color="auto" w:fill="FF0000"/>
            <w:hideMark/>
          </w:tcPr>
          <w:p w14:paraId="7A2AD887" w14:textId="599C5049" w:rsidR="00C97A0E" w:rsidRPr="00502127" w:rsidRDefault="00C97A0E" w:rsidP="005A70EE">
            <w:pPr>
              <w:spacing w:after="0" w:line="240" w:lineRule="auto"/>
              <w:rPr>
                <w:rFonts w:eastAsia="Times New Roman" w:cstheme="minorHAnsi"/>
                <w:kern w:val="0"/>
                <w14:ligatures w14:val="none"/>
              </w:rPr>
            </w:pPr>
            <w:r w:rsidRPr="0014645E">
              <w:rPr>
                <w:rFonts w:eastAsia="Times New Roman" w:cstheme="minorHAnsi"/>
                <w:kern w:val="0"/>
                <w14:ligatures w14:val="none"/>
              </w:rPr>
              <w:t>Essential</w:t>
            </w:r>
          </w:p>
        </w:tc>
      </w:tr>
      <w:tr w:rsidR="00C97A0E" w:rsidRPr="00502127" w14:paraId="67516318" w14:textId="77777777" w:rsidTr="00C97A0E">
        <w:trPr>
          <w:tblCellSpacing w:w="15" w:type="dxa"/>
        </w:trPr>
        <w:tc>
          <w:tcPr>
            <w:tcW w:w="675" w:type="dxa"/>
          </w:tcPr>
          <w:p w14:paraId="1A67D855"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1B147D7B" w14:textId="15B6A1BF" w:rsidR="00C97A0E" w:rsidRPr="00502127" w:rsidRDefault="00C97A0E"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7. Emergency transfusion protocols and crash kits available near critical areas</w:t>
            </w:r>
          </w:p>
        </w:tc>
        <w:tc>
          <w:tcPr>
            <w:tcW w:w="0" w:type="auto"/>
            <w:vAlign w:val="center"/>
            <w:hideMark/>
          </w:tcPr>
          <w:p w14:paraId="7C1E8DEE" w14:textId="77777777" w:rsidR="00C97A0E" w:rsidRPr="00502127" w:rsidRDefault="00C97A0E"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inventory check</w:t>
            </w:r>
          </w:p>
        </w:tc>
        <w:tc>
          <w:tcPr>
            <w:tcW w:w="0" w:type="auto"/>
            <w:shd w:val="clear" w:color="auto" w:fill="FFFF00"/>
            <w:vAlign w:val="center"/>
            <w:hideMark/>
          </w:tcPr>
          <w:p w14:paraId="3B37D0C8" w14:textId="3762D65A" w:rsidR="00C97A0E" w:rsidRPr="00502127" w:rsidRDefault="00C97A0E"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C97A0E" w:rsidRPr="00502127" w14:paraId="64CD8C55" w14:textId="77777777" w:rsidTr="00C97A0E">
        <w:trPr>
          <w:tblCellSpacing w:w="15" w:type="dxa"/>
        </w:trPr>
        <w:tc>
          <w:tcPr>
            <w:tcW w:w="675" w:type="dxa"/>
          </w:tcPr>
          <w:p w14:paraId="49C4A80A" w14:textId="77777777" w:rsidR="00C97A0E" w:rsidRPr="00C97A0E" w:rsidRDefault="00C97A0E">
            <w:pPr>
              <w:pStyle w:val="ListParagraph"/>
              <w:numPr>
                <w:ilvl w:val="0"/>
                <w:numId w:val="62"/>
              </w:numPr>
              <w:spacing w:after="0" w:line="240" w:lineRule="auto"/>
              <w:rPr>
                <w:rFonts w:eastAsia="Times New Roman" w:cstheme="minorHAnsi"/>
                <w:kern w:val="0"/>
                <w14:ligatures w14:val="none"/>
              </w:rPr>
            </w:pPr>
          </w:p>
        </w:tc>
        <w:tc>
          <w:tcPr>
            <w:tcW w:w="4273" w:type="dxa"/>
            <w:vAlign w:val="center"/>
            <w:hideMark/>
          </w:tcPr>
          <w:p w14:paraId="385372C6" w14:textId="1CE2F458" w:rsidR="00C97A0E" w:rsidRPr="00502127" w:rsidRDefault="00C97A0E"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8. Adverse transfusion reactions monitored and reported</w:t>
            </w:r>
          </w:p>
        </w:tc>
        <w:tc>
          <w:tcPr>
            <w:tcW w:w="0" w:type="auto"/>
            <w:vAlign w:val="center"/>
            <w:hideMark/>
          </w:tcPr>
          <w:p w14:paraId="7466F4B6" w14:textId="77777777" w:rsidR="00C97A0E" w:rsidRPr="00502127" w:rsidRDefault="00C97A0E"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Incident reports, review records</w:t>
            </w:r>
          </w:p>
        </w:tc>
        <w:tc>
          <w:tcPr>
            <w:tcW w:w="0" w:type="auto"/>
            <w:shd w:val="clear" w:color="auto" w:fill="92D050"/>
            <w:vAlign w:val="center"/>
            <w:hideMark/>
          </w:tcPr>
          <w:p w14:paraId="2CC6E1B4" w14:textId="68B9A056" w:rsidR="00C97A0E" w:rsidRPr="00502127" w:rsidRDefault="00C26CEA" w:rsidP="00502127">
            <w:pPr>
              <w:spacing w:after="0" w:line="240" w:lineRule="auto"/>
              <w:rPr>
                <w:rFonts w:eastAsia="Times New Roman" w:cstheme="minorHAnsi"/>
                <w:kern w:val="0"/>
                <w14:ligatures w14:val="none"/>
              </w:rPr>
            </w:pPr>
            <w:r>
              <w:rPr>
                <w:rFonts w:eastAsia="Times New Roman" w:cstheme="minorHAnsi"/>
                <w:kern w:val="0"/>
                <w14:ligatures w14:val="none"/>
              </w:rPr>
              <w:t xml:space="preserve">Desirable </w:t>
            </w:r>
            <w:r w:rsidR="00C97A0E">
              <w:rPr>
                <w:rFonts w:eastAsia="Times New Roman" w:cstheme="minorHAnsi"/>
                <w:kern w:val="0"/>
                <w14:ligatures w14:val="none"/>
              </w:rPr>
              <w:t>Developmental</w:t>
            </w:r>
          </w:p>
        </w:tc>
      </w:tr>
    </w:tbl>
    <w:p w14:paraId="3C8D7FD5" w14:textId="54857F45" w:rsidR="00502127" w:rsidRPr="00502127" w:rsidRDefault="00502127" w:rsidP="00502127">
      <w:pPr>
        <w:spacing w:after="0" w:line="240" w:lineRule="auto"/>
        <w:rPr>
          <w:rFonts w:eastAsia="Times New Roman" w:cstheme="minorHAnsi"/>
          <w:kern w:val="0"/>
          <w14:ligatures w14:val="none"/>
        </w:rPr>
      </w:pPr>
    </w:p>
    <w:p w14:paraId="4D6403F1" w14:textId="4219F89A" w:rsidR="009E0671" w:rsidRPr="009E0671" w:rsidRDefault="009E0671" w:rsidP="009E0671">
      <w:pPr>
        <w:spacing w:before="100" w:beforeAutospacing="1" w:after="100" w:afterAutospacing="1" w:line="240" w:lineRule="auto"/>
        <w:outlineLvl w:val="2"/>
        <w:rPr>
          <w:b/>
          <w:bCs/>
          <w:sz w:val="32"/>
          <w:szCs w:val="32"/>
          <w:highlight w:val="lightGray"/>
        </w:rPr>
      </w:pPr>
      <w:r>
        <w:rPr>
          <w:b/>
          <w:bCs/>
          <w:sz w:val="32"/>
          <w:szCs w:val="32"/>
          <w:highlight w:val="lightGray"/>
        </w:rPr>
        <w:t>IX</w:t>
      </w:r>
      <w:r w:rsidRPr="009E0671">
        <w:rPr>
          <w:b/>
          <w:bCs/>
          <w:sz w:val="32"/>
          <w:szCs w:val="32"/>
          <w:highlight w:val="lightGray"/>
        </w:rPr>
        <w:t>: DIALYSIS UNIT – THQ HOSPITAL (DEVELOPMENTAL)</w:t>
      </w:r>
    </w:p>
    <w:p w14:paraId="7A0AAA91"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063E6D4D"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Where established, the THQ hospital shall provide safe, hygienic, and protocol-based hemodialysis services under the supervision of trained staff and in coordination with a nephrologist or referring specialist.</w:t>
      </w:r>
    </w:p>
    <w:p w14:paraId="5A322592"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50D84641"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lastRenderedPageBreak/>
        <w:t>To ensure quality dialysis services in a safe environment for patients with renal conditions, minimizing the risk of infection and complications through trained personnel and standard protocols.</w:t>
      </w:r>
    </w:p>
    <w:p w14:paraId="2AA4B70D"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
        <w:gridCol w:w="4323"/>
        <w:gridCol w:w="2751"/>
        <w:gridCol w:w="1566"/>
      </w:tblGrid>
      <w:tr w:rsidR="00250839" w:rsidRPr="00502127" w14:paraId="09035797" w14:textId="77777777" w:rsidTr="00250839">
        <w:trPr>
          <w:tblHeader/>
          <w:tblCellSpacing w:w="15" w:type="dxa"/>
        </w:trPr>
        <w:tc>
          <w:tcPr>
            <w:tcW w:w="675" w:type="dxa"/>
          </w:tcPr>
          <w:p w14:paraId="07F2A604" w14:textId="77777777" w:rsidR="00250839" w:rsidRPr="00502127" w:rsidRDefault="00250839" w:rsidP="00502127">
            <w:pPr>
              <w:spacing w:after="0" w:line="240" w:lineRule="auto"/>
              <w:jc w:val="center"/>
              <w:rPr>
                <w:rFonts w:eastAsia="Times New Roman" w:cstheme="minorHAnsi"/>
                <w:b/>
                <w:bCs/>
                <w:kern w:val="0"/>
                <w14:ligatures w14:val="none"/>
              </w:rPr>
            </w:pPr>
          </w:p>
        </w:tc>
        <w:tc>
          <w:tcPr>
            <w:tcW w:w="4293" w:type="dxa"/>
            <w:vAlign w:val="center"/>
            <w:hideMark/>
          </w:tcPr>
          <w:p w14:paraId="0C0F265F" w14:textId="4A285285" w:rsidR="00250839" w:rsidRPr="00502127" w:rsidRDefault="00250839"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3C3FCA47" w14:textId="77777777" w:rsidR="00250839" w:rsidRPr="00502127" w:rsidRDefault="00250839"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763FCF5F" w14:textId="1FDAA726" w:rsidR="00250839" w:rsidRPr="00502127" w:rsidRDefault="00250839"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250839" w:rsidRPr="00502127" w14:paraId="05728F7D" w14:textId="77777777" w:rsidTr="00250839">
        <w:trPr>
          <w:tblCellSpacing w:w="15" w:type="dxa"/>
        </w:trPr>
        <w:tc>
          <w:tcPr>
            <w:tcW w:w="675" w:type="dxa"/>
          </w:tcPr>
          <w:p w14:paraId="23EC734F"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6043FADE" w14:textId="02D797F0"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1. Dedicated dialysis area with infection control zoning (clean, semi-clean, contaminated)</w:t>
            </w:r>
          </w:p>
        </w:tc>
        <w:tc>
          <w:tcPr>
            <w:tcW w:w="0" w:type="auto"/>
            <w:vAlign w:val="center"/>
            <w:hideMark/>
          </w:tcPr>
          <w:p w14:paraId="2AFC0DA3"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Physical layout, observation</w:t>
            </w:r>
          </w:p>
        </w:tc>
        <w:tc>
          <w:tcPr>
            <w:tcW w:w="0" w:type="auto"/>
            <w:shd w:val="clear" w:color="auto" w:fill="FF0000"/>
            <w:hideMark/>
          </w:tcPr>
          <w:p w14:paraId="22A3EAC7" w14:textId="045E8F52" w:rsidR="00250839" w:rsidRPr="00502127" w:rsidRDefault="00250839" w:rsidP="005A70EE">
            <w:pPr>
              <w:spacing w:after="0" w:line="240" w:lineRule="auto"/>
              <w:rPr>
                <w:rFonts w:eastAsia="Times New Roman" w:cstheme="minorHAnsi"/>
                <w:kern w:val="0"/>
                <w14:ligatures w14:val="none"/>
              </w:rPr>
            </w:pPr>
            <w:r w:rsidRPr="00AD02CB">
              <w:rPr>
                <w:rFonts w:eastAsia="Times New Roman" w:cstheme="minorHAnsi"/>
                <w:kern w:val="0"/>
                <w14:ligatures w14:val="none"/>
              </w:rPr>
              <w:t>Essential</w:t>
            </w:r>
          </w:p>
        </w:tc>
      </w:tr>
      <w:tr w:rsidR="00250839" w:rsidRPr="00502127" w14:paraId="254C108A" w14:textId="77777777" w:rsidTr="00250839">
        <w:trPr>
          <w:tblCellSpacing w:w="15" w:type="dxa"/>
        </w:trPr>
        <w:tc>
          <w:tcPr>
            <w:tcW w:w="675" w:type="dxa"/>
          </w:tcPr>
          <w:p w14:paraId="2BAAC124"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16F774EC" w14:textId="41105C1E"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2. Availability of functional dialysis machines with maintenance logs</w:t>
            </w:r>
          </w:p>
        </w:tc>
        <w:tc>
          <w:tcPr>
            <w:tcW w:w="0" w:type="auto"/>
            <w:vAlign w:val="center"/>
            <w:hideMark/>
          </w:tcPr>
          <w:p w14:paraId="2E4D324A"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Equipment inventory, maintenance records</w:t>
            </w:r>
          </w:p>
        </w:tc>
        <w:tc>
          <w:tcPr>
            <w:tcW w:w="0" w:type="auto"/>
            <w:shd w:val="clear" w:color="auto" w:fill="FF0000"/>
            <w:hideMark/>
          </w:tcPr>
          <w:p w14:paraId="628F0F55" w14:textId="3AACFE6D" w:rsidR="00250839" w:rsidRPr="00502127" w:rsidRDefault="00250839" w:rsidP="005A70EE">
            <w:pPr>
              <w:spacing w:after="0" w:line="240" w:lineRule="auto"/>
              <w:rPr>
                <w:rFonts w:eastAsia="Times New Roman" w:cstheme="minorHAnsi"/>
                <w:kern w:val="0"/>
                <w14:ligatures w14:val="none"/>
              </w:rPr>
            </w:pPr>
            <w:r w:rsidRPr="00AD02CB">
              <w:rPr>
                <w:rFonts w:eastAsia="Times New Roman" w:cstheme="minorHAnsi"/>
                <w:kern w:val="0"/>
                <w14:ligatures w14:val="none"/>
              </w:rPr>
              <w:t>Essential</w:t>
            </w:r>
          </w:p>
        </w:tc>
      </w:tr>
      <w:tr w:rsidR="00250839" w:rsidRPr="00502127" w14:paraId="597DD47E" w14:textId="77777777" w:rsidTr="00250839">
        <w:trPr>
          <w:tblCellSpacing w:w="15" w:type="dxa"/>
        </w:trPr>
        <w:tc>
          <w:tcPr>
            <w:tcW w:w="675" w:type="dxa"/>
          </w:tcPr>
          <w:p w14:paraId="7EF7B383"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72233DBF" w14:textId="50C05E8A"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3. Trained dialysis technician(s) and nursing staff</w:t>
            </w:r>
          </w:p>
        </w:tc>
        <w:tc>
          <w:tcPr>
            <w:tcW w:w="0" w:type="auto"/>
            <w:vAlign w:val="center"/>
            <w:hideMark/>
          </w:tcPr>
          <w:p w14:paraId="4D04AA64"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HR files, training records</w:t>
            </w:r>
          </w:p>
        </w:tc>
        <w:tc>
          <w:tcPr>
            <w:tcW w:w="0" w:type="auto"/>
            <w:shd w:val="clear" w:color="auto" w:fill="FF0000"/>
            <w:hideMark/>
          </w:tcPr>
          <w:p w14:paraId="4709AEA5" w14:textId="19A979EF" w:rsidR="00250839" w:rsidRPr="00502127" w:rsidRDefault="00250839" w:rsidP="005A70EE">
            <w:pPr>
              <w:spacing w:after="0" w:line="240" w:lineRule="auto"/>
              <w:rPr>
                <w:rFonts w:eastAsia="Times New Roman" w:cstheme="minorHAnsi"/>
                <w:kern w:val="0"/>
                <w14:ligatures w14:val="none"/>
              </w:rPr>
            </w:pPr>
            <w:r w:rsidRPr="00AD02CB">
              <w:rPr>
                <w:rFonts w:eastAsia="Times New Roman" w:cstheme="minorHAnsi"/>
                <w:kern w:val="0"/>
                <w14:ligatures w14:val="none"/>
              </w:rPr>
              <w:t>Essential</w:t>
            </w:r>
          </w:p>
        </w:tc>
      </w:tr>
      <w:tr w:rsidR="00250839" w:rsidRPr="00502127" w14:paraId="5D0DD0BE" w14:textId="77777777" w:rsidTr="00250839">
        <w:trPr>
          <w:tblCellSpacing w:w="15" w:type="dxa"/>
        </w:trPr>
        <w:tc>
          <w:tcPr>
            <w:tcW w:w="675" w:type="dxa"/>
          </w:tcPr>
          <w:p w14:paraId="6BDE9649"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4B4DDCD6" w14:textId="7FAEB18E" w:rsidR="00250839" w:rsidRPr="00502127" w:rsidRDefault="00250839"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4. Availability of emergency drugs, resuscitation equipment, and crash trolley</w:t>
            </w:r>
          </w:p>
        </w:tc>
        <w:tc>
          <w:tcPr>
            <w:tcW w:w="0" w:type="auto"/>
            <w:vAlign w:val="center"/>
            <w:hideMark/>
          </w:tcPr>
          <w:p w14:paraId="051DC946" w14:textId="77777777" w:rsidR="00250839" w:rsidRPr="00502127" w:rsidRDefault="00250839"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Inventory check, observation</w:t>
            </w:r>
          </w:p>
        </w:tc>
        <w:tc>
          <w:tcPr>
            <w:tcW w:w="0" w:type="auto"/>
            <w:shd w:val="clear" w:color="auto" w:fill="FFFF00"/>
            <w:vAlign w:val="center"/>
            <w:hideMark/>
          </w:tcPr>
          <w:p w14:paraId="62BF3980" w14:textId="20F437C2" w:rsidR="00250839" w:rsidRPr="00502127" w:rsidRDefault="00250839"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250839" w:rsidRPr="00502127" w14:paraId="52D3C84B" w14:textId="77777777" w:rsidTr="00250839">
        <w:trPr>
          <w:tblCellSpacing w:w="15" w:type="dxa"/>
        </w:trPr>
        <w:tc>
          <w:tcPr>
            <w:tcW w:w="675" w:type="dxa"/>
          </w:tcPr>
          <w:p w14:paraId="6DA9A73B"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760E02C7" w14:textId="5538588B"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5. Availability of water treatment system (RO plant) with monitoring logs</w:t>
            </w:r>
          </w:p>
        </w:tc>
        <w:tc>
          <w:tcPr>
            <w:tcW w:w="0" w:type="auto"/>
            <w:vAlign w:val="center"/>
            <w:hideMark/>
          </w:tcPr>
          <w:p w14:paraId="128D92DE"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Equipment verification, water quality logs</w:t>
            </w:r>
          </w:p>
        </w:tc>
        <w:tc>
          <w:tcPr>
            <w:tcW w:w="0" w:type="auto"/>
            <w:shd w:val="clear" w:color="auto" w:fill="FF0000"/>
            <w:hideMark/>
          </w:tcPr>
          <w:p w14:paraId="5C480AD1" w14:textId="15E3F66E" w:rsidR="00250839" w:rsidRPr="00502127" w:rsidRDefault="00250839" w:rsidP="005A70EE">
            <w:pPr>
              <w:spacing w:after="0" w:line="240" w:lineRule="auto"/>
              <w:rPr>
                <w:rFonts w:eastAsia="Times New Roman" w:cstheme="minorHAnsi"/>
                <w:kern w:val="0"/>
                <w14:ligatures w14:val="none"/>
              </w:rPr>
            </w:pPr>
            <w:r w:rsidRPr="00555AE6">
              <w:rPr>
                <w:rFonts w:eastAsia="Times New Roman" w:cstheme="minorHAnsi"/>
                <w:kern w:val="0"/>
                <w14:ligatures w14:val="none"/>
              </w:rPr>
              <w:t>Essential</w:t>
            </w:r>
          </w:p>
        </w:tc>
      </w:tr>
      <w:tr w:rsidR="00250839" w:rsidRPr="00502127" w14:paraId="0DABBDC8" w14:textId="77777777" w:rsidTr="00250839">
        <w:trPr>
          <w:tblCellSpacing w:w="15" w:type="dxa"/>
        </w:trPr>
        <w:tc>
          <w:tcPr>
            <w:tcW w:w="675" w:type="dxa"/>
          </w:tcPr>
          <w:p w14:paraId="234C9B3D"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21B7D351" w14:textId="2081815D"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6. Waste disposal and disinfection protocols in place and followed</w:t>
            </w:r>
          </w:p>
        </w:tc>
        <w:tc>
          <w:tcPr>
            <w:tcW w:w="0" w:type="auto"/>
            <w:vAlign w:val="center"/>
            <w:hideMark/>
          </w:tcPr>
          <w:p w14:paraId="24329DC0"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SOPs, staff interviews, observation</w:t>
            </w:r>
          </w:p>
        </w:tc>
        <w:tc>
          <w:tcPr>
            <w:tcW w:w="0" w:type="auto"/>
            <w:shd w:val="clear" w:color="auto" w:fill="FF0000"/>
            <w:hideMark/>
          </w:tcPr>
          <w:p w14:paraId="44DA81A0" w14:textId="6571A051" w:rsidR="00250839" w:rsidRPr="00502127" w:rsidRDefault="00250839" w:rsidP="005A70EE">
            <w:pPr>
              <w:spacing w:after="0" w:line="240" w:lineRule="auto"/>
              <w:rPr>
                <w:rFonts w:eastAsia="Times New Roman" w:cstheme="minorHAnsi"/>
                <w:kern w:val="0"/>
                <w14:ligatures w14:val="none"/>
              </w:rPr>
            </w:pPr>
            <w:r w:rsidRPr="00555AE6">
              <w:rPr>
                <w:rFonts w:eastAsia="Times New Roman" w:cstheme="minorHAnsi"/>
                <w:kern w:val="0"/>
                <w14:ligatures w14:val="none"/>
              </w:rPr>
              <w:t>Essential</w:t>
            </w:r>
          </w:p>
        </w:tc>
      </w:tr>
      <w:tr w:rsidR="00250839" w:rsidRPr="00502127" w14:paraId="0D830574" w14:textId="77777777" w:rsidTr="00250839">
        <w:trPr>
          <w:tblCellSpacing w:w="15" w:type="dxa"/>
        </w:trPr>
        <w:tc>
          <w:tcPr>
            <w:tcW w:w="675" w:type="dxa"/>
          </w:tcPr>
          <w:p w14:paraId="1B98A11F"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109C4F4A" w14:textId="4CEC2D74"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7. Documented dialysis records for each patient including consent and session details</w:t>
            </w:r>
          </w:p>
        </w:tc>
        <w:tc>
          <w:tcPr>
            <w:tcW w:w="0" w:type="auto"/>
            <w:vAlign w:val="center"/>
            <w:hideMark/>
          </w:tcPr>
          <w:p w14:paraId="579A951C" w14:textId="77777777" w:rsidR="00250839" w:rsidRPr="00502127" w:rsidRDefault="00250839" w:rsidP="005A70EE">
            <w:pPr>
              <w:spacing w:after="0" w:line="240" w:lineRule="auto"/>
              <w:rPr>
                <w:rFonts w:eastAsia="Times New Roman" w:cstheme="minorHAnsi"/>
                <w:kern w:val="0"/>
                <w14:ligatures w14:val="none"/>
              </w:rPr>
            </w:pPr>
            <w:r w:rsidRPr="00502127">
              <w:rPr>
                <w:rFonts w:eastAsia="Times New Roman" w:cstheme="minorHAnsi"/>
                <w:kern w:val="0"/>
                <w14:ligatures w14:val="none"/>
              </w:rPr>
              <w:t>Patient files, record review</w:t>
            </w:r>
          </w:p>
        </w:tc>
        <w:tc>
          <w:tcPr>
            <w:tcW w:w="0" w:type="auto"/>
            <w:shd w:val="clear" w:color="auto" w:fill="FF0000"/>
            <w:hideMark/>
          </w:tcPr>
          <w:p w14:paraId="60573B19" w14:textId="532032C5" w:rsidR="00250839" w:rsidRPr="00502127" w:rsidRDefault="00250839" w:rsidP="005A70EE">
            <w:pPr>
              <w:spacing w:after="0" w:line="240" w:lineRule="auto"/>
              <w:rPr>
                <w:rFonts w:eastAsia="Times New Roman" w:cstheme="minorHAnsi"/>
                <w:kern w:val="0"/>
                <w14:ligatures w14:val="none"/>
              </w:rPr>
            </w:pPr>
            <w:r w:rsidRPr="00555AE6">
              <w:rPr>
                <w:rFonts w:eastAsia="Times New Roman" w:cstheme="minorHAnsi"/>
                <w:kern w:val="0"/>
                <w14:ligatures w14:val="none"/>
              </w:rPr>
              <w:t>Essential</w:t>
            </w:r>
          </w:p>
        </w:tc>
      </w:tr>
      <w:tr w:rsidR="00250839" w:rsidRPr="00502127" w14:paraId="1941F745" w14:textId="77777777" w:rsidTr="00250839">
        <w:trPr>
          <w:tblCellSpacing w:w="15" w:type="dxa"/>
        </w:trPr>
        <w:tc>
          <w:tcPr>
            <w:tcW w:w="675" w:type="dxa"/>
          </w:tcPr>
          <w:p w14:paraId="7D72D73B" w14:textId="77777777" w:rsidR="00250839" w:rsidRPr="00250839" w:rsidRDefault="00250839">
            <w:pPr>
              <w:pStyle w:val="ListParagraph"/>
              <w:numPr>
                <w:ilvl w:val="0"/>
                <w:numId w:val="64"/>
              </w:numPr>
              <w:spacing w:after="0" w:line="240" w:lineRule="auto"/>
              <w:rPr>
                <w:rFonts w:eastAsia="Times New Roman" w:cstheme="minorHAnsi"/>
                <w:kern w:val="0"/>
                <w14:ligatures w14:val="none"/>
              </w:rPr>
            </w:pPr>
          </w:p>
        </w:tc>
        <w:tc>
          <w:tcPr>
            <w:tcW w:w="4293" w:type="dxa"/>
            <w:vAlign w:val="center"/>
            <w:hideMark/>
          </w:tcPr>
          <w:p w14:paraId="3448ED31" w14:textId="471FD8D1" w:rsidR="00250839" w:rsidRPr="00644D95" w:rsidRDefault="00250839" w:rsidP="00644D95">
            <w:pPr>
              <w:pStyle w:val="ListParagraph"/>
              <w:numPr>
                <w:ilvl w:val="0"/>
                <w:numId w:val="62"/>
              </w:numPr>
              <w:spacing w:after="0" w:line="240" w:lineRule="auto"/>
              <w:rPr>
                <w:rFonts w:eastAsia="Times New Roman" w:cstheme="minorHAnsi"/>
                <w:kern w:val="0"/>
                <w14:ligatures w14:val="none"/>
              </w:rPr>
            </w:pPr>
            <w:r w:rsidRPr="00644D95">
              <w:rPr>
                <w:rFonts w:eastAsia="Times New Roman" w:cstheme="minorHAnsi"/>
                <w:kern w:val="0"/>
                <w14:ligatures w14:val="none"/>
              </w:rPr>
              <w:t>Linkage with nephrologist (onsite or remote) for consultation and supervision</w:t>
            </w:r>
          </w:p>
          <w:p w14:paraId="7674DEAC" w14:textId="18D0B8C1" w:rsidR="00C26CEA" w:rsidRPr="00644D95" w:rsidRDefault="00C26CEA" w:rsidP="00644D95">
            <w:pPr>
              <w:pStyle w:val="ListParagraph"/>
              <w:numPr>
                <w:ilvl w:val="0"/>
                <w:numId w:val="62"/>
              </w:numPr>
              <w:spacing w:after="0" w:line="240" w:lineRule="auto"/>
              <w:rPr>
                <w:rFonts w:eastAsia="Times New Roman" w:cstheme="minorHAnsi"/>
                <w:kern w:val="0"/>
                <w14:ligatures w14:val="none"/>
              </w:rPr>
            </w:pPr>
            <w:r>
              <w:rPr>
                <w:rFonts w:eastAsia="Times New Roman" w:cstheme="minorHAnsi"/>
                <w:kern w:val="0"/>
                <w14:ligatures w14:val="none"/>
              </w:rPr>
              <w:t>Copy and paste the whole section from DHQ portion</w:t>
            </w:r>
          </w:p>
        </w:tc>
        <w:tc>
          <w:tcPr>
            <w:tcW w:w="0" w:type="auto"/>
            <w:vAlign w:val="center"/>
            <w:hideMark/>
          </w:tcPr>
          <w:p w14:paraId="7C8F5AC7" w14:textId="77777777" w:rsidR="00250839" w:rsidRPr="00502127" w:rsidRDefault="00250839"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Referral protocol, telemedicine logs</w:t>
            </w:r>
          </w:p>
        </w:tc>
        <w:tc>
          <w:tcPr>
            <w:tcW w:w="0" w:type="auto"/>
            <w:shd w:val="clear" w:color="auto" w:fill="92D050"/>
            <w:vAlign w:val="center"/>
            <w:hideMark/>
          </w:tcPr>
          <w:p w14:paraId="229A6C85" w14:textId="3EF272C2" w:rsidR="00250839" w:rsidRPr="00502127" w:rsidRDefault="00250839" w:rsidP="00502127">
            <w:pPr>
              <w:spacing w:after="0" w:line="240" w:lineRule="auto"/>
              <w:rPr>
                <w:rFonts w:eastAsia="Times New Roman" w:cstheme="minorHAnsi"/>
                <w:kern w:val="0"/>
                <w14:ligatures w14:val="none"/>
              </w:rPr>
            </w:pPr>
            <w:r>
              <w:rPr>
                <w:rFonts w:eastAsia="Times New Roman" w:cstheme="minorHAnsi"/>
                <w:kern w:val="0"/>
                <w14:ligatures w14:val="none"/>
              </w:rPr>
              <w:t>Developmental</w:t>
            </w:r>
          </w:p>
        </w:tc>
      </w:tr>
    </w:tbl>
    <w:p w14:paraId="08D94608" w14:textId="3A08957A" w:rsidR="00502127" w:rsidRPr="00502127" w:rsidRDefault="009E0671" w:rsidP="009E0671">
      <w:pPr>
        <w:spacing w:before="100" w:beforeAutospacing="1" w:after="100" w:afterAutospacing="1" w:line="240" w:lineRule="auto"/>
        <w:outlineLvl w:val="2"/>
        <w:rPr>
          <w:b/>
          <w:bCs/>
          <w:sz w:val="32"/>
          <w:szCs w:val="32"/>
          <w:highlight w:val="lightGray"/>
        </w:rPr>
      </w:pPr>
      <w:r w:rsidRPr="009E0671">
        <w:rPr>
          <w:b/>
          <w:bCs/>
          <w:sz w:val="32"/>
          <w:szCs w:val="32"/>
          <w:highlight w:val="lightGray"/>
        </w:rPr>
        <w:t>XII: ICU/HDU – THQ HOSPITAL (DEVELOPMENTAL)</w:t>
      </w:r>
    </w:p>
    <w:p w14:paraId="373F9665"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1D796A33"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Where available, the THQ hospital shall provide intensive or high dependency care to critically ill patients in a dedicated unit with appropriate equipment, trained staff, and adherence to patient safety and infection control standards.</w:t>
      </w:r>
    </w:p>
    <w:p w14:paraId="552DFD7D"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6062940D"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To ensure the safe and effective care of critically ill patients through infrastructure, trained human resources, equipment, and systems appropriate to a THQ-level facility.</w:t>
      </w:r>
    </w:p>
    <w:p w14:paraId="06294B50"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lastRenderedPageBreak/>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
        <w:gridCol w:w="4516"/>
        <w:gridCol w:w="2558"/>
        <w:gridCol w:w="1566"/>
      </w:tblGrid>
      <w:tr w:rsidR="000E6584" w:rsidRPr="00502127" w14:paraId="1BE18930" w14:textId="77777777" w:rsidTr="000E6584">
        <w:trPr>
          <w:tblHeader/>
          <w:tblCellSpacing w:w="15" w:type="dxa"/>
        </w:trPr>
        <w:tc>
          <w:tcPr>
            <w:tcW w:w="675" w:type="dxa"/>
          </w:tcPr>
          <w:p w14:paraId="7C5A46C3" w14:textId="77777777" w:rsidR="000E6584" w:rsidRPr="00502127" w:rsidRDefault="000E6584" w:rsidP="00502127">
            <w:pPr>
              <w:spacing w:after="0" w:line="240" w:lineRule="auto"/>
              <w:jc w:val="center"/>
              <w:rPr>
                <w:rFonts w:eastAsia="Times New Roman" w:cstheme="minorHAnsi"/>
                <w:b/>
                <w:bCs/>
                <w:kern w:val="0"/>
                <w14:ligatures w14:val="none"/>
              </w:rPr>
            </w:pPr>
          </w:p>
        </w:tc>
        <w:tc>
          <w:tcPr>
            <w:tcW w:w="4486" w:type="dxa"/>
            <w:vAlign w:val="center"/>
            <w:hideMark/>
          </w:tcPr>
          <w:p w14:paraId="793ADDDA" w14:textId="29FA2496" w:rsidR="000E6584" w:rsidRPr="00502127" w:rsidRDefault="000E658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625DF153" w14:textId="77777777" w:rsidR="000E6584" w:rsidRPr="00502127" w:rsidRDefault="000E658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48FFE42E" w14:textId="690957D1" w:rsidR="000E6584" w:rsidRPr="00502127" w:rsidRDefault="000E6584"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0E6584" w:rsidRPr="00502127" w14:paraId="390A85B1" w14:textId="77777777" w:rsidTr="000E6584">
        <w:trPr>
          <w:tblCellSpacing w:w="15" w:type="dxa"/>
        </w:trPr>
        <w:tc>
          <w:tcPr>
            <w:tcW w:w="675" w:type="dxa"/>
          </w:tcPr>
          <w:p w14:paraId="3D08E9BF"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3658AD10" w14:textId="2E59907D"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1. Designated space for ICU / HDU with separate entry and restricted access</w:t>
            </w:r>
          </w:p>
        </w:tc>
        <w:tc>
          <w:tcPr>
            <w:tcW w:w="0" w:type="auto"/>
            <w:vAlign w:val="center"/>
            <w:hideMark/>
          </w:tcPr>
          <w:p w14:paraId="02F40241"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floor plan</w:t>
            </w:r>
          </w:p>
        </w:tc>
        <w:tc>
          <w:tcPr>
            <w:tcW w:w="0" w:type="auto"/>
            <w:shd w:val="clear" w:color="auto" w:fill="FF0000"/>
            <w:hideMark/>
          </w:tcPr>
          <w:p w14:paraId="66071702" w14:textId="0B69CBBA" w:rsidR="000E6584" w:rsidRPr="00502127" w:rsidRDefault="000E6584" w:rsidP="007E153D">
            <w:pPr>
              <w:spacing w:after="0" w:line="240" w:lineRule="auto"/>
              <w:rPr>
                <w:rFonts w:eastAsia="Times New Roman" w:cstheme="minorHAnsi"/>
                <w:kern w:val="0"/>
                <w14:ligatures w14:val="none"/>
              </w:rPr>
            </w:pPr>
            <w:r w:rsidRPr="000113AE">
              <w:rPr>
                <w:rFonts w:eastAsia="Times New Roman" w:cstheme="minorHAnsi"/>
                <w:kern w:val="0"/>
                <w14:ligatures w14:val="none"/>
              </w:rPr>
              <w:t>Essential</w:t>
            </w:r>
          </w:p>
        </w:tc>
      </w:tr>
      <w:tr w:rsidR="000E6584" w:rsidRPr="00502127" w14:paraId="5FBBE09F" w14:textId="77777777" w:rsidTr="000E6584">
        <w:trPr>
          <w:tblCellSpacing w:w="15" w:type="dxa"/>
        </w:trPr>
        <w:tc>
          <w:tcPr>
            <w:tcW w:w="675" w:type="dxa"/>
          </w:tcPr>
          <w:p w14:paraId="76519D90"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63B7993C" w14:textId="19FC122A"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2. Availability of essential ICU/HDU equipment (monitors, infusion pumps, suction, oxygen)</w:t>
            </w:r>
          </w:p>
        </w:tc>
        <w:tc>
          <w:tcPr>
            <w:tcW w:w="0" w:type="auto"/>
            <w:vAlign w:val="center"/>
            <w:hideMark/>
          </w:tcPr>
          <w:p w14:paraId="157E8D02"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Equipment inventory</w:t>
            </w:r>
          </w:p>
        </w:tc>
        <w:tc>
          <w:tcPr>
            <w:tcW w:w="0" w:type="auto"/>
            <w:shd w:val="clear" w:color="auto" w:fill="FF0000"/>
            <w:hideMark/>
          </w:tcPr>
          <w:p w14:paraId="32F44305" w14:textId="74B959C3" w:rsidR="000E6584" w:rsidRPr="00502127" w:rsidRDefault="000E6584" w:rsidP="007E153D">
            <w:pPr>
              <w:spacing w:after="0" w:line="240" w:lineRule="auto"/>
              <w:rPr>
                <w:rFonts w:eastAsia="Times New Roman" w:cstheme="minorHAnsi"/>
                <w:kern w:val="0"/>
                <w14:ligatures w14:val="none"/>
              </w:rPr>
            </w:pPr>
            <w:r w:rsidRPr="000113AE">
              <w:rPr>
                <w:rFonts w:eastAsia="Times New Roman" w:cstheme="minorHAnsi"/>
                <w:kern w:val="0"/>
                <w14:ligatures w14:val="none"/>
              </w:rPr>
              <w:t>Essential</w:t>
            </w:r>
          </w:p>
        </w:tc>
      </w:tr>
      <w:tr w:rsidR="000E6584" w:rsidRPr="00502127" w14:paraId="052356E5" w14:textId="77777777" w:rsidTr="000E6584">
        <w:trPr>
          <w:tblCellSpacing w:w="15" w:type="dxa"/>
        </w:trPr>
        <w:tc>
          <w:tcPr>
            <w:tcW w:w="675" w:type="dxa"/>
          </w:tcPr>
          <w:p w14:paraId="5E86B216"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45A50A61" w14:textId="34168204"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3. Availability of at least one functional mechanical ventilator (if ICU) or NIV (if HDU)</w:t>
            </w:r>
          </w:p>
        </w:tc>
        <w:tc>
          <w:tcPr>
            <w:tcW w:w="0" w:type="auto"/>
            <w:vAlign w:val="center"/>
            <w:hideMark/>
          </w:tcPr>
          <w:p w14:paraId="678C042D"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Equipment verification, maintenance log</w:t>
            </w:r>
          </w:p>
        </w:tc>
        <w:tc>
          <w:tcPr>
            <w:tcW w:w="0" w:type="auto"/>
            <w:shd w:val="clear" w:color="auto" w:fill="FFFF00"/>
            <w:vAlign w:val="center"/>
            <w:hideMark/>
          </w:tcPr>
          <w:p w14:paraId="0189237E" w14:textId="3979F3AB"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0E6584" w:rsidRPr="00502127" w14:paraId="735FC2E7" w14:textId="77777777" w:rsidTr="000E6584">
        <w:trPr>
          <w:tblCellSpacing w:w="15" w:type="dxa"/>
        </w:trPr>
        <w:tc>
          <w:tcPr>
            <w:tcW w:w="675" w:type="dxa"/>
          </w:tcPr>
          <w:p w14:paraId="4F1274C3"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37C9328F" w14:textId="706ADFA3"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4. Dedicated trained staff (at least one doctor and nurse trained in critical care or emergency care)</w:t>
            </w:r>
          </w:p>
        </w:tc>
        <w:tc>
          <w:tcPr>
            <w:tcW w:w="0" w:type="auto"/>
            <w:vAlign w:val="center"/>
            <w:hideMark/>
          </w:tcPr>
          <w:p w14:paraId="3CA57318"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HR files, duty rosters, training certificates</w:t>
            </w:r>
          </w:p>
        </w:tc>
        <w:tc>
          <w:tcPr>
            <w:tcW w:w="0" w:type="auto"/>
            <w:shd w:val="clear" w:color="auto" w:fill="FF0000"/>
            <w:hideMark/>
          </w:tcPr>
          <w:p w14:paraId="323D43D3" w14:textId="27B39B62" w:rsidR="000E6584" w:rsidRPr="00502127" w:rsidRDefault="000E6584" w:rsidP="007E153D">
            <w:pPr>
              <w:spacing w:after="0" w:line="240" w:lineRule="auto"/>
              <w:rPr>
                <w:rFonts w:eastAsia="Times New Roman" w:cstheme="minorHAnsi"/>
                <w:kern w:val="0"/>
                <w14:ligatures w14:val="none"/>
              </w:rPr>
            </w:pPr>
            <w:r w:rsidRPr="00C270BE">
              <w:rPr>
                <w:rFonts w:eastAsia="Times New Roman" w:cstheme="minorHAnsi"/>
                <w:kern w:val="0"/>
                <w14:ligatures w14:val="none"/>
              </w:rPr>
              <w:t>Essential</w:t>
            </w:r>
          </w:p>
        </w:tc>
      </w:tr>
      <w:tr w:rsidR="000E6584" w:rsidRPr="00502127" w14:paraId="5FC7E45A" w14:textId="77777777" w:rsidTr="000E6584">
        <w:trPr>
          <w:tblCellSpacing w:w="15" w:type="dxa"/>
        </w:trPr>
        <w:tc>
          <w:tcPr>
            <w:tcW w:w="675" w:type="dxa"/>
          </w:tcPr>
          <w:p w14:paraId="7B19AD69"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3BC4FC2C" w14:textId="1216431F"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5. Availability of infection prevention protocols and daily disinfection of ICU/HDU</w:t>
            </w:r>
          </w:p>
        </w:tc>
        <w:tc>
          <w:tcPr>
            <w:tcW w:w="0" w:type="auto"/>
            <w:vAlign w:val="center"/>
            <w:hideMark/>
          </w:tcPr>
          <w:p w14:paraId="0F0AFF53"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SOPs, staff interviews, observation</w:t>
            </w:r>
          </w:p>
        </w:tc>
        <w:tc>
          <w:tcPr>
            <w:tcW w:w="0" w:type="auto"/>
            <w:shd w:val="clear" w:color="auto" w:fill="FF0000"/>
            <w:hideMark/>
          </w:tcPr>
          <w:p w14:paraId="33F1D6BD" w14:textId="305CCE8D" w:rsidR="000E6584" w:rsidRPr="00502127" w:rsidRDefault="000E6584" w:rsidP="007E153D">
            <w:pPr>
              <w:spacing w:after="0" w:line="240" w:lineRule="auto"/>
              <w:rPr>
                <w:rFonts w:eastAsia="Times New Roman" w:cstheme="minorHAnsi"/>
                <w:kern w:val="0"/>
                <w14:ligatures w14:val="none"/>
              </w:rPr>
            </w:pPr>
            <w:r w:rsidRPr="00C270BE">
              <w:rPr>
                <w:rFonts w:eastAsia="Times New Roman" w:cstheme="minorHAnsi"/>
                <w:kern w:val="0"/>
                <w14:ligatures w14:val="none"/>
              </w:rPr>
              <w:t>Essential</w:t>
            </w:r>
          </w:p>
        </w:tc>
      </w:tr>
      <w:tr w:rsidR="000E6584" w:rsidRPr="00502127" w14:paraId="325F44F1" w14:textId="77777777" w:rsidTr="000E6584">
        <w:trPr>
          <w:tblCellSpacing w:w="15" w:type="dxa"/>
        </w:trPr>
        <w:tc>
          <w:tcPr>
            <w:tcW w:w="675" w:type="dxa"/>
          </w:tcPr>
          <w:p w14:paraId="683A3EBB"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12904CC8" w14:textId="231E9B58"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6. Medical gas system or oxygen concentrators in place and functional</w:t>
            </w:r>
          </w:p>
        </w:tc>
        <w:tc>
          <w:tcPr>
            <w:tcW w:w="0" w:type="auto"/>
            <w:vAlign w:val="center"/>
            <w:hideMark/>
          </w:tcPr>
          <w:p w14:paraId="44DE4057"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System check, logbook</w:t>
            </w:r>
          </w:p>
        </w:tc>
        <w:tc>
          <w:tcPr>
            <w:tcW w:w="0" w:type="auto"/>
            <w:shd w:val="clear" w:color="auto" w:fill="FF0000"/>
            <w:hideMark/>
          </w:tcPr>
          <w:p w14:paraId="1D571F7A" w14:textId="736CC9CA" w:rsidR="000E6584" w:rsidRPr="00502127" w:rsidRDefault="000E6584" w:rsidP="007E153D">
            <w:pPr>
              <w:spacing w:after="0" w:line="240" w:lineRule="auto"/>
              <w:rPr>
                <w:rFonts w:eastAsia="Times New Roman" w:cstheme="minorHAnsi"/>
                <w:kern w:val="0"/>
                <w14:ligatures w14:val="none"/>
              </w:rPr>
            </w:pPr>
            <w:r w:rsidRPr="00C270BE">
              <w:rPr>
                <w:rFonts w:eastAsia="Times New Roman" w:cstheme="minorHAnsi"/>
                <w:kern w:val="0"/>
                <w14:ligatures w14:val="none"/>
              </w:rPr>
              <w:t>Essential</w:t>
            </w:r>
          </w:p>
        </w:tc>
      </w:tr>
      <w:tr w:rsidR="000E6584" w:rsidRPr="00502127" w14:paraId="115FA381" w14:textId="77777777" w:rsidTr="000E6584">
        <w:trPr>
          <w:tblCellSpacing w:w="15" w:type="dxa"/>
        </w:trPr>
        <w:tc>
          <w:tcPr>
            <w:tcW w:w="675" w:type="dxa"/>
          </w:tcPr>
          <w:p w14:paraId="24EE2874"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0BE49F2E" w14:textId="1D857BE1"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7. Patient monitoring and documentation system in place</w:t>
            </w:r>
          </w:p>
        </w:tc>
        <w:tc>
          <w:tcPr>
            <w:tcW w:w="0" w:type="auto"/>
            <w:vAlign w:val="center"/>
            <w:hideMark/>
          </w:tcPr>
          <w:p w14:paraId="5CBB6214"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Patient records, observation</w:t>
            </w:r>
          </w:p>
        </w:tc>
        <w:tc>
          <w:tcPr>
            <w:tcW w:w="0" w:type="auto"/>
            <w:shd w:val="clear" w:color="auto" w:fill="FFFF00"/>
            <w:vAlign w:val="center"/>
            <w:hideMark/>
          </w:tcPr>
          <w:p w14:paraId="1BAE8637" w14:textId="08E9B86B"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0E6584" w:rsidRPr="00502127" w14:paraId="4F9AFE24" w14:textId="77777777" w:rsidTr="000E6584">
        <w:trPr>
          <w:tblCellSpacing w:w="15" w:type="dxa"/>
        </w:trPr>
        <w:tc>
          <w:tcPr>
            <w:tcW w:w="675" w:type="dxa"/>
          </w:tcPr>
          <w:p w14:paraId="186D5449" w14:textId="77777777" w:rsidR="000E6584" w:rsidRPr="000E6584" w:rsidRDefault="000E6584">
            <w:pPr>
              <w:pStyle w:val="ListParagraph"/>
              <w:numPr>
                <w:ilvl w:val="0"/>
                <w:numId w:val="65"/>
              </w:numPr>
              <w:spacing w:after="0" w:line="240" w:lineRule="auto"/>
              <w:rPr>
                <w:rFonts w:eastAsia="Times New Roman" w:cstheme="minorHAnsi"/>
                <w:kern w:val="0"/>
                <w14:ligatures w14:val="none"/>
              </w:rPr>
            </w:pPr>
          </w:p>
        </w:tc>
        <w:tc>
          <w:tcPr>
            <w:tcW w:w="4486" w:type="dxa"/>
            <w:vAlign w:val="center"/>
            <w:hideMark/>
          </w:tcPr>
          <w:p w14:paraId="1D105632" w14:textId="5F92A914"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8. Linkages or referral protocols for transferring critically ill patients to higher-level facilities</w:t>
            </w:r>
          </w:p>
        </w:tc>
        <w:tc>
          <w:tcPr>
            <w:tcW w:w="0" w:type="auto"/>
            <w:vAlign w:val="center"/>
            <w:hideMark/>
          </w:tcPr>
          <w:p w14:paraId="16C776D6"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Referral logs, SOPs</w:t>
            </w:r>
          </w:p>
        </w:tc>
        <w:tc>
          <w:tcPr>
            <w:tcW w:w="0" w:type="auto"/>
            <w:shd w:val="clear" w:color="auto" w:fill="92D050"/>
            <w:vAlign w:val="center"/>
            <w:hideMark/>
          </w:tcPr>
          <w:p w14:paraId="7D26ABD5" w14:textId="6E467915"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Developmental</w:t>
            </w:r>
          </w:p>
        </w:tc>
      </w:tr>
    </w:tbl>
    <w:p w14:paraId="3056A58D"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References:</w:t>
      </w:r>
    </w:p>
    <w:p w14:paraId="0719CE9E" w14:textId="77777777" w:rsidR="00502127" w:rsidRPr="00502127" w:rsidRDefault="00502127">
      <w:pPr>
        <w:numPr>
          <w:ilvl w:val="0"/>
          <w:numId w:val="43"/>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WHO Standards for Critical Care in Low Resource Settings</w:t>
      </w:r>
    </w:p>
    <w:p w14:paraId="04184650" w14:textId="77777777" w:rsidR="00502127" w:rsidRPr="00502127" w:rsidRDefault="00502127">
      <w:pPr>
        <w:numPr>
          <w:ilvl w:val="0"/>
          <w:numId w:val="43"/>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Pakistan Critical Care Society – Minimum Requirements</w:t>
      </w:r>
    </w:p>
    <w:p w14:paraId="324E2668" w14:textId="77777777" w:rsidR="00502127" w:rsidRPr="00502127" w:rsidRDefault="00502127">
      <w:pPr>
        <w:numPr>
          <w:ilvl w:val="0"/>
          <w:numId w:val="43"/>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Punjab Healthcare Commission – ICU Standards</w:t>
      </w:r>
    </w:p>
    <w:p w14:paraId="7B243839" w14:textId="77777777" w:rsidR="00502127" w:rsidRPr="00502127" w:rsidRDefault="00502127">
      <w:pPr>
        <w:numPr>
          <w:ilvl w:val="0"/>
          <w:numId w:val="43"/>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ISO 80601 Series – Medical Electrical Equipment</w:t>
      </w:r>
    </w:p>
    <w:p w14:paraId="52067E0F" w14:textId="3D719296" w:rsidR="00502127" w:rsidRPr="00502127" w:rsidRDefault="009E0671" w:rsidP="009E0671">
      <w:pPr>
        <w:spacing w:before="100" w:beforeAutospacing="1" w:after="100" w:afterAutospacing="1" w:line="240" w:lineRule="auto"/>
        <w:outlineLvl w:val="2"/>
        <w:rPr>
          <w:b/>
          <w:bCs/>
          <w:sz w:val="32"/>
          <w:szCs w:val="32"/>
          <w:highlight w:val="lightGray"/>
        </w:rPr>
      </w:pPr>
      <w:r w:rsidRPr="009E0671">
        <w:rPr>
          <w:b/>
          <w:bCs/>
          <w:sz w:val="32"/>
          <w:szCs w:val="32"/>
          <w:highlight w:val="lightGray"/>
        </w:rPr>
        <w:t xml:space="preserve"> XIII: PAEDIATRIC CARE/NEONATAL STABILIZATION AREA- THQ HOSPITAL (DEVELOPMENTAL)</w:t>
      </w:r>
    </w:p>
    <w:p w14:paraId="2EC0E2E6"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Standard Statement:</w:t>
      </w:r>
    </w:p>
    <w:p w14:paraId="38CD4EEC" w14:textId="77777777"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The THQ hospital should have a dedicated space and system for providing initial stabilization, emergency care, and short-term observation for newborns and sick children, especially those delivered in-house.</w:t>
      </w:r>
    </w:p>
    <w:p w14:paraId="003D41BA"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Objective:</w:t>
      </w:r>
    </w:p>
    <w:p w14:paraId="490F2F85" w14:textId="67FEEDBA" w:rsidR="00502127" w:rsidRPr="00502127" w:rsidRDefault="00502127" w:rsidP="00502127">
      <w:p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lastRenderedPageBreak/>
        <w:t xml:space="preserve">To ensure timely, safe, and effective care for neonates and </w:t>
      </w:r>
      <w:r w:rsidR="004B58D1" w:rsidRPr="00502127">
        <w:rPr>
          <w:rFonts w:eastAsia="Times New Roman" w:cstheme="minorHAnsi"/>
          <w:kern w:val="0"/>
          <w14:ligatures w14:val="none"/>
        </w:rPr>
        <w:t>Paediatric</w:t>
      </w:r>
      <w:r w:rsidRPr="00502127">
        <w:rPr>
          <w:rFonts w:eastAsia="Times New Roman" w:cstheme="minorHAnsi"/>
          <w:kern w:val="0"/>
          <w14:ligatures w14:val="none"/>
        </w:rPr>
        <w:t xml:space="preserve"> patients, minimizing delays in referral and improving survival in resource-limited settings.</w:t>
      </w:r>
    </w:p>
    <w:p w14:paraId="7A414B72"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Indicators &amp; Methods of Verification: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0"/>
        <w:gridCol w:w="4501"/>
        <w:gridCol w:w="2483"/>
        <w:gridCol w:w="1566"/>
      </w:tblGrid>
      <w:tr w:rsidR="000E6584" w:rsidRPr="00502127" w14:paraId="34EB2913" w14:textId="77777777" w:rsidTr="000E6584">
        <w:trPr>
          <w:tblHeader/>
          <w:tblCellSpacing w:w="15" w:type="dxa"/>
        </w:trPr>
        <w:tc>
          <w:tcPr>
            <w:tcW w:w="765" w:type="dxa"/>
          </w:tcPr>
          <w:p w14:paraId="0C889DB0" w14:textId="77777777" w:rsidR="000E6584" w:rsidRPr="00502127" w:rsidRDefault="000E6584" w:rsidP="00502127">
            <w:pPr>
              <w:spacing w:after="0" w:line="240" w:lineRule="auto"/>
              <w:jc w:val="center"/>
              <w:rPr>
                <w:rFonts w:eastAsia="Times New Roman" w:cstheme="minorHAnsi"/>
                <w:b/>
                <w:bCs/>
                <w:kern w:val="0"/>
                <w14:ligatures w14:val="none"/>
              </w:rPr>
            </w:pPr>
          </w:p>
        </w:tc>
        <w:tc>
          <w:tcPr>
            <w:tcW w:w="4471" w:type="dxa"/>
            <w:vAlign w:val="center"/>
            <w:hideMark/>
          </w:tcPr>
          <w:p w14:paraId="35F84196" w14:textId="13ADC5C4" w:rsidR="000E6584" w:rsidRPr="00502127" w:rsidRDefault="000E658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Indicator</w:t>
            </w:r>
          </w:p>
        </w:tc>
        <w:tc>
          <w:tcPr>
            <w:tcW w:w="0" w:type="auto"/>
            <w:vAlign w:val="center"/>
            <w:hideMark/>
          </w:tcPr>
          <w:p w14:paraId="0FF8E3FF" w14:textId="77777777" w:rsidR="000E6584" w:rsidRPr="00502127" w:rsidRDefault="000E6584" w:rsidP="00502127">
            <w:pPr>
              <w:spacing w:after="0" w:line="240" w:lineRule="auto"/>
              <w:jc w:val="center"/>
              <w:rPr>
                <w:rFonts w:eastAsia="Times New Roman" w:cstheme="minorHAnsi"/>
                <w:b/>
                <w:bCs/>
                <w:kern w:val="0"/>
                <w14:ligatures w14:val="none"/>
              </w:rPr>
            </w:pPr>
            <w:r w:rsidRPr="00502127">
              <w:rPr>
                <w:rFonts w:eastAsia="Times New Roman" w:cstheme="minorHAnsi"/>
                <w:b/>
                <w:bCs/>
                <w:kern w:val="0"/>
                <w14:ligatures w14:val="none"/>
              </w:rPr>
              <w:t>Method of Verification</w:t>
            </w:r>
          </w:p>
        </w:tc>
        <w:tc>
          <w:tcPr>
            <w:tcW w:w="0" w:type="auto"/>
            <w:vAlign w:val="center"/>
            <w:hideMark/>
          </w:tcPr>
          <w:p w14:paraId="5A4F7292" w14:textId="0D48C889" w:rsidR="000E6584" w:rsidRPr="00502127" w:rsidRDefault="000E6584" w:rsidP="00502127">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0E6584" w:rsidRPr="00502127" w14:paraId="07F30E0F" w14:textId="77777777" w:rsidTr="000E6584">
        <w:trPr>
          <w:tblCellSpacing w:w="15" w:type="dxa"/>
        </w:trPr>
        <w:tc>
          <w:tcPr>
            <w:tcW w:w="765" w:type="dxa"/>
          </w:tcPr>
          <w:p w14:paraId="1CC56F3E"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3C93962B" w14:textId="3C24DD55"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 xml:space="preserve"> Designated space for neonatal stabilization (with radiant warmer, suction, oxygen)</w:t>
            </w:r>
          </w:p>
        </w:tc>
        <w:tc>
          <w:tcPr>
            <w:tcW w:w="0" w:type="auto"/>
            <w:vAlign w:val="center"/>
            <w:hideMark/>
          </w:tcPr>
          <w:p w14:paraId="04F4C86A"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Observation, equipment inventory</w:t>
            </w:r>
          </w:p>
        </w:tc>
        <w:tc>
          <w:tcPr>
            <w:tcW w:w="0" w:type="auto"/>
            <w:shd w:val="clear" w:color="auto" w:fill="FF0000"/>
            <w:hideMark/>
          </w:tcPr>
          <w:p w14:paraId="3DB9475A" w14:textId="082FD377" w:rsidR="000E6584" w:rsidRPr="00502127" w:rsidRDefault="000E6584" w:rsidP="007E153D">
            <w:pPr>
              <w:spacing w:after="0" w:line="240" w:lineRule="auto"/>
              <w:rPr>
                <w:rFonts w:eastAsia="Times New Roman" w:cstheme="minorHAnsi"/>
                <w:kern w:val="0"/>
                <w14:ligatures w14:val="none"/>
              </w:rPr>
            </w:pPr>
            <w:r w:rsidRPr="003C16A9">
              <w:rPr>
                <w:rFonts w:eastAsia="Times New Roman" w:cstheme="minorHAnsi"/>
                <w:kern w:val="0"/>
                <w14:ligatures w14:val="none"/>
              </w:rPr>
              <w:t>Essential</w:t>
            </w:r>
          </w:p>
        </w:tc>
      </w:tr>
      <w:tr w:rsidR="000E6584" w:rsidRPr="00502127" w14:paraId="0296129C" w14:textId="77777777" w:rsidTr="000E6584">
        <w:trPr>
          <w:tblCellSpacing w:w="15" w:type="dxa"/>
        </w:trPr>
        <w:tc>
          <w:tcPr>
            <w:tcW w:w="765" w:type="dxa"/>
          </w:tcPr>
          <w:p w14:paraId="603C841A"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126EF812" w14:textId="38FE135E"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Trained staff (e.g., nurse or doctor trained in neonatal resuscitation/IMNCI) available on duty</w:t>
            </w:r>
          </w:p>
        </w:tc>
        <w:tc>
          <w:tcPr>
            <w:tcW w:w="0" w:type="auto"/>
            <w:vAlign w:val="center"/>
            <w:hideMark/>
          </w:tcPr>
          <w:p w14:paraId="462F7ADE"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HR files, duty roster, training certificates</w:t>
            </w:r>
          </w:p>
        </w:tc>
        <w:tc>
          <w:tcPr>
            <w:tcW w:w="0" w:type="auto"/>
            <w:shd w:val="clear" w:color="auto" w:fill="FF0000"/>
            <w:hideMark/>
          </w:tcPr>
          <w:p w14:paraId="2689768F" w14:textId="2DD042E4" w:rsidR="000E6584" w:rsidRPr="00502127" w:rsidRDefault="000E6584" w:rsidP="007E153D">
            <w:pPr>
              <w:spacing w:after="0" w:line="240" w:lineRule="auto"/>
              <w:rPr>
                <w:rFonts w:eastAsia="Times New Roman" w:cstheme="minorHAnsi"/>
                <w:kern w:val="0"/>
                <w14:ligatures w14:val="none"/>
              </w:rPr>
            </w:pPr>
            <w:r w:rsidRPr="003C16A9">
              <w:rPr>
                <w:rFonts w:eastAsia="Times New Roman" w:cstheme="minorHAnsi"/>
                <w:kern w:val="0"/>
                <w14:ligatures w14:val="none"/>
              </w:rPr>
              <w:t>Essential</w:t>
            </w:r>
          </w:p>
        </w:tc>
      </w:tr>
      <w:tr w:rsidR="000E6584" w:rsidRPr="00502127" w14:paraId="16F88873" w14:textId="77777777" w:rsidTr="000E6584">
        <w:trPr>
          <w:tblCellSpacing w:w="15" w:type="dxa"/>
        </w:trPr>
        <w:tc>
          <w:tcPr>
            <w:tcW w:w="765" w:type="dxa"/>
          </w:tcPr>
          <w:p w14:paraId="285EA816"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5254A929" w14:textId="5673B8A0"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Availability of newborn resuscitation kits (Ambu bag, masks of different sizes)</w:t>
            </w:r>
          </w:p>
        </w:tc>
        <w:tc>
          <w:tcPr>
            <w:tcW w:w="0" w:type="auto"/>
            <w:vAlign w:val="center"/>
            <w:hideMark/>
          </w:tcPr>
          <w:p w14:paraId="14EA7679"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Physical verification</w:t>
            </w:r>
          </w:p>
        </w:tc>
        <w:tc>
          <w:tcPr>
            <w:tcW w:w="0" w:type="auto"/>
            <w:shd w:val="clear" w:color="auto" w:fill="FF0000"/>
            <w:hideMark/>
          </w:tcPr>
          <w:p w14:paraId="01CFABA5" w14:textId="29A2E352" w:rsidR="000E6584" w:rsidRPr="00502127" w:rsidRDefault="000E6584" w:rsidP="007E153D">
            <w:pPr>
              <w:spacing w:after="0" w:line="240" w:lineRule="auto"/>
              <w:rPr>
                <w:rFonts w:eastAsia="Times New Roman" w:cstheme="minorHAnsi"/>
                <w:kern w:val="0"/>
                <w14:ligatures w14:val="none"/>
              </w:rPr>
            </w:pPr>
            <w:r w:rsidRPr="003C16A9">
              <w:rPr>
                <w:rFonts w:eastAsia="Times New Roman" w:cstheme="minorHAnsi"/>
                <w:kern w:val="0"/>
                <w14:ligatures w14:val="none"/>
              </w:rPr>
              <w:t>Essential</w:t>
            </w:r>
          </w:p>
        </w:tc>
      </w:tr>
      <w:tr w:rsidR="000E6584" w:rsidRPr="00502127" w14:paraId="0BC264EF" w14:textId="77777777" w:rsidTr="000E6584">
        <w:trPr>
          <w:tblCellSpacing w:w="15" w:type="dxa"/>
        </w:trPr>
        <w:tc>
          <w:tcPr>
            <w:tcW w:w="765" w:type="dxa"/>
          </w:tcPr>
          <w:p w14:paraId="3EF0F7EF"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57975D66" w14:textId="2F598652"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Functional radiant warmer and suction device in the unit</w:t>
            </w:r>
          </w:p>
        </w:tc>
        <w:tc>
          <w:tcPr>
            <w:tcW w:w="0" w:type="auto"/>
            <w:vAlign w:val="center"/>
            <w:hideMark/>
          </w:tcPr>
          <w:p w14:paraId="64E6F6AE" w14:textId="77777777" w:rsidR="000E6584" w:rsidRPr="00502127" w:rsidRDefault="000E6584" w:rsidP="007E153D">
            <w:pPr>
              <w:spacing w:after="0" w:line="240" w:lineRule="auto"/>
              <w:rPr>
                <w:rFonts w:eastAsia="Times New Roman" w:cstheme="minorHAnsi"/>
                <w:kern w:val="0"/>
                <w14:ligatures w14:val="none"/>
              </w:rPr>
            </w:pPr>
            <w:r w:rsidRPr="00502127">
              <w:rPr>
                <w:rFonts w:eastAsia="Times New Roman" w:cstheme="minorHAnsi"/>
                <w:kern w:val="0"/>
                <w14:ligatures w14:val="none"/>
              </w:rPr>
              <w:t>Equipment inspection, maintenance log</w:t>
            </w:r>
          </w:p>
        </w:tc>
        <w:tc>
          <w:tcPr>
            <w:tcW w:w="0" w:type="auto"/>
            <w:shd w:val="clear" w:color="auto" w:fill="FF0000"/>
            <w:hideMark/>
          </w:tcPr>
          <w:p w14:paraId="0B926F3E" w14:textId="68F786FF" w:rsidR="000E6584" w:rsidRPr="00502127" w:rsidRDefault="000E6584" w:rsidP="007E153D">
            <w:pPr>
              <w:spacing w:after="0" w:line="240" w:lineRule="auto"/>
              <w:rPr>
                <w:rFonts w:eastAsia="Times New Roman" w:cstheme="minorHAnsi"/>
                <w:kern w:val="0"/>
                <w14:ligatures w14:val="none"/>
              </w:rPr>
            </w:pPr>
            <w:r w:rsidRPr="003C16A9">
              <w:rPr>
                <w:rFonts w:eastAsia="Times New Roman" w:cstheme="minorHAnsi"/>
                <w:kern w:val="0"/>
                <w14:ligatures w14:val="none"/>
              </w:rPr>
              <w:t>Essential</w:t>
            </w:r>
          </w:p>
        </w:tc>
      </w:tr>
      <w:tr w:rsidR="000E6584" w:rsidRPr="00502127" w14:paraId="6BAF37D9" w14:textId="77777777" w:rsidTr="000E6584">
        <w:trPr>
          <w:tblCellSpacing w:w="15" w:type="dxa"/>
        </w:trPr>
        <w:tc>
          <w:tcPr>
            <w:tcW w:w="765" w:type="dxa"/>
          </w:tcPr>
          <w:p w14:paraId="506073A3"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3BA6DC46" w14:textId="6E688BBD"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Use of neonatal treatment charts and growth monitoring tools</w:t>
            </w:r>
          </w:p>
        </w:tc>
        <w:tc>
          <w:tcPr>
            <w:tcW w:w="0" w:type="auto"/>
            <w:vAlign w:val="center"/>
            <w:hideMark/>
          </w:tcPr>
          <w:p w14:paraId="0B5D2CCB"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Patient records, sample charts</w:t>
            </w:r>
          </w:p>
        </w:tc>
        <w:tc>
          <w:tcPr>
            <w:tcW w:w="0" w:type="auto"/>
            <w:shd w:val="clear" w:color="auto" w:fill="FFFF00"/>
            <w:vAlign w:val="center"/>
            <w:hideMark/>
          </w:tcPr>
          <w:p w14:paraId="108C268A" w14:textId="3FCC9C79"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0E6584" w:rsidRPr="00502127" w14:paraId="411E7BA6" w14:textId="77777777" w:rsidTr="000E6584">
        <w:trPr>
          <w:tblCellSpacing w:w="15" w:type="dxa"/>
        </w:trPr>
        <w:tc>
          <w:tcPr>
            <w:tcW w:w="765" w:type="dxa"/>
          </w:tcPr>
          <w:p w14:paraId="1BF355B6"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3BFE771E" w14:textId="5CF7FF40"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Referral protocols for sick neonates and children to higher-level care</w:t>
            </w:r>
          </w:p>
        </w:tc>
        <w:tc>
          <w:tcPr>
            <w:tcW w:w="0" w:type="auto"/>
            <w:vAlign w:val="center"/>
            <w:hideMark/>
          </w:tcPr>
          <w:p w14:paraId="2C2C9A55"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SOPs, referral registers</w:t>
            </w:r>
          </w:p>
        </w:tc>
        <w:tc>
          <w:tcPr>
            <w:tcW w:w="0" w:type="auto"/>
            <w:shd w:val="clear" w:color="auto" w:fill="FFFF00"/>
            <w:vAlign w:val="center"/>
            <w:hideMark/>
          </w:tcPr>
          <w:p w14:paraId="46297FF4" w14:textId="65A4B556"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0E6584" w:rsidRPr="00502127" w14:paraId="608A1371" w14:textId="77777777" w:rsidTr="000E6584">
        <w:trPr>
          <w:tblCellSpacing w:w="15" w:type="dxa"/>
        </w:trPr>
        <w:tc>
          <w:tcPr>
            <w:tcW w:w="765" w:type="dxa"/>
          </w:tcPr>
          <w:p w14:paraId="6CACB106" w14:textId="77777777" w:rsidR="000E6584" w:rsidRPr="000E6584" w:rsidRDefault="000E6584">
            <w:pPr>
              <w:pStyle w:val="ListParagraph"/>
              <w:numPr>
                <w:ilvl w:val="0"/>
                <w:numId w:val="66"/>
              </w:numPr>
              <w:spacing w:after="0" w:line="240" w:lineRule="auto"/>
              <w:rPr>
                <w:rFonts w:eastAsia="Times New Roman" w:cstheme="minorHAnsi"/>
                <w:kern w:val="0"/>
                <w14:ligatures w14:val="none"/>
              </w:rPr>
            </w:pPr>
          </w:p>
        </w:tc>
        <w:tc>
          <w:tcPr>
            <w:tcW w:w="4471" w:type="dxa"/>
            <w:vAlign w:val="center"/>
            <w:hideMark/>
          </w:tcPr>
          <w:p w14:paraId="497A5822" w14:textId="41A0BFE9"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Immunization corner or link with EPI program established</w:t>
            </w:r>
          </w:p>
        </w:tc>
        <w:tc>
          <w:tcPr>
            <w:tcW w:w="0" w:type="auto"/>
            <w:vAlign w:val="center"/>
            <w:hideMark/>
          </w:tcPr>
          <w:p w14:paraId="7593FF78" w14:textId="77777777" w:rsidR="000E6584" w:rsidRPr="00502127" w:rsidRDefault="000E6584" w:rsidP="00502127">
            <w:pPr>
              <w:spacing w:after="0" w:line="240" w:lineRule="auto"/>
              <w:rPr>
                <w:rFonts w:eastAsia="Times New Roman" w:cstheme="minorHAnsi"/>
                <w:kern w:val="0"/>
                <w14:ligatures w14:val="none"/>
              </w:rPr>
            </w:pPr>
            <w:r w:rsidRPr="00502127">
              <w:rPr>
                <w:rFonts w:eastAsia="Times New Roman" w:cstheme="minorHAnsi"/>
                <w:kern w:val="0"/>
                <w14:ligatures w14:val="none"/>
              </w:rPr>
              <w:t>EPI records, observation</w:t>
            </w:r>
          </w:p>
        </w:tc>
        <w:tc>
          <w:tcPr>
            <w:tcW w:w="0" w:type="auto"/>
            <w:shd w:val="clear" w:color="auto" w:fill="92D050"/>
            <w:vAlign w:val="center"/>
            <w:hideMark/>
          </w:tcPr>
          <w:p w14:paraId="49BC86BE" w14:textId="549C4385" w:rsidR="000E6584" w:rsidRPr="00502127" w:rsidRDefault="000E6584" w:rsidP="00502127">
            <w:pPr>
              <w:spacing w:after="0" w:line="240" w:lineRule="auto"/>
              <w:rPr>
                <w:rFonts w:eastAsia="Times New Roman" w:cstheme="minorHAnsi"/>
                <w:kern w:val="0"/>
                <w14:ligatures w14:val="none"/>
              </w:rPr>
            </w:pPr>
            <w:r>
              <w:rPr>
                <w:rFonts w:eastAsia="Times New Roman" w:cstheme="minorHAnsi"/>
                <w:kern w:val="0"/>
                <w14:ligatures w14:val="none"/>
              </w:rPr>
              <w:t>Developmental</w:t>
            </w:r>
          </w:p>
        </w:tc>
      </w:tr>
    </w:tbl>
    <w:p w14:paraId="6635F78A" w14:textId="77777777" w:rsidR="00502127" w:rsidRPr="00502127" w:rsidRDefault="00502127" w:rsidP="00502127">
      <w:pPr>
        <w:spacing w:before="100" w:beforeAutospacing="1" w:after="100" w:afterAutospacing="1" w:line="240" w:lineRule="auto"/>
        <w:outlineLvl w:val="2"/>
        <w:rPr>
          <w:rFonts w:eastAsia="Times New Roman" w:cstheme="minorHAnsi"/>
          <w:b/>
          <w:bCs/>
          <w:kern w:val="0"/>
          <w14:ligatures w14:val="none"/>
        </w:rPr>
      </w:pPr>
      <w:r w:rsidRPr="00502127">
        <w:rPr>
          <w:rFonts w:eastAsia="Times New Roman" w:cstheme="minorHAnsi"/>
          <w:b/>
          <w:bCs/>
          <w:kern w:val="0"/>
          <w14:ligatures w14:val="none"/>
        </w:rPr>
        <w:t>References:</w:t>
      </w:r>
    </w:p>
    <w:p w14:paraId="3F664525" w14:textId="77777777" w:rsidR="00502127" w:rsidRPr="00502127" w:rsidRDefault="00502127">
      <w:pPr>
        <w:numPr>
          <w:ilvl w:val="0"/>
          <w:numId w:val="44"/>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WHO Essential Newborn Care Guidelines</w:t>
      </w:r>
    </w:p>
    <w:p w14:paraId="51777861" w14:textId="77777777" w:rsidR="00502127" w:rsidRPr="00502127" w:rsidRDefault="00502127">
      <w:pPr>
        <w:numPr>
          <w:ilvl w:val="0"/>
          <w:numId w:val="44"/>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UNICEF/WHO IMNCI and Newborn Care Package</w:t>
      </w:r>
    </w:p>
    <w:p w14:paraId="6F51F634" w14:textId="77777777" w:rsidR="00502127" w:rsidRPr="00502127" w:rsidRDefault="00502127">
      <w:pPr>
        <w:numPr>
          <w:ilvl w:val="0"/>
          <w:numId w:val="44"/>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Pakistan Paediatric Association Recommendations</w:t>
      </w:r>
    </w:p>
    <w:p w14:paraId="365F2858" w14:textId="77777777" w:rsidR="00502127" w:rsidRPr="00502127" w:rsidRDefault="00502127">
      <w:pPr>
        <w:numPr>
          <w:ilvl w:val="0"/>
          <w:numId w:val="44"/>
        </w:numPr>
        <w:spacing w:before="100" w:beforeAutospacing="1" w:after="100" w:afterAutospacing="1" w:line="240" w:lineRule="auto"/>
        <w:rPr>
          <w:rFonts w:eastAsia="Times New Roman" w:cstheme="minorHAnsi"/>
          <w:kern w:val="0"/>
          <w14:ligatures w14:val="none"/>
        </w:rPr>
      </w:pPr>
      <w:r w:rsidRPr="00502127">
        <w:rPr>
          <w:rFonts w:eastAsia="Times New Roman" w:cstheme="minorHAnsi"/>
          <w:kern w:val="0"/>
          <w14:ligatures w14:val="none"/>
        </w:rPr>
        <w:t>Punjab Healthcare Commission – MNCH Standards</w:t>
      </w:r>
    </w:p>
    <w:p w14:paraId="23657BEC" w14:textId="67E311C6" w:rsidR="00927C32" w:rsidRPr="008151E6" w:rsidRDefault="008151E6">
      <w:pPr>
        <w:pStyle w:val="ListParagraph"/>
        <w:numPr>
          <w:ilvl w:val="0"/>
          <w:numId w:val="51"/>
        </w:numPr>
        <w:rPr>
          <w:b/>
          <w:bCs/>
          <w:sz w:val="32"/>
          <w:szCs w:val="32"/>
          <w:highlight w:val="lightGray"/>
        </w:rPr>
      </w:pPr>
      <w:r w:rsidRPr="008151E6">
        <w:rPr>
          <w:b/>
          <w:bCs/>
          <w:sz w:val="32"/>
          <w:szCs w:val="32"/>
          <w:highlight w:val="lightGray"/>
        </w:rPr>
        <w:t xml:space="preserve">: </w:t>
      </w:r>
      <w:r>
        <w:rPr>
          <w:b/>
          <w:bCs/>
          <w:sz w:val="32"/>
          <w:szCs w:val="32"/>
          <w:highlight w:val="lightGray"/>
        </w:rPr>
        <w:t>ENT</w:t>
      </w:r>
      <w:r w:rsidR="005D3BF3">
        <w:rPr>
          <w:b/>
          <w:bCs/>
          <w:sz w:val="32"/>
          <w:szCs w:val="32"/>
          <w:highlight w:val="lightGray"/>
        </w:rPr>
        <w:t xml:space="preserve"> DEVELOPMENTAL missed in DHQ portion where it should be essential</w:t>
      </w:r>
    </w:p>
    <w:p w14:paraId="240C63FB" w14:textId="77777777" w:rsidR="00816579" w:rsidRPr="00816579" w:rsidRDefault="00816579" w:rsidP="00816579">
      <w:pPr>
        <w:rPr>
          <w:rFonts w:cstheme="minorHAnsi"/>
          <w:b/>
          <w:bCs/>
        </w:rPr>
      </w:pPr>
      <w:r w:rsidRPr="00816579">
        <w:rPr>
          <w:rFonts w:cstheme="minorHAnsi"/>
          <w:b/>
          <w:bCs/>
        </w:rPr>
        <w:t>Standard ENT-01 – ENT Unit Infrastructure and Clinical Services</w:t>
      </w:r>
    </w:p>
    <w:p w14:paraId="0A645D51" w14:textId="77777777" w:rsidR="00816579" w:rsidRPr="00816579" w:rsidRDefault="00816579" w:rsidP="00816579">
      <w:pPr>
        <w:rPr>
          <w:rFonts w:cstheme="minorHAnsi"/>
        </w:rPr>
      </w:pPr>
      <w:r w:rsidRPr="00816579">
        <w:rPr>
          <w:rFonts w:cstheme="minorHAnsi"/>
          <w:b/>
          <w:bCs/>
        </w:rPr>
        <w:t>Standard Statement:</w:t>
      </w:r>
      <w:r w:rsidRPr="00816579">
        <w:rPr>
          <w:rFonts w:cstheme="minorHAnsi"/>
        </w:rPr>
        <w:br/>
        <w:t>The hospital ensures provision of ENT services through a designated unit equipped with appropriate infrastructure, instruments, trained staff, and clinical protocols to manage ENT conditions effectively.</w:t>
      </w:r>
    </w:p>
    <w:p w14:paraId="475CAAB1" w14:textId="77777777" w:rsidR="00816579" w:rsidRPr="00816579" w:rsidRDefault="00816579" w:rsidP="00816579">
      <w:pPr>
        <w:rPr>
          <w:rFonts w:cstheme="minorHAnsi"/>
        </w:rPr>
      </w:pPr>
      <w:r w:rsidRPr="00816579">
        <w:rPr>
          <w:rFonts w:cstheme="minorHAnsi"/>
          <w:b/>
          <w:bCs/>
        </w:rPr>
        <w:lastRenderedPageBreak/>
        <w:t>Objective:</w:t>
      </w:r>
      <w:r w:rsidRPr="00816579">
        <w:rPr>
          <w:rFonts w:cstheme="minorHAnsi"/>
        </w:rPr>
        <w:br/>
        <w:t>To provide safe, accessible, and quality care to patients with ear, nose, and throat disorders in a structured clinical environment.</w:t>
      </w:r>
    </w:p>
    <w:p w14:paraId="17903481" w14:textId="77777777" w:rsidR="00816579" w:rsidRPr="00816579" w:rsidRDefault="00816579" w:rsidP="00816579">
      <w:pPr>
        <w:rPr>
          <w:rFonts w:cstheme="minorHAnsi"/>
          <w:b/>
          <w:bCs/>
        </w:rPr>
      </w:pPr>
      <w:r w:rsidRPr="00816579">
        <w:rPr>
          <w:rFonts w:cstheme="minorHAnsi"/>
          <w:b/>
          <w:bCs/>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gridCol w:w="3014"/>
        <w:gridCol w:w="1530"/>
        <w:gridCol w:w="1107"/>
        <w:gridCol w:w="1492"/>
        <w:gridCol w:w="1557"/>
      </w:tblGrid>
      <w:tr w:rsidR="008151E6" w:rsidRPr="00816579" w14:paraId="17536A60" w14:textId="77470371" w:rsidTr="008151E6">
        <w:trPr>
          <w:tblHeader/>
          <w:tblCellSpacing w:w="15" w:type="dxa"/>
        </w:trPr>
        <w:tc>
          <w:tcPr>
            <w:tcW w:w="0" w:type="auto"/>
            <w:vAlign w:val="center"/>
            <w:hideMark/>
          </w:tcPr>
          <w:p w14:paraId="123AF050" w14:textId="77777777" w:rsidR="008151E6" w:rsidRPr="00816579" w:rsidRDefault="008151E6" w:rsidP="00816579">
            <w:pPr>
              <w:rPr>
                <w:rFonts w:cstheme="minorHAnsi"/>
                <w:b/>
                <w:bCs/>
              </w:rPr>
            </w:pPr>
            <w:r w:rsidRPr="00816579">
              <w:rPr>
                <w:rFonts w:cstheme="minorHAnsi"/>
                <w:b/>
                <w:bCs/>
              </w:rPr>
              <w:t>Sr. No.</w:t>
            </w:r>
          </w:p>
        </w:tc>
        <w:tc>
          <w:tcPr>
            <w:tcW w:w="2984" w:type="dxa"/>
            <w:vAlign w:val="center"/>
            <w:hideMark/>
          </w:tcPr>
          <w:p w14:paraId="7A21F06B" w14:textId="77777777" w:rsidR="008151E6" w:rsidRPr="00816579" w:rsidRDefault="008151E6" w:rsidP="00816579">
            <w:pPr>
              <w:rPr>
                <w:rFonts w:cstheme="minorHAnsi"/>
                <w:b/>
                <w:bCs/>
              </w:rPr>
            </w:pPr>
            <w:r w:rsidRPr="00816579">
              <w:rPr>
                <w:rFonts w:cstheme="minorHAnsi"/>
                <w:b/>
                <w:bCs/>
              </w:rPr>
              <w:t>Criteria / Indicator</w:t>
            </w:r>
          </w:p>
        </w:tc>
        <w:tc>
          <w:tcPr>
            <w:tcW w:w="1500" w:type="dxa"/>
            <w:vAlign w:val="center"/>
            <w:hideMark/>
          </w:tcPr>
          <w:p w14:paraId="03114464" w14:textId="77777777" w:rsidR="008151E6" w:rsidRPr="00816579" w:rsidRDefault="008151E6" w:rsidP="00816579">
            <w:pPr>
              <w:rPr>
                <w:rFonts w:cstheme="minorHAnsi"/>
                <w:b/>
                <w:bCs/>
              </w:rPr>
            </w:pPr>
            <w:r w:rsidRPr="00816579">
              <w:rPr>
                <w:rFonts w:cstheme="minorHAnsi"/>
                <w:b/>
                <w:bCs/>
              </w:rPr>
              <w:t>Method of Verification</w:t>
            </w:r>
          </w:p>
        </w:tc>
        <w:tc>
          <w:tcPr>
            <w:tcW w:w="1077" w:type="dxa"/>
            <w:vAlign w:val="center"/>
            <w:hideMark/>
          </w:tcPr>
          <w:p w14:paraId="48796C32" w14:textId="77777777" w:rsidR="008151E6" w:rsidRPr="00816579" w:rsidRDefault="008151E6" w:rsidP="00816579">
            <w:pPr>
              <w:rPr>
                <w:rFonts w:cstheme="minorHAnsi"/>
                <w:b/>
                <w:bCs/>
              </w:rPr>
            </w:pPr>
            <w:r w:rsidRPr="00816579">
              <w:rPr>
                <w:rFonts w:cstheme="minorHAnsi"/>
                <w:b/>
                <w:bCs/>
              </w:rPr>
              <w:t>DHQ Applicable</w:t>
            </w:r>
          </w:p>
        </w:tc>
        <w:tc>
          <w:tcPr>
            <w:tcW w:w="0" w:type="auto"/>
            <w:vAlign w:val="center"/>
            <w:hideMark/>
          </w:tcPr>
          <w:p w14:paraId="75389906" w14:textId="77777777" w:rsidR="008151E6" w:rsidRPr="00816579" w:rsidRDefault="008151E6" w:rsidP="00816579">
            <w:pPr>
              <w:rPr>
                <w:rFonts w:cstheme="minorHAnsi"/>
                <w:b/>
                <w:bCs/>
              </w:rPr>
            </w:pPr>
            <w:r w:rsidRPr="00816579">
              <w:rPr>
                <w:rFonts w:cstheme="minorHAnsi"/>
                <w:b/>
                <w:bCs/>
              </w:rPr>
              <w:t>THQ Applicable</w:t>
            </w:r>
          </w:p>
        </w:tc>
        <w:tc>
          <w:tcPr>
            <w:tcW w:w="0" w:type="auto"/>
          </w:tcPr>
          <w:p w14:paraId="7A5C03DA" w14:textId="29195F07" w:rsidR="008151E6" w:rsidRPr="00816579" w:rsidRDefault="008151E6" w:rsidP="00816579">
            <w:pPr>
              <w:rPr>
                <w:rFonts w:cstheme="minorHAnsi"/>
                <w:b/>
                <w:bCs/>
              </w:rPr>
            </w:pPr>
            <w:r>
              <w:rPr>
                <w:rFonts w:cstheme="minorHAnsi"/>
                <w:b/>
                <w:bCs/>
              </w:rPr>
              <w:t>Classification</w:t>
            </w:r>
          </w:p>
        </w:tc>
      </w:tr>
      <w:tr w:rsidR="008151E6" w:rsidRPr="00816579" w14:paraId="4A9C5C0D" w14:textId="370CC180" w:rsidTr="008151E6">
        <w:trPr>
          <w:tblCellSpacing w:w="15" w:type="dxa"/>
        </w:trPr>
        <w:tc>
          <w:tcPr>
            <w:tcW w:w="0" w:type="auto"/>
            <w:vAlign w:val="center"/>
            <w:hideMark/>
          </w:tcPr>
          <w:p w14:paraId="7624ADA1" w14:textId="77777777" w:rsidR="008151E6" w:rsidRPr="00816579" w:rsidRDefault="008151E6" w:rsidP="008151E6">
            <w:pPr>
              <w:rPr>
                <w:rFonts w:cstheme="minorHAnsi"/>
              </w:rPr>
            </w:pPr>
            <w:r w:rsidRPr="00816579">
              <w:rPr>
                <w:rFonts w:cstheme="minorHAnsi"/>
              </w:rPr>
              <w:t>1</w:t>
            </w:r>
          </w:p>
        </w:tc>
        <w:tc>
          <w:tcPr>
            <w:tcW w:w="2984" w:type="dxa"/>
            <w:vAlign w:val="center"/>
            <w:hideMark/>
          </w:tcPr>
          <w:p w14:paraId="7825E1A3" w14:textId="77777777" w:rsidR="008151E6" w:rsidRPr="00816579" w:rsidRDefault="008151E6" w:rsidP="008151E6">
            <w:pPr>
              <w:rPr>
                <w:rFonts w:cstheme="minorHAnsi"/>
              </w:rPr>
            </w:pPr>
            <w:r w:rsidRPr="00816579">
              <w:rPr>
                <w:rFonts w:cstheme="minorHAnsi"/>
              </w:rPr>
              <w:t>A designated space is allocated for ENT services with privacy and ventilation.</w:t>
            </w:r>
          </w:p>
        </w:tc>
        <w:tc>
          <w:tcPr>
            <w:tcW w:w="1500" w:type="dxa"/>
            <w:vAlign w:val="center"/>
            <w:hideMark/>
          </w:tcPr>
          <w:p w14:paraId="604E16A2" w14:textId="77777777" w:rsidR="008151E6" w:rsidRPr="00816579" w:rsidRDefault="008151E6" w:rsidP="008151E6">
            <w:pPr>
              <w:rPr>
                <w:rFonts w:cstheme="minorHAnsi"/>
              </w:rPr>
            </w:pPr>
            <w:r w:rsidRPr="00816579">
              <w:rPr>
                <w:rFonts w:cstheme="minorHAnsi"/>
              </w:rPr>
              <w:t>Floor Plan, Observation</w:t>
            </w:r>
          </w:p>
        </w:tc>
        <w:tc>
          <w:tcPr>
            <w:tcW w:w="1077" w:type="dxa"/>
            <w:vAlign w:val="center"/>
            <w:hideMark/>
          </w:tcPr>
          <w:p w14:paraId="2EC73EC3"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2CBF869F"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7F68165A" w14:textId="710372E6" w:rsidR="008151E6" w:rsidRPr="00816579" w:rsidRDefault="008151E6" w:rsidP="008151E6">
            <w:pPr>
              <w:rPr>
                <w:rFonts w:cstheme="minorHAnsi"/>
              </w:rPr>
            </w:pPr>
            <w:r>
              <w:rPr>
                <w:rFonts w:cstheme="minorHAnsi"/>
              </w:rPr>
              <w:t>Essential</w:t>
            </w:r>
          </w:p>
        </w:tc>
      </w:tr>
      <w:tr w:rsidR="008151E6" w:rsidRPr="00816579" w14:paraId="344FEB6A" w14:textId="572E6624" w:rsidTr="008151E6">
        <w:trPr>
          <w:tblCellSpacing w:w="15" w:type="dxa"/>
        </w:trPr>
        <w:tc>
          <w:tcPr>
            <w:tcW w:w="0" w:type="auto"/>
            <w:vAlign w:val="center"/>
            <w:hideMark/>
          </w:tcPr>
          <w:p w14:paraId="6B8433D7" w14:textId="77777777" w:rsidR="008151E6" w:rsidRPr="00816579" w:rsidRDefault="008151E6" w:rsidP="008151E6">
            <w:pPr>
              <w:rPr>
                <w:rFonts w:cstheme="minorHAnsi"/>
              </w:rPr>
            </w:pPr>
            <w:r w:rsidRPr="00816579">
              <w:rPr>
                <w:rFonts w:cstheme="minorHAnsi"/>
              </w:rPr>
              <w:t>2</w:t>
            </w:r>
          </w:p>
        </w:tc>
        <w:tc>
          <w:tcPr>
            <w:tcW w:w="2984" w:type="dxa"/>
            <w:vAlign w:val="center"/>
            <w:hideMark/>
          </w:tcPr>
          <w:p w14:paraId="49C5A622" w14:textId="77777777" w:rsidR="008151E6" w:rsidRPr="00816579" w:rsidRDefault="008151E6" w:rsidP="008151E6">
            <w:pPr>
              <w:rPr>
                <w:rFonts w:cstheme="minorHAnsi"/>
              </w:rPr>
            </w:pPr>
            <w:r w:rsidRPr="00816579">
              <w:rPr>
                <w:rFonts w:cstheme="minorHAnsi"/>
              </w:rPr>
              <w:t>ENT diagnostic tools are available (otoscope, tuning forks, nasal speculum, etc.).</w:t>
            </w:r>
          </w:p>
        </w:tc>
        <w:tc>
          <w:tcPr>
            <w:tcW w:w="1500" w:type="dxa"/>
            <w:vAlign w:val="center"/>
            <w:hideMark/>
          </w:tcPr>
          <w:p w14:paraId="3E8336E6" w14:textId="77777777" w:rsidR="008151E6" w:rsidRPr="00816579" w:rsidRDefault="008151E6" w:rsidP="008151E6">
            <w:pPr>
              <w:rPr>
                <w:rFonts w:cstheme="minorHAnsi"/>
              </w:rPr>
            </w:pPr>
            <w:r w:rsidRPr="00816579">
              <w:rPr>
                <w:rFonts w:cstheme="minorHAnsi"/>
              </w:rPr>
              <w:t>Equipment Inventory</w:t>
            </w:r>
          </w:p>
        </w:tc>
        <w:tc>
          <w:tcPr>
            <w:tcW w:w="1077" w:type="dxa"/>
            <w:vAlign w:val="center"/>
            <w:hideMark/>
          </w:tcPr>
          <w:p w14:paraId="4ADDF982"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40B9D5E8"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2A115F34" w14:textId="6ED50378" w:rsidR="008151E6" w:rsidRPr="00816579" w:rsidRDefault="008151E6" w:rsidP="008151E6">
            <w:pPr>
              <w:rPr>
                <w:rFonts w:cstheme="minorHAnsi"/>
              </w:rPr>
            </w:pPr>
            <w:r>
              <w:rPr>
                <w:rFonts w:cstheme="minorHAnsi"/>
              </w:rPr>
              <w:t>Essential</w:t>
            </w:r>
          </w:p>
        </w:tc>
      </w:tr>
      <w:tr w:rsidR="008151E6" w:rsidRPr="00816579" w14:paraId="1A4E5A0F" w14:textId="777E057C" w:rsidTr="008151E6">
        <w:trPr>
          <w:tblCellSpacing w:w="15" w:type="dxa"/>
        </w:trPr>
        <w:tc>
          <w:tcPr>
            <w:tcW w:w="0" w:type="auto"/>
            <w:vAlign w:val="center"/>
            <w:hideMark/>
          </w:tcPr>
          <w:p w14:paraId="79071BF1" w14:textId="77777777" w:rsidR="008151E6" w:rsidRPr="00816579" w:rsidRDefault="008151E6" w:rsidP="00816579">
            <w:pPr>
              <w:rPr>
                <w:rFonts w:cstheme="minorHAnsi"/>
              </w:rPr>
            </w:pPr>
            <w:r w:rsidRPr="00816579">
              <w:rPr>
                <w:rFonts w:cstheme="minorHAnsi"/>
              </w:rPr>
              <w:t>3</w:t>
            </w:r>
          </w:p>
        </w:tc>
        <w:tc>
          <w:tcPr>
            <w:tcW w:w="2984" w:type="dxa"/>
            <w:vAlign w:val="center"/>
            <w:hideMark/>
          </w:tcPr>
          <w:p w14:paraId="20C7F5F9" w14:textId="77777777" w:rsidR="008151E6" w:rsidRPr="00816579" w:rsidRDefault="008151E6" w:rsidP="00816579">
            <w:pPr>
              <w:rPr>
                <w:rFonts w:cstheme="minorHAnsi"/>
              </w:rPr>
            </w:pPr>
            <w:r w:rsidRPr="00816579">
              <w:rPr>
                <w:rFonts w:cstheme="minorHAnsi"/>
              </w:rPr>
              <w:t>ENT minor procedures can be conducted in a safe and sterile environment.</w:t>
            </w:r>
          </w:p>
        </w:tc>
        <w:tc>
          <w:tcPr>
            <w:tcW w:w="1500" w:type="dxa"/>
            <w:vAlign w:val="center"/>
            <w:hideMark/>
          </w:tcPr>
          <w:p w14:paraId="32340A07" w14:textId="77777777" w:rsidR="008151E6" w:rsidRPr="00816579" w:rsidRDefault="008151E6" w:rsidP="00816579">
            <w:pPr>
              <w:rPr>
                <w:rFonts w:cstheme="minorHAnsi"/>
              </w:rPr>
            </w:pPr>
            <w:r w:rsidRPr="00816579">
              <w:rPr>
                <w:rFonts w:cstheme="minorHAnsi"/>
              </w:rPr>
              <w:t>Observation, Procedure Logs</w:t>
            </w:r>
          </w:p>
        </w:tc>
        <w:tc>
          <w:tcPr>
            <w:tcW w:w="1077" w:type="dxa"/>
            <w:vAlign w:val="center"/>
            <w:hideMark/>
          </w:tcPr>
          <w:p w14:paraId="11718DB4"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4C560017" w14:textId="77777777" w:rsidR="008151E6" w:rsidRPr="00816579" w:rsidRDefault="008151E6" w:rsidP="00816579">
            <w:pPr>
              <w:rPr>
                <w:rFonts w:cstheme="minorHAnsi"/>
              </w:rPr>
            </w:pPr>
            <w:r w:rsidRPr="00816579">
              <w:rPr>
                <w:rFonts w:cstheme="minorHAnsi"/>
              </w:rPr>
              <w:t>Optional</w:t>
            </w:r>
          </w:p>
        </w:tc>
        <w:tc>
          <w:tcPr>
            <w:tcW w:w="0" w:type="auto"/>
            <w:shd w:val="clear" w:color="auto" w:fill="FFFF00"/>
          </w:tcPr>
          <w:p w14:paraId="38A55DB5" w14:textId="7562ACA6" w:rsidR="008151E6" w:rsidRPr="00816579" w:rsidRDefault="008151E6" w:rsidP="008151E6">
            <w:pPr>
              <w:rPr>
                <w:rFonts w:cstheme="minorHAnsi"/>
              </w:rPr>
            </w:pPr>
            <w:r>
              <w:rPr>
                <w:rFonts w:cstheme="minorHAnsi"/>
              </w:rPr>
              <w:t>Desirable</w:t>
            </w:r>
          </w:p>
        </w:tc>
      </w:tr>
      <w:tr w:rsidR="008151E6" w:rsidRPr="00816579" w14:paraId="3B59F5B4" w14:textId="3B08C5BE" w:rsidTr="008151E6">
        <w:trPr>
          <w:tblCellSpacing w:w="15" w:type="dxa"/>
        </w:trPr>
        <w:tc>
          <w:tcPr>
            <w:tcW w:w="0" w:type="auto"/>
            <w:vAlign w:val="center"/>
            <w:hideMark/>
          </w:tcPr>
          <w:p w14:paraId="4AE1B3E9" w14:textId="77777777" w:rsidR="008151E6" w:rsidRPr="00816579" w:rsidRDefault="008151E6" w:rsidP="008151E6">
            <w:pPr>
              <w:rPr>
                <w:rFonts w:cstheme="minorHAnsi"/>
              </w:rPr>
            </w:pPr>
            <w:r w:rsidRPr="00816579">
              <w:rPr>
                <w:rFonts w:cstheme="minorHAnsi"/>
              </w:rPr>
              <w:t>4</w:t>
            </w:r>
          </w:p>
        </w:tc>
        <w:tc>
          <w:tcPr>
            <w:tcW w:w="2984" w:type="dxa"/>
            <w:vAlign w:val="center"/>
            <w:hideMark/>
          </w:tcPr>
          <w:p w14:paraId="4FBFCFE7" w14:textId="77777777" w:rsidR="008151E6" w:rsidRPr="00816579" w:rsidRDefault="008151E6" w:rsidP="008151E6">
            <w:pPr>
              <w:rPr>
                <w:rFonts w:cstheme="minorHAnsi"/>
              </w:rPr>
            </w:pPr>
            <w:r w:rsidRPr="00816579">
              <w:rPr>
                <w:rFonts w:cstheme="minorHAnsi"/>
              </w:rPr>
              <w:t>ENT surgeon or medical officer trained in ENT is available or accessible.</w:t>
            </w:r>
          </w:p>
        </w:tc>
        <w:tc>
          <w:tcPr>
            <w:tcW w:w="1500" w:type="dxa"/>
            <w:vAlign w:val="center"/>
            <w:hideMark/>
          </w:tcPr>
          <w:p w14:paraId="0C97BE18" w14:textId="77777777" w:rsidR="008151E6" w:rsidRPr="00816579" w:rsidRDefault="008151E6" w:rsidP="008151E6">
            <w:pPr>
              <w:rPr>
                <w:rFonts w:cstheme="minorHAnsi"/>
              </w:rPr>
            </w:pPr>
            <w:r w:rsidRPr="00816579">
              <w:rPr>
                <w:rFonts w:cstheme="minorHAnsi"/>
              </w:rPr>
              <w:t>HR Records, Duty Roster</w:t>
            </w:r>
          </w:p>
        </w:tc>
        <w:tc>
          <w:tcPr>
            <w:tcW w:w="1077" w:type="dxa"/>
            <w:vAlign w:val="center"/>
            <w:hideMark/>
          </w:tcPr>
          <w:p w14:paraId="346444C9"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05AF90FD"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5A96CD75" w14:textId="58B65F03" w:rsidR="008151E6" w:rsidRPr="00816579" w:rsidRDefault="008151E6" w:rsidP="008151E6">
            <w:pPr>
              <w:rPr>
                <w:rFonts w:cstheme="minorHAnsi"/>
              </w:rPr>
            </w:pPr>
            <w:r w:rsidRPr="003F7C9F">
              <w:rPr>
                <w:rFonts w:cstheme="minorHAnsi"/>
              </w:rPr>
              <w:t>Essential</w:t>
            </w:r>
          </w:p>
        </w:tc>
      </w:tr>
      <w:tr w:rsidR="008151E6" w:rsidRPr="00816579" w14:paraId="1EEFB7CD" w14:textId="6654EDA0" w:rsidTr="008151E6">
        <w:trPr>
          <w:tblCellSpacing w:w="15" w:type="dxa"/>
        </w:trPr>
        <w:tc>
          <w:tcPr>
            <w:tcW w:w="0" w:type="auto"/>
            <w:vAlign w:val="center"/>
            <w:hideMark/>
          </w:tcPr>
          <w:p w14:paraId="0533D249" w14:textId="77777777" w:rsidR="008151E6" w:rsidRPr="00816579" w:rsidRDefault="008151E6" w:rsidP="008151E6">
            <w:pPr>
              <w:rPr>
                <w:rFonts w:cstheme="minorHAnsi"/>
              </w:rPr>
            </w:pPr>
            <w:r w:rsidRPr="00816579">
              <w:rPr>
                <w:rFonts w:cstheme="minorHAnsi"/>
              </w:rPr>
              <w:t>5</w:t>
            </w:r>
          </w:p>
        </w:tc>
        <w:tc>
          <w:tcPr>
            <w:tcW w:w="2984" w:type="dxa"/>
            <w:vAlign w:val="center"/>
            <w:hideMark/>
          </w:tcPr>
          <w:p w14:paraId="3016F078" w14:textId="77777777" w:rsidR="008151E6" w:rsidRPr="00816579" w:rsidRDefault="008151E6" w:rsidP="008151E6">
            <w:pPr>
              <w:rPr>
                <w:rFonts w:cstheme="minorHAnsi"/>
              </w:rPr>
            </w:pPr>
            <w:r w:rsidRPr="00816579">
              <w:rPr>
                <w:rFonts w:cstheme="minorHAnsi"/>
              </w:rPr>
              <w:t>Emergency ENT care (e.g., foreign body removal) is managed 24/7 or through referral.</w:t>
            </w:r>
          </w:p>
        </w:tc>
        <w:tc>
          <w:tcPr>
            <w:tcW w:w="1500" w:type="dxa"/>
            <w:vAlign w:val="center"/>
            <w:hideMark/>
          </w:tcPr>
          <w:p w14:paraId="7B13FD0A" w14:textId="77777777" w:rsidR="008151E6" w:rsidRPr="00816579" w:rsidRDefault="008151E6" w:rsidP="008151E6">
            <w:pPr>
              <w:rPr>
                <w:rFonts w:cstheme="minorHAnsi"/>
              </w:rPr>
            </w:pPr>
            <w:r w:rsidRPr="00816579">
              <w:rPr>
                <w:rFonts w:cstheme="minorHAnsi"/>
              </w:rPr>
              <w:t>Duty Schedule, Referral Logs</w:t>
            </w:r>
          </w:p>
        </w:tc>
        <w:tc>
          <w:tcPr>
            <w:tcW w:w="1077" w:type="dxa"/>
            <w:vAlign w:val="center"/>
            <w:hideMark/>
          </w:tcPr>
          <w:p w14:paraId="48DF537B"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3A92706C"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632CF115" w14:textId="6767D074" w:rsidR="008151E6" w:rsidRPr="00816579" w:rsidRDefault="008151E6" w:rsidP="008151E6">
            <w:pPr>
              <w:rPr>
                <w:rFonts w:cstheme="minorHAnsi"/>
              </w:rPr>
            </w:pPr>
            <w:r w:rsidRPr="003F7C9F">
              <w:rPr>
                <w:rFonts w:cstheme="minorHAnsi"/>
              </w:rPr>
              <w:t>Essential</w:t>
            </w:r>
          </w:p>
        </w:tc>
      </w:tr>
      <w:tr w:rsidR="008151E6" w:rsidRPr="00816579" w14:paraId="161F8838" w14:textId="4E29AA4A" w:rsidTr="008151E6">
        <w:trPr>
          <w:tblCellSpacing w:w="15" w:type="dxa"/>
        </w:trPr>
        <w:tc>
          <w:tcPr>
            <w:tcW w:w="0" w:type="auto"/>
            <w:vAlign w:val="center"/>
            <w:hideMark/>
          </w:tcPr>
          <w:p w14:paraId="6D6B01C5" w14:textId="77777777" w:rsidR="008151E6" w:rsidRPr="00816579" w:rsidRDefault="008151E6" w:rsidP="008151E6">
            <w:pPr>
              <w:rPr>
                <w:rFonts w:cstheme="minorHAnsi"/>
              </w:rPr>
            </w:pPr>
            <w:r w:rsidRPr="00816579">
              <w:rPr>
                <w:rFonts w:cstheme="minorHAnsi"/>
              </w:rPr>
              <w:t>6</w:t>
            </w:r>
          </w:p>
        </w:tc>
        <w:tc>
          <w:tcPr>
            <w:tcW w:w="2984" w:type="dxa"/>
            <w:vAlign w:val="center"/>
            <w:hideMark/>
          </w:tcPr>
          <w:p w14:paraId="3D2FDBA7" w14:textId="77777777" w:rsidR="008151E6" w:rsidRPr="00816579" w:rsidRDefault="008151E6" w:rsidP="008151E6">
            <w:pPr>
              <w:rPr>
                <w:rFonts w:cstheme="minorHAnsi"/>
              </w:rPr>
            </w:pPr>
            <w:r w:rsidRPr="00816579">
              <w:rPr>
                <w:rFonts w:cstheme="minorHAnsi"/>
              </w:rPr>
              <w:t>Infection prevention practices are followed during procedures.</w:t>
            </w:r>
          </w:p>
        </w:tc>
        <w:tc>
          <w:tcPr>
            <w:tcW w:w="1500" w:type="dxa"/>
            <w:vAlign w:val="center"/>
            <w:hideMark/>
          </w:tcPr>
          <w:p w14:paraId="700A5D86" w14:textId="77777777" w:rsidR="008151E6" w:rsidRPr="00816579" w:rsidRDefault="008151E6" w:rsidP="008151E6">
            <w:pPr>
              <w:rPr>
                <w:rFonts w:cstheme="minorHAnsi"/>
              </w:rPr>
            </w:pPr>
            <w:r w:rsidRPr="00816579">
              <w:rPr>
                <w:rFonts w:cstheme="minorHAnsi"/>
              </w:rPr>
              <w:t>Observation, SOPs</w:t>
            </w:r>
          </w:p>
        </w:tc>
        <w:tc>
          <w:tcPr>
            <w:tcW w:w="1077" w:type="dxa"/>
            <w:vAlign w:val="center"/>
            <w:hideMark/>
          </w:tcPr>
          <w:p w14:paraId="58B2BEEF"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5C53CE55"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2F76B5CC" w14:textId="14B4CE3B" w:rsidR="008151E6" w:rsidRPr="00816579" w:rsidRDefault="008151E6" w:rsidP="008151E6">
            <w:pPr>
              <w:rPr>
                <w:rFonts w:cstheme="minorHAnsi"/>
              </w:rPr>
            </w:pPr>
            <w:r w:rsidRPr="003F7C9F">
              <w:rPr>
                <w:rFonts w:cstheme="minorHAnsi"/>
              </w:rPr>
              <w:t>Essential</w:t>
            </w:r>
          </w:p>
        </w:tc>
      </w:tr>
      <w:tr w:rsidR="008151E6" w:rsidRPr="00816579" w14:paraId="6B919EE6" w14:textId="78290F93" w:rsidTr="008151E6">
        <w:trPr>
          <w:tblCellSpacing w:w="15" w:type="dxa"/>
        </w:trPr>
        <w:tc>
          <w:tcPr>
            <w:tcW w:w="0" w:type="auto"/>
            <w:vAlign w:val="center"/>
            <w:hideMark/>
          </w:tcPr>
          <w:p w14:paraId="52B9910D" w14:textId="77777777" w:rsidR="008151E6" w:rsidRPr="00816579" w:rsidRDefault="008151E6" w:rsidP="00816579">
            <w:pPr>
              <w:rPr>
                <w:rFonts w:cstheme="minorHAnsi"/>
              </w:rPr>
            </w:pPr>
            <w:r w:rsidRPr="00816579">
              <w:rPr>
                <w:rFonts w:cstheme="minorHAnsi"/>
              </w:rPr>
              <w:t>7</w:t>
            </w:r>
          </w:p>
        </w:tc>
        <w:tc>
          <w:tcPr>
            <w:tcW w:w="2984" w:type="dxa"/>
            <w:vAlign w:val="center"/>
            <w:hideMark/>
          </w:tcPr>
          <w:p w14:paraId="33FE8F38" w14:textId="77777777" w:rsidR="008151E6" w:rsidRPr="00816579" w:rsidRDefault="008151E6" w:rsidP="00816579">
            <w:pPr>
              <w:rPr>
                <w:rFonts w:cstheme="minorHAnsi"/>
              </w:rPr>
            </w:pPr>
            <w:r w:rsidRPr="00816579">
              <w:rPr>
                <w:rFonts w:cstheme="minorHAnsi"/>
              </w:rPr>
              <w:t>SOPs are available for common ENT procedures and emergencies.</w:t>
            </w:r>
          </w:p>
        </w:tc>
        <w:tc>
          <w:tcPr>
            <w:tcW w:w="1500" w:type="dxa"/>
            <w:vAlign w:val="center"/>
            <w:hideMark/>
          </w:tcPr>
          <w:p w14:paraId="47C9159C" w14:textId="77777777" w:rsidR="008151E6" w:rsidRPr="00816579" w:rsidRDefault="008151E6" w:rsidP="00816579">
            <w:pPr>
              <w:rPr>
                <w:rFonts w:cstheme="minorHAnsi"/>
              </w:rPr>
            </w:pPr>
            <w:r w:rsidRPr="00816579">
              <w:rPr>
                <w:rFonts w:cstheme="minorHAnsi"/>
              </w:rPr>
              <w:t>SOP Manual</w:t>
            </w:r>
          </w:p>
        </w:tc>
        <w:tc>
          <w:tcPr>
            <w:tcW w:w="1077" w:type="dxa"/>
            <w:vAlign w:val="center"/>
            <w:hideMark/>
          </w:tcPr>
          <w:p w14:paraId="084ED957"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53F4A603" w14:textId="77777777" w:rsidR="008151E6" w:rsidRPr="00816579" w:rsidRDefault="008151E6" w:rsidP="00816579">
            <w:pPr>
              <w:rPr>
                <w:rFonts w:cstheme="minorHAnsi"/>
              </w:rPr>
            </w:pPr>
            <w:r w:rsidRPr="00816579">
              <w:rPr>
                <w:rFonts w:cstheme="minorHAnsi"/>
              </w:rPr>
              <w:t>Optional</w:t>
            </w:r>
          </w:p>
        </w:tc>
        <w:tc>
          <w:tcPr>
            <w:tcW w:w="0" w:type="auto"/>
            <w:shd w:val="clear" w:color="auto" w:fill="FFFF00"/>
          </w:tcPr>
          <w:p w14:paraId="5A476AA5" w14:textId="6FCBA3D7" w:rsidR="008151E6" w:rsidRPr="00816579" w:rsidRDefault="008151E6" w:rsidP="00816579">
            <w:pPr>
              <w:rPr>
                <w:rFonts w:cstheme="minorHAnsi"/>
              </w:rPr>
            </w:pPr>
            <w:r>
              <w:rPr>
                <w:rFonts w:cstheme="minorHAnsi"/>
              </w:rPr>
              <w:t>Desirable</w:t>
            </w:r>
          </w:p>
        </w:tc>
      </w:tr>
      <w:tr w:rsidR="008151E6" w:rsidRPr="00816579" w14:paraId="227F290C" w14:textId="00D319AE" w:rsidTr="008151E6">
        <w:trPr>
          <w:tblCellSpacing w:w="15" w:type="dxa"/>
        </w:trPr>
        <w:tc>
          <w:tcPr>
            <w:tcW w:w="0" w:type="auto"/>
            <w:vAlign w:val="center"/>
            <w:hideMark/>
          </w:tcPr>
          <w:p w14:paraId="4C89C747" w14:textId="77777777" w:rsidR="008151E6" w:rsidRPr="00816579" w:rsidRDefault="008151E6" w:rsidP="00816579">
            <w:pPr>
              <w:rPr>
                <w:rFonts w:cstheme="minorHAnsi"/>
              </w:rPr>
            </w:pPr>
            <w:r w:rsidRPr="00816579">
              <w:rPr>
                <w:rFonts w:cstheme="minorHAnsi"/>
              </w:rPr>
              <w:t>8</w:t>
            </w:r>
          </w:p>
        </w:tc>
        <w:tc>
          <w:tcPr>
            <w:tcW w:w="2984" w:type="dxa"/>
            <w:vAlign w:val="center"/>
            <w:hideMark/>
          </w:tcPr>
          <w:p w14:paraId="5CAED405" w14:textId="77777777" w:rsidR="008151E6" w:rsidRPr="00816579" w:rsidRDefault="008151E6" w:rsidP="00816579">
            <w:pPr>
              <w:rPr>
                <w:rFonts w:cstheme="minorHAnsi"/>
              </w:rPr>
            </w:pPr>
            <w:r w:rsidRPr="00816579">
              <w:rPr>
                <w:rFonts w:cstheme="minorHAnsi"/>
              </w:rPr>
              <w:t>Audiometric testing and hearing screening services are available or referred.</w:t>
            </w:r>
          </w:p>
        </w:tc>
        <w:tc>
          <w:tcPr>
            <w:tcW w:w="1500" w:type="dxa"/>
            <w:vAlign w:val="center"/>
            <w:hideMark/>
          </w:tcPr>
          <w:p w14:paraId="3A08ACDE" w14:textId="77777777" w:rsidR="008151E6" w:rsidRPr="00816579" w:rsidRDefault="008151E6" w:rsidP="00816579">
            <w:pPr>
              <w:rPr>
                <w:rFonts w:cstheme="minorHAnsi"/>
              </w:rPr>
            </w:pPr>
            <w:r w:rsidRPr="00816579">
              <w:rPr>
                <w:rFonts w:cstheme="minorHAnsi"/>
              </w:rPr>
              <w:t>Equipment, Referral Records</w:t>
            </w:r>
          </w:p>
        </w:tc>
        <w:tc>
          <w:tcPr>
            <w:tcW w:w="1077" w:type="dxa"/>
            <w:vAlign w:val="center"/>
            <w:hideMark/>
          </w:tcPr>
          <w:p w14:paraId="79DC8D72"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1D2B5596" w14:textId="77777777" w:rsidR="008151E6" w:rsidRPr="00816579" w:rsidRDefault="008151E6" w:rsidP="00816579">
            <w:pPr>
              <w:rPr>
                <w:rFonts w:cstheme="minorHAnsi"/>
              </w:rPr>
            </w:pPr>
            <w:r w:rsidRPr="00816579">
              <w:rPr>
                <w:rFonts w:cstheme="minorHAnsi"/>
              </w:rPr>
              <w:t>Optional</w:t>
            </w:r>
          </w:p>
        </w:tc>
        <w:tc>
          <w:tcPr>
            <w:tcW w:w="0" w:type="auto"/>
            <w:shd w:val="clear" w:color="auto" w:fill="92D050"/>
          </w:tcPr>
          <w:p w14:paraId="3D8CE49B" w14:textId="62836E8F" w:rsidR="008151E6" w:rsidRPr="00816579" w:rsidRDefault="008151E6" w:rsidP="00816579">
            <w:pPr>
              <w:rPr>
                <w:rFonts w:cstheme="minorHAnsi"/>
              </w:rPr>
            </w:pPr>
            <w:r>
              <w:rPr>
                <w:rFonts w:cstheme="minorHAnsi"/>
              </w:rPr>
              <w:t>Developmental</w:t>
            </w:r>
          </w:p>
        </w:tc>
      </w:tr>
    </w:tbl>
    <w:p w14:paraId="435DC470" w14:textId="3CE723F2" w:rsidR="00816579" w:rsidRPr="00816579" w:rsidRDefault="00816579" w:rsidP="00816579">
      <w:pPr>
        <w:rPr>
          <w:rFonts w:cstheme="minorHAnsi"/>
        </w:rPr>
      </w:pPr>
    </w:p>
    <w:p w14:paraId="7F45DF84" w14:textId="4817A216" w:rsidR="00816579" w:rsidRPr="00816579" w:rsidRDefault="00816579" w:rsidP="00816579">
      <w:pPr>
        <w:rPr>
          <w:rFonts w:cstheme="minorHAnsi"/>
          <w:b/>
          <w:bCs/>
        </w:rPr>
      </w:pPr>
      <w:r w:rsidRPr="00816579">
        <w:rPr>
          <w:rFonts w:cstheme="minorHAnsi"/>
          <w:b/>
          <w:bCs/>
        </w:rPr>
        <w:t>References</w:t>
      </w:r>
    </w:p>
    <w:p w14:paraId="369CBB32" w14:textId="3F4ECFF5" w:rsidR="00816579" w:rsidRPr="00816579" w:rsidRDefault="00816579">
      <w:pPr>
        <w:numPr>
          <w:ilvl w:val="0"/>
          <w:numId w:val="18"/>
        </w:numPr>
        <w:rPr>
          <w:rFonts w:cstheme="minorHAnsi"/>
        </w:rPr>
      </w:pPr>
      <w:r w:rsidRPr="00816579">
        <w:rPr>
          <w:rFonts w:cstheme="minorHAnsi"/>
        </w:rPr>
        <w:t>WHO Primary Ear and Hearing Care Training Manual</w:t>
      </w:r>
    </w:p>
    <w:p w14:paraId="35C64AE6" w14:textId="5A6D6434" w:rsidR="00816579" w:rsidRPr="00816579" w:rsidRDefault="00816579">
      <w:pPr>
        <w:numPr>
          <w:ilvl w:val="0"/>
          <w:numId w:val="18"/>
        </w:numPr>
        <w:rPr>
          <w:rFonts w:cstheme="minorHAnsi"/>
        </w:rPr>
      </w:pPr>
      <w:r w:rsidRPr="00816579">
        <w:rPr>
          <w:rFonts w:cstheme="minorHAnsi"/>
        </w:rPr>
        <w:t>PHC MSDS for ENT Services (if available)</w:t>
      </w:r>
    </w:p>
    <w:p w14:paraId="13343C50" w14:textId="64C2C10C" w:rsidR="00816579" w:rsidRPr="00816579" w:rsidRDefault="00816579">
      <w:pPr>
        <w:numPr>
          <w:ilvl w:val="0"/>
          <w:numId w:val="18"/>
        </w:numPr>
        <w:rPr>
          <w:rFonts w:cstheme="minorHAnsi"/>
        </w:rPr>
      </w:pPr>
      <w:r w:rsidRPr="00816579">
        <w:rPr>
          <w:rFonts w:cstheme="minorHAnsi"/>
        </w:rPr>
        <w:t>WHO Patient Safety Assessment Manual (2020)</w:t>
      </w:r>
    </w:p>
    <w:p w14:paraId="55FA8BF9" w14:textId="0242F841" w:rsidR="00816579" w:rsidRPr="00816579" w:rsidRDefault="00816579">
      <w:pPr>
        <w:numPr>
          <w:ilvl w:val="0"/>
          <w:numId w:val="18"/>
        </w:numPr>
        <w:rPr>
          <w:rFonts w:cstheme="minorHAnsi"/>
        </w:rPr>
      </w:pPr>
      <w:r w:rsidRPr="00816579">
        <w:rPr>
          <w:rFonts w:cstheme="minorHAnsi"/>
        </w:rPr>
        <w:t>JCI Standards – Ambulatory Care and Specialty Clinics</w:t>
      </w:r>
    </w:p>
    <w:p w14:paraId="07D8B12B" w14:textId="23672B8A" w:rsidR="00816579" w:rsidRPr="008151E6" w:rsidRDefault="008151E6">
      <w:pPr>
        <w:pStyle w:val="ListParagraph"/>
        <w:numPr>
          <w:ilvl w:val="0"/>
          <w:numId w:val="51"/>
        </w:numPr>
        <w:rPr>
          <w:b/>
          <w:bCs/>
          <w:sz w:val="32"/>
          <w:szCs w:val="32"/>
          <w:highlight w:val="lightGray"/>
        </w:rPr>
      </w:pPr>
      <w:r w:rsidRPr="008151E6">
        <w:rPr>
          <w:b/>
          <w:bCs/>
          <w:sz w:val="32"/>
          <w:szCs w:val="32"/>
          <w:highlight w:val="lightGray"/>
        </w:rPr>
        <w:t>:  XV OPHTHALMOLOGY</w:t>
      </w:r>
    </w:p>
    <w:p w14:paraId="1F116CB4" w14:textId="33BEE1BF" w:rsidR="00816579" w:rsidRPr="00816579" w:rsidRDefault="00816579" w:rsidP="00816579">
      <w:pPr>
        <w:rPr>
          <w:rFonts w:cstheme="minorHAnsi"/>
        </w:rPr>
      </w:pPr>
      <w:r w:rsidRPr="00816579">
        <w:rPr>
          <w:rFonts w:cstheme="minorHAnsi"/>
          <w:b/>
          <w:bCs/>
        </w:rPr>
        <w:t>Ophthalmology Unit</w:t>
      </w:r>
    </w:p>
    <w:p w14:paraId="359CCF60" w14:textId="77777777" w:rsidR="00816579" w:rsidRPr="00816579" w:rsidRDefault="00816579" w:rsidP="00816579">
      <w:pPr>
        <w:rPr>
          <w:rFonts w:cstheme="minorHAnsi"/>
          <w:b/>
          <w:bCs/>
        </w:rPr>
      </w:pPr>
      <w:r w:rsidRPr="00816579">
        <w:rPr>
          <w:rFonts w:cstheme="minorHAnsi"/>
          <w:b/>
          <w:bCs/>
        </w:rPr>
        <w:t>Standard OPH-01 – Ophthalmology Unit Services and Infrastructure</w:t>
      </w:r>
    </w:p>
    <w:p w14:paraId="5BCC6F90" w14:textId="77777777" w:rsidR="00816579" w:rsidRPr="00816579" w:rsidRDefault="00816579" w:rsidP="00816579">
      <w:pPr>
        <w:rPr>
          <w:rFonts w:cstheme="minorHAnsi"/>
        </w:rPr>
      </w:pPr>
      <w:r w:rsidRPr="00816579">
        <w:rPr>
          <w:rFonts w:cstheme="minorHAnsi"/>
          <w:b/>
          <w:bCs/>
        </w:rPr>
        <w:t>Standard Statement:</w:t>
      </w:r>
      <w:r w:rsidRPr="00816579">
        <w:rPr>
          <w:rFonts w:cstheme="minorHAnsi"/>
        </w:rPr>
        <w:br/>
        <w:t>The hospital provides basic eye care services through an ophthalmology unit with essential equipment, trained personnel, and proper clinical protocols.</w:t>
      </w:r>
    </w:p>
    <w:p w14:paraId="4CE0D169" w14:textId="77777777" w:rsidR="00816579" w:rsidRPr="00816579" w:rsidRDefault="00816579" w:rsidP="00816579">
      <w:pPr>
        <w:rPr>
          <w:rFonts w:cstheme="minorHAnsi"/>
        </w:rPr>
      </w:pPr>
      <w:r w:rsidRPr="00816579">
        <w:rPr>
          <w:rFonts w:cstheme="minorHAnsi"/>
          <w:b/>
          <w:bCs/>
        </w:rPr>
        <w:t>Objective:</w:t>
      </w:r>
      <w:r w:rsidRPr="00816579">
        <w:rPr>
          <w:rFonts w:cstheme="minorHAnsi"/>
        </w:rPr>
        <w:br/>
        <w:t>To ensure early diagnosis, management, and referral of ocular conditions to prevent avoidable blindness and promote eye health.</w:t>
      </w:r>
    </w:p>
    <w:p w14:paraId="79AEC1C4" w14:textId="77777777" w:rsidR="00816579" w:rsidRPr="00816579" w:rsidRDefault="00816579" w:rsidP="00816579">
      <w:pPr>
        <w:rPr>
          <w:rFonts w:cstheme="minorHAnsi"/>
          <w:b/>
          <w:bCs/>
        </w:rPr>
      </w:pPr>
      <w:r w:rsidRPr="00816579">
        <w:rPr>
          <w:rFonts w:cstheme="minorHAnsi"/>
          <w:b/>
          <w:bCs/>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2"/>
        <w:gridCol w:w="3391"/>
        <w:gridCol w:w="1659"/>
        <w:gridCol w:w="1224"/>
        <w:gridCol w:w="1217"/>
        <w:gridCol w:w="1377"/>
      </w:tblGrid>
      <w:tr w:rsidR="008151E6" w:rsidRPr="00816579" w14:paraId="774BC799" w14:textId="2EBE25E6" w:rsidTr="008151E6">
        <w:trPr>
          <w:tblHeader/>
          <w:tblCellSpacing w:w="15" w:type="dxa"/>
        </w:trPr>
        <w:tc>
          <w:tcPr>
            <w:tcW w:w="0" w:type="auto"/>
            <w:vAlign w:val="center"/>
            <w:hideMark/>
          </w:tcPr>
          <w:p w14:paraId="404C755D" w14:textId="77777777" w:rsidR="008151E6" w:rsidRPr="00816579" w:rsidRDefault="008151E6" w:rsidP="00816579">
            <w:pPr>
              <w:rPr>
                <w:rFonts w:cstheme="minorHAnsi"/>
                <w:b/>
                <w:bCs/>
              </w:rPr>
            </w:pPr>
            <w:r w:rsidRPr="00816579">
              <w:rPr>
                <w:rFonts w:cstheme="minorHAnsi"/>
                <w:b/>
                <w:bCs/>
              </w:rPr>
              <w:t>Sr. No.</w:t>
            </w:r>
          </w:p>
        </w:tc>
        <w:tc>
          <w:tcPr>
            <w:tcW w:w="0" w:type="auto"/>
            <w:vAlign w:val="center"/>
            <w:hideMark/>
          </w:tcPr>
          <w:p w14:paraId="503F3FAF" w14:textId="77777777" w:rsidR="008151E6" w:rsidRPr="00816579" w:rsidRDefault="008151E6" w:rsidP="00816579">
            <w:pPr>
              <w:rPr>
                <w:rFonts w:cstheme="minorHAnsi"/>
                <w:b/>
                <w:bCs/>
              </w:rPr>
            </w:pPr>
            <w:r w:rsidRPr="00816579">
              <w:rPr>
                <w:rFonts w:cstheme="minorHAnsi"/>
                <w:b/>
                <w:bCs/>
              </w:rPr>
              <w:t>Criteria / Indicator</w:t>
            </w:r>
          </w:p>
        </w:tc>
        <w:tc>
          <w:tcPr>
            <w:tcW w:w="0" w:type="auto"/>
            <w:vAlign w:val="center"/>
            <w:hideMark/>
          </w:tcPr>
          <w:p w14:paraId="257B00AE" w14:textId="77777777" w:rsidR="008151E6" w:rsidRPr="00816579" w:rsidRDefault="008151E6" w:rsidP="00816579">
            <w:pPr>
              <w:rPr>
                <w:rFonts w:cstheme="minorHAnsi"/>
                <w:b/>
                <w:bCs/>
              </w:rPr>
            </w:pPr>
            <w:r w:rsidRPr="00816579">
              <w:rPr>
                <w:rFonts w:cstheme="minorHAnsi"/>
                <w:b/>
                <w:bCs/>
              </w:rPr>
              <w:t>Method of Verification</w:t>
            </w:r>
          </w:p>
        </w:tc>
        <w:tc>
          <w:tcPr>
            <w:tcW w:w="0" w:type="auto"/>
            <w:vAlign w:val="center"/>
            <w:hideMark/>
          </w:tcPr>
          <w:p w14:paraId="7AD5E075" w14:textId="77777777" w:rsidR="008151E6" w:rsidRPr="00816579" w:rsidRDefault="008151E6" w:rsidP="00816579">
            <w:pPr>
              <w:rPr>
                <w:rFonts w:cstheme="minorHAnsi"/>
                <w:b/>
                <w:bCs/>
              </w:rPr>
            </w:pPr>
            <w:r w:rsidRPr="00816579">
              <w:rPr>
                <w:rFonts w:cstheme="minorHAnsi"/>
                <w:b/>
                <w:bCs/>
              </w:rPr>
              <w:t>DHQ Applicable</w:t>
            </w:r>
          </w:p>
        </w:tc>
        <w:tc>
          <w:tcPr>
            <w:tcW w:w="0" w:type="auto"/>
            <w:vAlign w:val="center"/>
            <w:hideMark/>
          </w:tcPr>
          <w:p w14:paraId="7A10F31E" w14:textId="77777777" w:rsidR="008151E6" w:rsidRPr="00816579" w:rsidRDefault="008151E6" w:rsidP="00816579">
            <w:pPr>
              <w:rPr>
                <w:rFonts w:cstheme="minorHAnsi"/>
                <w:b/>
                <w:bCs/>
              </w:rPr>
            </w:pPr>
            <w:r w:rsidRPr="00816579">
              <w:rPr>
                <w:rFonts w:cstheme="minorHAnsi"/>
                <w:b/>
                <w:bCs/>
              </w:rPr>
              <w:t>THQ Applicable</w:t>
            </w:r>
          </w:p>
        </w:tc>
        <w:tc>
          <w:tcPr>
            <w:tcW w:w="0" w:type="auto"/>
          </w:tcPr>
          <w:p w14:paraId="4FC0A971" w14:textId="3C536ABE" w:rsidR="008151E6" w:rsidRPr="00816579" w:rsidRDefault="008151E6" w:rsidP="00816579">
            <w:pPr>
              <w:rPr>
                <w:rFonts w:cstheme="minorHAnsi"/>
                <w:b/>
                <w:bCs/>
              </w:rPr>
            </w:pPr>
            <w:r>
              <w:rPr>
                <w:rFonts w:cstheme="minorHAnsi"/>
                <w:b/>
                <w:bCs/>
              </w:rPr>
              <w:t>Classification</w:t>
            </w:r>
          </w:p>
        </w:tc>
      </w:tr>
      <w:tr w:rsidR="008151E6" w:rsidRPr="00816579" w14:paraId="73569E25" w14:textId="2D31396E" w:rsidTr="008151E6">
        <w:trPr>
          <w:tblCellSpacing w:w="15" w:type="dxa"/>
        </w:trPr>
        <w:tc>
          <w:tcPr>
            <w:tcW w:w="0" w:type="auto"/>
            <w:vAlign w:val="center"/>
            <w:hideMark/>
          </w:tcPr>
          <w:p w14:paraId="3135229B" w14:textId="77777777" w:rsidR="008151E6" w:rsidRPr="00816579" w:rsidRDefault="008151E6" w:rsidP="00816579">
            <w:pPr>
              <w:rPr>
                <w:rFonts w:cstheme="minorHAnsi"/>
              </w:rPr>
            </w:pPr>
            <w:r w:rsidRPr="00816579">
              <w:rPr>
                <w:rFonts w:cstheme="minorHAnsi"/>
              </w:rPr>
              <w:t>1</w:t>
            </w:r>
          </w:p>
        </w:tc>
        <w:tc>
          <w:tcPr>
            <w:tcW w:w="0" w:type="auto"/>
            <w:vAlign w:val="center"/>
            <w:hideMark/>
          </w:tcPr>
          <w:p w14:paraId="5E7D6F0C" w14:textId="77777777" w:rsidR="008151E6" w:rsidRPr="00816579" w:rsidRDefault="008151E6" w:rsidP="00816579">
            <w:pPr>
              <w:rPr>
                <w:rFonts w:cstheme="minorHAnsi"/>
              </w:rPr>
            </w:pPr>
            <w:r w:rsidRPr="00816579">
              <w:rPr>
                <w:rFonts w:cstheme="minorHAnsi"/>
              </w:rPr>
              <w:t>A designated area is assigned for eye consultations and procedures.</w:t>
            </w:r>
          </w:p>
        </w:tc>
        <w:tc>
          <w:tcPr>
            <w:tcW w:w="0" w:type="auto"/>
            <w:vAlign w:val="center"/>
            <w:hideMark/>
          </w:tcPr>
          <w:p w14:paraId="0D19F7EE" w14:textId="77777777" w:rsidR="008151E6" w:rsidRPr="00816579" w:rsidRDefault="008151E6" w:rsidP="00816579">
            <w:pPr>
              <w:rPr>
                <w:rFonts w:cstheme="minorHAnsi"/>
              </w:rPr>
            </w:pPr>
            <w:r w:rsidRPr="00816579">
              <w:rPr>
                <w:rFonts w:cstheme="minorHAnsi"/>
              </w:rPr>
              <w:t>Observation, Floor Plan</w:t>
            </w:r>
          </w:p>
        </w:tc>
        <w:tc>
          <w:tcPr>
            <w:tcW w:w="0" w:type="auto"/>
            <w:vAlign w:val="center"/>
            <w:hideMark/>
          </w:tcPr>
          <w:p w14:paraId="38490D66"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6593D4C6" w14:textId="77777777" w:rsidR="008151E6" w:rsidRPr="00816579" w:rsidRDefault="008151E6" w:rsidP="00816579">
            <w:pPr>
              <w:rPr>
                <w:rFonts w:cstheme="minorHAnsi"/>
              </w:rPr>
            </w:pPr>
            <w:r w:rsidRPr="00816579">
              <w:rPr>
                <w:rFonts w:cstheme="minorHAnsi"/>
              </w:rPr>
              <w:t>Yes</w:t>
            </w:r>
          </w:p>
        </w:tc>
        <w:tc>
          <w:tcPr>
            <w:tcW w:w="0" w:type="auto"/>
            <w:shd w:val="clear" w:color="auto" w:fill="FF0000"/>
          </w:tcPr>
          <w:p w14:paraId="54750195" w14:textId="7F2BF2D5" w:rsidR="008151E6" w:rsidRPr="00816579" w:rsidRDefault="008151E6" w:rsidP="00816579">
            <w:pPr>
              <w:rPr>
                <w:rFonts w:cstheme="minorHAnsi"/>
              </w:rPr>
            </w:pPr>
            <w:r>
              <w:rPr>
                <w:rFonts w:cstheme="minorHAnsi"/>
              </w:rPr>
              <w:t>Essential</w:t>
            </w:r>
          </w:p>
        </w:tc>
      </w:tr>
      <w:tr w:rsidR="008151E6" w:rsidRPr="00816579" w14:paraId="21E0451B" w14:textId="27CA9C0E" w:rsidTr="008151E6">
        <w:trPr>
          <w:tblCellSpacing w:w="15" w:type="dxa"/>
        </w:trPr>
        <w:tc>
          <w:tcPr>
            <w:tcW w:w="0" w:type="auto"/>
            <w:vAlign w:val="center"/>
            <w:hideMark/>
          </w:tcPr>
          <w:p w14:paraId="5CFDF90F" w14:textId="77777777" w:rsidR="008151E6" w:rsidRPr="00816579" w:rsidRDefault="008151E6" w:rsidP="008151E6">
            <w:pPr>
              <w:rPr>
                <w:rFonts w:cstheme="minorHAnsi"/>
              </w:rPr>
            </w:pPr>
            <w:r w:rsidRPr="00816579">
              <w:rPr>
                <w:rFonts w:cstheme="minorHAnsi"/>
              </w:rPr>
              <w:t>2</w:t>
            </w:r>
          </w:p>
        </w:tc>
        <w:tc>
          <w:tcPr>
            <w:tcW w:w="0" w:type="auto"/>
            <w:vAlign w:val="center"/>
            <w:hideMark/>
          </w:tcPr>
          <w:p w14:paraId="1648ABF6" w14:textId="77777777" w:rsidR="008151E6" w:rsidRPr="00816579" w:rsidRDefault="008151E6" w:rsidP="008151E6">
            <w:pPr>
              <w:rPr>
                <w:rFonts w:cstheme="minorHAnsi"/>
              </w:rPr>
            </w:pPr>
            <w:r w:rsidRPr="00816579">
              <w:rPr>
                <w:rFonts w:cstheme="minorHAnsi"/>
              </w:rPr>
              <w:t>Essential ophthalmic equipment is available (slit lamp, ophthalmoscope, vision charts).</w:t>
            </w:r>
          </w:p>
        </w:tc>
        <w:tc>
          <w:tcPr>
            <w:tcW w:w="0" w:type="auto"/>
            <w:vAlign w:val="center"/>
            <w:hideMark/>
          </w:tcPr>
          <w:p w14:paraId="7CF9CB57" w14:textId="77777777" w:rsidR="008151E6" w:rsidRPr="00816579" w:rsidRDefault="008151E6" w:rsidP="008151E6">
            <w:pPr>
              <w:rPr>
                <w:rFonts w:cstheme="minorHAnsi"/>
              </w:rPr>
            </w:pPr>
            <w:r w:rsidRPr="00816579">
              <w:rPr>
                <w:rFonts w:cstheme="minorHAnsi"/>
              </w:rPr>
              <w:t>Equipment List</w:t>
            </w:r>
          </w:p>
        </w:tc>
        <w:tc>
          <w:tcPr>
            <w:tcW w:w="0" w:type="auto"/>
            <w:vAlign w:val="center"/>
            <w:hideMark/>
          </w:tcPr>
          <w:p w14:paraId="15FAB3AE"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4DCBE36A"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22D18048" w14:textId="11D7BAF9" w:rsidR="008151E6" w:rsidRPr="00816579" w:rsidRDefault="008151E6" w:rsidP="008151E6">
            <w:pPr>
              <w:rPr>
                <w:rFonts w:cstheme="minorHAnsi"/>
              </w:rPr>
            </w:pPr>
            <w:r w:rsidRPr="000432DC">
              <w:rPr>
                <w:rFonts w:cstheme="minorHAnsi"/>
              </w:rPr>
              <w:t>Essential</w:t>
            </w:r>
          </w:p>
        </w:tc>
      </w:tr>
      <w:tr w:rsidR="008151E6" w:rsidRPr="00816579" w14:paraId="2FE3408B" w14:textId="5A3310AA" w:rsidTr="008151E6">
        <w:trPr>
          <w:tblCellSpacing w:w="15" w:type="dxa"/>
        </w:trPr>
        <w:tc>
          <w:tcPr>
            <w:tcW w:w="0" w:type="auto"/>
            <w:vAlign w:val="center"/>
            <w:hideMark/>
          </w:tcPr>
          <w:p w14:paraId="33C7F05B" w14:textId="77777777" w:rsidR="008151E6" w:rsidRPr="00816579" w:rsidRDefault="008151E6" w:rsidP="008151E6">
            <w:pPr>
              <w:rPr>
                <w:rFonts w:cstheme="minorHAnsi"/>
              </w:rPr>
            </w:pPr>
            <w:r w:rsidRPr="00816579">
              <w:rPr>
                <w:rFonts w:cstheme="minorHAnsi"/>
              </w:rPr>
              <w:t>3</w:t>
            </w:r>
          </w:p>
        </w:tc>
        <w:tc>
          <w:tcPr>
            <w:tcW w:w="0" w:type="auto"/>
            <w:vAlign w:val="center"/>
            <w:hideMark/>
          </w:tcPr>
          <w:p w14:paraId="185C9AD8" w14:textId="77777777" w:rsidR="008151E6" w:rsidRPr="00816579" w:rsidRDefault="008151E6" w:rsidP="008151E6">
            <w:pPr>
              <w:rPr>
                <w:rFonts w:cstheme="minorHAnsi"/>
              </w:rPr>
            </w:pPr>
            <w:r w:rsidRPr="00816579">
              <w:rPr>
                <w:rFonts w:cstheme="minorHAnsi"/>
              </w:rPr>
              <w:t>Trained ophthalmologist or medical officer with ophthalmology skills is available.</w:t>
            </w:r>
          </w:p>
        </w:tc>
        <w:tc>
          <w:tcPr>
            <w:tcW w:w="0" w:type="auto"/>
            <w:vAlign w:val="center"/>
            <w:hideMark/>
          </w:tcPr>
          <w:p w14:paraId="33AD0465" w14:textId="77777777" w:rsidR="008151E6" w:rsidRPr="00816579" w:rsidRDefault="008151E6" w:rsidP="008151E6">
            <w:pPr>
              <w:rPr>
                <w:rFonts w:cstheme="minorHAnsi"/>
              </w:rPr>
            </w:pPr>
            <w:r w:rsidRPr="00816579">
              <w:rPr>
                <w:rFonts w:cstheme="minorHAnsi"/>
              </w:rPr>
              <w:t>HR Records, Duty Roster</w:t>
            </w:r>
          </w:p>
        </w:tc>
        <w:tc>
          <w:tcPr>
            <w:tcW w:w="0" w:type="auto"/>
            <w:vAlign w:val="center"/>
            <w:hideMark/>
          </w:tcPr>
          <w:p w14:paraId="0F8E6BD0"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65CACB39"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741320AC" w14:textId="1C2CA179" w:rsidR="008151E6" w:rsidRPr="00816579" w:rsidRDefault="008151E6" w:rsidP="008151E6">
            <w:pPr>
              <w:rPr>
                <w:rFonts w:cstheme="minorHAnsi"/>
              </w:rPr>
            </w:pPr>
            <w:r w:rsidRPr="000432DC">
              <w:rPr>
                <w:rFonts w:cstheme="minorHAnsi"/>
              </w:rPr>
              <w:t>Essential</w:t>
            </w:r>
          </w:p>
        </w:tc>
      </w:tr>
      <w:tr w:rsidR="008151E6" w:rsidRPr="00816579" w14:paraId="7DFDBCC4" w14:textId="1CD95B4D" w:rsidTr="008151E6">
        <w:trPr>
          <w:tblCellSpacing w:w="15" w:type="dxa"/>
        </w:trPr>
        <w:tc>
          <w:tcPr>
            <w:tcW w:w="0" w:type="auto"/>
            <w:vAlign w:val="center"/>
            <w:hideMark/>
          </w:tcPr>
          <w:p w14:paraId="3C2FF17C" w14:textId="77777777" w:rsidR="008151E6" w:rsidRPr="00816579" w:rsidRDefault="008151E6" w:rsidP="008151E6">
            <w:pPr>
              <w:rPr>
                <w:rFonts w:cstheme="minorHAnsi"/>
              </w:rPr>
            </w:pPr>
            <w:r w:rsidRPr="00816579">
              <w:rPr>
                <w:rFonts w:cstheme="minorHAnsi"/>
              </w:rPr>
              <w:t>4</w:t>
            </w:r>
          </w:p>
        </w:tc>
        <w:tc>
          <w:tcPr>
            <w:tcW w:w="0" w:type="auto"/>
            <w:vAlign w:val="center"/>
            <w:hideMark/>
          </w:tcPr>
          <w:p w14:paraId="164FE57C" w14:textId="77777777" w:rsidR="008151E6" w:rsidRPr="00816579" w:rsidRDefault="008151E6" w:rsidP="008151E6">
            <w:pPr>
              <w:rPr>
                <w:rFonts w:cstheme="minorHAnsi"/>
              </w:rPr>
            </w:pPr>
            <w:r w:rsidRPr="00816579">
              <w:rPr>
                <w:rFonts w:cstheme="minorHAnsi"/>
              </w:rPr>
              <w:t>Visual acuity testing is routinely performed.</w:t>
            </w:r>
          </w:p>
        </w:tc>
        <w:tc>
          <w:tcPr>
            <w:tcW w:w="0" w:type="auto"/>
            <w:vAlign w:val="center"/>
            <w:hideMark/>
          </w:tcPr>
          <w:p w14:paraId="12238BCF" w14:textId="77777777" w:rsidR="008151E6" w:rsidRPr="00816579" w:rsidRDefault="008151E6" w:rsidP="008151E6">
            <w:pPr>
              <w:rPr>
                <w:rFonts w:cstheme="minorHAnsi"/>
              </w:rPr>
            </w:pPr>
            <w:r w:rsidRPr="00816579">
              <w:rPr>
                <w:rFonts w:cstheme="minorHAnsi"/>
              </w:rPr>
              <w:t>Patient Records, Observation</w:t>
            </w:r>
          </w:p>
        </w:tc>
        <w:tc>
          <w:tcPr>
            <w:tcW w:w="0" w:type="auto"/>
            <w:vAlign w:val="center"/>
            <w:hideMark/>
          </w:tcPr>
          <w:p w14:paraId="78B73BCB"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287DD269"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59905357" w14:textId="773B6F94" w:rsidR="008151E6" w:rsidRPr="00816579" w:rsidRDefault="008151E6" w:rsidP="008151E6">
            <w:pPr>
              <w:rPr>
                <w:rFonts w:cstheme="minorHAnsi"/>
              </w:rPr>
            </w:pPr>
            <w:r w:rsidRPr="000432DC">
              <w:rPr>
                <w:rFonts w:cstheme="minorHAnsi"/>
              </w:rPr>
              <w:t>Essential</w:t>
            </w:r>
          </w:p>
        </w:tc>
      </w:tr>
      <w:tr w:rsidR="008151E6" w:rsidRPr="00816579" w14:paraId="756DF643" w14:textId="10DA1D8E" w:rsidTr="008151E6">
        <w:trPr>
          <w:tblCellSpacing w:w="15" w:type="dxa"/>
        </w:trPr>
        <w:tc>
          <w:tcPr>
            <w:tcW w:w="0" w:type="auto"/>
            <w:vAlign w:val="center"/>
            <w:hideMark/>
          </w:tcPr>
          <w:p w14:paraId="0A3F9501" w14:textId="77777777" w:rsidR="008151E6" w:rsidRPr="00816579" w:rsidRDefault="008151E6" w:rsidP="00816579">
            <w:pPr>
              <w:rPr>
                <w:rFonts w:cstheme="minorHAnsi"/>
              </w:rPr>
            </w:pPr>
            <w:r w:rsidRPr="00816579">
              <w:rPr>
                <w:rFonts w:cstheme="minorHAnsi"/>
              </w:rPr>
              <w:lastRenderedPageBreak/>
              <w:t>5</w:t>
            </w:r>
          </w:p>
        </w:tc>
        <w:tc>
          <w:tcPr>
            <w:tcW w:w="0" w:type="auto"/>
            <w:vAlign w:val="center"/>
            <w:hideMark/>
          </w:tcPr>
          <w:p w14:paraId="44440D1F" w14:textId="77777777" w:rsidR="008151E6" w:rsidRPr="00816579" w:rsidRDefault="008151E6" w:rsidP="00816579">
            <w:pPr>
              <w:rPr>
                <w:rFonts w:cstheme="minorHAnsi"/>
              </w:rPr>
            </w:pPr>
            <w:r w:rsidRPr="00816579">
              <w:rPr>
                <w:rFonts w:cstheme="minorHAnsi"/>
              </w:rPr>
              <w:t>Eye procedures (foreign body removal, irrigation, minor surgeries) are documented and safe.</w:t>
            </w:r>
          </w:p>
        </w:tc>
        <w:tc>
          <w:tcPr>
            <w:tcW w:w="0" w:type="auto"/>
            <w:vAlign w:val="center"/>
            <w:hideMark/>
          </w:tcPr>
          <w:p w14:paraId="01B83C3A" w14:textId="77777777" w:rsidR="008151E6" w:rsidRPr="00816579" w:rsidRDefault="008151E6" w:rsidP="00816579">
            <w:pPr>
              <w:rPr>
                <w:rFonts w:cstheme="minorHAnsi"/>
              </w:rPr>
            </w:pPr>
            <w:r w:rsidRPr="00816579">
              <w:rPr>
                <w:rFonts w:cstheme="minorHAnsi"/>
              </w:rPr>
              <w:t>Procedure Logs</w:t>
            </w:r>
          </w:p>
        </w:tc>
        <w:tc>
          <w:tcPr>
            <w:tcW w:w="0" w:type="auto"/>
            <w:vAlign w:val="center"/>
            <w:hideMark/>
          </w:tcPr>
          <w:p w14:paraId="13EB2802"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3F6A8B47" w14:textId="77777777" w:rsidR="008151E6" w:rsidRPr="00816579" w:rsidRDefault="008151E6" w:rsidP="00816579">
            <w:pPr>
              <w:rPr>
                <w:rFonts w:cstheme="minorHAnsi"/>
              </w:rPr>
            </w:pPr>
            <w:r w:rsidRPr="00816579">
              <w:rPr>
                <w:rFonts w:cstheme="minorHAnsi"/>
              </w:rPr>
              <w:t>Optional</w:t>
            </w:r>
          </w:p>
        </w:tc>
        <w:tc>
          <w:tcPr>
            <w:tcW w:w="0" w:type="auto"/>
            <w:shd w:val="clear" w:color="auto" w:fill="FFFF00"/>
          </w:tcPr>
          <w:p w14:paraId="1AAC881C" w14:textId="37C66D39" w:rsidR="008151E6" w:rsidRPr="00816579" w:rsidRDefault="008151E6" w:rsidP="00816579">
            <w:pPr>
              <w:rPr>
                <w:rFonts w:cstheme="minorHAnsi"/>
              </w:rPr>
            </w:pPr>
            <w:r>
              <w:rPr>
                <w:rFonts w:cstheme="minorHAnsi"/>
              </w:rPr>
              <w:t>Desirable</w:t>
            </w:r>
          </w:p>
        </w:tc>
      </w:tr>
      <w:tr w:rsidR="008151E6" w:rsidRPr="00816579" w14:paraId="01BB5E4F" w14:textId="67EE6480" w:rsidTr="008151E6">
        <w:trPr>
          <w:tblCellSpacing w:w="15" w:type="dxa"/>
        </w:trPr>
        <w:tc>
          <w:tcPr>
            <w:tcW w:w="0" w:type="auto"/>
            <w:vAlign w:val="center"/>
            <w:hideMark/>
          </w:tcPr>
          <w:p w14:paraId="168D4F85" w14:textId="77777777" w:rsidR="008151E6" w:rsidRPr="00816579" w:rsidRDefault="008151E6" w:rsidP="00816579">
            <w:pPr>
              <w:rPr>
                <w:rFonts w:cstheme="minorHAnsi"/>
              </w:rPr>
            </w:pPr>
            <w:r w:rsidRPr="00816579">
              <w:rPr>
                <w:rFonts w:cstheme="minorHAnsi"/>
              </w:rPr>
              <w:t>6</w:t>
            </w:r>
          </w:p>
        </w:tc>
        <w:tc>
          <w:tcPr>
            <w:tcW w:w="0" w:type="auto"/>
            <w:vAlign w:val="center"/>
            <w:hideMark/>
          </w:tcPr>
          <w:p w14:paraId="46305970" w14:textId="77777777" w:rsidR="008151E6" w:rsidRPr="00816579" w:rsidRDefault="008151E6" w:rsidP="00816579">
            <w:pPr>
              <w:rPr>
                <w:rFonts w:cstheme="minorHAnsi"/>
              </w:rPr>
            </w:pPr>
            <w:r w:rsidRPr="00816579">
              <w:rPr>
                <w:rFonts w:cstheme="minorHAnsi"/>
              </w:rPr>
              <w:t>SOPs for common eye emergencies and conditions are available.</w:t>
            </w:r>
          </w:p>
        </w:tc>
        <w:tc>
          <w:tcPr>
            <w:tcW w:w="0" w:type="auto"/>
            <w:vAlign w:val="center"/>
            <w:hideMark/>
          </w:tcPr>
          <w:p w14:paraId="47E3F966" w14:textId="77777777" w:rsidR="008151E6" w:rsidRPr="00816579" w:rsidRDefault="008151E6" w:rsidP="00816579">
            <w:pPr>
              <w:rPr>
                <w:rFonts w:cstheme="minorHAnsi"/>
              </w:rPr>
            </w:pPr>
            <w:r w:rsidRPr="00816579">
              <w:rPr>
                <w:rFonts w:cstheme="minorHAnsi"/>
              </w:rPr>
              <w:t>SOPs</w:t>
            </w:r>
          </w:p>
        </w:tc>
        <w:tc>
          <w:tcPr>
            <w:tcW w:w="0" w:type="auto"/>
            <w:vAlign w:val="center"/>
            <w:hideMark/>
          </w:tcPr>
          <w:p w14:paraId="0FE3A47C" w14:textId="77777777" w:rsidR="008151E6" w:rsidRPr="00816579" w:rsidRDefault="008151E6" w:rsidP="00816579">
            <w:pPr>
              <w:rPr>
                <w:rFonts w:cstheme="minorHAnsi"/>
              </w:rPr>
            </w:pPr>
            <w:r w:rsidRPr="00816579">
              <w:rPr>
                <w:rFonts w:cstheme="minorHAnsi"/>
              </w:rPr>
              <w:t>Yes</w:t>
            </w:r>
          </w:p>
        </w:tc>
        <w:tc>
          <w:tcPr>
            <w:tcW w:w="0" w:type="auto"/>
            <w:vAlign w:val="center"/>
            <w:hideMark/>
          </w:tcPr>
          <w:p w14:paraId="2B29E823" w14:textId="77777777" w:rsidR="008151E6" w:rsidRPr="00816579" w:rsidRDefault="008151E6" w:rsidP="00816579">
            <w:pPr>
              <w:rPr>
                <w:rFonts w:cstheme="minorHAnsi"/>
              </w:rPr>
            </w:pPr>
            <w:r w:rsidRPr="00816579">
              <w:rPr>
                <w:rFonts w:cstheme="minorHAnsi"/>
              </w:rPr>
              <w:t>Optional</w:t>
            </w:r>
          </w:p>
        </w:tc>
        <w:tc>
          <w:tcPr>
            <w:tcW w:w="0" w:type="auto"/>
            <w:shd w:val="clear" w:color="auto" w:fill="FFFF00"/>
          </w:tcPr>
          <w:p w14:paraId="3F926388" w14:textId="47AA47FF" w:rsidR="008151E6" w:rsidRPr="00816579" w:rsidRDefault="008151E6" w:rsidP="00816579">
            <w:pPr>
              <w:rPr>
                <w:rFonts w:cstheme="minorHAnsi"/>
              </w:rPr>
            </w:pPr>
            <w:r>
              <w:rPr>
                <w:rFonts w:cstheme="minorHAnsi"/>
              </w:rPr>
              <w:t>Desirable</w:t>
            </w:r>
          </w:p>
        </w:tc>
      </w:tr>
      <w:tr w:rsidR="008151E6" w:rsidRPr="00816579" w14:paraId="63F0F7E2" w14:textId="6E013ADC" w:rsidTr="008151E6">
        <w:trPr>
          <w:tblCellSpacing w:w="15" w:type="dxa"/>
        </w:trPr>
        <w:tc>
          <w:tcPr>
            <w:tcW w:w="0" w:type="auto"/>
            <w:vAlign w:val="center"/>
            <w:hideMark/>
          </w:tcPr>
          <w:p w14:paraId="0C1DBD24" w14:textId="77777777" w:rsidR="008151E6" w:rsidRPr="00816579" w:rsidRDefault="008151E6" w:rsidP="008151E6">
            <w:pPr>
              <w:rPr>
                <w:rFonts w:cstheme="minorHAnsi"/>
              </w:rPr>
            </w:pPr>
            <w:r w:rsidRPr="00816579">
              <w:rPr>
                <w:rFonts w:cstheme="minorHAnsi"/>
              </w:rPr>
              <w:t>7</w:t>
            </w:r>
          </w:p>
        </w:tc>
        <w:tc>
          <w:tcPr>
            <w:tcW w:w="0" w:type="auto"/>
            <w:vAlign w:val="center"/>
            <w:hideMark/>
          </w:tcPr>
          <w:p w14:paraId="6BEDC9A5" w14:textId="77777777" w:rsidR="008151E6" w:rsidRPr="00816579" w:rsidRDefault="008151E6" w:rsidP="008151E6">
            <w:pPr>
              <w:rPr>
                <w:rFonts w:cstheme="minorHAnsi"/>
              </w:rPr>
            </w:pPr>
            <w:r w:rsidRPr="00816579">
              <w:rPr>
                <w:rFonts w:cstheme="minorHAnsi"/>
              </w:rPr>
              <w:t>Referral mechanisms are in place for advanced eye surgeries.</w:t>
            </w:r>
          </w:p>
        </w:tc>
        <w:tc>
          <w:tcPr>
            <w:tcW w:w="0" w:type="auto"/>
            <w:vAlign w:val="center"/>
            <w:hideMark/>
          </w:tcPr>
          <w:p w14:paraId="1C5DBF49" w14:textId="77777777" w:rsidR="008151E6" w:rsidRPr="00816579" w:rsidRDefault="008151E6" w:rsidP="008151E6">
            <w:pPr>
              <w:rPr>
                <w:rFonts w:cstheme="minorHAnsi"/>
              </w:rPr>
            </w:pPr>
            <w:r w:rsidRPr="00816579">
              <w:rPr>
                <w:rFonts w:cstheme="minorHAnsi"/>
              </w:rPr>
              <w:t>Referral Records</w:t>
            </w:r>
          </w:p>
        </w:tc>
        <w:tc>
          <w:tcPr>
            <w:tcW w:w="0" w:type="auto"/>
            <w:vAlign w:val="center"/>
            <w:hideMark/>
          </w:tcPr>
          <w:p w14:paraId="538023EB"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75EEC463"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403BFDB0" w14:textId="1253E256" w:rsidR="008151E6" w:rsidRPr="00816579" w:rsidRDefault="008151E6" w:rsidP="008151E6">
            <w:pPr>
              <w:rPr>
                <w:rFonts w:cstheme="minorHAnsi"/>
              </w:rPr>
            </w:pPr>
            <w:r w:rsidRPr="006642AD">
              <w:rPr>
                <w:rFonts w:cstheme="minorHAnsi"/>
              </w:rPr>
              <w:t>Essential</w:t>
            </w:r>
          </w:p>
        </w:tc>
      </w:tr>
      <w:tr w:rsidR="008151E6" w:rsidRPr="00816579" w14:paraId="4B9613AA" w14:textId="588014D7" w:rsidTr="008151E6">
        <w:trPr>
          <w:tblCellSpacing w:w="15" w:type="dxa"/>
        </w:trPr>
        <w:tc>
          <w:tcPr>
            <w:tcW w:w="0" w:type="auto"/>
            <w:vAlign w:val="center"/>
            <w:hideMark/>
          </w:tcPr>
          <w:p w14:paraId="2E6284ED" w14:textId="77777777" w:rsidR="008151E6" w:rsidRPr="00816579" w:rsidRDefault="008151E6" w:rsidP="008151E6">
            <w:pPr>
              <w:rPr>
                <w:rFonts w:cstheme="minorHAnsi"/>
              </w:rPr>
            </w:pPr>
            <w:r w:rsidRPr="00816579">
              <w:rPr>
                <w:rFonts w:cstheme="minorHAnsi"/>
              </w:rPr>
              <w:t>8</w:t>
            </w:r>
          </w:p>
        </w:tc>
        <w:tc>
          <w:tcPr>
            <w:tcW w:w="0" w:type="auto"/>
            <w:vAlign w:val="center"/>
            <w:hideMark/>
          </w:tcPr>
          <w:p w14:paraId="14923A30" w14:textId="77777777" w:rsidR="008151E6" w:rsidRPr="00816579" w:rsidRDefault="008151E6" w:rsidP="008151E6">
            <w:pPr>
              <w:rPr>
                <w:rFonts w:cstheme="minorHAnsi"/>
              </w:rPr>
            </w:pPr>
            <w:r w:rsidRPr="00816579">
              <w:rPr>
                <w:rFonts w:cstheme="minorHAnsi"/>
              </w:rPr>
              <w:t>Infection prevention protocols are implemented in eye procedures.</w:t>
            </w:r>
          </w:p>
        </w:tc>
        <w:tc>
          <w:tcPr>
            <w:tcW w:w="0" w:type="auto"/>
            <w:vAlign w:val="center"/>
            <w:hideMark/>
          </w:tcPr>
          <w:p w14:paraId="48CEFEDB" w14:textId="77777777" w:rsidR="008151E6" w:rsidRPr="00816579" w:rsidRDefault="008151E6" w:rsidP="008151E6">
            <w:pPr>
              <w:rPr>
                <w:rFonts w:cstheme="minorHAnsi"/>
              </w:rPr>
            </w:pPr>
            <w:r w:rsidRPr="00816579">
              <w:rPr>
                <w:rFonts w:cstheme="minorHAnsi"/>
              </w:rPr>
              <w:t>Observation, IPC SOPs</w:t>
            </w:r>
          </w:p>
        </w:tc>
        <w:tc>
          <w:tcPr>
            <w:tcW w:w="0" w:type="auto"/>
            <w:vAlign w:val="center"/>
            <w:hideMark/>
          </w:tcPr>
          <w:p w14:paraId="4813F2F9" w14:textId="77777777" w:rsidR="008151E6" w:rsidRPr="00816579" w:rsidRDefault="008151E6" w:rsidP="008151E6">
            <w:pPr>
              <w:rPr>
                <w:rFonts w:cstheme="minorHAnsi"/>
              </w:rPr>
            </w:pPr>
            <w:r w:rsidRPr="00816579">
              <w:rPr>
                <w:rFonts w:cstheme="minorHAnsi"/>
              </w:rPr>
              <w:t>Yes</w:t>
            </w:r>
          </w:p>
        </w:tc>
        <w:tc>
          <w:tcPr>
            <w:tcW w:w="0" w:type="auto"/>
            <w:vAlign w:val="center"/>
            <w:hideMark/>
          </w:tcPr>
          <w:p w14:paraId="405D0503" w14:textId="77777777" w:rsidR="008151E6" w:rsidRPr="00816579" w:rsidRDefault="008151E6" w:rsidP="008151E6">
            <w:pPr>
              <w:rPr>
                <w:rFonts w:cstheme="minorHAnsi"/>
              </w:rPr>
            </w:pPr>
            <w:r w:rsidRPr="00816579">
              <w:rPr>
                <w:rFonts w:cstheme="minorHAnsi"/>
              </w:rPr>
              <w:t>Yes</w:t>
            </w:r>
          </w:p>
        </w:tc>
        <w:tc>
          <w:tcPr>
            <w:tcW w:w="0" w:type="auto"/>
            <w:shd w:val="clear" w:color="auto" w:fill="FF0000"/>
          </w:tcPr>
          <w:p w14:paraId="44AC5605" w14:textId="371EC7A6" w:rsidR="008151E6" w:rsidRPr="00816579" w:rsidRDefault="008151E6" w:rsidP="008151E6">
            <w:pPr>
              <w:rPr>
                <w:rFonts w:cstheme="minorHAnsi"/>
              </w:rPr>
            </w:pPr>
            <w:r w:rsidRPr="006642AD">
              <w:rPr>
                <w:rFonts w:cstheme="minorHAnsi"/>
              </w:rPr>
              <w:t>Essential</w:t>
            </w:r>
          </w:p>
        </w:tc>
      </w:tr>
    </w:tbl>
    <w:p w14:paraId="290F4CBC" w14:textId="11586FCF" w:rsidR="00816579" w:rsidRPr="00816579" w:rsidRDefault="00816579" w:rsidP="00816579">
      <w:pPr>
        <w:rPr>
          <w:rFonts w:cstheme="minorHAnsi"/>
        </w:rPr>
      </w:pPr>
    </w:p>
    <w:p w14:paraId="4AFF9A1E" w14:textId="77777777" w:rsidR="00816579" w:rsidRPr="00816579" w:rsidRDefault="00816579" w:rsidP="00816579">
      <w:pPr>
        <w:rPr>
          <w:rFonts w:cstheme="minorHAnsi"/>
          <w:b/>
          <w:bCs/>
        </w:rPr>
      </w:pPr>
      <w:r w:rsidRPr="00816579">
        <w:rPr>
          <w:rFonts w:cstheme="minorHAnsi"/>
          <w:b/>
          <w:bCs/>
        </w:rPr>
        <w:t>References</w:t>
      </w:r>
    </w:p>
    <w:p w14:paraId="4AC85839" w14:textId="77777777" w:rsidR="00816579" w:rsidRPr="00816579" w:rsidRDefault="00816579">
      <w:pPr>
        <w:numPr>
          <w:ilvl w:val="0"/>
          <w:numId w:val="19"/>
        </w:numPr>
        <w:rPr>
          <w:rFonts w:cstheme="minorHAnsi"/>
        </w:rPr>
      </w:pPr>
      <w:r w:rsidRPr="00816579">
        <w:rPr>
          <w:rFonts w:cstheme="minorHAnsi"/>
        </w:rPr>
        <w:t>WHO Guidelines for Eye Care Services</w:t>
      </w:r>
    </w:p>
    <w:p w14:paraId="02ED6F0F" w14:textId="77777777" w:rsidR="00816579" w:rsidRPr="00816579" w:rsidRDefault="00816579">
      <w:pPr>
        <w:numPr>
          <w:ilvl w:val="0"/>
          <w:numId w:val="19"/>
        </w:numPr>
        <w:rPr>
          <w:rFonts w:cstheme="minorHAnsi"/>
        </w:rPr>
      </w:pPr>
      <w:r w:rsidRPr="00816579">
        <w:rPr>
          <w:rFonts w:cstheme="minorHAnsi"/>
        </w:rPr>
        <w:t>National Eye Health Plan (Pakistan)</w:t>
      </w:r>
    </w:p>
    <w:p w14:paraId="69CA3896" w14:textId="77777777" w:rsidR="00816579" w:rsidRPr="00816579" w:rsidRDefault="00816579">
      <w:pPr>
        <w:numPr>
          <w:ilvl w:val="0"/>
          <w:numId w:val="19"/>
        </w:numPr>
        <w:rPr>
          <w:rFonts w:cstheme="minorHAnsi"/>
        </w:rPr>
      </w:pPr>
      <w:r w:rsidRPr="00816579">
        <w:rPr>
          <w:rFonts w:cstheme="minorHAnsi"/>
        </w:rPr>
        <w:t>PHC MSDS (where applicable)</w:t>
      </w:r>
    </w:p>
    <w:p w14:paraId="0DE9BDCC" w14:textId="77777777" w:rsidR="00816579" w:rsidRPr="00816579" w:rsidRDefault="00816579">
      <w:pPr>
        <w:numPr>
          <w:ilvl w:val="0"/>
          <w:numId w:val="19"/>
        </w:numPr>
        <w:rPr>
          <w:rFonts w:cstheme="minorHAnsi"/>
        </w:rPr>
      </w:pPr>
      <w:r w:rsidRPr="00816579">
        <w:rPr>
          <w:rFonts w:cstheme="minorHAnsi"/>
        </w:rPr>
        <w:t>JCI Standards for Outpatient Ophthalmology Clinics</w:t>
      </w:r>
    </w:p>
    <w:p w14:paraId="3A869C9F" w14:textId="2BA935A6" w:rsidR="00816579" w:rsidRPr="000026ED" w:rsidRDefault="008151E6" w:rsidP="000026ED">
      <w:pPr>
        <w:rPr>
          <w:b/>
          <w:bCs/>
          <w:sz w:val="32"/>
          <w:szCs w:val="32"/>
          <w:highlight w:val="lightGray"/>
        </w:rPr>
      </w:pPr>
      <w:r w:rsidRPr="000026ED">
        <w:rPr>
          <w:b/>
          <w:bCs/>
          <w:sz w:val="32"/>
          <w:szCs w:val="32"/>
          <w:highlight w:val="lightGray"/>
        </w:rPr>
        <w:t xml:space="preserve"> XVI: ORTHOPAEDICS</w:t>
      </w:r>
    </w:p>
    <w:p w14:paraId="593347EB" w14:textId="71E12431" w:rsidR="00816579" w:rsidRPr="00816579" w:rsidRDefault="00816579" w:rsidP="00816579">
      <w:pPr>
        <w:rPr>
          <w:rFonts w:cstheme="minorHAnsi"/>
          <w:b/>
          <w:bCs/>
        </w:rPr>
      </w:pPr>
      <w:r w:rsidRPr="00816579">
        <w:rPr>
          <w:rFonts w:cstheme="minorHAnsi"/>
          <w:b/>
          <w:bCs/>
        </w:rPr>
        <w:t>Standard ORT-01 – Orthopaedics Unit Infrastructure and Clinical Services</w:t>
      </w:r>
    </w:p>
    <w:p w14:paraId="1F5AD924" w14:textId="77777777" w:rsidR="00816579" w:rsidRPr="00816579" w:rsidRDefault="00816579" w:rsidP="00816579">
      <w:pPr>
        <w:rPr>
          <w:rFonts w:cstheme="minorHAnsi"/>
        </w:rPr>
      </w:pPr>
      <w:r w:rsidRPr="00816579">
        <w:rPr>
          <w:rFonts w:cstheme="minorHAnsi"/>
          <w:b/>
          <w:bCs/>
        </w:rPr>
        <w:t>Standard Statement:</w:t>
      </w:r>
      <w:r w:rsidRPr="00816579">
        <w:rPr>
          <w:rFonts w:cstheme="minorHAnsi"/>
        </w:rPr>
        <w:br/>
        <w:t>The hospital provides orthopaedic services through designated facilities, staffed by qualified personnel, with appropriate diagnostic tools and clinical protocols to manage musculoskeletal conditions safely and effectively.</w:t>
      </w:r>
    </w:p>
    <w:p w14:paraId="7B48FA97" w14:textId="77777777" w:rsidR="00816579" w:rsidRPr="00816579" w:rsidRDefault="00816579" w:rsidP="00816579">
      <w:pPr>
        <w:rPr>
          <w:rFonts w:cstheme="minorHAnsi"/>
        </w:rPr>
      </w:pPr>
      <w:r w:rsidRPr="00816579">
        <w:rPr>
          <w:rFonts w:cstheme="minorHAnsi"/>
          <w:b/>
          <w:bCs/>
        </w:rPr>
        <w:t>Objective:</w:t>
      </w:r>
      <w:r w:rsidRPr="00816579">
        <w:rPr>
          <w:rFonts w:cstheme="minorHAnsi"/>
        </w:rPr>
        <w:br/>
        <w:t>To ensure early diagnosis, effective management, and appropriate surgical and non-surgical care for patients with musculoskeletal injuries and disorders.</w:t>
      </w:r>
    </w:p>
    <w:p w14:paraId="7046E057" w14:textId="77777777" w:rsidR="00816579" w:rsidRPr="00816579" w:rsidRDefault="00816579" w:rsidP="00816579">
      <w:pPr>
        <w:rPr>
          <w:rFonts w:cstheme="minorHAnsi"/>
          <w:b/>
          <w:bCs/>
        </w:rPr>
      </w:pPr>
      <w:r w:rsidRPr="00816579">
        <w:rPr>
          <w:rFonts w:cstheme="minorHAnsi"/>
          <w:b/>
          <w:bCs/>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
        <w:gridCol w:w="3963"/>
        <w:gridCol w:w="2033"/>
        <w:gridCol w:w="528"/>
        <w:gridCol w:w="901"/>
        <w:gridCol w:w="1377"/>
      </w:tblGrid>
      <w:tr w:rsidR="000026ED" w:rsidRPr="00816579" w14:paraId="641BDA4A" w14:textId="7492DF8C" w:rsidTr="000026ED">
        <w:trPr>
          <w:tblHeader/>
          <w:tblCellSpacing w:w="15" w:type="dxa"/>
        </w:trPr>
        <w:tc>
          <w:tcPr>
            <w:tcW w:w="0" w:type="auto"/>
            <w:vAlign w:val="center"/>
            <w:hideMark/>
          </w:tcPr>
          <w:p w14:paraId="6A1952A7" w14:textId="77777777" w:rsidR="000026ED" w:rsidRPr="00816579" w:rsidRDefault="000026ED" w:rsidP="00816579">
            <w:pPr>
              <w:rPr>
                <w:rFonts w:cstheme="minorHAnsi"/>
                <w:b/>
                <w:bCs/>
              </w:rPr>
            </w:pPr>
            <w:r w:rsidRPr="00816579">
              <w:rPr>
                <w:rFonts w:cstheme="minorHAnsi"/>
                <w:b/>
                <w:bCs/>
              </w:rPr>
              <w:lastRenderedPageBreak/>
              <w:t>Sr. No.</w:t>
            </w:r>
          </w:p>
        </w:tc>
        <w:tc>
          <w:tcPr>
            <w:tcW w:w="0" w:type="auto"/>
            <w:vAlign w:val="center"/>
            <w:hideMark/>
          </w:tcPr>
          <w:p w14:paraId="6884C3FB" w14:textId="77777777" w:rsidR="000026ED" w:rsidRPr="00816579" w:rsidRDefault="000026ED" w:rsidP="00816579">
            <w:pPr>
              <w:rPr>
                <w:rFonts w:cstheme="minorHAnsi"/>
                <w:b/>
                <w:bCs/>
              </w:rPr>
            </w:pPr>
            <w:r w:rsidRPr="00816579">
              <w:rPr>
                <w:rFonts w:cstheme="minorHAnsi"/>
                <w:b/>
                <w:bCs/>
              </w:rPr>
              <w:t>Criteria / Indicator</w:t>
            </w:r>
          </w:p>
        </w:tc>
        <w:tc>
          <w:tcPr>
            <w:tcW w:w="0" w:type="auto"/>
            <w:vAlign w:val="center"/>
            <w:hideMark/>
          </w:tcPr>
          <w:p w14:paraId="485F62ED" w14:textId="77777777" w:rsidR="000026ED" w:rsidRPr="00816579" w:rsidRDefault="000026ED" w:rsidP="00816579">
            <w:pPr>
              <w:rPr>
                <w:rFonts w:cstheme="minorHAnsi"/>
                <w:b/>
                <w:bCs/>
              </w:rPr>
            </w:pPr>
            <w:r w:rsidRPr="00816579">
              <w:rPr>
                <w:rFonts w:cstheme="minorHAnsi"/>
                <w:b/>
                <w:bCs/>
              </w:rPr>
              <w:t>Method of Verification</w:t>
            </w:r>
          </w:p>
        </w:tc>
        <w:tc>
          <w:tcPr>
            <w:tcW w:w="0" w:type="auto"/>
            <w:vAlign w:val="center"/>
            <w:hideMark/>
          </w:tcPr>
          <w:p w14:paraId="0E6309C6" w14:textId="77777777" w:rsidR="000026ED" w:rsidRPr="00816579" w:rsidRDefault="000026ED" w:rsidP="00816579">
            <w:pPr>
              <w:rPr>
                <w:rFonts w:cstheme="minorHAnsi"/>
                <w:b/>
                <w:bCs/>
              </w:rPr>
            </w:pPr>
            <w:r w:rsidRPr="00816579">
              <w:rPr>
                <w:rFonts w:cstheme="minorHAnsi"/>
                <w:b/>
                <w:bCs/>
              </w:rPr>
              <w:t>DHQ</w:t>
            </w:r>
          </w:p>
        </w:tc>
        <w:tc>
          <w:tcPr>
            <w:tcW w:w="0" w:type="auto"/>
            <w:vAlign w:val="center"/>
            <w:hideMark/>
          </w:tcPr>
          <w:p w14:paraId="087AA515" w14:textId="77777777" w:rsidR="000026ED" w:rsidRPr="00816579" w:rsidRDefault="000026ED" w:rsidP="00816579">
            <w:pPr>
              <w:rPr>
                <w:rFonts w:cstheme="minorHAnsi"/>
                <w:b/>
                <w:bCs/>
              </w:rPr>
            </w:pPr>
            <w:r w:rsidRPr="00816579">
              <w:rPr>
                <w:rFonts w:cstheme="minorHAnsi"/>
                <w:b/>
                <w:bCs/>
              </w:rPr>
              <w:t>THQ</w:t>
            </w:r>
          </w:p>
        </w:tc>
        <w:tc>
          <w:tcPr>
            <w:tcW w:w="0" w:type="auto"/>
          </w:tcPr>
          <w:p w14:paraId="41970614" w14:textId="458B0AA4" w:rsidR="000026ED" w:rsidRPr="00816579" w:rsidRDefault="000026ED" w:rsidP="00816579">
            <w:pPr>
              <w:rPr>
                <w:rFonts w:cstheme="minorHAnsi"/>
                <w:b/>
                <w:bCs/>
              </w:rPr>
            </w:pPr>
            <w:r>
              <w:rPr>
                <w:rFonts w:cstheme="minorHAnsi"/>
                <w:b/>
                <w:bCs/>
              </w:rPr>
              <w:t>Classification</w:t>
            </w:r>
          </w:p>
        </w:tc>
      </w:tr>
      <w:tr w:rsidR="000026ED" w:rsidRPr="00816579" w14:paraId="6448D665" w14:textId="59D10FCC" w:rsidTr="000026ED">
        <w:trPr>
          <w:tblCellSpacing w:w="15" w:type="dxa"/>
        </w:trPr>
        <w:tc>
          <w:tcPr>
            <w:tcW w:w="0" w:type="auto"/>
            <w:vAlign w:val="center"/>
            <w:hideMark/>
          </w:tcPr>
          <w:p w14:paraId="1B92238C" w14:textId="77777777" w:rsidR="000026ED" w:rsidRPr="00816579" w:rsidRDefault="000026ED" w:rsidP="00816579">
            <w:pPr>
              <w:rPr>
                <w:rFonts w:cstheme="minorHAnsi"/>
              </w:rPr>
            </w:pPr>
            <w:r w:rsidRPr="00816579">
              <w:rPr>
                <w:rFonts w:cstheme="minorHAnsi"/>
              </w:rPr>
              <w:t>1</w:t>
            </w:r>
          </w:p>
        </w:tc>
        <w:tc>
          <w:tcPr>
            <w:tcW w:w="0" w:type="auto"/>
            <w:vAlign w:val="center"/>
            <w:hideMark/>
          </w:tcPr>
          <w:p w14:paraId="506A8375" w14:textId="77777777" w:rsidR="000026ED" w:rsidRPr="00816579" w:rsidRDefault="000026ED" w:rsidP="00816579">
            <w:pPr>
              <w:rPr>
                <w:rFonts w:cstheme="minorHAnsi"/>
              </w:rPr>
            </w:pPr>
            <w:r w:rsidRPr="00816579">
              <w:rPr>
                <w:rFonts w:cstheme="minorHAnsi"/>
              </w:rPr>
              <w:t>Dedicated consultation area for orthopaedic services is available.</w:t>
            </w:r>
          </w:p>
        </w:tc>
        <w:tc>
          <w:tcPr>
            <w:tcW w:w="0" w:type="auto"/>
            <w:vAlign w:val="center"/>
            <w:hideMark/>
          </w:tcPr>
          <w:p w14:paraId="2141F1ED" w14:textId="77777777" w:rsidR="000026ED" w:rsidRPr="00816579" w:rsidRDefault="000026ED" w:rsidP="00816579">
            <w:pPr>
              <w:rPr>
                <w:rFonts w:cstheme="minorHAnsi"/>
              </w:rPr>
            </w:pPr>
            <w:r w:rsidRPr="00816579">
              <w:rPr>
                <w:rFonts w:cstheme="minorHAnsi"/>
              </w:rPr>
              <w:t>Floor Plan, Observation</w:t>
            </w:r>
          </w:p>
        </w:tc>
        <w:tc>
          <w:tcPr>
            <w:tcW w:w="0" w:type="auto"/>
            <w:vAlign w:val="center"/>
            <w:hideMark/>
          </w:tcPr>
          <w:p w14:paraId="79EAE371" w14:textId="5A336383" w:rsidR="000026ED" w:rsidRPr="00816579" w:rsidRDefault="000026ED" w:rsidP="00816579">
            <w:pPr>
              <w:rPr>
                <w:rFonts w:cstheme="minorHAnsi"/>
              </w:rPr>
            </w:pPr>
            <w:r>
              <w:rPr>
                <w:rFonts w:cstheme="minorHAnsi"/>
              </w:rPr>
              <w:t>Yes</w:t>
            </w:r>
          </w:p>
        </w:tc>
        <w:tc>
          <w:tcPr>
            <w:tcW w:w="0" w:type="auto"/>
            <w:vAlign w:val="center"/>
            <w:hideMark/>
          </w:tcPr>
          <w:p w14:paraId="432457CB" w14:textId="5B29BB57" w:rsidR="000026ED" w:rsidRPr="00816579" w:rsidRDefault="000026ED" w:rsidP="00816579">
            <w:pPr>
              <w:rPr>
                <w:rFonts w:cstheme="minorHAnsi"/>
              </w:rPr>
            </w:pPr>
            <w:r>
              <w:rPr>
                <w:rFonts w:cstheme="minorHAnsi"/>
              </w:rPr>
              <w:t>Yes</w:t>
            </w:r>
          </w:p>
        </w:tc>
        <w:tc>
          <w:tcPr>
            <w:tcW w:w="0" w:type="auto"/>
            <w:shd w:val="clear" w:color="auto" w:fill="FF0000"/>
          </w:tcPr>
          <w:p w14:paraId="4457D97B" w14:textId="7E3765C8" w:rsidR="000026ED" w:rsidRDefault="000026ED" w:rsidP="00816579">
            <w:pPr>
              <w:rPr>
                <w:rFonts w:cstheme="minorHAnsi"/>
              </w:rPr>
            </w:pPr>
            <w:r>
              <w:rPr>
                <w:rFonts w:cstheme="minorHAnsi"/>
              </w:rPr>
              <w:t>Essential</w:t>
            </w:r>
          </w:p>
        </w:tc>
      </w:tr>
      <w:tr w:rsidR="000026ED" w:rsidRPr="00816579" w14:paraId="0052C1E4" w14:textId="793F0B63" w:rsidTr="000026ED">
        <w:trPr>
          <w:tblCellSpacing w:w="15" w:type="dxa"/>
        </w:trPr>
        <w:tc>
          <w:tcPr>
            <w:tcW w:w="0" w:type="auto"/>
            <w:vAlign w:val="center"/>
            <w:hideMark/>
          </w:tcPr>
          <w:p w14:paraId="5955BDC0" w14:textId="77777777" w:rsidR="000026ED" w:rsidRPr="00816579" w:rsidRDefault="000026ED" w:rsidP="000026ED">
            <w:pPr>
              <w:rPr>
                <w:rFonts w:cstheme="minorHAnsi"/>
              </w:rPr>
            </w:pPr>
            <w:r w:rsidRPr="00816579">
              <w:rPr>
                <w:rFonts w:cstheme="minorHAnsi"/>
              </w:rPr>
              <w:t>2</w:t>
            </w:r>
          </w:p>
        </w:tc>
        <w:tc>
          <w:tcPr>
            <w:tcW w:w="0" w:type="auto"/>
            <w:vAlign w:val="center"/>
            <w:hideMark/>
          </w:tcPr>
          <w:p w14:paraId="495D5F84" w14:textId="77777777" w:rsidR="000026ED" w:rsidRPr="00816579" w:rsidRDefault="000026ED" w:rsidP="000026ED">
            <w:pPr>
              <w:rPr>
                <w:rFonts w:cstheme="minorHAnsi"/>
              </w:rPr>
            </w:pPr>
            <w:r w:rsidRPr="00816579">
              <w:rPr>
                <w:rFonts w:cstheme="minorHAnsi"/>
              </w:rPr>
              <w:t>Basic diagnostic tools (X-rays, splints, POP, traction kits) are available.</w:t>
            </w:r>
          </w:p>
        </w:tc>
        <w:tc>
          <w:tcPr>
            <w:tcW w:w="0" w:type="auto"/>
            <w:vAlign w:val="center"/>
            <w:hideMark/>
          </w:tcPr>
          <w:p w14:paraId="1E2632F5" w14:textId="77777777" w:rsidR="000026ED" w:rsidRPr="00816579" w:rsidRDefault="000026ED" w:rsidP="000026ED">
            <w:pPr>
              <w:rPr>
                <w:rFonts w:cstheme="minorHAnsi"/>
              </w:rPr>
            </w:pPr>
            <w:r w:rsidRPr="00816579">
              <w:rPr>
                <w:rFonts w:cstheme="minorHAnsi"/>
              </w:rPr>
              <w:t>Equipment Inventory</w:t>
            </w:r>
          </w:p>
        </w:tc>
        <w:tc>
          <w:tcPr>
            <w:tcW w:w="0" w:type="auto"/>
            <w:vAlign w:val="center"/>
          </w:tcPr>
          <w:p w14:paraId="3A7D98FA" w14:textId="24942E2A" w:rsidR="000026ED" w:rsidRPr="00816579" w:rsidRDefault="000026ED" w:rsidP="000026ED">
            <w:pPr>
              <w:rPr>
                <w:rFonts w:cstheme="minorHAnsi"/>
              </w:rPr>
            </w:pPr>
            <w:r>
              <w:rPr>
                <w:rFonts w:cstheme="minorHAnsi"/>
              </w:rPr>
              <w:t>Yes</w:t>
            </w:r>
          </w:p>
        </w:tc>
        <w:tc>
          <w:tcPr>
            <w:tcW w:w="0" w:type="auto"/>
            <w:vAlign w:val="center"/>
          </w:tcPr>
          <w:p w14:paraId="7F627C98" w14:textId="4058B14A" w:rsidR="000026ED" w:rsidRPr="00816579" w:rsidRDefault="000026ED" w:rsidP="000026ED">
            <w:pPr>
              <w:rPr>
                <w:rFonts w:cstheme="minorHAnsi"/>
              </w:rPr>
            </w:pPr>
            <w:r>
              <w:rPr>
                <w:rFonts w:cstheme="minorHAnsi"/>
              </w:rPr>
              <w:t>Yes</w:t>
            </w:r>
          </w:p>
        </w:tc>
        <w:tc>
          <w:tcPr>
            <w:tcW w:w="0" w:type="auto"/>
            <w:shd w:val="clear" w:color="auto" w:fill="FF0000"/>
          </w:tcPr>
          <w:p w14:paraId="02A4CEA7" w14:textId="670D0D91" w:rsidR="000026ED" w:rsidRDefault="000026ED" w:rsidP="000026ED">
            <w:pPr>
              <w:rPr>
                <w:rFonts w:cstheme="minorHAnsi"/>
              </w:rPr>
            </w:pPr>
            <w:r w:rsidRPr="006C5E59">
              <w:rPr>
                <w:rFonts w:cstheme="minorHAnsi"/>
              </w:rPr>
              <w:t>Essential</w:t>
            </w:r>
          </w:p>
        </w:tc>
      </w:tr>
      <w:tr w:rsidR="000026ED" w:rsidRPr="00816579" w14:paraId="6F434577" w14:textId="07988F8C" w:rsidTr="000026ED">
        <w:trPr>
          <w:tblCellSpacing w:w="15" w:type="dxa"/>
        </w:trPr>
        <w:tc>
          <w:tcPr>
            <w:tcW w:w="0" w:type="auto"/>
            <w:vAlign w:val="center"/>
            <w:hideMark/>
          </w:tcPr>
          <w:p w14:paraId="01E5063F" w14:textId="77777777" w:rsidR="000026ED" w:rsidRPr="00816579" w:rsidRDefault="000026ED" w:rsidP="000026ED">
            <w:pPr>
              <w:rPr>
                <w:rFonts w:cstheme="minorHAnsi"/>
              </w:rPr>
            </w:pPr>
            <w:r w:rsidRPr="00816579">
              <w:rPr>
                <w:rFonts w:cstheme="minorHAnsi"/>
              </w:rPr>
              <w:t>3</w:t>
            </w:r>
          </w:p>
        </w:tc>
        <w:tc>
          <w:tcPr>
            <w:tcW w:w="0" w:type="auto"/>
            <w:vAlign w:val="center"/>
            <w:hideMark/>
          </w:tcPr>
          <w:p w14:paraId="4A2D5E21" w14:textId="77777777" w:rsidR="000026ED" w:rsidRPr="00816579" w:rsidRDefault="000026ED" w:rsidP="000026ED">
            <w:pPr>
              <w:rPr>
                <w:rFonts w:cstheme="minorHAnsi"/>
              </w:rPr>
            </w:pPr>
            <w:r w:rsidRPr="00816579">
              <w:rPr>
                <w:rFonts w:cstheme="minorHAnsi"/>
              </w:rPr>
              <w:t>Qualified orthopaedic surgeon or trained MO is available.</w:t>
            </w:r>
          </w:p>
        </w:tc>
        <w:tc>
          <w:tcPr>
            <w:tcW w:w="0" w:type="auto"/>
            <w:vAlign w:val="center"/>
            <w:hideMark/>
          </w:tcPr>
          <w:p w14:paraId="4980E587" w14:textId="77777777" w:rsidR="000026ED" w:rsidRPr="00816579" w:rsidRDefault="000026ED" w:rsidP="000026ED">
            <w:pPr>
              <w:rPr>
                <w:rFonts w:cstheme="minorHAnsi"/>
              </w:rPr>
            </w:pPr>
            <w:r w:rsidRPr="00816579">
              <w:rPr>
                <w:rFonts w:cstheme="minorHAnsi"/>
              </w:rPr>
              <w:t>HR Files, Duty Rosters</w:t>
            </w:r>
          </w:p>
        </w:tc>
        <w:tc>
          <w:tcPr>
            <w:tcW w:w="0" w:type="auto"/>
            <w:vAlign w:val="center"/>
          </w:tcPr>
          <w:p w14:paraId="70F245E1" w14:textId="38755F4C" w:rsidR="000026ED" w:rsidRPr="00816579" w:rsidRDefault="000026ED" w:rsidP="000026ED">
            <w:pPr>
              <w:rPr>
                <w:rFonts w:cstheme="minorHAnsi"/>
              </w:rPr>
            </w:pPr>
            <w:r>
              <w:rPr>
                <w:rFonts w:cstheme="minorHAnsi"/>
              </w:rPr>
              <w:t>Yes</w:t>
            </w:r>
          </w:p>
        </w:tc>
        <w:tc>
          <w:tcPr>
            <w:tcW w:w="0" w:type="auto"/>
            <w:vAlign w:val="center"/>
          </w:tcPr>
          <w:p w14:paraId="196FC0C7" w14:textId="3300111B" w:rsidR="000026ED" w:rsidRPr="00816579" w:rsidRDefault="000026ED" w:rsidP="000026ED">
            <w:pPr>
              <w:rPr>
                <w:rFonts w:cstheme="minorHAnsi"/>
              </w:rPr>
            </w:pPr>
            <w:r>
              <w:rPr>
                <w:rFonts w:cstheme="minorHAnsi"/>
              </w:rPr>
              <w:t>Yes</w:t>
            </w:r>
          </w:p>
        </w:tc>
        <w:tc>
          <w:tcPr>
            <w:tcW w:w="0" w:type="auto"/>
            <w:shd w:val="clear" w:color="auto" w:fill="FF0000"/>
          </w:tcPr>
          <w:p w14:paraId="02C7AE27" w14:textId="7ACE67E3" w:rsidR="000026ED" w:rsidRDefault="000026ED" w:rsidP="000026ED">
            <w:pPr>
              <w:rPr>
                <w:rFonts w:cstheme="minorHAnsi"/>
              </w:rPr>
            </w:pPr>
            <w:r w:rsidRPr="006C5E59">
              <w:rPr>
                <w:rFonts w:cstheme="minorHAnsi"/>
              </w:rPr>
              <w:t>Essential</w:t>
            </w:r>
          </w:p>
        </w:tc>
      </w:tr>
      <w:tr w:rsidR="000026ED" w:rsidRPr="00816579" w14:paraId="3F03B1DA" w14:textId="4170D2CB" w:rsidTr="000026ED">
        <w:trPr>
          <w:tblCellSpacing w:w="15" w:type="dxa"/>
        </w:trPr>
        <w:tc>
          <w:tcPr>
            <w:tcW w:w="0" w:type="auto"/>
            <w:vAlign w:val="center"/>
            <w:hideMark/>
          </w:tcPr>
          <w:p w14:paraId="02CCE8C2" w14:textId="77777777" w:rsidR="000026ED" w:rsidRPr="00816579" w:rsidRDefault="000026ED" w:rsidP="000026ED">
            <w:pPr>
              <w:rPr>
                <w:rFonts w:cstheme="minorHAnsi"/>
              </w:rPr>
            </w:pPr>
            <w:r w:rsidRPr="00816579">
              <w:rPr>
                <w:rFonts w:cstheme="minorHAnsi"/>
              </w:rPr>
              <w:t>4</w:t>
            </w:r>
          </w:p>
        </w:tc>
        <w:tc>
          <w:tcPr>
            <w:tcW w:w="0" w:type="auto"/>
            <w:vAlign w:val="center"/>
            <w:hideMark/>
          </w:tcPr>
          <w:p w14:paraId="0A0A1E24" w14:textId="77777777" w:rsidR="000026ED" w:rsidRPr="00816579" w:rsidRDefault="000026ED" w:rsidP="000026ED">
            <w:pPr>
              <w:rPr>
                <w:rFonts w:cstheme="minorHAnsi"/>
              </w:rPr>
            </w:pPr>
            <w:r w:rsidRPr="00816579">
              <w:rPr>
                <w:rFonts w:cstheme="minorHAnsi"/>
              </w:rPr>
              <w:t>Facility for minor orthopaedic procedures exists (casting, wound care).</w:t>
            </w:r>
          </w:p>
        </w:tc>
        <w:tc>
          <w:tcPr>
            <w:tcW w:w="0" w:type="auto"/>
            <w:vAlign w:val="center"/>
            <w:hideMark/>
          </w:tcPr>
          <w:p w14:paraId="4132FF61" w14:textId="77777777" w:rsidR="000026ED" w:rsidRPr="00816579" w:rsidRDefault="000026ED" w:rsidP="000026ED">
            <w:pPr>
              <w:rPr>
                <w:rFonts w:cstheme="minorHAnsi"/>
              </w:rPr>
            </w:pPr>
            <w:r w:rsidRPr="00816579">
              <w:rPr>
                <w:rFonts w:cstheme="minorHAnsi"/>
              </w:rPr>
              <w:t>Observation, Logs</w:t>
            </w:r>
          </w:p>
        </w:tc>
        <w:tc>
          <w:tcPr>
            <w:tcW w:w="0" w:type="auto"/>
            <w:vAlign w:val="center"/>
          </w:tcPr>
          <w:p w14:paraId="5C7C14D4" w14:textId="7AAE32A8" w:rsidR="000026ED" w:rsidRPr="00816579" w:rsidRDefault="000026ED" w:rsidP="000026ED">
            <w:pPr>
              <w:rPr>
                <w:rFonts w:cstheme="minorHAnsi"/>
              </w:rPr>
            </w:pPr>
            <w:r>
              <w:rPr>
                <w:rFonts w:cstheme="minorHAnsi"/>
              </w:rPr>
              <w:t>Yes</w:t>
            </w:r>
          </w:p>
        </w:tc>
        <w:tc>
          <w:tcPr>
            <w:tcW w:w="0" w:type="auto"/>
            <w:vAlign w:val="center"/>
          </w:tcPr>
          <w:p w14:paraId="1F37E973" w14:textId="0446C8C6" w:rsidR="000026ED" w:rsidRPr="00816579" w:rsidRDefault="000026ED" w:rsidP="000026ED">
            <w:pPr>
              <w:rPr>
                <w:rFonts w:cstheme="minorHAnsi"/>
              </w:rPr>
            </w:pPr>
            <w:r>
              <w:rPr>
                <w:rFonts w:cstheme="minorHAnsi"/>
              </w:rPr>
              <w:t>Yes</w:t>
            </w:r>
          </w:p>
        </w:tc>
        <w:tc>
          <w:tcPr>
            <w:tcW w:w="0" w:type="auto"/>
            <w:shd w:val="clear" w:color="auto" w:fill="FF0000"/>
          </w:tcPr>
          <w:p w14:paraId="20538F05" w14:textId="5B74651A" w:rsidR="000026ED" w:rsidRDefault="000026ED" w:rsidP="000026ED">
            <w:pPr>
              <w:rPr>
                <w:rFonts w:cstheme="minorHAnsi"/>
              </w:rPr>
            </w:pPr>
            <w:r w:rsidRPr="006C5E59">
              <w:rPr>
                <w:rFonts w:cstheme="minorHAnsi"/>
              </w:rPr>
              <w:t>Essential</w:t>
            </w:r>
          </w:p>
        </w:tc>
      </w:tr>
      <w:tr w:rsidR="000026ED" w:rsidRPr="00816579" w14:paraId="64B139A4" w14:textId="40A26B2A" w:rsidTr="000026ED">
        <w:trPr>
          <w:tblCellSpacing w:w="15" w:type="dxa"/>
        </w:trPr>
        <w:tc>
          <w:tcPr>
            <w:tcW w:w="0" w:type="auto"/>
            <w:vAlign w:val="center"/>
            <w:hideMark/>
          </w:tcPr>
          <w:p w14:paraId="0BCAC034" w14:textId="77777777" w:rsidR="000026ED" w:rsidRPr="00816579" w:rsidRDefault="000026ED" w:rsidP="000026ED">
            <w:pPr>
              <w:rPr>
                <w:rFonts w:cstheme="minorHAnsi"/>
              </w:rPr>
            </w:pPr>
            <w:r w:rsidRPr="00816579">
              <w:rPr>
                <w:rFonts w:cstheme="minorHAnsi"/>
              </w:rPr>
              <w:t>5</w:t>
            </w:r>
          </w:p>
        </w:tc>
        <w:tc>
          <w:tcPr>
            <w:tcW w:w="0" w:type="auto"/>
            <w:vAlign w:val="center"/>
            <w:hideMark/>
          </w:tcPr>
          <w:p w14:paraId="7C3C53B8" w14:textId="77777777" w:rsidR="000026ED" w:rsidRPr="00816579" w:rsidRDefault="000026ED" w:rsidP="000026ED">
            <w:pPr>
              <w:rPr>
                <w:rFonts w:cstheme="minorHAnsi"/>
              </w:rPr>
            </w:pPr>
            <w:r w:rsidRPr="00816579">
              <w:rPr>
                <w:rFonts w:cstheme="minorHAnsi"/>
              </w:rPr>
              <w:t>Protocols for fracture management and referrals are available.</w:t>
            </w:r>
          </w:p>
        </w:tc>
        <w:tc>
          <w:tcPr>
            <w:tcW w:w="0" w:type="auto"/>
            <w:vAlign w:val="center"/>
            <w:hideMark/>
          </w:tcPr>
          <w:p w14:paraId="3164A8F7" w14:textId="77777777" w:rsidR="000026ED" w:rsidRPr="00816579" w:rsidRDefault="000026ED" w:rsidP="000026ED">
            <w:pPr>
              <w:rPr>
                <w:rFonts w:cstheme="minorHAnsi"/>
              </w:rPr>
            </w:pPr>
            <w:r w:rsidRPr="00816579">
              <w:rPr>
                <w:rFonts w:cstheme="minorHAnsi"/>
              </w:rPr>
              <w:t>SOPs, Referral Records</w:t>
            </w:r>
          </w:p>
        </w:tc>
        <w:tc>
          <w:tcPr>
            <w:tcW w:w="0" w:type="auto"/>
            <w:vAlign w:val="center"/>
            <w:hideMark/>
          </w:tcPr>
          <w:p w14:paraId="7DB2CD97" w14:textId="36AA5B7C" w:rsidR="000026ED" w:rsidRPr="00816579" w:rsidRDefault="000026ED" w:rsidP="000026ED">
            <w:pPr>
              <w:rPr>
                <w:rFonts w:cstheme="minorHAnsi"/>
              </w:rPr>
            </w:pPr>
            <w:r>
              <w:rPr>
                <w:rFonts w:cstheme="minorHAnsi"/>
              </w:rPr>
              <w:t>Yes</w:t>
            </w:r>
          </w:p>
        </w:tc>
        <w:tc>
          <w:tcPr>
            <w:tcW w:w="0" w:type="auto"/>
            <w:vAlign w:val="center"/>
            <w:hideMark/>
          </w:tcPr>
          <w:p w14:paraId="4F860D18" w14:textId="22EAC22C" w:rsidR="000026ED" w:rsidRPr="00816579" w:rsidRDefault="000026ED" w:rsidP="000026ED">
            <w:pPr>
              <w:rPr>
                <w:rFonts w:cstheme="minorHAnsi"/>
              </w:rPr>
            </w:pPr>
            <w:r>
              <w:rPr>
                <w:rFonts w:cstheme="minorHAnsi"/>
              </w:rPr>
              <w:t>Yes</w:t>
            </w:r>
          </w:p>
        </w:tc>
        <w:tc>
          <w:tcPr>
            <w:tcW w:w="0" w:type="auto"/>
            <w:shd w:val="clear" w:color="auto" w:fill="FF0000"/>
          </w:tcPr>
          <w:p w14:paraId="31F5F483" w14:textId="1B57772E" w:rsidR="000026ED" w:rsidRDefault="000026ED" w:rsidP="000026ED">
            <w:pPr>
              <w:rPr>
                <w:rFonts w:cstheme="minorHAnsi"/>
              </w:rPr>
            </w:pPr>
            <w:r w:rsidRPr="006C5E59">
              <w:rPr>
                <w:rFonts w:cstheme="minorHAnsi"/>
              </w:rPr>
              <w:t>Essential</w:t>
            </w:r>
          </w:p>
        </w:tc>
      </w:tr>
      <w:tr w:rsidR="000026ED" w:rsidRPr="00816579" w14:paraId="5E9F5057" w14:textId="43B21FA7" w:rsidTr="000026ED">
        <w:trPr>
          <w:tblCellSpacing w:w="15" w:type="dxa"/>
        </w:trPr>
        <w:tc>
          <w:tcPr>
            <w:tcW w:w="0" w:type="auto"/>
            <w:vAlign w:val="center"/>
            <w:hideMark/>
          </w:tcPr>
          <w:p w14:paraId="7DFD464E" w14:textId="77777777" w:rsidR="000026ED" w:rsidRPr="00816579" w:rsidRDefault="000026ED" w:rsidP="00816579">
            <w:pPr>
              <w:rPr>
                <w:rFonts w:cstheme="minorHAnsi"/>
              </w:rPr>
            </w:pPr>
            <w:r w:rsidRPr="00816579">
              <w:rPr>
                <w:rFonts w:cstheme="minorHAnsi"/>
              </w:rPr>
              <w:t>6</w:t>
            </w:r>
          </w:p>
        </w:tc>
        <w:tc>
          <w:tcPr>
            <w:tcW w:w="0" w:type="auto"/>
            <w:vAlign w:val="center"/>
            <w:hideMark/>
          </w:tcPr>
          <w:p w14:paraId="787F1698" w14:textId="77777777" w:rsidR="000026ED" w:rsidRPr="00816579" w:rsidRDefault="000026ED" w:rsidP="00816579">
            <w:pPr>
              <w:rPr>
                <w:rFonts w:cstheme="minorHAnsi"/>
              </w:rPr>
            </w:pPr>
            <w:r w:rsidRPr="00816579">
              <w:rPr>
                <w:rFonts w:cstheme="minorHAnsi"/>
              </w:rPr>
              <w:t>Post-op care, physiotherapy referrals or follow-up mechanism is in place.</w:t>
            </w:r>
          </w:p>
        </w:tc>
        <w:tc>
          <w:tcPr>
            <w:tcW w:w="0" w:type="auto"/>
            <w:vAlign w:val="center"/>
            <w:hideMark/>
          </w:tcPr>
          <w:p w14:paraId="3E92B397" w14:textId="77777777" w:rsidR="000026ED" w:rsidRPr="00816579" w:rsidRDefault="000026ED" w:rsidP="00816579">
            <w:pPr>
              <w:rPr>
                <w:rFonts w:cstheme="minorHAnsi"/>
              </w:rPr>
            </w:pPr>
            <w:r w:rsidRPr="00816579">
              <w:rPr>
                <w:rFonts w:cstheme="minorHAnsi"/>
              </w:rPr>
              <w:t>Patient Records, Referral Logs</w:t>
            </w:r>
          </w:p>
        </w:tc>
        <w:tc>
          <w:tcPr>
            <w:tcW w:w="0" w:type="auto"/>
            <w:vAlign w:val="center"/>
            <w:hideMark/>
          </w:tcPr>
          <w:p w14:paraId="1D0070C3" w14:textId="6D804F0D" w:rsidR="000026ED" w:rsidRPr="00816579" w:rsidRDefault="000026ED" w:rsidP="00816579">
            <w:pPr>
              <w:rPr>
                <w:rFonts w:cstheme="minorHAnsi"/>
              </w:rPr>
            </w:pPr>
            <w:r>
              <w:rPr>
                <w:rFonts w:cstheme="minorHAnsi"/>
              </w:rPr>
              <w:t>Yes</w:t>
            </w:r>
          </w:p>
        </w:tc>
        <w:tc>
          <w:tcPr>
            <w:tcW w:w="0" w:type="auto"/>
            <w:vAlign w:val="center"/>
            <w:hideMark/>
          </w:tcPr>
          <w:p w14:paraId="34F2B891" w14:textId="77777777" w:rsidR="000026ED" w:rsidRPr="00816579" w:rsidRDefault="000026ED" w:rsidP="00816579">
            <w:pPr>
              <w:rPr>
                <w:rFonts w:cstheme="minorHAnsi"/>
              </w:rPr>
            </w:pPr>
            <w:r w:rsidRPr="00816579">
              <w:rPr>
                <w:rFonts w:cstheme="minorHAnsi"/>
              </w:rPr>
              <w:t>Optional</w:t>
            </w:r>
          </w:p>
        </w:tc>
        <w:tc>
          <w:tcPr>
            <w:tcW w:w="0" w:type="auto"/>
            <w:shd w:val="clear" w:color="auto" w:fill="FFFF00"/>
          </w:tcPr>
          <w:p w14:paraId="2375303F" w14:textId="7CA8233C" w:rsidR="000026ED" w:rsidRPr="00816579" w:rsidRDefault="000026ED" w:rsidP="00816579">
            <w:pPr>
              <w:rPr>
                <w:rFonts w:cstheme="minorHAnsi"/>
              </w:rPr>
            </w:pPr>
            <w:r>
              <w:rPr>
                <w:rFonts w:cstheme="minorHAnsi"/>
              </w:rPr>
              <w:t>Desirable</w:t>
            </w:r>
          </w:p>
        </w:tc>
      </w:tr>
      <w:tr w:rsidR="000026ED" w:rsidRPr="00816579" w14:paraId="3BA9A736" w14:textId="61C8ADE9" w:rsidTr="000026ED">
        <w:trPr>
          <w:tblCellSpacing w:w="15" w:type="dxa"/>
        </w:trPr>
        <w:tc>
          <w:tcPr>
            <w:tcW w:w="0" w:type="auto"/>
            <w:vAlign w:val="center"/>
            <w:hideMark/>
          </w:tcPr>
          <w:p w14:paraId="20DA0641" w14:textId="77777777" w:rsidR="000026ED" w:rsidRPr="00816579" w:rsidRDefault="000026ED" w:rsidP="00816579">
            <w:pPr>
              <w:rPr>
                <w:rFonts w:cstheme="minorHAnsi"/>
              </w:rPr>
            </w:pPr>
            <w:r w:rsidRPr="00816579">
              <w:rPr>
                <w:rFonts w:cstheme="minorHAnsi"/>
              </w:rPr>
              <w:t>7</w:t>
            </w:r>
          </w:p>
        </w:tc>
        <w:tc>
          <w:tcPr>
            <w:tcW w:w="0" w:type="auto"/>
            <w:vAlign w:val="center"/>
            <w:hideMark/>
          </w:tcPr>
          <w:p w14:paraId="672EAD9F" w14:textId="77777777" w:rsidR="000026ED" w:rsidRPr="00816579" w:rsidRDefault="000026ED" w:rsidP="00816579">
            <w:pPr>
              <w:rPr>
                <w:rFonts w:cstheme="minorHAnsi"/>
              </w:rPr>
            </w:pPr>
            <w:r w:rsidRPr="00816579">
              <w:rPr>
                <w:rFonts w:cstheme="minorHAnsi"/>
              </w:rPr>
              <w:t>Emergency handling protocols for trauma are documented.</w:t>
            </w:r>
          </w:p>
        </w:tc>
        <w:tc>
          <w:tcPr>
            <w:tcW w:w="0" w:type="auto"/>
            <w:vAlign w:val="center"/>
            <w:hideMark/>
          </w:tcPr>
          <w:p w14:paraId="04C7ADF1" w14:textId="77777777" w:rsidR="000026ED" w:rsidRPr="00816579" w:rsidRDefault="000026ED" w:rsidP="00816579">
            <w:pPr>
              <w:rPr>
                <w:rFonts w:cstheme="minorHAnsi"/>
              </w:rPr>
            </w:pPr>
            <w:r w:rsidRPr="00816579">
              <w:rPr>
                <w:rFonts w:cstheme="minorHAnsi"/>
              </w:rPr>
              <w:t>Emergency SOPs</w:t>
            </w:r>
          </w:p>
        </w:tc>
        <w:tc>
          <w:tcPr>
            <w:tcW w:w="0" w:type="auto"/>
            <w:vAlign w:val="center"/>
            <w:hideMark/>
          </w:tcPr>
          <w:p w14:paraId="7B68AFB8" w14:textId="72702748" w:rsidR="000026ED" w:rsidRPr="00816579" w:rsidRDefault="000026ED" w:rsidP="00816579">
            <w:pPr>
              <w:rPr>
                <w:rFonts w:cstheme="minorHAnsi"/>
              </w:rPr>
            </w:pPr>
            <w:r>
              <w:rPr>
                <w:rFonts w:cstheme="minorHAnsi"/>
              </w:rPr>
              <w:t>Yes</w:t>
            </w:r>
          </w:p>
        </w:tc>
        <w:tc>
          <w:tcPr>
            <w:tcW w:w="0" w:type="auto"/>
            <w:vAlign w:val="center"/>
            <w:hideMark/>
          </w:tcPr>
          <w:p w14:paraId="7A2A1662" w14:textId="1F8BD2A0" w:rsidR="000026ED" w:rsidRPr="00816579" w:rsidRDefault="000026ED" w:rsidP="00816579">
            <w:pPr>
              <w:rPr>
                <w:rFonts w:cstheme="minorHAnsi"/>
              </w:rPr>
            </w:pPr>
            <w:r>
              <w:rPr>
                <w:rFonts w:cstheme="minorHAnsi"/>
              </w:rPr>
              <w:t>Yes</w:t>
            </w:r>
          </w:p>
        </w:tc>
        <w:tc>
          <w:tcPr>
            <w:tcW w:w="0" w:type="auto"/>
            <w:shd w:val="clear" w:color="auto" w:fill="FF0000"/>
          </w:tcPr>
          <w:p w14:paraId="6AC4B95B" w14:textId="22A6FE30" w:rsidR="000026ED" w:rsidRDefault="000026ED" w:rsidP="00816579">
            <w:pPr>
              <w:rPr>
                <w:rFonts w:cstheme="minorHAnsi"/>
              </w:rPr>
            </w:pPr>
            <w:r w:rsidRPr="000026ED">
              <w:rPr>
                <w:rFonts w:cstheme="minorHAnsi"/>
              </w:rPr>
              <w:t>Essential</w:t>
            </w:r>
          </w:p>
        </w:tc>
      </w:tr>
    </w:tbl>
    <w:p w14:paraId="43F55FE9" w14:textId="7E0CF942" w:rsidR="00816579" w:rsidRPr="00816579" w:rsidRDefault="00816579" w:rsidP="00816579">
      <w:pPr>
        <w:rPr>
          <w:rFonts w:cstheme="minorHAnsi"/>
        </w:rPr>
      </w:pPr>
    </w:p>
    <w:p w14:paraId="376D3ABF" w14:textId="2BB9C607" w:rsidR="00816579" w:rsidRPr="00816579" w:rsidRDefault="00816579" w:rsidP="00816579">
      <w:pPr>
        <w:rPr>
          <w:rFonts w:cstheme="minorHAnsi"/>
          <w:b/>
          <w:bCs/>
        </w:rPr>
      </w:pPr>
      <w:r w:rsidRPr="00816579">
        <w:rPr>
          <w:rFonts w:cstheme="minorHAnsi"/>
          <w:b/>
          <w:bCs/>
        </w:rPr>
        <w:t>References</w:t>
      </w:r>
    </w:p>
    <w:p w14:paraId="747387B4" w14:textId="335F7BE8" w:rsidR="00816579" w:rsidRPr="00816579" w:rsidRDefault="00816579">
      <w:pPr>
        <w:numPr>
          <w:ilvl w:val="0"/>
          <w:numId w:val="20"/>
        </w:numPr>
        <w:rPr>
          <w:rFonts w:cstheme="minorHAnsi"/>
        </w:rPr>
      </w:pPr>
      <w:r w:rsidRPr="00816579">
        <w:rPr>
          <w:rFonts w:cstheme="minorHAnsi"/>
        </w:rPr>
        <w:t>WHO Trauma Care Checklist</w:t>
      </w:r>
    </w:p>
    <w:p w14:paraId="0F29E7D3" w14:textId="245F1E08" w:rsidR="00816579" w:rsidRPr="00816579" w:rsidRDefault="00816579">
      <w:pPr>
        <w:numPr>
          <w:ilvl w:val="0"/>
          <w:numId w:val="20"/>
        </w:numPr>
        <w:rPr>
          <w:rFonts w:cstheme="minorHAnsi"/>
        </w:rPr>
      </w:pPr>
      <w:r w:rsidRPr="00816579">
        <w:rPr>
          <w:rFonts w:cstheme="minorHAnsi"/>
        </w:rPr>
        <w:t>PHC MSDS for Surgical &amp; Orthopaedic Services</w:t>
      </w:r>
    </w:p>
    <w:p w14:paraId="55AF3EA0" w14:textId="2D25AEFA" w:rsidR="00816579" w:rsidRPr="00816579" w:rsidRDefault="00816579">
      <w:pPr>
        <w:numPr>
          <w:ilvl w:val="0"/>
          <w:numId w:val="20"/>
        </w:numPr>
        <w:rPr>
          <w:rFonts w:cstheme="minorHAnsi"/>
        </w:rPr>
      </w:pPr>
      <w:r w:rsidRPr="00816579">
        <w:rPr>
          <w:rFonts w:cstheme="minorHAnsi"/>
        </w:rPr>
        <w:t>JCI Clinical Care Standards</w:t>
      </w:r>
    </w:p>
    <w:p w14:paraId="3F026A13" w14:textId="2AA2C6CF" w:rsidR="00816579" w:rsidRPr="00816579" w:rsidRDefault="00816579">
      <w:pPr>
        <w:numPr>
          <w:ilvl w:val="0"/>
          <w:numId w:val="20"/>
        </w:numPr>
        <w:rPr>
          <w:rFonts w:cstheme="minorHAnsi"/>
        </w:rPr>
      </w:pPr>
      <w:r w:rsidRPr="00816579">
        <w:rPr>
          <w:rFonts w:cstheme="minorHAnsi"/>
        </w:rPr>
        <w:t>Essential Trauma Care Guidelines (WHO, 2004)</w:t>
      </w:r>
    </w:p>
    <w:p w14:paraId="5AAC2E99" w14:textId="50F9D629" w:rsidR="00816579" w:rsidRPr="000026ED" w:rsidRDefault="000026ED" w:rsidP="000026ED">
      <w:pPr>
        <w:rPr>
          <w:b/>
          <w:bCs/>
          <w:sz w:val="32"/>
          <w:szCs w:val="32"/>
          <w:highlight w:val="lightGray"/>
        </w:rPr>
      </w:pPr>
      <w:r w:rsidRPr="000026ED">
        <w:rPr>
          <w:b/>
          <w:bCs/>
          <w:sz w:val="32"/>
          <w:szCs w:val="32"/>
          <w:highlight w:val="lightGray"/>
        </w:rPr>
        <w:t>XVII-DERMATOLOGY</w:t>
      </w:r>
    </w:p>
    <w:p w14:paraId="1A84794D" w14:textId="3E7234A1" w:rsidR="00816579" w:rsidRPr="00816579" w:rsidRDefault="00816579" w:rsidP="00816579">
      <w:pPr>
        <w:rPr>
          <w:rFonts w:cstheme="minorHAnsi"/>
          <w:b/>
          <w:bCs/>
        </w:rPr>
      </w:pPr>
      <w:r w:rsidRPr="00816579">
        <w:rPr>
          <w:rFonts w:cstheme="minorHAnsi"/>
          <w:b/>
          <w:bCs/>
        </w:rPr>
        <w:t>Standard DERM-01 – Dermatology Unit Services and Clinical Protocols</w:t>
      </w:r>
    </w:p>
    <w:p w14:paraId="672E5104" w14:textId="77777777" w:rsidR="00816579" w:rsidRPr="00816579" w:rsidRDefault="00816579" w:rsidP="00816579">
      <w:pPr>
        <w:rPr>
          <w:rFonts w:cstheme="minorHAnsi"/>
        </w:rPr>
      </w:pPr>
      <w:r w:rsidRPr="00816579">
        <w:rPr>
          <w:rFonts w:cstheme="minorHAnsi"/>
          <w:b/>
          <w:bCs/>
        </w:rPr>
        <w:t>Standard Statement:</w:t>
      </w:r>
      <w:r w:rsidRPr="00816579">
        <w:rPr>
          <w:rFonts w:cstheme="minorHAnsi"/>
        </w:rPr>
        <w:br/>
        <w:t>The hospital provides dermatology services with appropriate examination facilities, trained staff, and standard management protocols for skin diseases and related conditions.</w:t>
      </w:r>
    </w:p>
    <w:p w14:paraId="76E702AE" w14:textId="77777777" w:rsidR="00816579" w:rsidRPr="00816579" w:rsidRDefault="00816579" w:rsidP="00816579">
      <w:pPr>
        <w:rPr>
          <w:rFonts w:cstheme="minorHAnsi"/>
        </w:rPr>
      </w:pPr>
      <w:r w:rsidRPr="00816579">
        <w:rPr>
          <w:rFonts w:cstheme="minorHAnsi"/>
          <w:b/>
          <w:bCs/>
        </w:rPr>
        <w:lastRenderedPageBreak/>
        <w:t>Objective:</w:t>
      </w:r>
      <w:r w:rsidRPr="00816579">
        <w:rPr>
          <w:rFonts w:cstheme="minorHAnsi"/>
        </w:rPr>
        <w:br/>
        <w:t>To ensure safe diagnosis, treatment, and referral of patients with dermatological conditions, promoting skin health and preventing complications.</w:t>
      </w:r>
    </w:p>
    <w:p w14:paraId="175ED38F" w14:textId="6EB810EE" w:rsidR="00816579" w:rsidRPr="00816579" w:rsidRDefault="00816579" w:rsidP="00816579">
      <w:pPr>
        <w:rPr>
          <w:rFonts w:cstheme="minorHAnsi"/>
        </w:rPr>
      </w:pPr>
    </w:p>
    <w:p w14:paraId="2BE6E2A7" w14:textId="77777777" w:rsidR="00816579" w:rsidRPr="00816579" w:rsidRDefault="00816579" w:rsidP="00816579">
      <w:pPr>
        <w:rPr>
          <w:rFonts w:cstheme="minorHAnsi"/>
          <w:b/>
          <w:bCs/>
        </w:rPr>
      </w:pPr>
      <w:r w:rsidRPr="00816579">
        <w:rPr>
          <w:rFonts w:cstheme="minorHAnsi"/>
          <w:b/>
          <w:bCs/>
        </w:rPr>
        <w:t>Indicators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
        <w:gridCol w:w="4115"/>
        <w:gridCol w:w="1800"/>
        <w:gridCol w:w="528"/>
        <w:gridCol w:w="982"/>
        <w:gridCol w:w="1377"/>
      </w:tblGrid>
      <w:tr w:rsidR="00E93063" w:rsidRPr="00816579" w14:paraId="3B34E0F3" w14:textId="5F247D18" w:rsidTr="00E93063">
        <w:trPr>
          <w:tblHeader/>
          <w:tblCellSpacing w:w="15" w:type="dxa"/>
        </w:trPr>
        <w:tc>
          <w:tcPr>
            <w:tcW w:w="0" w:type="auto"/>
            <w:vAlign w:val="center"/>
            <w:hideMark/>
          </w:tcPr>
          <w:p w14:paraId="5391E201" w14:textId="77777777" w:rsidR="00E93063" w:rsidRPr="00816579" w:rsidRDefault="00E93063" w:rsidP="00816579">
            <w:pPr>
              <w:rPr>
                <w:rFonts w:cstheme="minorHAnsi"/>
                <w:b/>
                <w:bCs/>
              </w:rPr>
            </w:pPr>
            <w:r w:rsidRPr="00816579">
              <w:rPr>
                <w:rFonts w:cstheme="minorHAnsi"/>
                <w:b/>
                <w:bCs/>
              </w:rPr>
              <w:t>Sr. No.</w:t>
            </w:r>
          </w:p>
        </w:tc>
        <w:tc>
          <w:tcPr>
            <w:tcW w:w="0" w:type="auto"/>
            <w:vAlign w:val="center"/>
            <w:hideMark/>
          </w:tcPr>
          <w:p w14:paraId="1E982931" w14:textId="77777777" w:rsidR="00E93063" w:rsidRPr="00816579" w:rsidRDefault="00E93063" w:rsidP="00816579">
            <w:pPr>
              <w:rPr>
                <w:rFonts w:cstheme="minorHAnsi"/>
                <w:b/>
                <w:bCs/>
              </w:rPr>
            </w:pPr>
            <w:r w:rsidRPr="00816579">
              <w:rPr>
                <w:rFonts w:cstheme="minorHAnsi"/>
                <w:b/>
                <w:bCs/>
              </w:rPr>
              <w:t>Criteria / Indicator</w:t>
            </w:r>
          </w:p>
        </w:tc>
        <w:tc>
          <w:tcPr>
            <w:tcW w:w="0" w:type="auto"/>
            <w:vAlign w:val="center"/>
            <w:hideMark/>
          </w:tcPr>
          <w:p w14:paraId="4E70F4B2" w14:textId="77777777" w:rsidR="00E93063" w:rsidRPr="00816579" w:rsidRDefault="00E93063" w:rsidP="00816579">
            <w:pPr>
              <w:rPr>
                <w:rFonts w:cstheme="minorHAnsi"/>
                <w:b/>
                <w:bCs/>
              </w:rPr>
            </w:pPr>
            <w:r w:rsidRPr="00816579">
              <w:rPr>
                <w:rFonts w:cstheme="minorHAnsi"/>
                <w:b/>
                <w:bCs/>
              </w:rPr>
              <w:t>Method of Verification</w:t>
            </w:r>
          </w:p>
        </w:tc>
        <w:tc>
          <w:tcPr>
            <w:tcW w:w="0" w:type="auto"/>
            <w:vAlign w:val="center"/>
            <w:hideMark/>
          </w:tcPr>
          <w:p w14:paraId="5E683DD5" w14:textId="77777777" w:rsidR="00E93063" w:rsidRPr="00816579" w:rsidRDefault="00E93063" w:rsidP="00816579">
            <w:pPr>
              <w:rPr>
                <w:rFonts w:cstheme="minorHAnsi"/>
                <w:b/>
                <w:bCs/>
              </w:rPr>
            </w:pPr>
            <w:r w:rsidRPr="00816579">
              <w:rPr>
                <w:rFonts w:cstheme="minorHAnsi"/>
                <w:b/>
                <w:bCs/>
              </w:rPr>
              <w:t>DHQ</w:t>
            </w:r>
          </w:p>
        </w:tc>
        <w:tc>
          <w:tcPr>
            <w:tcW w:w="0" w:type="auto"/>
            <w:vAlign w:val="center"/>
            <w:hideMark/>
          </w:tcPr>
          <w:p w14:paraId="6019072B" w14:textId="309F12D0" w:rsidR="00E93063" w:rsidRPr="00816579" w:rsidRDefault="00E93063" w:rsidP="00816579">
            <w:pPr>
              <w:rPr>
                <w:rFonts w:cstheme="minorHAnsi"/>
                <w:b/>
                <w:bCs/>
              </w:rPr>
            </w:pPr>
            <w:r w:rsidRPr="00816579">
              <w:rPr>
                <w:rFonts w:cstheme="minorHAnsi"/>
                <w:b/>
                <w:bCs/>
              </w:rPr>
              <w:t>THQ</w:t>
            </w:r>
            <w:r w:rsidR="007B0FE4">
              <w:rPr>
                <w:rFonts w:cstheme="minorHAnsi"/>
                <w:b/>
                <w:bCs/>
              </w:rPr>
              <w:t xml:space="preserve"> (Dev)</w:t>
            </w:r>
          </w:p>
        </w:tc>
        <w:tc>
          <w:tcPr>
            <w:tcW w:w="0" w:type="auto"/>
          </w:tcPr>
          <w:p w14:paraId="15DFE18E" w14:textId="6CA72800" w:rsidR="00E93063" w:rsidRPr="00816579" w:rsidRDefault="00E93063" w:rsidP="00816579">
            <w:pPr>
              <w:rPr>
                <w:rFonts w:cstheme="minorHAnsi"/>
                <w:b/>
                <w:bCs/>
              </w:rPr>
            </w:pPr>
            <w:r>
              <w:rPr>
                <w:rFonts w:cstheme="minorHAnsi"/>
                <w:b/>
                <w:bCs/>
              </w:rPr>
              <w:t>Classification</w:t>
            </w:r>
          </w:p>
        </w:tc>
      </w:tr>
      <w:tr w:rsidR="00E93063" w:rsidRPr="00816579" w14:paraId="1675A97D" w14:textId="48DCC446" w:rsidTr="00E93063">
        <w:trPr>
          <w:tblCellSpacing w:w="15" w:type="dxa"/>
        </w:trPr>
        <w:tc>
          <w:tcPr>
            <w:tcW w:w="0" w:type="auto"/>
            <w:vAlign w:val="center"/>
            <w:hideMark/>
          </w:tcPr>
          <w:p w14:paraId="76A6AC6E" w14:textId="77777777" w:rsidR="00E93063" w:rsidRPr="00816579" w:rsidRDefault="00E93063" w:rsidP="00816579">
            <w:pPr>
              <w:rPr>
                <w:rFonts w:cstheme="minorHAnsi"/>
              </w:rPr>
            </w:pPr>
            <w:r w:rsidRPr="00816579">
              <w:rPr>
                <w:rFonts w:cstheme="minorHAnsi"/>
              </w:rPr>
              <w:t>1</w:t>
            </w:r>
          </w:p>
        </w:tc>
        <w:tc>
          <w:tcPr>
            <w:tcW w:w="0" w:type="auto"/>
            <w:vAlign w:val="center"/>
            <w:hideMark/>
          </w:tcPr>
          <w:p w14:paraId="7331F636" w14:textId="77777777" w:rsidR="00E93063" w:rsidRPr="00816579" w:rsidRDefault="00E93063" w:rsidP="00816579">
            <w:pPr>
              <w:rPr>
                <w:rFonts w:cstheme="minorHAnsi"/>
              </w:rPr>
            </w:pPr>
            <w:r w:rsidRPr="00816579">
              <w:rPr>
                <w:rFonts w:cstheme="minorHAnsi"/>
              </w:rPr>
              <w:t>Dedicated space for dermatology consultations with privacy is available.</w:t>
            </w:r>
          </w:p>
        </w:tc>
        <w:tc>
          <w:tcPr>
            <w:tcW w:w="0" w:type="auto"/>
            <w:vAlign w:val="center"/>
            <w:hideMark/>
          </w:tcPr>
          <w:p w14:paraId="5EBF785E" w14:textId="77777777" w:rsidR="00E93063" w:rsidRPr="00816579" w:rsidRDefault="00E93063" w:rsidP="00816579">
            <w:pPr>
              <w:rPr>
                <w:rFonts w:cstheme="minorHAnsi"/>
              </w:rPr>
            </w:pPr>
            <w:r w:rsidRPr="00816579">
              <w:rPr>
                <w:rFonts w:cstheme="minorHAnsi"/>
              </w:rPr>
              <w:t>Floor Plan, Observation</w:t>
            </w:r>
          </w:p>
        </w:tc>
        <w:tc>
          <w:tcPr>
            <w:tcW w:w="0" w:type="auto"/>
            <w:vAlign w:val="center"/>
            <w:hideMark/>
          </w:tcPr>
          <w:p w14:paraId="727986A3" w14:textId="725C5066" w:rsidR="00E93063" w:rsidRPr="00816579" w:rsidRDefault="00E93063" w:rsidP="00816579">
            <w:pPr>
              <w:rPr>
                <w:rFonts w:cstheme="minorHAnsi"/>
              </w:rPr>
            </w:pPr>
            <w:r>
              <w:rPr>
                <w:rFonts w:cstheme="minorHAnsi"/>
              </w:rPr>
              <w:t>Yes</w:t>
            </w:r>
          </w:p>
        </w:tc>
        <w:tc>
          <w:tcPr>
            <w:tcW w:w="0" w:type="auto"/>
            <w:vAlign w:val="center"/>
            <w:hideMark/>
          </w:tcPr>
          <w:p w14:paraId="3B2F08E9" w14:textId="137D4A31" w:rsidR="00E93063" w:rsidRPr="00816579" w:rsidRDefault="00E93063" w:rsidP="00816579">
            <w:pPr>
              <w:rPr>
                <w:rFonts w:cstheme="minorHAnsi"/>
              </w:rPr>
            </w:pPr>
            <w:r>
              <w:rPr>
                <w:rFonts w:cstheme="minorHAnsi"/>
              </w:rPr>
              <w:t>Yes</w:t>
            </w:r>
          </w:p>
        </w:tc>
        <w:tc>
          <w:tcPr>
            <w:tcW w:w="0" w:type="auto"/>
            <w:shd w:val="clear" w:color="auto" w:fill="FF0000"/>
          </w:tcPr>
          <w:p w14:paraId="58629A67" w14:textId="055EBB11" w:rsidR="00E93063" w:rsidRDefault="00E93063" w:rsidP="00816579">
            <w:pPr>
              <w:rPr>
                <w:rFonts w:cstheme="minorHAnsi"/>
              </w:rPr>
            </w:pPr>
            <w:r>
              <w:rPr>
                <w:rFonts w:cstheme="minorHAnsi"/>
              </w:rPr>
              <w:t>Essential</w:t>
            </w:r>
          </w:p>
        </w:tc>
      </w:tr>
      <w:tr w:rsidR="00E93063" w:rsidRPr="00816579" w14:paraId="2AA39A2E" w14:textId="59CA4D9D" w:rsidTr="00E93063">
        <w:trPr>
          <w:tblCellSpacing w:w="15" w:type="dxa"/>
        </w:trPr>
        <w:tc>
          <w:tcPr>
            <w:tcW w:w="0" w:type="auto"/>
            <w:vAlign w:val="center"/>
            <w:hideMark/>
          </w:tcPr>
          <w:p w14:paraId="3AF3E7E4" w14:textId="77777777" w:rsidR="00E93063" w:rsidRPr="00816579" w:rsidRDefault="00E93063" w:rsidP="00816579">
            <w:pPr>
              <w:rPr>
                <w:rFonts w:cstheme="minorHAnsi"/>
              </w:rPr>
            </w:pPr>
            <w:r w:rsidRPr="00816579">
              <w:rPr>
                <w:rFonts w:cstheme="minorHAnsi"/>
              </w:rPr>
              <w:t>2</w:t>
            </w:r>
          </w:p>
        </w:tc>
        <w:tc>
          <w:tcPr>
            <w:tcW w:w="0" w:type="auto"/>
            <w:vAlign w:val="center"/>
            <w:hideMark/>
          </w:tcPr>
          <w:p w14:paraId="3A13FA9B" w14:textId="451AFCF0" w:rsidR="00E93063" w:rsidRPr="00816579" w:rsidRDefault="00E93063" w:rsidP="00816579">
            <w:pPr>
              <w:rPr>
                <w:rFonts w:cstheme="minorHAnsi"/>
              </w:rPr>
            </w:pPr>
            <w:r w:rsidRPr="00816579">
              <w:rPr>
                <w:rFonts w:cstheme="minorHAnsi"/>
              </w:rPr>
              <w:t>Skin examination tools (</w:t>
            </w:r>
            <w:r w:rsidR="004B58D1" w:rsidRPr="00816579">
              <w:rPr>
                <w:rFonts w:cstheme="minorHAnsi"/>
              </w:rPr>
              <w:t>dermo scope</w:t>
            </w:r>
            <w:r w:rsidRPr="00816579">
              <w:rPr>
                <w:rFonts w:cstheme="minorHAnsi"/>
              </w:rPr>
              <w:t>, Wood’s lamp, magnifiers) are present.</w:t>
            </w:r>
          </w:p>
        </w:tc>
        <w:tc>
          <w:tcPr>
            <w:tcW w:w="0" w:type="auto"/>
            <w:vAlign w:val="center"/>
            <w:hideMark/>
          </w:tcPr>
          <w:p w14:paraId="2B81F1EA" w14:textId="77777777" w:rsidR="00E93063" w:rsidRPr="00816579" w:rsidRDefault="00E93063" w:rsidP="00816579">
            <w:pPr>
              <w:rPr>
                <w:rFonts w:cstheme="minorHAnsi"/>
              </w:rPr>
            </w:pPr>
            <w:r w:rsidRPr="00816579">
              <w:rPr>
                <w:rFonts w:cstheme="minorHAnsi"/>
              </w:rPr>
              <w:t>Equipment Inventory</w:t>
            </w:r>
          </w:p>
        </w:tc>
        <w:tc>
          <w:tcPr>
            <w:tcW w:w="0" w:type="auto"/>
            <w:vAlign w:val="center"/>
            <w:hideMark/>
          </w:tcPr>
          <w:p w14:paraId="332A5D2C" w14:textId="6ED147CA" w:rsidR="00E93063" w:rsidRPr="00816579" w:rsidRDefault="00E93063" w:rsidP="00816579">
            <w:pPr>
              <w:rPr>
                <w:rFonts w:cstheme="minorHAnsi"/>
              </w:rPr>
            </w:pPr>
            <w:r>
              <w:rPr>
                <w:rFonts w:cstheme="minorHAnsi"/>
              </w:rPr>
              <w:t>Yes</w:t>
            </w:r>
          </w:p>
        </w:tc>
        <w:tc>
          <w:tcPr>
            <w:tcW w:w="0" w:type="auto"/>
            <w:vAlign w:val="center"/>
            <w:hideMark/>
          </w:tcPr>
          <w:p w14:paraId="7B453F8A" w14:textId="77777777" w:rsidR="00E93063" w:rsidRPr="00816579" w:rsidRDefault="00E93063" w:rsidP="00816579">
            <w:pPr>
              <w:rPr>
                <w:rFonts w:cstheme="minorHAnsi"/>
              </w:rPr>
            </w:pPr>
            <w:r w:rsidRPr="00816579">
              <w:rPr>
                <w:rFonts w:cstheme="minorHAnsi"/>
              </w:rPr>
              <w:t>Optional</w:t>
            </w:r>
          </w:p>
        </w:tc>
        <w:tc>
          <w:tcPr>
            <w:tcW w:w="0" w:type="auto"/>
            <w:shd w:val="clear" w:color="auto" w:fill="FFFF00"/>
          </w:tcPr>
          <w:p w14:paraId="411064F7" w14:textId="2F71C6AB" w:rsidR="00E93063" w:rsidRPr="00816579" w:rsidRDefault="00E93063" w:rsidP="00816579">
            <w:pPr>
              <w:rPr>
                <w:rFonts w:cstheme="minorHAnsi"/>
              </w:rPr>
            </w:pPr>
            <w:r>
              <w:rPr>
                <w:rFonts w:cstheme="minorHAnsi"/>
              </w:rPr>
              <w:t>Desirable</w:t>
            </w:r>
          </w:p>
        </w:tc>
      </w:tr>
      <w:tr w:rsidR="00E93063" w:rsidRPr="00816579" w14:paraId="4986EEC7" w14:textId="2CFE24E8" w:rsidTr="00E93063">
        <w:trPr>
          <w:tblCellSpacing w:w="15" w:type="dxa"/>
        </w:trPr>
        <w:tc>
          <w:tcPr>
            <w:tcW w:w="0" w:type="auto"/>
            <w:vAlign w:val="center"/>
            <w:hideMark/>
          </w:tcPr>
          <w:p w14:paraId="615E92BA" w14:textId="77777777" w:rsidR="00E93063" w:rsidRPr="00816579" w:rsidRDefault="00E93063" w:rsidP="00816579">
            <w:pPr>
              <w:rPr>
                <w:rFonts w:cstheme="minorHAnsi"/>
              </w:rPr>
            </w:pPr>
            <w:r w:rsidRPr="00816579">
              <w:rPr>
                <w:rFonts w:cstheme="minorHAnsi"/>
              </w:rPr>
              <w:t>3</w:t>
            </w:r>
          </w:p>
        </w:tc>
        <w:tc>
          <w:tcPr>
            <w:tcW w:w="0" w:type="auto"/>
            <w:vAlign w:val="center"/>
            <w:hideMark/>
          </w:tcPr>
          <w:p w14:paraId="042FD65F" w14:textId="77777777" w:rsidR="00E93063" w:rsidRPr="00816579" w:rsidRDefault="00E93063" w:rsidP="00816579">
            <w:pPr>
              <w:rPr>
                <w:rFonts w:cstheme="minorHAnsi"/>
              </w:rPr>
            </w:pPr>
            <w:r w:rsidRPr="00816579">
              <w:rPr>
                <w:rFonts w:cstheme="minorHAnsi"/>
              </w:rPr>
              <w:t>Qualified dermatologist or trained MO is available.</w:t>
            </w:r>
          </w:p>
        </w:tc>
        <w:tc>
          <w:tcPr>
            <w:tcW w:w="0" w:type="auto"/>
            <w:vAlign w:val="center"/>
            <w:hideMark/>
          </w:tcPr>
          <w:p w14:paraId="3A3FA419" w14:textId="77777777" w:rsidR="00E93063" w:rsidRPr="00816579" w:rsidRDefault="00E93063" w:rsidP="00816579">
            <w:pPr>
              <w:rPr>
                <w:rFonts w:cstheme="minorHAnsi"/>
              </w:rPr>
            </w:pPr>
            <w:r w:rsidRPr="00816579">
              <w:rPr>
                <w:rFonts w:cstheme="minorHAnsi"/>
              </w:rPr>
              <w:t>HR Records, Duty Roster</w:t>
            </w:r>
          </w:p>
        </w:tc>
        <w:tc>
          <w:tcPr>
            <w:tcW w:w="0" w:type="auto"/>
            <w:vAlign w:val="center"/>
            <w:hideMark/>
          </w:tcPr>
          <w:p w14:paraId="368725A7" w14:textId="15D1A73B" w:rsidR="00E93063" w:rsidRPr="00816579" w:rsidRDefault="00E93063" w:rsidP="00816579">
            <w:pPr>
              <w:rPr>
                <w:rFonts w:cstheme="minorHAnsi"/>
              </w:rPr>
            </w:pPr>
            <w:r>
              <w:rPr>
                <w:rFonts w:cstheme="minorHAnsi"/>
              </w:rPr>
              <w:t>Yes</w:t>
            </w:r>
          </w:p>
        </w:tc>
        <w:tc>
          <w:tcPr>
            <w:tcW w:w="0" w:type="auto"/>
            <w:vAlign w:val="center"/>
            <w:hideMark/>
          </w:tcPr>
          <w:p w14:paraId="79BC57F3" w14:textId="18FC9F04" w:rsidR="00E93063" w:rsidRPr="00816579" w:rsidRDefault="00E93063" w:rsidP="00816579">
            <w:pPr>
              <w:rPr>
                <w:rFonts w:cstheme="minorHAnsi"/>
              </w:rPr>
            </w:pPr>
            <w:r>
              <w:rPr>
                <w:rFonts w:cstheme="minorHAnsi"/>
              </w:rPr>
              <w:t>Yes</w:t>
            </w:r>
          </w:p>
        </w:tc>
        <w:tc>
          <w:tcPr>
            <w:tcW w:w="0" w:type="auto"/>
            <w:shd w:val="clear" w:color="auto" w:fill="FF0000"/>
          </w:tcPr>
          <w:p w14:paraId="2CDAB592" w14:textId="6231BB64" w:rsidR="00E93063" w:rsidRDefault="00E93063" w:rsidP="00816579">
            <w:pPr>
              <w:rPr>
                <w:rFonts w:cstheme="minorHAnsi"/>
              </w:rPr>
            </w:pPr>
            <w:r>
              <w:rPr>
                <w:rFonts w:cstheme="minorHAnsi"/>
              </w:rPr>
              <w:t>Essential</w:t>
            </w:r>
          </w:p>
        </w:tc>
      </w:tr>
      <w:tr w:rsidR="00E93063" w:rsidRPr="00816579" w14:paraId="3DCE1275" w14:textId="5D745AFC" w:rsidTr="00E93063">
        <w:trPr>
          <w:tblCellSpacing w:w="15" w:type="dxa"/>
        </w:trPr>
        <w:tc>
          <w:tcPr>
            <w:tcW w:w="0" w:type="auto"/>
            <w:vAlign w:val="center"/>
            <w:hideMark/>
          </w:tcPr>
          <w:p w14:paraId="5883188A" w14:textId="77777777" w:rsidR="00E93063" w:rsidRPr="00816579" w:rsidRDefault="00E93063" w:rsidP="00816579">
            <w:pPr>
              <w:rPr>
                <w:rFonts w:cstheme="minorHAnsi"/>
              </w:rPr>
            </w:pPr>
            <w:r w:rsidRPr="00816579">
              <w:rPr>
                <w:rFonts w:cstheme="minorHAnsi"/>
              </w:rPr>
              <w:t>4</w:t>
            </w:r>
          </w:p>
        </w:tc>
        <w:tc>
          <w:tcPr>
            <w:tcW w:w="0" w:type="auto"/>
            <w:vAlign w:val="center"/>
            <w:hideMark/>
          </w:tcPr>
          <w:p w14:paraId="38515494" w14:textId="77777777" w:rsidR="00E93063" w:rsidRPr="00816579" w:rsidRDefault="00E93063" w:rsidP="00816579">
            <w:pPr>
              <w:rPr>
                <w:rFonts w:cstheme="minorHAnsi"/>
              </w:rPr>
            </w:pPr>
            <w:r w:rsidRPr="00816579">
              <w:rPr>
                <w:rFonts w:cstheme="minorHAnsi"/>
              </w:rPr>
              <w:t>Facility for minor procedures (e.g., cauterization, biopsies) is available.</w:t>
            </w:r>
          </w:p>
        </w:tc>
        <w:tc>
          <w:tcPr>
            <w:tcW w:w="0" w:type="auto"/>
            <w:vAlign w:val="center"/>
            <w:hideMark/>
          </w:tcPr>
          <w:p w14:paraId="23268191" w14:textId="77777777" w:rsidR="00E93063" w:rsidRPr="00816579" w:rsidRDefault="00E93063" w:rsidP="00816579">
            <w:pPr>
              <w:rPr>
                <w:rFonts w:cstheme="minorHAnsi"/>
              </w:rPr>
            </w:pPr>
            <w:r w:rsidRPr="00816579">
              <w:rPr>
                <w:rFonts w:cstheme="minorHAnsi"/>
              </w:rPr>
              <w:t>Logs, Observation</w:t>
            </w:r>
          </w:p>
        </w:tc>
        <w:tc>
          <w:tcPr>
            <w:tcW w:w="0" w:type="auto"/>
            <w:vAlign w:val="center"/>
            <w:hideMark/>
          </w:tcPr>
          <w:p w14:paraId="17455C50" w14:textId="4257E2FE" w:rsidR="00E93063" w:rsidRPr="00816579" w:rsidRDefault="00E93063" w:rsidP="00816579">
            <w:pPr>
              <w:rPr>
                <w:rFonts w:cstheme="minorHAnsi"/>
              </w:rPr>
            </w:pPr>
            <w:r>
              <w:rPr>
                <w:rFonts w:cstheme="minorHAnsi"/>
              </w:rPr>
              <w:t>Yes</w:t>
            </w:r>
          </w:p>
        </w:tc>
        <w:tc>
          <w:tcPr>
            <w:tcW w:w="0" w:type="auto"/>
            <w:vAlign w:val="center"/>
            <w:hideMark/>
          </w:tcPr>
          <w:p w14:paraId="5AF32B39" w14:textId="77777777" w:rsidR="00E93063" w:rsidRPr="00816579" w:rsidRDefault="00E93063" w:rsidP="00816579">
            <w:pPr>
              <w:rPr>
                <w:rFonts w:cstheme="minorHAnsi"/>
              </w:rPr>
            </w:pPr>
            <w:r w:rsidRPr="00816579">
              <w:rPr>
                <w:rFonts w:cstheme="minorHAnsi"/>
              </w:rPr>
              <w:t>Optional</w:t>
            </w:r>
          </w:p>
        </w:tc>
        <w:tc>
          <w:tcPr>
            <w:tcW w:w="0" w:type="auto"/>
            <w:shd w:val="clear" w:color="auto" w:fill="FFFF00"/>
          </w:tcPr>
          <w:p w14:paraId="53D3512F" w14:textId="56ADB747" w:rsidR="00E93063" w:rsidRPr="00816579" w:rsidRDefault="00E93063" w:rsidP="00816579">
            <w:pPr>
              <w:rPr>
                <w:rFonts w:cstheme="minorHAnsi"/>
              </w:rPr>
            </w:pPr>
            <w:r>
              <w:rPr>
                <w:rFonts w:cstheme="minorHAnsi"/>
              </w:rPr>
              <w:t>Desirable</w:t>
            </w:r>
          </w:p>
        </w:tc>
      </w:tr>
      <w:tr w:rsidR="00E93063" w:rsidRPr="00816579" w14:paraId="2CB07FBB" w14:textId="6CDE5788" w:rsidTr="00E93063">
        <w:trPr>
          <w:tblCellSpacing w:w="15" w:type="dxa"/>
        </w:trPr>
        <w:tc>
          <w:tcPr>
            <w:tcW w:w="0" w:type="auto"/>
            <w:vAlign w:val="center"/>
            <w:hideMark/>
          </w:tcPr>
          <w:p w14:paraId="25A6E9CC" w14:textId="77777777" w:rsidR="00E93063" w:rsidRPr="00816579" w:rsidRDefault="00E93063" w:rsidP="00816579">
            <w:pPr>
              <w:rPr>
                <w:rFonts w:cstheme="minorHAnsi"/>
              </w:rPr>
            </w:pPr>
            <w:r w:rsidRPr="00816579">
              <w:rPr>
                <w:rFonts w:cstheme="minorHAnsi"/>
              </w:rPr>
              <w:t>5</w:t>
            </w:r>
          </w:p>
        </w:tc>
        <w:tc>
          <w:tcPr>
            <w:tcW w:w="0" w:type="auto"/>
            <w:vAlign w:val="center"/>
            <w:hideMark/>
          </w:tcPr>
          <w:p w14:paraId="0F64020A" w14:textId="77777777" w:rsidR="00E93063" w:rsidRPr="00816579" w:rsidRDefault="00E93063" w:rsidP="00816579">
            <w:pPr>
              <w:rPr>
                <w:rFonts w:cstheme="minorHAnsi"/>
              </w:rPr>
            </w:pPr>
            <w:r w:rsidRPr="00816579">
              <w:rPr>
                <w:rFonts w:cstheme="minorHAnsi"/>
              </w:rPr>
              <w:t>SOPs are available for diagnosis and treatment of common skin conditions.</w:t>
            </w:r>
          </w:p>
        </w:tc>
        <w:tc>
          <w:tcPr>
            <w:tcW w:w="0" w:type="auto"/>
            <w:vAlign w:val="center"/>
            <w:hideMark/>
          </w:tcPr>
          <w:p w14:paraId="0AAF05B0" w14:textId="77777777" w:rsidR="00E93063" w:rsidRPr="00816579" w:rsidRDefault="00E93063" w:rsidP="00816579">
            <w:pPr>
              <w:rPr>
                <w:rFonts w:cstheme="minorHAnsi"/>
              </w:rPr>
            </w:pPr>
            <w:r w:rsidRPr="00816579">
              <w:rPr>
                <w:rFonts w:cstheme="minorHAnsi"/>
              </w:rPr>
              <w:t>SOPs Manual</w:t>
            </w:r>
          </w:p>
        </w:tc>
        <w:tc>
          <w:tcPr>
            <w:tcW w:w="0" w:type="auto"/>
            <w:vAlign w:val="center"/>
            <w:hideMark/>
          </w:tcPr>
          <w:p w14:paraId="7779F26C" w14:textId="7D8D2CEE" w:rsidR="00E93063" w:rsidRPr="00816579" w:rsidRDefault="00E93063" w:rsidP="00816579">
            <w:pPr>
              <w:rPr>
                <w:rFonts w:cstheme="minorHAnsi"/>
              </w:rPr>
            </w:pPr>
            <w:r>
              <w:rPr>
                <w:rFonts w:cstheme="minorHAnsi"/>
              </w:rPr>
              <w:t>Yes</w:t>
            </w:r>
          </w:p>
        </w:tc>
        <w:tc>
          <w:tcPr>
            <w:tcW w:w="0" w:type="auto"/>
            <w:vAlign w:val="center"/>
            <w:hideMark/>
          </w:tcPr>
          <w:p w14:paraId="1C561000" w14:textId="5DCD52DB" w:rsidR="00E93063" w:rsidRPr="00816579" w:rsidRDefault="00E93063" w:rsidP="00816579">
            <w:pPr>
              <w:rPr>
                <w:rFonts w:cstheme="minorHAnsi"/>
              </w:rPr>
            </w:pPr>
            <w:r>
              <w:rPr>
                <w:rFonts w:cstheme="minorHAnsi"/>
              </w:rPr>
              <w:t>Yes</w:t>
            </w:r>
          </w:p>
        </w:tc>
        <w:tc>
          <w:tcPr>
            <w:tcW w:w="0" w:type="auto"/>
            <w:shd w:val="clear" w:color="auto" w:fill="FF0000"/>
          </w:tcPr>
          <w:p w14:paraId="28D0E5FB" w14:textId="01E9777B" w:rsidR="00E93063" w:rsidRDefault="00E93063" w:rsidP="00E93063">
            <w:pPr>
              <w:rPr>
                <w:rFonts w:cstheme="minorHAnsi"/>
              </w:rPr>
            </w:pPr>
            <w:r>
              <w:rPr>
                <w:rFonts w:cstheme="minorHAnsi"/>
              </w:rPr>
              <w:t>Essential</w:t>
            </w:r>
          </w:p>
        </w:tc>
      </w:tr>
      <w:tr w:rsidR="00E93063" w:rsidRPr="00816579" w14:paraId="7037776F" w14:textId="7113A579" w:rsidTr="00E93063">
        <w:trPr>
          <w:tblCellSpacing w:w="15" w:type="dxa"/>
        </w:trPr>
        <w:tc>
          <w:tcPr>
            <w:tcW w:w="0" w:type="auto"/>
            <w:vAlign w:val="center"/>
            <w:hideMark/>
          </w:tcPr>
          <w:p w14:paraId="0A20F776" w14:textId="77777777" w:rsidR="00E93063" w:rsidRPr="00816579" w:rsidRDefault="00E93063" w:rsidP="00E93063">
            <w:pPr>
              <w:rPr>
                <w:rFonts w:cstheme="minorHAnsi"/>
              </w:rPr>
            </w:pPr>
            <w:r w:rsidRPr="00816579">
              <w:rPr>
                <w:rFonts w:cstheme="minorHAnsi"/>
              </w:rPr>
              <w:t>6</w:t>
            </w:r>
          </w:p>
        </w:tc>
        <w:tc>
          <w:tcPr>
            <w:tcW w:w="0" w:type="auto"/>
            <w:vAlign w:val="center"/>
            <w:hideMark/>
          </w:tcPr>
          <w:p w14:paraId="2DC22B22" w14:textId="77777777" w:rsidR="00E93063" w:rsidRPr="00816579" w:rsidRDefault="00E93063" w:rsidP="00E93063">
            <w:pPr>
              <w:rPr>
                <w:rFonts w:cstheme="minorHAnsi"/>
              </w:rPr>
            </w:pPr>
            <w:r w:rsidRPr="00816579">
              <w:rPr>
                <w:rFonts w:cstheme="minorHAnsi"/>
              </w:rPr>
              <w:t>Essential dermatology medicines (topical, oral) are available.</w:t>
            </w:r>
          </w:p>
        </w:tc>
        <w:tc>
          <w:tcPr>
            <w:tcW w:w="0" w:type="auto"/>
            <w:vAlign w:val="center"/>
            <w:hideMark/>
          </w:tcPr>
          <w:p w14:paraId="0CFD72D9" w14:textId="77777777" w:rsidR="00E93063" w:rsidRPr="00816579" w:rsidRDefault="00E93063" w:rsidP="00E93063">
            <w:pPr>
              <w:rPr>
                <w:rFonts w:cstheme="minorHAnsi"/>
              </w:rPr>
            </w:pPr>
            <w:r w:rsidRPr="00816579">
              <w:rPr>
                <w:rFonts w:cstheme="minorHAnsi"/>
              </w:rPr>
              <w:t>Pharmacy Inventory</w:t>
            </w:r>
          </w:p>
        </w:tc>
        <w:tc>
          <w:tcPr>
            <w:tcW w:w="0" w:type="auto"/>
            <w:vAlign w:val="center"/>
            <w:hideMark/>
          </w:tcPr>
          <w:p w14:paraId="722BAAD9" w14:textId="3390DE47" w:rsidR="00E93063" w:rsidRPr="00816579" w:rsidRDefault="00E93063" w:rsidP="00E93063">
            <w:pPr>
              <w:rPr>
                <w:rFonts w:cstheme="minorHAnsi"/>
              </w:rPr>
            </w:pPr>
            <w:r>
              <w:rPr>
                <w:rFonts w:cstheme="minorHAnsi"/>
              </w:rPr>
              <w:t>Yes</w:t>
            </w:r>
          </w:p>
        </w:tc>
        <w:tc>
          <w:tcPr>
            <w:tcW w:w="0" w:type="auto"/>
            <w:vAlign w:val="center"/>
            <w:hideMark/>
          </w:tcPr>
          <w:p w14:paraId="104633A2" w14:textId="7593BA0D" w:rsidR="00E93063" w:rsidRPr="00816579" w:rsidRDefault="00E93063" w:rsidP="00E93063">
            <w:pPr>
              <w:rPr>
                <w:rFonts w:cstheme="minorHAnsi"/>
              </w:rPr>
            </w:pPr>
            <w:r>
              <w:rPr>
                <w:rFonts w:cstheme="minorHAnsi"/>
              </w:rPr>
              <w:t>Yes</w:t>
            </w:r>
          </w:p>
        </w:tc>
        <w:tc>
          <w:tcPr>
            <w:tcW w:w="0" w:type="auto"/>
            <w:shd w:val="clear" w:color="auto" w:fill="FF0000"/>
          </w:tcPr>
          <w:p w14:paraId="19C00440" w14:textId="0736C09C" w:rsidR="00E93063" w:rsidRDefault="00E93063" w:rsidP="00E93063">
            <w:pPr>
              <w:rPr>
                <w:rFonts w:cstheme="minorHAnsi"/>
              </w:rPr>
            </w:pPr>
            <w:r w:rsidRPr="0035298D">
              <w:rPr>
                <w:rFonts w:cstheme="minorHAnsi"/>
              </w:rPr>
              <w:t>Essential</w:t>
            </w:r>
          </w:p>
        </w:tc>
      </w:tr>
      <w:tr w:rsidR="00E93063" w:rsidRPr="00816579" w14:paraId="718583CC" w14:textId="766FD74D" w:rsidTr="00E93063">
        <w:trPr>
          <w:tblCellSpacing w:w="15" w:type="dxa"/>
        </w:trPr>
        <w:tc>
          <w:tcPr>
            <w:tcW w:w="0" w:type="auto"/>
            <w:vAlign w:val="center"/>
            <w:hideMark/>
          </w:tcPr>
          <w:p w14:paraId="1AEDD643" w14:textId="77777777" w:rsidR="00E93063" w:rsidRPr="00816579" w:rsidRDefault="00E93063" w:rsidP="00E93063">
            <w:pPr>
              <w:rPr>
                <w:rFonts w:cstheme="minorHAnsi"/>
              </w:rPr>
            </w:pPr>
            <w:r w:rsidRPr="00816579">
              <w:rPr>
                <w:rFonts w:cstheme="minorHAnsi"/>
              </w:rPr>
              <w:t>7</w:t>
            </w:r>
          </w:p>
        </w:tc>
        <w:tc>
          <w:tcPr>
            <w:tcW w:w="0" w:type="auto"/>
            <w:vAlign w:val="center"/>
            <w:hideMark/>
          </w:tcPr>
          <w:p w14:paraId="31418269" w14:textId="77777777" w:rsidR="00E93063" w:rsidRPr="00816579" w:rsidRDefault="00E93063" w:rsidP="00E93063">
            <w:pPr>
              <w:rPr>
                <w:rFonts w:cstheme="minorHAnsi"/>
              </w:rPr>
            </w:pPr>
            <w:r w:rsidRPr="00816579">
              <w:rPr>
                <w:rFonts w:cstheme="minorHAnsi"/>
              </w:rPr>
              <w:t>Protocols for infection control and safe disposal during skin procedures exist.</w:t>
            </w:r>
          </w:p>
        </w:tc>
        <w:tc>
          <w:tcPr>
            <w:tcW w:w="0" w:type="auto"/>
            <w:vAlign w:val="center"/>
            <w:hideMark/>
          </w:tcPr>
          <w:p w14:paraId="3934C738" w14:textId="77777777" w:rsidR="00E93063" w:rsidRPr="00816579" w:rsidRDefault="00E93063" w:rsidP="00E93063">
            <w:pPr>
              <w:rPr>
                <w:rFonts w:cstheme="minorHAnsi"/>
              </w:rPr>
            </w:pPr>
            <w:r w:rsidRPr="00816579">
              <w:rPr>
                <w:rFonts w:cstheme="minorHAnsi"/>
              </w:rPr>
              <w:t>Observation, IPC SOPs</w:t>
            </w:r>
          </w:p>
        </w:tc>
        <w:tc>
          <w:tcPr>
            <w:tcW w:w="0" w:type="auto"/>
            <w:vAlign w:val="center"/>
            <w:hideMark/>
          </w:tcPr>
          <w:p w14:paraId="38CB775A" w14:textId="04188A18" w:rsidR="00E93063" w:rsidRPr="00816579" w:rsidRDefault="00E93063" w:rsidP="00E93063">
            <w:pPr>
              <w:rPr>
                <w:rFonts w:cstheme="minorHAnsi"/>
              </w:rPr>
            </w:pPr>
            <w:r>
              <w:rPr>
                <w:rFonts w:cstheme="minorHAnsi"/>
              </w:rPr>
              <w:t>Yes</w:t>
            </w:r>
          </w:p>
        </w:tc>
        <w:tc>
          <w:tcPr>
            <w:tcW w:w="0" w:type="auto"/>
            <w:vAlign w:val="center"/>
            <w:hideMark/>
          </w:tcPr>
          <w:p w14:paraId="70AE8086" w14:textId="73EC5627" w:rsidR="00E93063" w:rsidRPr="00816579" w:rsidRDefault="00E93063" w:rsidP="00E93063">
            <w:pPr>
              <w:rPr>
                <w:rFonts w:cstheme="minorHAnsi"/>
              </w:rPr>
            </w:pPr>
            <w:r>
              <w:rPr>
                <w:rFonts w:cstheme="minorHAnsi"/>
              </w:rPr>
              <w:t>Yes</w:t>
            </w:r>
          </w:p>
        </w:tc>
        <w:tc>
          <w:tcPr>
            <w:tcW w:w="0" w:type="auto"/>
            <w:shd w:val="clear" w:color="auto" w:fill="FF0000"/>
          </w:tcPr>
          <w:p w14:paraId="3BA38CD3" w14:textId="5A87DBF0" w:rsidR="00E93063" w:rsidRDefault="00E93063" w:rsidP="00E93063">
            <w:pPr>
              <w:rPr>
                <w:rFonts w:cstheme="minorHAnsi"/>
              </w:rPr>
            </w:pPr>
            <w:r w:rsidRPr="0035298D">
              <w:rPr>
                <w:rFonts w:cstheme="minorHAnsi"/>
              </w:rPr>
              <w:t>Essential</w:t>
            </w:r>
          </w:p>
        </w:tc>
      </w:tr>
    </w:tbl>
    <w:p w14:paraId="323F5A4B" w14:textId="7772FCC8" w:rsidR="00816579" w:rsidRPr="00816579" w:rsidRDefault="00816579" w:rsidP="00816579">
      <w:pPr>
        <w:rPr>
          <w:rFonts w:cstheme="minorHAnsi"/>
        </w:rPr>
      </w:pPr>
    </w:p>
    <w:p w14:paraId="4377B4C8" w14:textId="77777777" w:rsidR="00816579" w:rsidRPr="00816579" w:rsidRDefault="00816579" w:rsidP="00816579">
      <w:pPr>
        <w:rPr>
          <w:rFonts w:cstheme="minorHAnsi"/>
          <w:b/>
          <w:bCs/>
        </w:rPr>
      </w:pPr>
      <w:r w:rsidRPr="00816579">
        <w:rPr>
          <w:rFonts w:cstheme="minorHAnsi"/>
          <w:b/>
          <w:bCs/>
        </w:rPr>
        <w:t>References</w:t>
      </w:r>
    </w:p>
    <w:p w14:paraId="625F25B6" w14:textId="77777777" w:rsidR="00816579" w:rsidRPr="00816579" w:rsidRDefault="00816579">
      <w:pPr>
        <w:numPr>
          <w:ilvl w:val="0"/>
          <w:numId w:val="21"/>
        </w:numPr>
        <w:rPr>
          <w:rFonts w:cstheme="minorHAnsi"/>
        </w:rPr>
      </w:pPr>
      <w:r w:rsidRPr="00816579">
        <w:rPr>
          <w:rFonts w:cstheme="minorHAnsi"/>
        </w:rPr>
        <w:t>WHO Guidelines on Skin Diseases</w:t>
      </w:r>
    </w:p>
    <w:p w14:paraId="773694C6" w14:textId="77777777" w:rsidR="00816579" w:rsidRPr="00816579" w:rsidRDefault="00816579">
      <w:pPr>
        <w:numPr>
          <w:ilvl w:val="0"/>
          <w:numId w:val="21"/>
        </w:numPr>
        <w:rPr>
          <w:rFonts w:cstheme="minorHAnsi"/>
        </w:rPr>
      </w:pPr>
      <w:r w:rsidRPr="00816579">
        <w:rPr>
          <w:rFonts w:cstheme="minorHAnsi"/>
        </w:rPr>
        <w:t>National Guidelines for Dermatological Disorders</w:t>
      </w:r>
    </w:p>
    <w:p w14:paraId="03F67216" w14:textId="77777777" w:rsidR="00816579" w:rsidRPr="00816579" w:rsidRDefault="00816579">
      <w:pPr>
        <w:numPr>
          <w:ilvl w:val="0"/>
          <w:numId w:val="21"/>
        </w:numPr>
        <w:rPr>
          <w:rFonts w:cstheme="minorHAnsi"/>
        </w:rPr>
      </w:pPr>
      <w:r w:rsidRPr="00816579">
        <w:rPr>
          <w:rFonts w:cstheme="minorHAnsi"/>
        </w:rPr>
        <w:t>PHC MSDS (Skin Clinics &amp; Dermatology Services)</w:t>
      </w:r>
    </w:p>
    <w:p w14:paraId="208356BD" w14:textId="77777777" w:rsidR="00816579" w:rsidRPr="00816579" w:rsidRDefault="00816579">
      <w:pPr>
        <w:numPr>
          <w:ilvl w:val="0"/>
          <w:numId w:val="21"/>
        </w:numPr>
        <w:rPr>
          <w:rFonts w:cstheme="minorHAnsi"/>
        </w:rPr>
      </w:pPr>
      <w:r w:rsidRPr="00816579">
        <w:rPr>
          <w:rFonts w:cstheme="minorHAnsi"/>
        </w:rPr>
        <w:t>CDC Infection Control Guidelines (for minor procedures)</w:t>
      </w:r>
    </w:p>
    <w:p w14:paraId="60EA9CD3" w14:textId="77777777" w:rsidR="007B6D58" w:rsidRPr="00364A59" w:rsidRDefault="007B6D58">
      <w:pPr>
        <w:rPr>
          <w:rFonts w:cstheme="minorHAnsi"/>
        </w:rPr>
      </w:pPr>
    </w:p>
    <w:sectPr w:rsidR="007B6D58" w:rsidRPr="00364A59">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A7148" w14:textId="77777777" w:rsidR="00C30895" w:rsidRDefault="00C30895" w:rsidP="00E21D26">
      <w:pPr>
        <w:spacing w:after="0" w:line="240" w:lineRule="auto"/>
      </w:pPr>
      <w:r>
        <w:separator/>
      </w:r>
    </w:p>
  </w:endnote>
  <w:endnote w:type="continuationSeparator" w:id="0">
    <w:p w14:paraId="20BACCCD" w14:textId="77777777" w:rsidR="00C30895" w:rsidRDefault="00C30895" w:rsidP="00E21D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5681042"/>
      <w:docPartObj>
        <w:docPartGallery w:val="Page Numbers (Bottom of Page)"/>
        <w:docPartUnique/>
      </w:docPartObj>
    </w:sdtPr>
    <w:sdtEndPr>
      <w:rPr>
        <w:color w:val="7F7F7F" w:themeColor="background1" w:themeShade="7F"/>
        <w:spacing w:val="60"/>
      </w:rPr>
    </w:sdtEndPr>
    <w:sdtContent>
      <w:p w14:paraId="5DB2212B" w14:textId="15C12833" w:rsidR="00AB4744" w:rsidRDefault="00AB474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D3BF3" w:rsidRPr="005D3BF3">
          <w:rPr>
            <w:b/>
            <w:bCs/>
            <w:noProof/>
          </w:rPr>
          <w:t>68</w:t>
        </w:r>
        <w:r>
          <w:rPr>
            <w:b/>
            <w:bCs/>
            <w:noProof/>
          </w:rPr>
          <w:fldChar w:fldCharType="end"/>
        </w:r>
        <w:r>
          <w:rPr>
            <w:b/>
            <w:bCs/>
          </w:rPr>
          <w:t xml:space="preserve"> | </w:t>
        </w:r>
        <w:r>
          <w:rPr>
            <w:color w:val="7F7F7F" w:themeColor="background1" w:themeShade="7F"/>
            <w:spacing w:val="60"/>
          </w:rPr>
          <w:t>Page</w:t>
        </w:r>
      </w:p>
    </w:sdtContent>
  </w:sdt>
  <w:p w14:paraId="38F669DF" w14:textId="77777777" w:rsidR="00AB4744" w:rsidRDefault="00AB4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789F8" w14:textId="77777777" w:rsidR="00C30895" w:rsidRDefault="00C30895" w:rsidP="00E21D26">
      <w:pPr>
        <w:spacing w:after="0" w:line="240" w:lineRule="auto"/>
      </w:pPr>
      <w:r>
        <w:separator/>
      </w:r>
    </w:p>
  </w:footnote>
  <w:footnote w:type="continuationSeparator" w:id="0">
    <w:p w14:paraId="4F9BA9D9" w14:textId="77777777" w:rsidR="00C30895" w:rsidRDefault="00C30895" w:rsidP="00E21D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C2C12" w14:textId="548C9C18" w:rsidR="00AB4744" w:rsidRPr="00764B4A" w:rsidRDefault="00AB4744">
    <w:pPr>
      <w:spacing w:line="264" w:lineRule="auto"/>
      <w:rPr>
        <w:b/>
        <w:bCs/>
      </w:rPr>
    </w:pPr>
    <w:r w:rsidRPr="00764B4A">
      <w:rPr>
        <w:bCs/>
        <w:noProof/>
        <w:color w:val="D34817"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mc:AlternateContent>
        <mc:Choice Requires="wps">
          <w:drawing>
            <wp:anchor distT="0" distB="0" distL="114300" distR="114300" simplePos="0" relativeHeight="251659264" behindDoc="0" locked="0" layoutInCell="1" allowOverlap="1" wp14:anchorId="03E39BCA" wp14:editId="4DDC416A">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EE0A8BD"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8a7a57 [1614]" strokeweight="1.25pt">
              <w10:wrap anchorx="page" anchory="page"/>
            </v:rect>
          </w:pict>
        </mc:Fallback>
      </mc:AlternateContent>
    </w:r>
    <w:r w:rsidRPr="00764B4A">
      <w:rPr>
        <w:bCs/>
        <w:color w:val="D34817"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MSDS FOR DHQ AND THQ HOSPITALS</w:t>
    </w:r>
  </w:p>
  <w:p w14:paraId="144EFB24" w14:textId="5C5BF8FF" w:rsidR="00AB4744" w:rsidRDefault="00AB4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453C6"/>
    <w:multiLevelType w:val="multilevel"/>
    <w:tmpl w:val="568C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92CA5"/>
    <w:multiLevelType w:val="multilevel"/>
    <w:tmpl w:val="0718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2B1761"/>
    <w:multiLevelType w:val="multilevel"/>
    <w:tmpl w:val="15442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451C7F"/>
    <w:multiLevelType w:val="multilevel"/>
    <w:tmpl w:val="DDA47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6B361F"/>
    <w:multiLevelType w:val="multilevel"/>
    <w:tmpl w:val="0CA6A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B85D65"/>
    <w:multiLevelType w:val="multilevel"/>
    <w:tmpl w:val="724A0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987C1D"/>
    <w:multiLevelType w:val="multilevel"/>
    <w:tmpl w:val="5AEEF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316030"/>
    <w:multiLevelType w:val="multilevel"/>
    <w:tmpl w:val="BCF0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9D1AEA"/>
    <w:multiLevelType w:val="multilevel"/>
    <w:tmpl w:val="97EC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3D612A"/>
    <w:multiLevelType w:val="multilevel"/>
    <w:tmpl w:val="BFC8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7930F2"/>
    <w:multiLevelType w:val="multilevel"/>
    <w:tmpl w:val="D98A10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C853D8"/>
    <w:multiLevelType w:val="hybridMultilevel"/>
    <w:tmpl w:val="98F8EEC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2" w15:restartNumberingAfterBreak="0">
    <w:nsid w:val="1EBF475A"/>
    <w:multiLevelType w:val="multilevel"/>
    <w:tmpl w:val="079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E268EA"/>
    <w:multiLevelType w:val="multilevel"/>
    <w:tmpl w:val="40A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8C269F"/>
    <w:multiLevelType w:val="multilevel"/>
    <w:tmpl w:val="ACB08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11AD8"/>
    <w:multiLevelType w:val="multilevel"/>
    <w:tmpl w:val="E83CC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996BA4"/>
    <w:multiLevelType w:val="hybridMultilevel"/>
    <w:tmpl w:val="C21E9C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5F319DE"/>
    <w:multiLevelType w:val="multilevel"/>
    <w:tmpl w:val="2D406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537690"/>
    <w:multiLevelType w:val="multilevel"/>
    <w:tmpl w:val="76E8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C214A8"/>
    <w:multiLevelType w:val="hybridMultilevel"/>
    <w:tmpl w:val="4290E0C0"/>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F6F63AD"/>
    <w:multiLevelType w:val="multilevel"/>
    <w:tmpl w:val="4AFC0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295B39"/>
    <w:multiLevelType w:val="multilevel"/>
    <w:tmpl w:val="D012E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331130"/>
    <w:multiLevelType w:val="multilevel"/>
    <w:tmpl w:val="3CA63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970A08"/>
    <w:multiLevelType w:val="multilevel"/>
    <w:tmpl w:val="1A10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7717D9"/>
    <w:multiLevelType w:val="multilevel"/>
    <w:tmpl w:val="1B62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2E662C"/>
    <w:multiLevelType w:val="hybridMultilevel"/>
    <w:tmpl w:val="3FBC7882"/>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A521930"/>
    <w:multiLevelType w:val="multilevel"/>
    <w:tmpl w:val="F5B60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AB614DF"/>
    <w:multiLevelType w:val="multilevel"/>
    <w:tmpl w:val="B7D279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E1B40A3"/>
    <w:multiLevelType w:val="hybridMultilevel"/>
    <w:tmpl w:val="5D90E652"/>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E8127EC"/>
    <w:multiLevelType w:val="multilevel"/>
    <w:tmpl w:val="8A2C2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9D1DCA"/>
    <w:multiLevelType w:val="multilevel"/>
    <w:tmpl w:val="0622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0722285"/>
    <w:multiLevelType w:val="hybridMultilevel"/>
    <w:tmpl w:val="19C295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14C3859"/>
    <w:multiLevelType w:val="multilevel"/>
    <w:tmpl w:val="D54C5D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5369C8"/>
    <w:multiLevelType w:val="multilevel"/>
    <w:tmpl w:val="E3548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79D1616"/>
    <w:multiLevelType w:val="multilevel"/>
    <w:tmpl w:val="DE18DD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8A119C9"/>
    <w:multiLevelType w:val="multilevel"/>
    <w:tmpl w:val="C7A0C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AE62E02"/>
    <w:multiLevelType w:val="multilevel"/>
    <w:tmpl w:val="59CA0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B182F6D"/>
    <w:multiLevelType w:val="hybridMultilevel"/>
    <w:tmpl w:val="E2F0CB8E"/>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B3626F1"/>
    <w:multiLevelType w:val="multilevel"/>
    <w:tmpl w:val="5FC0C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236CB3"/>
    <w:multiLevelType w:val="multilevel"/>
    <w:tmpl w:val="A484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E2C2E0F"/>
    <w:multiLevelType w:val="multilevel"/>
    <w:tmpl w:val="59C2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E5D12F3"/>
    <w:multiLevelType w:val="hybridMultilevel"/>
    <w:tmpl w:val="DE6E9B06"/>
    <w:lvl w:ilvl="0" w:tplc="1CB25F6C">
      <w:start w:val="14"/>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11E2541"/>
    <w:multiLevelType w:val="hybridMultilevel"/>
    <w:tmpl w:val="AD426C18"/>
    <w:lvl w:ilvl="0" w:tplc="FFFFFFFF">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16C5712"/>
    <w:multiLevelType w:val="multilevel"/>
    <w:tmpl w:val="3894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2446C5"/>
    <w:multiLevelType w:val="multilevel"/>
    <w:tmpl w:val="D54C5D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36A55FF"/>
    <w:multiLevelType w:val="multilevel"/>
    <w:tmpl w:val="ACA85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780015F"/>
    <w:multiLevelType w:val="multilevel"/>
    <w:tmpl w:val="A39883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AE76CD"/>
    <w:multiLevelType w:val="multilevel"/>
    <w:tmpl w:val="B6487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A3D1D75"/>
    <w:multiLevelType w:val="multilevel"/>
    <w:tmpl w:val="83A00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C8234A7"/>
    <w:multiLevelType w:val="multilevel"/>
    <w:tmpl w:val="4EA80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E10690C"/>
    <w:multiLevelType w:val="multilevel"/>
    <w:tmpl w:val="860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E733255"/>
    <w:multiLevelType w:val="multilevel"/>
    <w:tmpl w:val="348EA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F3D66F9"/>
    <w:multiLevelType w:val="multilevel"/>
    <w:tmpl w:val="58CE3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F58753B"/>
    <w:multiLevelType w:val="hybridMultilevel"/>
    <w:tmpl w:val="E2F0CB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2F75934"/>
    <w:multiLevelType w:val="hybridMultilevel"/>
    <w:tmpl w:val="355C9C5A"/>
    <w:lvl w:ilvl="0" w:tplc="7410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79875C4"/>
    <w:multiLevelType w:val="multilevel"/>
    <w:tmpl w:val="82C40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82343D6"/>
    <w:multiLevelType w:val="hybridMultilevel"/>
    <w:tmpl w:val="A9C4665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7" w15:restartNumberingAfterBreak="0">
    <w:nsid w:val="6BD2281F"/>
    <w:multiLevelType w:val="multilevel"/>
    <w:tmpl w:val="AD62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C0B2E1C"/>
    <w:multiLevelType w:val="multilevel"/>
    <w:tmpl w:val="5CBA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C94413F"/>
    <w:multiLevelType w:val="multilevel"/>
    <w:tmpl w:val="A296C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CCB6BAE"/>
    <w:multiLevelType w:val="hybridMultilevel"/>
    <w:tmpl w:val="DF6854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CDC0D77"/>
    <w:multiLevelType w:val="hybridMultilevel"/>
    <w:tmpl w:val="795AEF0E"/>
    <w:lvl w:ilvl="0" w:tplc="04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D6807DE"/>
    <w:multiLevelType w:val="multilevel"/>
    <w:tmpl w:val="252C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EF02A5C"/>
    <w:multiLevelType w:val="multilevel"/>
    <w:tmpl w:val="84041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0ED7412"/>
    <w:multiLevelType w:val="multilevel"/>
    <w:tmpl w:val="3CA02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6C83BAB"/>
    <w:multiLevelType w:val="multilevel"/>
    <w:tmpl w:val="80BA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6FB5E03"/>
    <w:multiLevelType w:val="hybridMultilevel"/>
    <w:tmpl w:val="B172DFC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77890E1B"/>
    <w:multiLevelType w:val="multilevel"/>
    <w:tmpl w:val="9EE05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8FD45BD"/>
    <w:multiLevelType w:val="multilevel"/>
    <w:tmpl w:val="3446B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C6E5BED"/>
    <w:multiLevelType w:val="multilevel"/>
    <w:tmpl w:val="B3D0E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CFA67E1"/>
    <w:multiLevelType w:val="multilevel"/>
    <w:tmpl w:val="E9309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B25769"/>
    <w:multiLevelType w:val="multilevel"/>
    <w:tmpl w:val="5134A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D63DA2"/>
    <w:multiLevelType w:val="multilevel"/>
    <w:tmpl w:val="5EC28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491CA3"/>
    <w:multiLevelType w:val="multilevel"/>
    <w:tmpl w:val="8A8A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EE14E06"/>
    <w:multiLevelType w:val="hybridMultilevel"/>
    <w:tmpl w:val="269CAAA8"/>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53052936">
    <w:abstractNumId w:val="30"/>
  </w:num>
  <w:num w:numId="2" w16cid:durableId="2061903092">
    <w:abstractNumId w:val="70"/>
  </w:num>
  <w:num w:numId="3" w16cid:durableId="1830827355">
    <w:abstractNumId w:val="50"/>
  </w:num>
  <w:num w:numId="4" w16cid:durableId="719403152">
    <w:abstractNumId w:val="38"/>
  </w:num>
  <w:num w:numId="5" w16cid:durableId="956444951">
    <w:abstractNumId w:val="15"/>
  </w:num>
  <w:num w:numId="6" w16cid:durableId="620115772">
    <w:abstractNumId w:val="20"/>
  </w:num>
  <w:num w:numId="7" w16cid:durableId="338774056">
    <w:abstractNumId w:val="51"/>
  </w:num>
  <w:num w:numId="8" w16cid:durableId="321927769">
    <w:abstractNumId w:val="67"/>
  </w:num>
  <w:num w:numId="9" w16cid:durableId="1990935940">
    <w:abstractNumId w:val="9"/>
  </w:num>
  <w:num w:numId="10" w16cid:durableId="613906106">
    <w:abstractNumId w:val="33"/>
  </w:num>
  <w:num w:numId="11" w16cid:durableId="1903901885">
    <w:abstractNumId w:val="6"/>
  </w:num>
  <w:num w:numId="12" w16cid:durableId="710306115">
    <w:abstractNumId w:val="14"/>
  </w:num>
  <w:num w:numId="13" w16cid:durableId="287399225">
    <w:abstractNumId w:val="3"/>
  </w:num>
  <w:num w:numId="14" w16cid:durableId="1012341810">
    <w:abstractNumId w:val="18"/>
  </w:num>
  <w:num w:numId="15" w16cid:durableId="2095930618">
    <w:abstractNumId w:val="24"/>
  </w:num>
  <w:num w:numId="16" w16cid:durableId="898708082">
    <w:abstractNumId w:val="40"/>
  </w:num>
  <w:num w:numId="17" w16cid:durableId="1364748303">
    <w:abstractNumId w:val="35"/>
  </w:num>
  <w:num w:numId="18" w16cid:durableId="1210845470">
    <w:abstractNumId w:val="36"/>
  </w:num>
  <w:num w:numId="19" w16cid:durableId="1275211849">
    <w:abstractNumId w:val="65"/>
  </w:num>
  <w:num w:numId="20" w16cid:durableId="2009406965">
    <w:abstractNumId w:val="72"/>
  </w:num>
  <w:num w:numId="21" w16cid:durableId="750584411">
    <w:abstractNumId w:val="23"/>
  </w:num>
  <w:num w:numId="22" w16cid:durableId="1257638683">
    <w:abstractNumId w:val="8"/>
  </w:num>
  <w:num w:numId="23" w16cid:durableId="1407143078">
    <w:abstractNumId w:val="49"/>
  </w:num>
  <w:num w:numId="24" w16cid:durableId="2086418579">
    <w:abstractNumId w:val="1"/>
  </w:num>
  <w:num w:numId="25" w16cid:durableId="1254243182">
    <w:abstractNumId w:val="39"/>
  </w:num>
  <w:num w:numId="26" w16cid:durableId="1090737952">
    <w:abstractNumId w:val="0"/>
  </w:num>
  <w:num w:numId="27" w16cid:durableId="1127819602">
    <w:abstractNumId w:val="69"/>
  </w:num>
  <w:num w:numId="28" w16cid:durableId="444691979">
    <w:abstractNumId w:val="62"/>
  </w:num>
  <w:num w:numId="29" w16cid:durableId="1807893275">
    <w:abstractNumId w:val="4"/>
  </w:num>
  <w:num w:numId="30" w16cid:durableId="437406465">
    <w:abstractNumId w:val="55"/>
  </w:num>
  <w:num w:numId="31" w16cid:durableId="1191185449">
    <w:abstractNumId w:val="45"/>
  </w:num>
  <w:num w:numId="32" w16cid:durableId="1949699438">
    <w:abstractNumId w:val="52"/>
  </w:num>
  <w:num w:numId="33" w16cid:durableId="576859897">
    <w:abstractNumId w:val="12"/>
  </w:num>
  <w:num w:numId="34" w16cid:durableId="1209949010">
    <w:abstractNumId w:val="73"/>
  </w:num>
  <w:num w:numId="35" w16cid:durableId="1854569948">
    <w:abstractNumId w:val="57"/>
  </w:num>
  <w:num w:numId="36" w16cid:durableId="657349693">
    <w:abstractNumId w:val="7"/>
  </w:num>
  <w:num w:numId="37" w16cid:durableId="1183202156">
    <w:abstractNumId w:val="5"/>
  </w:num>
  <w:num w:numId="38" w16cid:durableId="759370122">
    <w:abstractNumId w:val="68"/>
  </w:num>
  <w:num w:numId="39" w16cid:durableId="1350525854">
    <w:abstractNumId w:val="13"/>
  </w:num>
  <w:num w:numId="40" w16cid:durableId="2091810036">
    <w:abstractNumId w:val="48"/>
  </w:num>
  <w:num w:numId="41" w16cid:durableId="1494102930">
    <w:abstractNumId w:val="63"/>
  </w:num>
  <w:num w:numId="42" w16cid:durableId="1952516864">
    <w:abstractNumId w:val="21"/>
  </w:num>
  <w:num w:numId="43" w16cid:durableId="868879730">
    <w:abstractNumId w:val="2"/>
  </w:num>
  <w:num w:numId="44" w16cid:durableId="1876844843">
    <w:abstractNumId w:val="17"/>
  </w:num>
  <w:num w:numId="45" w16cid:durableId="1540974327">
    <w:abstractNumId w:val="22"/>
  </w:num>
  <w:num w:numId="46" w16cid:durableId="1591280043">
    <w:abstractNumId w:val="43"/>
  </w:num>
  <w:num w:numId="47" w16cid:durableId="1301034684">
    <w:abstractNumId w:val="58"/>
  </w:num>
  <w:num w:numId="48" w16cid:durableId="547838517">
    <w:abstractNumId w:val="59"/>
  </w:num>
  <w:num w:numId="49" w16cid:durableId="1824546654">
    <w:abstractNumId w:val="47"/>
  </w:num>
  <w:num w:numId="50" w16cid:durableId="1028413520">
    <w:abstractNumId w:val="71"/>
  </w:num>
  <w:num w:numId="51" w16cid:durableId="1196846525">
    <w:abstractNumId w:val="41"/>
  </w:num>
  <w:num w:numId="52" w16cid:durableId="1588952640">
    <w:abstractNumId w:val="46"/>
  </w:num>
  <w:num w:numId="53" w16cid:durableId="1452894213">
    <w:abstractNumId w:val="61"/>
  </w:num>
  <w:num w:numId="54" w16cid:durableId="1427920406">
    <w:abstractNumId w:val="74"/>
  </w:num>
  <w:num w:numId="55" w16cid:durableId="100029507">
    <w:abstractNumId w:val="56"/>
  </w:num>
  <w:num w:numId="56" w16cid:durableId="814569152">
    <w:abstractNumId w:val="16"/>
  </w:num>
  <w:num w:numId="57" w16cid:durableId="1486314415">
    <w:abstractNumId w:val="19"/>
  </w:num>
  <w:num w:numId="58" w16cid:durableId="1306660558">
    <w:abstractNumId w:val="66"/>
  </w:num>
  <w:num w:numId="59" w16cid:durableId="317809174">
    <w:abstractNumId w:val="31"/>
  </w:num>
  <w:num w:numId="60" w16cid:durableId="1032999064">
    <w:abstractNumId w:val="54"/>
  </w:num>
  <w:num w:numId="61" w16cid:durableId="725686451">
    <w:abstractNumId w:val="25"/>
  </w:num>
  <w:num w:numId="62" w16cid:durableId="1539853630">
    <w:abstractNumId w:val="60"/>
  </w:num>
  <w:num w:numId="63" w16cid:durableId="523716879">
    <w:abstractNumId w:val="28"/>
  </w:num>
  <w:num w:numId="64" w16cid:durableId="551188112">
    <w:abstractNumId w:val="42"/>
  </w:num>
  <w:num w:numId="65" w16cid:durableId="1468627396">
    <w:abstractNumId w:val="37"/>
  </w:num>
  <w:num w:numId="66" w16cid:durableId="888608488">
    <w:abstractNumId w:val="53"/>
  </w:num>
  <w:num w:numId="67" w16cid:durableId="1376075925">
    <w:abstractNumId w:val="44"/>
  </w:num>
  <w:num w:numId="68" w16cid:durableId="419371680">
    <w:abstractNumId w:val="64"/>
  </w:num>
  <w:num w:numId="69" w16cid:durableId="1975938262">
    <w:abstractNumId w:val="26"/>
  </w:num>
  <w:num w:numId="70" w16cid:durableId="1611006605">
    <w:abstractNumId w:val="32"/>
  </w:num>
  <w:num w:numId="71" w16cid:durableId="1529565923">
    <w:abstractNumId w:val="11"/>
  </w:num>
  <w:num w:numId="72" w16cid:durableId="1236352212">
    <w:abstractNumId w:val="10"/>
  </w:num>
  <w:num w:numId="73" w16cid:durableId="696584726">
    <w:abstractNumId w:val="29"/>
  </w:num>
  <w:num w:numId="74" w16cid:durableId="722169518">
    <w:abstractNumId w:val="27"/>
  </w:num>
  <w:num w:numId="75" w16cid:durableId="1784837706">
    <w:abstractNumId w:val="3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82F"/>
    <w:rsid w:val="00000C97"/>
    <w:rsid w:val="000026ED"/>
    <w:rsid w:val="00016169"/>
    <w:rsid w:val="000178E7"/>
    <w:rsid w:val="00034E78"/>
    <w:rsid w:val="000354FD"/>
    <w:rsid w:val="000805B1"/>
    <w:rsid w:val="00085605"/>
    <w:rsid w:val="00095B5D"/>
    <w:rsid w:val="000963A0"/>
    <w:rsid w:val="000A12EC"/>
    <w:rsid w:val="000C6188"/>
    <w:rsid w:val="000E21D5"/>
    <w:rsid w:val="000E6297"/>
    <w:rsid w:val="000E6584"/>
    <w:rsid w:val="001254B9"/>
    <w:rsid w:val="001548E2"/>
    <w:rsid w:val="0016759F"/>
    <w:rsid w:val="001751A1"/>
    <w:rsid w:val="001845DA"/>
    <w:rsid w:val="002212A4"/>
    <w:rsid w:val="00250839"/>
    <w:rsid w:val="00261320"/>
    <w:rsid w:val="00261883"/>
    <w:rsid w:val="00264743"/>
    <w:rsid w:val="00295F5E"/>
    <w:rsid w:val="002A0762"/>
    <w:rsid w:val="002A6F05"/>
    <w:rsid w:val="002B0DB8"/>
    <w:rsid w:val="002D069C"/>
    <w:rsid w:val="002F2326"/>
    <w:rsid w:val="00307180"/>
    <w:rsid w:val="00336121"/>
    <w:rsid w:val="00361EF9"/>
    <w:rsid w:val="00364A59"/>
    <w:rsid w:val="00370165"/>
    <w:rsid w:val="00371B12"/>
    <w:rsid w:val="003818BE"/>
    <w:rsid w:val="00384723"/>
    <w:rsid w:val="003911D4"/>
    <w:rsid w:val="003915F4"/>
    <w:rsid w:val="003C0D64"/>
    <w:rsid w:val="003D5C45"/>
    <w:rsid w:val="003E12C9"/>
    <w:rsid w:val="003E7573"/>
    <w:rsid w:val="003F7EB2"/>
    <w:rsid w:val="00407BD8"/>
    <w:rsid w:val="004102C9"/>
    <w:rsid w:val="0043711B"/>
    <w:rsid w:val="004441B1"/>
    <w:rsid w:val="004463A3"/>
    <w:rsid w:val="00453B9D"/>
    <w:rsid w:val="004565A5"/>
    <w:rsid w:val="00471157"/>
    <w:rsid w:val="004725B9"/>
    <w:rsid w:val="00483D78"/>
    <w:rsid w:val="004A27B0"/>
    <w:rsid w:val="004A5944"/>
    <w:rsid w:val="004B58D1"/>
    <w:rsid w:val="004C0FCD"/>
    <w:rsid w:val="004D46DE"/>
    <w:rsid w:val="004E38ED"/>
    <w:rsid w:val="00502127"/>
    <w:rsid w:val="00514C86"/>
    <w:rsid w:val="0051659A"/>
    <w:rsid w:val="00581D4D"/>
    <w:rsid w:val="00587FE6"/>
    <w:rsid w:val="005920E8"/>
    <w:rsid w:val="005A70EE"/>
    <w:rsid w:val="005D1EDC"/>
    <w:rsid w:val="005D3BF3"/>
    <w:rsid w:val="005D4BE0"/>
    <w:rsid w:val="005F3808"/>
    <w:rsid w:val="00601E4C"/>
    <w:rsid w:val="00604E07"/>
    <w:rsid w:val="00621C70"/>
    <w:rsid w:val="00622D66"/>
    <w:rsid w:val="006304C5"/>
    <w:rsid w:val="00641C46"/>
    <w:rsid w:val="0064472E"/>
    <w:rsid w:val="00644D95"/>
    <w:rsid w:val="00652AD8"/>
    <w:rsid w:val="00662FA0"/>
    <w:rsid w:val="00663EAE"/>
    <w:rsid w:val="00664816"/>
    <w:rsid w:val="0069051F"/>
    <w:rsid w:val="006B4063"/>
    <w:rsid w:val="006B5532"/>
    <w:rsid w:val="006D4B71"/>
    <w:rsid w:val="006E0852"/>
    <w:rsid w:val="007130D6"/>
    <w:rsid w:val="00716F9B"/>
    <w:rsid w:val="00726A64"/>
    <w:rsid w:val="0073369B"/>
    <w:rsid w:val="0074264E"/>
    <w:rsid w:val="00745094"/>
    <w:rsid w:val="00762700"/>
    <w:rsid w:val="00764B4A"/>
    <w:rsid w:val="00791763"/>
    <w:rsid w:val="007A02F6"/>
    <w:rsid w:val="007B0FE4"/>
    <w:rsid w:val="007B6D58"/>
    <w:rsid w:val="007E153D"/>
    <w:rsid w:val="007E1DD6"/>
    <w:rsid w:val="008151E6"/>
    <w:rsid w:val="00816579"/>
    <w:rsid w:val="0082212F"/>
    <w:rsid w:val="00824E91"/>
    <w:rsid w:val="00832F82"/>
    <w:rsid w:val="00840DFC"/>
    <w:rsid w:val="00855C85"/>
    <w:rsid w:val="00856FAB"/>
    <w:rsid w:val="008838B0"/>
    <w:rsid w:val="00887CB9"/>
    <w:rsid w:val="008A280B"/>
    <w:rsid w:val="008B71E8"/>
    <w:rsid w:val="008F2EA0"/>
    <w:rsid w:val="008F3110"/>
    <w:rsid w:val="009078C2"/>
    <w:rsid w:val="00920D44"/>
    <w:rsid w:val="00927C32"/>
    <w:rsid w:val="00931888"/>
    <w:rsid w:val="0093248E"/>
    <w:rsid w:val="00936E80"/>
    <w:rsid w:val="00945238"/>
    <w:rsid w:val="0097011D"/>
    <w:rsid w:val="00981505"/>
    <w:rsid w:val="009C1B80"/>
    <w:rsid w:val="009C3670"/>
    <w:rsid w:val="009D0234"/>
    <w:rsid w:val="009E0671"/>
    <w:rsid w:val="00A14A1A"/>
    <w:rsid w:val="00A329F6"/>
    <w:rsid w:val="00A3424B"/>
    <w:rsid w:val="00A344F8"/>
    <w:rsid w:val="00A757E0"/>
    <w:rsid w:val="00A84ACB"/>
    <w:rsid w:val="00A94438"/>
    <w:rsid w:val="00AB1565"/>
    <w:rsid w:val="00AB360C"/>
    <w:rsid w:val="00AB4744"/>
    <w:rsid w:val="00AB4F8A"/>
    <w:rsid w:val="00AC4C30"/>
    <w:rsid w:val="00AC671D"/>
    <w:rsid w:val="00AD2584"/>
    <w:rsid w:val="00B06747"/>
    <w:rsid w:val="00B41719"/>
    <w:rsid w:val="00B60FF3"/>
    <w:rsid w:val="00B72531"/>
    <w:rsid w:val="00B9408C"/>
    <w:rsid w:val="00BA6C80"/>
    <w:rsid w:val="00BD6C24"/>
    <w:rsid w:val="00BF4C98"/>
    <w:rsid w:val="00C260FC"/>
    <w:rsid w:val="00C26CEA"/>
    <w:rsid w:val="00C30895"/>
    <w:rsid w:val="00C53FEF"/>
    <w:rsid w:val="00C6219C"/>
    <w:rsid w:val="00C8268B"/>
    <w:rsid w:val="00C97A0E"/>
    <w:rsid w:val="00CB6C47"/>
    <w:rsid w:val="00CC7D96"/>
    <w:rsid w:val="00D16B6F"/>
    <w:rsid w:val="00D22C71"/>
    <w:rsid w:val="00D252B9"/>
    <w:rsid w:val="00D56D2B"/>
    <w:rsid w:val="00D767D5"/>
    <w:rsid w:val="00D77F73"/>
    <w:rsid w:val="00D80741"/>
    <w:rsid w:val="00DC5678"/>
    <w:rsid w:val="00E21D26"/>
    <w:rsid w:val="00E36A7E"/>
    <w:rsid w:val="00E43856"/>
    <w:rsid w:val="00E441A2"/>
    <w:rsid w:val="00E45C5A"/>
    <w:rsid w:val="00E93063"/>
    <w:rsid w:val="00E941B1"/>
    <w:rsid w:val="00E9500C"/>
    <w:rsid w:val="00ED6C75"/>
    <w:rsid w:val="00EF62E9"/>
    <w:rsid w:val="00F11934"/>
    <w:rsid w:val="00F16901"/>
    <w:rsid w:val="00F21918"/>
    <w:rsid w:val="00F46BD5"/>
    <w:rsid w:val="00F779E0"/>
    <w:rsid w:val="00F95E07"/>
    <w:rsid w:val="00F9682A"/>
    <w:rsid w:val="00F9782F"/>
    <w:rsid w:val="00FA18C8"/>
    <w:rsid w:val="00FC607E"/>
    <w:rsid w:val="00FF6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4E2069"/>
  <w15:chartTrackingRefBased/>
  <w15:docId w15:val="{791759E0-076D-4A3A-84DC-BA3146292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4ACB"/>
    <w:pPr>
      <w:keepNext/>
      <w:keepLines/>
      <w:spacing w:before="240" w:after="0"/>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semiHidden/>
    <w:unhideWhenUsed/>
    <w:qFormat/>
    <w:rsid w:val="00621C70"/>
    <w:pPr>
      <w:keepNext/>
      <w:keepLines/>
      <w:spacing w:before="40" w:after="0"/>
      <w:outlineLvl w:val="1"/>
    </w:pPr>
    <w:rPr>
      <w:rFonts w:asciiTheme="majorHAnsi" w:eastAsiaTheme="majorEastAsia" w:hAnsiTheme="majorHAnsi" w:cstheme="majorBidi"/>
      <w:color w:val="9D3511" w:themeColor="accent1" w:themeShade="BF"/>
      <w:sz w:val="26"/>
      <w:szCs w:val="26"/>
    </w:rPr>
  </w:style>
  <w:style w:type="paragraph" w:styleId="Heading3">
    <w:name w:val="heading 3"/>
    <w:basedOn w:val="Normal"/>
    <w:link w:val="Heading3Char"/>
    <w:uiPriority w:val="9"/>
    <w:qFormat/>
    <w:rsid w:val="00364A59"/>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link w:val="Heading4Char"/>
    <w:uiPriority w:val="9"/>
    <w:qFormat/>
    <w:rsid w:val="00364A59"/>
    <w:pPr>
      <w:spacing w:before="100" w:beforeAutospacing="1" w:after="100" w:afterAutospacing="1" w:line="240" w:lineRule="auto"/>
      <w:outlineLvl w:val="3"/>
    </w:pPr>
    <w:rPr>
      <w:rFonts w:ascii="Times New Roman" w:eastAsia="Times New Roman" w:hAnsi="Times New Roman" w:cs="Times New Roman"/>
      <w:b/>
      <w:bCs/>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64A59"/>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364A59"/>
    <w:rPr>
      <w:rFonts w:ascii="Times New Roman" w:eastAsia="Times New Roman" w:hAnsi="Times New Roman" w:cs="Times New Roman"/>
      <w:b/>
      <w:bCs/>
      <w:kern w:val="0"/>
      <w14:ligatures w14:val="none"/>
    </w:rPr>
  </w:style>
  <w:style w:type="paragraph" w:styleId="NormalWeb">
    <w:name w:val="Normal (Web)"/>
    <w:basedOn w:val="Normal"/>
    <w:uiPriority w:val="99"/>
    <w:semiHidden/>
    <w:unhideWhenUsed/>
    <w:rsid w:val="00364A5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64A59"/>
    <w:rPr>
      <w:b/>
      <w:bCs/>
    </w:rPr>
  </w:style>
  <w:style w:type="character" w:customStyle="1" w:styleId="Heading2Char">
    <w:name w:val="Heading 2 Char"/>
    <w:basedOn w:val="DefaultParagraphFont"/>
    <w:link w:val="Heading2"/>
    <w:uiPriority w:val="9"/>
    <w:semiHidden/>
    <w:rsid w:val="00621C70"/>
    <w:rPr>
      <w:rFonts w:asciiTheme="majorHAnsi" w:eastAsiaTheme="majorEastAsia" w:hAnsiTheme="majorHAnsi" w:cstheme="majorBidi"/>
      <w:color w:val="9D3511" w:themeColor="accent1" w:themeShade="BF"/>
      <w:sz w:val="26"/>
      <w:szCs w:val="26"/>
    </w:rPr>
  </w:style>
  <w:style w:type="character" w:styleId="Emphasis">
    <w:name w:val="Emphasis"/>
    <w:basedOn w:val="DefaultParagraphFont"/>
    <w:uiPriority w:val="20"/>
    <w:qFormat/>
    <w:rsid w:val="00621C70"/>
    <w:rPr>
      <w:i/>
      <w:iCs/>
    </w:rPr>
  </w:style>
  <w:style w:type="paragraph" w:styleId="ListParagraph">
    <w:name w:val="List Paragraph"/>
    <w:basedOn w:val="Normal"/>
    <w:uiPriority w:val="34"/>
    <w:qFormat/>
    <w:rsid w:val="00453B9D"/>
    <w:pPr>
      <w:ind w:left="720"/>
      <w:contextualSpacing/>
    </w:pPr>
  </w:style>
  <w:style w:type="table" w:styleId="TableGrid">
    <w:name w:val="Table Grid"/>
    <w:basedOn w:val="TableNormal"/>
    <w:uiPriority w:val="39"/>
    <w:rsid w:val="00E21D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1D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1D26"/>
  </w:style>
  <w:style w:type="paragraph" w:styleId="Footer">
    <w:name w:val="footer"/>
    <w:basedOn w:val="Normal"/>
    <w:link w:val="FooterChar"/>
    <w:uiPriority w:val="99"/>
    <w:unhideWhenUsed/>
    <w:rsid w:val="00E21D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D26"/>
  </w:style>
  <w:style w:type="table" w:styleId="PlainTable4">
    <w:name w:val="Plain Table 4"/>
    <w:basedOn w:val="TableNormal"/>
    <w:uiPriority w:val="44"/>
    <w:rsid w:val="00AB4F8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A84ACB"/>
    <w:rPr>
      <w:rFonts w:asciiTheme="majorHAnsi" w:eastAsiaTheme="majorEastAsia" w:hAnsiTheme="majorHAnsi" w:cstheme="majorBidi"/>
      <w:color w:val="9D3511" w:themeColor="accent1" w:themeShade="BF"/>
      <w:sz w:val="32"/>
      <w:szCs w:val="32"/>
    </w:rPr>
  </w:style>
  <w:style w:type="paragraph" w:styleId="Revision">
    <w:name w:val="Revision"/>
    <w:hidden/>
    <w:uiPriority w:val="99"/>
    <w:semiHidden/>
    <w:rsid w:val="00BA6C80"/>
    <w:pPr>
      <w:spacing w:after="0" w:line="240" w:lineRule="auto"/>
    </w:pPr>
  </w:style>
  <w:style w:type="character" w:styleId="CommentReference">
    <w:name w:val="annotation reference"/>
    <w:basedOn w:val="DefaultParagraphFont"/>
    <w:uiPriority w:val="99"/>
    <w:semiHidden/>
    <w:unhideWhenUsed/>
    <w:rsid w:val="00BA6C80"/>
    <w:rPr>
      <w:sz w:val="16"/>
      <w:szCs w:val="16"/>
    </w:rPr>
  </w:style>
  <w:style w:type="paragraph" w:styleId="CommentText">
    <w:name w:val="annotation text"/>
    <w:basedOn w:val="Normal"/>
    <w:link w:val="CommentTextChar"/>
    <w:uiPriority w:val="99"/>
    <w:unhideWhenUsed/>
    <w:rsid w:val="00BA6C80"/>
    <w:pPr>
      <w:spacing w:line="240" w:lineRule="auto"/>
    </w:pPr>
    <w:rPr>
      <w:sz w:val="20"/>
      <w:szCs w:val="20"/>
    </w:rPr>
  </w:style>
  <w:style w:type="character" w:customStyle="1" w:styleId="CommentTextChar">
    <w:name w:val="Comment Text Char"/>
    <w:basedOn w:val="DefaultParagraphFont"/>
    <w:link w:val="CommentText"/>
    <w:uiPriority w:val="99"/>
    <w:rsid w:val="00BA6C80"/>
    <w:rPr>
      <w:sz w:val="20"/>
      <w:szCs w:val="20"/>
    </w:rPr>
  </w:style>
  <w:style w:type="paragraph" w:styleId="CommentSubject">
    <w:name w:val="annotation subject"/>
    <w:basedOn w:val="CommentText"/>
    <w:next w:val="CommentText"/>
    <w:link w:val="CommentSubjectChar"/>
    <w:uiPriority w:val="99"/>
    <w:semiHidden/>
    <w:unhideWhenUsed/>
    <w:rsid w:val="00BA6C80"/>
    <w:rPr>
      <w:b/>
      <w:bCs/>
    </w:rPr>
  </w:style>
  <w:style w:type="character" w:customStyle="1" w:styleId="CommentSubjectChar">
    <w:name w:val="Comment Subject Char"/>
    <w:basedOn w:val="CommentTextChar"/>
    <w:link w:val="CommentSubject"/>
    <w:uiPriority w:val="99"/>
    <w:semiHidden/>
    <w:rsid w:val="00BA6C80"/>
    <w:rPr>
      <w:b/>
      <w:bCs/>
      <w:sz w:val="20"/>
      <w:szCs w:val="20"/>
    </w:rPr>
  </w:style>
  <w:style w:type="paragraph" w:styleId="BalloonText">
    <w:name w:val="Balloon Text"/>
    <w:basedOn w:val="Normal"/>
    <w:link w:val="BalloonTextChar"/>
    <w:uiPriority w:val="99"/>
    <w:semiHidden/>
    <w:unhideWhenUsed/>
    <w:rsid w:val="00AB36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6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5915">
      <w:bodyDiv w:val="1"/>
      <w:marLeft w:val="0"/>
      <w:marRight w:val="0"/>
      <w:marTop w:val="0"/>
      <w:marBottom w:val="0"/>
      <w:divBdr>
        <w:top w:val="none" w:sz="0" w:space="0" w:color="auto"/>
        <w:left w:val="none" w:sz="0" w:space="0" w:color="auto"/>
        <w:bottom w:val="none" w:sz="0" w:space="0" w:color="auto"/>
        <w:right w:val="none" w:sz="0" w:space="0" w:color="auto"/>
      </w:divBdr>
      <w:divsChild>
        <w:div w:id="995959235">
          <w:marLeft w:val="0"/>
          <w:marRight w:val="0"/>
          <w:marTop w:val="0"/>
          <w:marBottom w:val="0"/>
          <w:divBdr>
            <w:top w:val="none" w:sz="0" w:space="0" w:color="auto"/>
            <w:left w:val="none" w:sz="0" w:space="0" w:color="auto"/>
            <w:bottom w:val="none" w:sz="0" w:space="0" w:color="auto"/>
            <w:right w:val="none" w:sz="0" w:space="0" w:color="auto"/>
          </w:divBdr>
          <w:divsChild>
            <w:div w:id="1336691512">
              <w:marLeft w:val="0"/>
              <w:marRight w:val="0"/>
              <w:marTop w:val="0"/>
              <w:marBottom w:val="0"/>
              <w:divBdr>
                <w:top w:val="none" w:sz="0" w:space="0" w:color="auto"/>
                <w:left w:val="none" w:sz="0" w:space="0" w:color="auto"/>
                <w:bottom w:val="none" w:sz="0" w:space="0" w:color="auto"/>
                <w:right w:val="none" w:sz="0" w:space="0" w:color="auto"/>
              </w:divBdr>
            </w:div>
          </w:divsChild>
        </w:div>
        <w:div w:id="338780358">
          <w:marLeft w:val="0"/>
          <w:marRight w:val="0"/>
          <w:marTop w:val="0"/>
          <w:marBottom w:val="0"/>
          <w:divBdr>
            <w:top w:val="none" w:sz="0" w:space="0" w:color="auto"/>
            <w:left w:val="none" w:sz="0" w:space="0" w:color="auto"/>
            <w:bottom w:val="none" w:sz="0" w:space="0" w:color="auto"/>
            <w:right w:val="none" w:sz="0" w:space="0" w:color="auto"/>
          </w:divBdr>
          <w:divsChild>
            <w:div w:id="2115635545">
              <w:marLeft w:val="0"/>
              <w:marRight w:val="0"/>
              <w:marTop w:val="0"/>
              <w:marBottom w:val="0"/>
              <w:divBdr>
                <w:top w:val="none" w:sz="0" w:space="0" w:color="auto"/>
                <w:left w:val="none" w:sz="0" w:space="0" w:color="auto"/>
                <w:bottom w:val="none" w:sz="0" w:space="0" w:color="auto"/>
                <w:right w:val="none" w:sz="0" w:space="0" w:color="auto"/>
              </w:divBdr>
            </w:div>
          </w:divsChild>
        </w:div>
        <w:div w:id="706952124">
          <w:marLeft w:val="0"/>
          <w:marRight w:val="0"/>
          <w:marTop w:val="0"/>
          <w:marBottom w:val="0"/>
          <w:divBdr>
            <w:top w:val="none" w:sz="0" w:space="0" w:color="auto"/>
            <w:left w:val="none" w:sz="0" w:space="0" w:color="auto"/>
            <w:bottom w:val="none" w:sz="0" w:space="0" w:color="auto"/>
            <w:right w:val="none" w:sz="0" w:space="0" w:color="auto"/>
          </w:divBdr>
          <w:divsChild>
            <w:div w:id="172872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86042">
      <w:bodyDiv w:val="1"/>
      <w:marLeft w:val="0"/>
      <w:marRight w:val="0"/>
      <w:marTop w:val="0"/>
      <w:marBottom w:val="0"/>
      <w:divBdr>
        <w:top w:val="none" w:sz="0" w:space="0" w:color="auto"/>
        <w:left w:val="none" w:sz="0" w:space="0" w:color="auto"/>
        <w:bottom w:val="none" w:sz="0" w:space="0" w:color="auto"/>
        <w:right w:val="none" w:sz="0" w:space="0" w:color="auto"/>
      </w:divBdr>
      <w:divsChild>
        <w:div w:id="5974457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097148">
      <w:bodyDiv w:val="1"/>
      <w:marLeft w:val="0"/>
      <w:marRight w:val="0"/>
      <w:marTop w:val="0"/>
      <w:marBottom w:val="0"/>
      <w:divBdr>
        <w:top w:val="none" w:sz="0" w:space="0" w:color="auto"/>
        <w:left w:val="none" w:sz="0" w:space="0" w:color="auto"/>
        <w:bottom w:val="none" w:sz="0" w:space="0" w:color="auto"/>
        <w:right w:val="none" w:sz="0" w:space="0" w:color="auto"/>
      </w:divBdr>
    </w:div>
    <w:div w:id="131604164">
      <w:bodyDiv w:val="1"/>
      <w:marLeft w:val="0"/>
      <w:marRight w:val="0"/>
      <w:marTop w:val="0"/>
      <w:marBottom w:val="0"/>
      <w:divBdr>
        <w:top w:val="none" w:sz="0" w:space="0" w:color="auto"/>
        <w:left w:val="none" w:sz="0" w:space="0" w:color="auto"/>
        <w:bottom w:val="none" w:sz="0" w:space="0" w:color="auto"/>
        <w:right w:val="none" w:sz="0" w:space="0" w:color="auto"/>
      </w:divBdr>
    </w:div>
    <w:div w:id="135685813">
      <w:bodyDiv w:val="1"/>
      <w:marLeft w:val="0"/>
      <w:marRight w:val="0"/>
      <w:marTop w:val="0"/>
      <w:marBottom w:val="0"/>
      <w:divBdr>
        <w:top w:val="none" w:sz="0" w:space="0" w:color="auto"/>
        <w:left w:val="none" w:sz="0" w:space="0" w:color="auto"/>
        <w:bottom w:val="none" w:sz="0" w:space="0" w:color="auto"/>
        <w:right w:val="none" w:sz="0" w:space="0" w:color="auto"/>
      </w:divBdr>
    </w:div>
    <w:div w:id="139689807">
      <w:bodyDiv w:val="1"/>
      <w:marLeft w:val="0"/>
      <w:marRight w:val="0"/>
      <w:marTop w:val="0"/>
      <w:marBottom w:val="0"/>
      <w:divBdr>
        <w:top w:val="none" w:sz="0" w:space="0" w:color="auto"/>
        <w:left w:val="none" w:sz="0" w:space="0" w:color="auto"/>
        <w:bottom w:val="none" w:sz="0" w:space="0" w:color="auto"/>
        <w:right w:val="none" w:sz="0" w:space="0" w:color="auto"/>
      </w:divBdr>
      <w:divsChild>
        <w:div w:id="3836020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348785">
      <w:bodyDiv w:val="1"/>
      <w:marLeft w:val="0"/>
      <w:marRight w:val="0"/>
      <w:marTop w:val="0"/>
      <w:marBottom w:val="0"/>
      <w:divBdr>
        <w:top w:val="none" w:sz="0" w:space="0" w:color="auto"/>
        <w:left w:val="none" w:sz="0" w:space="0" w:color="auto"/>
        <w:bottom w:val="none" w:sz="0" w:space="0" w:color="auto"/>
        <w:right w:val="none" w:sz="0" w:space="0" w:color="auto"/>
      </w:divBdr>
      <w:divsChild>
        <w:div w:id="1603895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2476349">
      <w:bodyDiv w:val="1"/>
      <w:marLeft w:val="0"/>
      <w:marRight w:val="0"/>
      <w:marTop w:val="0"/>
      <w:marBottom w:val="0"/>
      <w:divBdr>
        <w:top w:val="none" w:sz="0" w:space="0" w:color="auto"/>
        <w:left w:val="none" w:sz="0" w:space="0" w:color="auto"/>
        <w:bottom w:val="none" w:sz="0" w:space="0" w:color="auto"/>
        <w:right w:val="none" w:sz="0" w:space="0" w:color="auto"/>
      </w:divBdr>
    </w:div>
    <w:div w:id="266814848">
      <w:bodyDiv w:val="1"/>
      <w:marLeft w:val="0"/>
      <w:marRight w:val="0"/>
      <w:marTop w:val="0"/>
      <w:marBottom w:val="0"/>
      <w:divBdr>
        <w:top w:val="none" w:sz="0" w:space="0" w:color="auto"/>
        <w:left w:val="none" w:sz="0" w:space="0" w:color="auto"/>
        <w:bottom w:val="none" w:sz="0" w:space="0" w:color="auto"/>
        <w:right w:val="none" w:sz="0" w:space="0" w:color="auto"/>
      </w:divBdr>
    </w:div>
    <w:div w:id="299380988">
      <w:bodyDiv w:val="1"/>
      <w:marLeft w:val="0"/>
      <w:marRight w:val="0"/>
      <w:marTop w:val="0"/>
      <w:marBottom w:val="0"/>
      <w:divBdr>
        <w:top w:val="none" w:sz="0" w:space="0" w:color="auto"/>
        <w:left w:val="none" w:sz="0" w:space="0" w:color="auto"/>
        <w:bottom w:val="none" w:sz="0" w:space="0" w:color="auto"/>
        <w:right w:val="none" w:sz="0" w:space="0" w:color="auto"/>
      </w:divBdr>
    </w:div>
    <w:div w:id="320891286">
      <w:bodyDiv w:val="1"/>
      <w:marLeft w:val="0"/>
      <w:marRight w:val="0"/>
      <w:marTop w:val="0"/>
      <w:marBottom w:val="0"/>
      <w:divBdr>
        <w:top w:val="none" w:sz="0" w:space="0" w:color="auto"/>
        <w:left w:val="none" w:sz="0" w:space="0" w:color="auto"/>
        <w:bottom w:val="none" w:sz="0" w:space="0" w:color="auto"/>
        <w:right w:val="none" w:sz="0" w:space="0" w:color="auto"/>
      </w:divBdr>
    </w:div>
    <w:div w:id="328797259">
      <w:bodyDiv w:val="1"/>
      <w:marLeft w:val="0"/>
      <w:marRight w:val="0"/>
      <w:marTop w:val="0"/>
      <w:marBottom w:val="0"/>
      <w:divBdr>
        <w:top w:val="none" w:sz="0" w:space="0" w:color="auto"/>
        <w:left w:val="none" w:sz="0" w:space="0" w:color="auto"/>
        <w:bottom w:val="none" w:sz="0" w:space="0" w:color="auto"/>
        <w:right w:val="none" w:sz="0" w:space="0" w:color="auto"/>
      </w:divBdr>
    </w:div>
    <w:div w:id="416250253">
      <w:bodyDiv w:val="1"/>
      <w:marLeft w:val="0"/>
      <w:marRight w:val="0"/>
      <w:marTop w:val="0"/>
      <w:marBottom w:val="0"/>
      <w:divBdr>
        <w:top w:val="none" w:sz="0" w:space="0" w:color="auto"/>
        <w:left w:val="none" w:sz="0" w:space="0" w:color="auto"/>
        <w:bottom w:val="none" w:sz="0" w:space="0" w:color="auto"/>
        <w:right w:val="none" w:sz="0" w:space="0" w:color="auto"/>
      </w:divBdr>
    </w:div>
    <w:div w:id="497769871">
      <w:bodyDiv w:val="1"/>
      <w:marLeft w:val="0"/>
      <w:marRight w:val="0"/>
      <w:marTop w:val="0"/>
      <w:marBottom w:val="0"/>
      <w:divBdr>
        <w:top w:val="none" w:sz="0" w:space="0" w:color="auto"/>
        <w:left w:val="none" w:sz="0" w:space="0" w:color="auto"/>
        <w:bottom w:val="none" w:sz="0" w:space="0" w:color="auto"/>
        <w:right w:val="none" w:sz="0" w:space="0" w:color="auto"/>
      </w:divBdr>
      <w:divsChild>
        <w:div w:id="1938852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8341329">
      <w:bodyDiv w:val="1"/>
      <w:marLeft w:val="0"/>
      <w:marRight w:val="0"/>
      <w:marTop w:val="0"/>
      <w:marBottom w:val="0"/>
      <w:divBdr>
        <w:top w:val="none" w:sz="0" w:space="0" w:color="auto"/>
        <w:left w:val="none" w:sz="0" w:space="0" w:color="auto"/>
        <w:bottom w:val="none" w:sz="0" w:space="0" w:color="auto"/>
        <w:right w:val="none" w:sz="0" w:space="0" w:color="auto"/>
      </w:divBdr>
    </w:div>
    <w:div w:id="596671533">
      <w:bodyDiv w:val="1"/>
      <w:marLeft w:val="0"/>
      <w:marRight w:val="0"/>
      <w:marTop w:val="0"/>
      <w:marBottom w:val="0"/>
      <w:divBdr>
        <w:top w:val="none" w:sz="0" w:space="0" w:color="auto"/>
        <w:left w:val="none" w:sz="0" w:space="0" w:color="auto"/>
        <w:bottom w:val="none" w:sz="0" w:space="0" w:color="auto"/>
        <w:right w:val="none" w:sz="0" w:space="0" w:color="auto"/>
      </w:divBdr>
    </w:div>
    <w:div w:id="638340482">
      <w:bodyDiv w:val="1"/>
      <w:marLeft w:val="0"/>
      <w:marRight w:val="0"/>
      <w:marTop w:val="0"/>
      <w:marBottom w:val="0"/>
      <w:divBdr>
        <w:top w:val="none" w:sz="0" w:space="0" w:color="auto"/>
        <w:left w:val="none" w:sz="0" w:space="0" w:color="auto"/>
        <w:bottom w:val="none" w:sz="0" w:space="0" w:color="auto"/>
        <w:right w:val="none" w:sz="0" w:space="0" w:color="auto"/>
      </w:divBdr>
    </w:div>
    <w:div w:id="639577507">
      <w:bodyDiv w:val="1"/>
      <w:marLeft w:val="0"/>
      <w:marRight w:val="0"/>
      <w:marTop w:val="0"/>
      <w:marBottom w:val="0"/>
      <w:divBdr>
        <w:top w:val="none" w:sz="0" w:space="0" w:color="auto"/>
        <w:left w:val="none" w:sz="0" w:space="0" w:color="auto"/>
        <w:bottom w:val="none" w:sz="0" w:space="0" w:color="auto"/>
        <w:right w:val="none" w:sz="0" w:space="0" w:color="auto"/>
      </w:divBdr>
    </w:div>
    <w:div w:id="642582780">
      <w:bodyDiv w:val="1"/>
      <w:marLeft w:val="0"/>
      <w:marRight w:val="0"/>
      <w:marTop w:val="0"/>
      <w:marBottom w:val="0"/>
      <w:divBdr>
        <w:top w:val="none" w:sz="0" w:space="0" w:color="auto"/>
        <w:left w:val="none" w:sz="0" w:space="0" w:color="auto"/>
        <w:bottom w:val="none" w:sz="0" w:space="0" w:color="auto"/>
        <w:right w:val="none" w:sz="0" w:space="0" w:color="auto"/>
      </w:divBdr>
    </w:div>
    <w:div w:id="717246623">
      <w:bodyDiv w:val="1"/>
      <w:marLeft w:val="0"/>
      <w:marRight w:val="0"/>
      <w:marTop w:val="0"/>
      <w:marBottom w:val="0"/>
      <w:divBdr>
        <w:top w:val="none" w:sz="0" w:space="0" w:color="auto"/>
        <w:left w:val="none" w:sz="0" w:space="0" w:color="auto"/>
        <w:bottom w:val="none" w:sz="0" w:space="0" w:color="auto"/>
        <w:right w:val="none" w:sz="0" w:space="0" w:color="auto"/>
      </w:divBdr>
    </w:div>
    <w:div w:id="784078632">
      <w:bodyDiv w:val="1"/>
      <w:marLeft w:val="0"/>
      <w:marRight w:val="0"/>
      <w:marTop w:val="0"/>
      <w:marBottom w:val="0"/>
      <w:divBdr>
        <w:top w:val="none" w:sz="0" w:space="0" w:color="auto"/>
        <w:left w:val="none" w:sz="0" w:space="0" w:color="auto"/>
        <w:bottom w:val="none" w:sz="0" w:space="0" w:color="auto"/>
        <w:right w:val="none" w:sz="0" w:space="0" w:color="auto"/>
      </w:divBdr>
    </w:div>
    <w:div w:id="787897220">
      <w:bodyDiv w:val="1"/>
      <w:marLeft w:val="0"/>
      <w:marRight w:val="0"/>
      <w:marTop w:val="0"/>
      <w:marBottom w:val="0"/>
      <w:divBdr>
        <w:top w:val="none" w:sz="0" w:space="0" w:color="auto"/>
        <w:left w:val="none" w:sz="0" w:space="0" w:color="auto"/>
        <w:bottom w:val="none" w:sz="0" w:space="0" w:color="auto"/>
        <w:right w:val="none" w:sz="0" w:space="0" w:color="auto"/>
      </w:divBdr>
    </w:div>
    <w:div w:id="900677562">
      <w:bodyDiv w:val="1"/>
      <w:marLeft w:val="0"/>
      <w:marRight w:val="0"/>
      <w:marTop w:val="0"/>
      <w:marBottom w:val="0"/>
      <w:divBdr>
        <w:top w:val="none" w:sz="0" w:space="0" w:color="auto"/>
        <w:left w:val="none" w:sz="0" w:space="0" w:color="auto"/>
        <w:bottom w:val="none" w:sz="0" w:space="0" w:color="auto"/>
        <w:right w:val="none" w:sz="0" w:space="0" w:color="auto"/>
      </w:divBdr>
    </w:div>
    <w:div w:id="935209878">
      <w:bodyDiv w:val="1"/>
      <w:marLeft w:val="0"/>
      <w:marRight w:val="0"/>
      <w:marTop w:val="0"/>
      <w:marBottom w:val="0"/>
      <w:divBdr>
        <w:top w:val="none" w:sz="0" w:space="0" w:color="auto"/>
        <w:left w:val="none" w:sz="0" w:space="0" w:color="auto"/>
        <w:bottom w:val="none" w:sz="0" w:space="0" w:color="auto"/>
        <w:right w:val="none" w:sz="0" w:space="0" w:color="auto"/>
      </w:divBdr>
      <w:divsChild>
        <w:div w:id="19730554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0647065">
      <w:bodyDiv w:val="1"/>
      <w:marLeft w:val="0"/>
      <w:marRight w:val="0"/>
      <w:marTop w:val="0"/>
      <w:marBottom w:val="0"/>
      <w:divBdr>
        <w:top w:val="none" w:sz="0" w:space="0" w:color="auto"/>
        <w:left w:val="none" w:sz="0" w:space="0" w:color="auto"/>
        <w:bottom w:val="none" w:sz="0" w:space="0" w:color="auto"/>
        <w:right w:val="none" w:sz="0" w:space="0" w:color="auto"/>
      </w:divBdr>
      <w:divsChild>
        <w:div w:id="341318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3049053">
      <w:bodyDiv w:val="1"/>
      <w:marLeft w:val="0"/>
      <w:marRight w:val="0"/>
      <w:marTop w:val="0"/>
      <w:marBottom w:val="0"/>
      <w:divBdr>
        <w:top w:val="none" w:sz="0" w:space="0" w:color="auto"/>
        <w:left w:val="none" w:sz="0" w:space="0" w:color="auto"/>
        <w:bottom w:val="none" w:sz="0" w:space="0" w:color="auto"/>
        <w:right w:val="none" w:sz="0" w:space="0" w:color="auto"/>
      </w:divBdr>
    </w:div>
    <w:div w:id="1018433288">
      <w:bodyDiv w:val="1"/>
      <w:marLeft w:val="0"/>
      <w:marRight w:val="0"/>
      <w:marTop w:val="0"/>
      <w:marBottom w:val="0"/>
      <w:divBdr>
        <w:top w:val="none" w:sz="0" w:space="0" w:color="auto"/>
        <w:left w:val="none" w:sz="0" w:space="0" w:color="auto"/>
        <w:bottom w:val="none" w:sz="0" w:space="0" w:color="auto"/>
        <w:right w:val="none" w:sz="0" w:space="0" w:color="auto"/>
      </w:divBdr>
    </w:div>
    <w:div w:id="1057242627">
      <w:bodyDiv w:val="1"/>
      <w:marLeft w:val="0"/>
      <w:marRight w:val="0"/>
      <w:marTop w:val="0"/>
      <w:marBottom w:val="0"/>
      <w:divBdr>
        <w:top w:val="none" w:sz="0" w:space="0" w:color="auto"/>
        <w:left w:val="none" w:sz="0" w:space="0" w:color="auto"/>
        <w:bottom w:val="none" w:sz="0" w:space="0" w:color="auto"/>
        <w:right w:val="none" w:sz="0" w:space="0" w:color="auto"/>
      </w:divBdr>
    </w:div>
    <w:div w:id="1060252078">
      <w:bodyDiv w:val="1"/>
      <w:marLeft w:val="0"/>
      <w:marRight w:val="0"/>
      <w:marTop w:val="0"/>
      <w:marBottom w:val="0"/>
      <w:divBdr>
        <w:top w:val="none" w:sz="0" w:space="0" w:color="auto"/>
        <w:left w:val="none" w:sz="0" w:space="0" w:color="auto"/>
        <w:bottom w:val="none" w:sz="0" w:space="0" w:color="auto"/>
        <w:right w:val="none" w:sz="0" w:space="0" w:color="auto"/>
      </w:divBdr>
    </w:div>
    <w:div w:id="1076320483">
      <w:bodyDiv w:val="1"/>
      <w:marLeft w:val="0"/>
      <w:marRight w:val="0"/>
      <w:marTop w:val="0"/>
      <w:marBottom w:val="0"/>
      <w:divBdr>
        <w:top w:val="none" w:sz="0" w:space="0" w:color="auto"/>
        <w:left w:val="none" w:sz="0" w:space="0" w:color="auto"/>
        <w:bottom w:val="none" w:sz="0" w:space="0" w:color="auto"/>
        <w:right w:val="none" w:sz="0" w:space="0" w:color="auto"/>
      </w:divBdr>
    </w:div>
    <w:div w:id="1082336575">
      <w:bodyDiv w:val="1"/>
      <w:marLeft w:val="0"/>
      <w:marRight w:val="0"/>
      <w:marTop w:val="0"/>
      <w:marBottom w:val="0"/>
      <w:divBdr>
        <w:top w:val="none" w:sz="0" w:space="0" w:color="auto"/>
        <w:left w:val="none" w:sz="0" w:space="0" w:color="auto"/>
        <w:bottom w:val="none" w:sz="0" w:space="0" w:color="auto"/>
        <w:right w:val="none" w:sz="0" w:space="0" w:color="auto"/>
      </w:divBdr>
    </w:div>
    <w:div w:id="1124615157">
      <w:bodyDiv w:val="1"/>
      <w:marLeft w:val="0"/>
      <w:marRight w:val="0"/>
      <w:marTop w:val="0"/>
      <w:marBottom w:val="0"/>
      <w:divBdr>
        <w:top w:val="none" w:sz="0" w:space="0" w:color="auto"/>
        <w:left w:val="none" w:sz="0" w:space="0" w:color="auto"/>
        <w:bottom w:val="none" w:sz="0" w:space="0" w:color="auto"/>
        <w:right w:val="none" w:sz="0" w:space="0" w:color="auto"/>
      </w:divBdr>
    </w:div>
    <w:div w:id="1133183249">
      <w:bodyDiv w:val="1"/>
      <w:marLeft w:val="0"/>
      <w:marRight w:val="0"/>
      <w:marTop w:val="0"/>
      <w:marBottom w:val="0"/>
      <w:divBdr>
        <w:top w:val="none" w:sz="0" w:space="0" w:color="auto"/>
        <w:left w:val="none" w:sz="0" w:space="0" w:color="auto"/>
        <w:bottom w:val="none" w:sz="0" w:space="0" w:color="auto"/>
        <w:right w:val="none" w:sz="0" w:space="0" w:color="auto"/>
      </w:divBdr>
    </w:div>
    <w:div w:id="1176846905">
      <w:bodyDiv w:val="1"/>
      <w:marLeft w:val="0"/>
      <w:marRight w:val="0"/>
      <w:marTop w:val="0"/>
      <w:marBottom w:val="0"/>
      <w:divBdr>
        <w:top w:val="none" w:sz="0" w:space="0" w:color="auto"/>
        <w:left w:val="none" w:sz="0" w:space="0" w:color="auto"/>
        <w:bottom w:val="none" w:sz="0" w:space="0" w:color="auto"/>
        <w:right w:val="none" w:sz="0" w:space="0" w:color="auto"/>
      </w:divBdr>
    </w:div>
    <w:div w:id="1225527483">
      <w:bodyDiv w:val="1"/>
      <w:marLeft w:val="0"/>
      <w:marRight w:val="0"/>
      <w:marTop w:val="0"/>
      <w:marBottom w:val="0"/>
      <w:divBdr>
        <w:top w:val="none" w:sz="0" w:space="0" w:color="auto"/>
        <w:left w:val="none" w:sz="0" w:space="0" w:color="auto"/>
        <w:bottom w:val="none" w:sz="0" w:space="0" w:color="auto"/>
        <w:right w:val="none" w:sz="0" w:space="0" w:color="auto"/>
      </w:divBdr>
    </w:div>
    <w:div w:id="1275016031">
      <w:bodyDiv w:val="1"/>
      <w:marLeft w:val="0"/>
      <w:marRight w:val="0"/>
      <w:marTop w:val="0"/>
      <w:marBottom w:val="0"/>
      <w:divBdr>
        <w:top w:val="none" w:sz="0" w:space="0" w:color="auto"/>
        <w:left w:val="none" w:sz="0" w:space="0" w:color="auto"/>
        <w:bottom w:val="none" w:sz="0" w:space="0" w:color="auto"/>
        <w:right w:val="none" w:sz="0" w:space="0" w:color="auto"/>
      </w:divBdr>
    </w:div>
    <w:div w:id="1310329592">
      <w:bodyDiv w:val="1"/>
      <w:marLeft w:val="0"/>
      <w:marRight w:val="0"/>
      <w:marTop w:val="0"/>
      <w:marBottom w:val="0"/>
      <w:divBdr>
        <w:top w:val="none" w:sz="0" w:space="0" w:color="auto"/>
        <w:left w:val="none" w:sz="0" w:space="0" w:color="auto"/>
        <w:bottom w:val="none" w:sz="0" w:space="0" w:color="auto"/>
        <w:right w:val="none" w:sz="0" w:space="0" w:color="auto"/>
      </w:divBdr>
      <w:divsChild>
        <w:div w:id="16807408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5207206">
      <w:bodyDiv w:val="1"/>
      <w:marLeft w:val="0"/>
      <w:marRight w:val="0"/>
      <w:marTop w:val="0"/>
      <w:marBottom w:val="0"/>
      <w:divBdr>
        <w:top w:val="none" w:sz="0" w:space="0" w:color="auto"/>
        <w:left w:val="none" w:sz="0" w:space="0" w:color="auto"/>
        <w:bottom w:val="none" w:sz="0" w:space="0" w:color="auto"/>
        <w:right w:val="none" w:sz="0" w:space="0" w:color="auto"/>
      </w:divBdr>
      <w:divsChild>
        <w:div w:id="787430254">
          <w:marLeft w:val="0"/>
          <w:marRight w:val="0"/>
          <w:marTop w:val="0"/>
          <w:marBottom w:val="0"/>
          <w:divBdr>
            <w:top w:val="none" w:sz="0" w:space="0" w:color="auto"/>
            <w:left w:val="none" w:sz="0" w:space="0" w:color="auto"/>
            <w:bottom w:val="none" w:sz="0" w:space="0" w:color="auto"/>
            <w:right w:val="none" w:sz="0" w:space="0" w:color="auto"/>
          </w:divBdr>
          <w:divsChild>
            <w:div w:id="1712920519">
              <w:marLeft w:val="0"/>
              <w:marRight w:val="0"/>
              <w:marTop w:val="0"/>
              <w:marBottom w:val="0"/>
              <w:divBdr>
                <w:top w:val="none" w:sz="0" w:space="0" w:color="auto"/>
                <w:left w:val="none" w:sz="0" w:space="0" w:color="auto"/>
                <w:bottom w:val="none" w:sz="0" w:space="0" w:color="auto"/>
                <w:right w:val="none" w:sz="0" w:space="0" w:color="auto"/>
              </w:divBdr>
            </w:div>
          </w:divsChild>
        </w:div>
        <w:div w:id="869756454">
          <w:marLeft w:val="0"/>
          <w:marRight w:val="0"/>
          <w:marTop w:val="0"/>
          <w:marBottom w:val="0"/>
          <w:divBdr>
            <w:top w:val="none" w:sz="0" w:space="0" w:color="auto"/>
            <w:left w:val="none" w:sz="0" w:space="0" w:color="auto"/>
            <w:bottom w:val="none" w:sz="0" w:space="0" w:color="auto"/>
            <w:right w:val="none" w:sz="0" w:space="0" w:color="auto"/>
          </w:divBdr>
          <w:divsChild>
            <w:div w:id="77871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03147">
      <w:bodyDiv w:val="1"/>
      <w:marLeft w:val="0"/>
      <w:marRight w:val="0"/>
      <w:marTop w:val="0"/>
      <w:marBottom w:val="0"/>
      <w:divBdr>
        <w:top w:val="none" w:sz="0" w:space="0" w:color="auto"/>
        <w:left w:val="none" w:sz="0" w:space="0" w:color="auto"/>
        <w:bottom w:val="none" w:sz="0" w:space="0" w:color="auto"/>
        <w:right w:val="none" w:sz="0" w:space="0" w:color="auto"/>
      </w:divBdr>
    </w:div>
    <w:div w:id="1419785614">
      <w:bodyDiv w:val="1"/>
      <w:marLeft w:val="0"/>
      <w:marRight w:val="0"/>
      <w:marTop w:val="0"/>
      <w:marBottom w:val="0"/>
      <w:divBdr>
        <w:top w:val="none" w:sz="0" w:space="0" w:color="auto"/>
        <w:left w:val="none" w:sz="0" w:space="0" w:color="auto"/>
        <w:bottom w:val="none" w:sz="0" w:space="0" w:color="auto"/>
        <w:right w:val="none" w:sz="0" w:space="0" w:color="auto"/>
      </w:divBdr>
    </w:div>
    <w:div w:id="1523543861">
      <w:bodyDiv w:val="1"/>
      <w:marLeft w:val="0"/>
      <w:marRight w:val="0"/>
      <w:marTop w:val="0"/>
      <w:marBottom w:val="0"/>
      <w:divBdr>
        <w:top w:val="none" w:sz="0" w:space="0" w:color="auto"/>
        <w:left w:val="none" w:sz="0" w:space="0" w:color="auto"/>
        <w:bottom w:val="none" w:sz="0" w:space="0" w:color="auto"/>
        <w:right w:val="none" w:sz="0" w:space="0" w:color="auto"/>
      </w:divBdr>
    </w:div>
    <w:div w:id="1542130957">
      <w:bodyDiv w:val="1"/>
      <w:marLeft w:val="0"/>
      <w:marRight w:val="0"/>
      <w:marTop w:val="0"/>
      <w:marBottom w:val="0"/>
      <w:divBdr>
        <w:top w:val="none" w:sz="0" w:space="0" w:color="auto"/>
        <w:left w:val="none" w:sz="0" w:space="0" w:color="auto"/>
        <w:bottom w:val="none" w:sz="0" w:space="0" w:color="auto"/>
        <w:right w:val="none" w:sz="0" w:space="0" w:color="auto"/>
      </w:divBdr>
    </w:div>
    <w:div w:id="1548104473">
      <w:bodyDiv w:val="1"/>
      <w:marLeft w:val="0"/>
      <w:marRight w:val="0"/>
      <w:marTop w:val="0"/>
      <w:marBottom w:val="0"/>
      <w:divBdr>
        <w:top w:val="none" w:sz="0" w:space="0" w:color="auto"/>
        <w:left w:val="none" w:sz="0" w:space="0" w:color="auto"/>
        <w:bottom w:val="none" w:sz="0" w:space="0" w:color="auto"/>
        <w:right w:val="none" w:sz="0" w:space="0" w:color="auto"/>
      </w:divBdr>
      <w:divsChild>
        <w:div w:id="958755552">
          <w:marLeft w:val="0"/>
          <w:marRight w:val="0"/>
          <w:marTop w:val="0"/>
          <w:marBottom w:val="0"/>
          <w:divBdr>
            <w:top w:val="none" w:sz="0" w:space="0" w:color="auto"/>
            <w:left w:val="none" w:sz="0" w:space="0" w:color="auto"/>
            <w:bottom w:val="none" w:sz="0" w:space="0" w:color="auto"/>
            <w:right w:val="none" w:sz="0" w:space="0" w:color="auto"/>
          </w:divBdr>
          <w:divsChild>
            <w:div w:id="416362751">
              <w:marLeft w:val="0"/>
              <w:marRight w:val="0"/>
              <w:marTop w:val="0"/>
              <w:marBottom w:val="0"/>
              <w:divBdr>
                <w:top w:val="none" w:sz="0" w:space="0" w:color="auto"/>
                <w:left w:val="none" w:sz="0" w:space="0" w:color="auto"/>
                <w:bottom w:val="none" w:sz="0" w:space="0" w:color="auto"/>
                <w:right w:val="none" w:sz="0" w:space="0" w:color="auto"/>
              </w:divBdr>
            </w:div>
          </w:divsChild>
        </w:div>
        <w:div w:id="1989284770">
          <w:marLeft w:val="0"/>
          <w:marRight w:val="0"/>
          <w:marTop w:val="0"/>
          <w:marBottom w:val="0"/>
          <w:divBdr>
            <w:top w:val="none" w:sz="0" w:space="0" w:color="auto"/>
            <w:left w:val="none" w:sz="0" w:space="0" w:color="auto"/>
            <w:bottom w:val="none" w:sz="0" w:space="0" w:color="auto"/>
            <w:right w:val="none" w:sz="0" w:space="0" w:color="auto"/>
          </w:divBdr>
          <w:divsChild>
            <w:div w:id="1409964358">
              <w:marLeft w:val="0"/>
              <w:marRight w:val="0"/>
              <w:marTop w:val="0"/>
              <w:marBottom w:val="0"/>
              <w:divBdr>
                <w:top w:val="none" w:sz="0" w:space="0" w:color="auto"/>
                <w:left w:val="none" w:sz="0" w:space="0" w:color="auto"/>
                <w:bottom w:val="none" w:sz="0" w:space="0" w:color="auto"/>
                <w:right w:val="none" w:sz="0" w:space="0" w:color="auto"/>
              </w:divBdr>
            </w:div>
          </w:divsChild>
        </w:div>
        <w:div w:id="1634747273">
          <w:marLeft w:val="0"/>
          <w:marRight w:val="0"/>
          <w:marTop w:val="0"/>
          <w:marBottom w:val="0"/>
          <w:divBdr>
            <w:top w:val="none" w:sz="0" w:space="0" w:color="auto"/>
            <w:left w:val="none" w:sz="0" w:space="0" w:color="auto"/>
            <w:bottom w:val="none" w:sz="0" w:space="0" w:color="auto"/>
            <w:right w:val="none" w:sz="0" w:space="0" w:color="auto"/>
          </w:divBdr>
          <w:divsChild>
            <w:div w:id="136741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754937">
      <w:bodyDiv w:val="1"/>
      <w:marLeft w:val="0"/>
      <w:marRight w:val="0"/>
      <w:marTop w:val="0"/>
      <w:marBottom w:val="0"/>
      <w:divBdr>
        <w:top w:val="none" w:sz="0" w:space="0" w:color="auto"/>
        <w:left w:val="none" w:sz="0" w:space="0" w:color="auto"/>
        <w:bottom w:val="none" w:sz="0" w:space="0" w:color="auto"/>
        <w:right w:val="none" w:sz="0" w:space="0" w:color="auto"/>
      </w:divBdr>
      <w:divsChild>
        <w:div w:id="13069284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7998513">
      <w:bodyDiv w:val="1"/>
      <w:marLeft w:val="0"/>
      <w:marRight w:val="0"/>
      <w:marTop w:val="0"/>
      <w:marBottom w:val="0"/>
      <w:divBdr>
        <w:top w:val="none" w:sz="0" w:space="0" w:color="auto"/>
        <w:left w:val="none" w:sz="0" w:space="0" w:color="auto"/>
        <w:bottom w:val="none" w:sz="0" w:space="0" w:color="auto"/>
        <w:right w:val="none" w:sz="0" w:space="0" w:color="auto"/>
      </w:divBdr>
    </w:div>
    <w:div w:id="1690719297">
      <w:bodyDiv w:val="1"/>
      <w:marLeft w:val="0"/>
      <w:marRight w:val="0"/>
      <w:marTop w:val="0"/>
      <w:marBottom w:val="0"/>
      <w:divBdr>
        <w:top w:val="none" w:sz="0" w:space="0" w:color="auto"/>
        <w:left w:val="none" w:sz="0" w:space="0" w:color="auto"/>
        <w:bottom w:val="none" w:sz="0" w:space="0" w:color="auto"/>
        <w:right w:val="none" w:sz="0" w:space="0" w:color="auto"/>
      </w:divBdr>
    </w:div>
    <w:div w:id="1715154467">
      <w:bodyDiv w:val="1"/>
      <w:marLeft w:val="0"/>
      <w:marRight w:val="0"/>
      <w:marTop w:val="0"/>
      <w:marBottom w:val="0"/>
      <w:divBdr>
        <w:top w:val="none" w:sz="0" w:space="0" w:color="auto"/>
        <w:left w:val="none" w:sz="0" w:space="0" w:color="auto"/>
        <w:bottom w:val="none" w:sz="0" w:space="0" w:color="auto"/>
        <w:right w:val="none" w:sz="0" w:space="0" w:color="auto"/>
      </w:divBdr>
      <w:divsChild>
        <w:div w:id="1287858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5518210">
      <w:bodyDiv w:val="1"/>
      <w:marLeft w:val="0"/>
      <w:marRight w:val="0"/>
      <w:marTop w:val="0"/>
      <w:marBottom w:val="0"/>
      <w:divBdr>
        <w:top w:val="none" w:sz="0" w:space="0" w:color="auto"/>
        <w:left w:val="none" w:sz="0" w:space="0" w:color="auto"/>
        <w:bottom w:val="none" w:sz="0" w:space="0" w:color="auto"/>
        <w:right w:val="none" w:sz="0" w:space="0" w:color="auto"/>
      </w:divBdr>
      <w:divsChild>
        <w:div w:id="2054227484">
          <w:marLeft w:val="0"/>
          <w:marRight w:val="0"/>
          <w:marTop w:val="0"/>
          <w:marBottom w:val="0"/>
          <w:divBdr>
            <w:top w:val="none" w:sz="0" w:space="0" w:color="auto"/>
            <w:left w:val="none" w:sz="0" w:space="0" w:color="auto"/>
            <w:bottom w:val="none" w:sz="0" w:space="0" w:color="auto"/>
            <w:right w:val="none" w:sz="0" w:space="0" w:color="auto"/>
          </w:divBdr>
          <w:divsChild>
            <w:div w:id="982076958">
              <w:marLeft w:val="0"/>
              <w:marRight w:val="0"/>
              <w:marTop w:val="0"/>
              <w:marBottom w:val="0"/>
              <w:divBdr>
                <w:top w:val="none" w:sz="0" w:space="0" w:color="auto"/>
                <w:left w:val="none" w:sz="0" w:space="0" w:color="auto"/>
                <w:bottom w:val="none" w:sz="0" w:space="0" w:color="auto"/>
                <w:right w:val="none" w:sz="0" w:space="0" w:color="auto"/>
              </w:divBdr>
              <w:divsChild>
                <w:div w:id="1073698223">
                  <w:marLeft w:val="0"/>
                  <w:marRight w:val="0"/>
                  <w:marTop w:val="0"/>
                  <w:marBottom w:val="0"/>
                  <w:divBdr>
                    <w:top w:val="none" w:sz="0" w:space="0" w:color="auto"/>
                    <w:left w:val="none" w:sz="0" w:space="0" w:color="auto"/>
                    <w:bottom w:val="none" w:sz="0" w:space="0" w:color="auto"/>
                    <w:right w:val="none" w:sz="0" w:space="0" w:color="auto"/>
                  </w:divBdr>
                  <w:divsChild>
                    <w:div w:id="1701585520">
                      <w:marLeft w:val="0"/>
                      <w:marRight w:val="0"/>
                      <w:marTop w:val="0"/>
                      <w:marBottom w:val="0"/>
                      <w:divBdr>
                        <w:top w:val="none" w:sz="0" w:space="0" w:color="auto"/>
                        <w:left w:val="none" w:sz="0" w:space="0" w:color="auto"/>
                        <w:bottom w:val="none" w:sz="0" w:space="0" w:color="auto"/>
                        <w:right w:val="none" w:sz="0" w:space="0" w:color="auto"/>
                      </w:divBdr>
                      <w:divsChild>
                        <w:div w:id="872885991">
                          <w:marLeft w:val="0"/>
                          <w:marRight w:val="0"/>
                          <w:marTop w:val="0"/>
                          <w:marBottom w:val="0"/>
                          <w:divBdr>
                            <w:top w:val="none" w:sz="0" w:space="0" w:color="auto"/>
                            <w:left w:val="none" w:sz="0" w:space="0" w:color="auto"/>
                            <w:bottom w:val="none" w:sz="0" w:space="0" w:color="auto"/>
                            <w:right w:val="none" w:sz="0" w:space="0" w:color="auto"/>
                          </w:divBdr>
                          <w:divsChild>
                            <w:div w:id="1114325885">
                              <w:marLeft w:val="0"/>
                              <w:marRight w:val="0"/>
                              <w:marTop w:val="0"/>
                              <w:marBottom w:val="0"/>
                              <w:divBdr>
                                <w:top w:val="none" w:sz="0" w:space="0" w:color="auto"/>
                                <w:left w:val="none" w:sz="0" w:space="0" w:color="auto"/>
                                <w:bottom w:val="none" w:sz="0" w:space="0" w:color="auto"/>
                                <w:right w:val="none" w:sz="0" w:space="0" w:color="auto"/>
                              </w:divBdr>
                              <w:divsChild>
                                <w:div w:id="1319455257">
                                  <w:marLeft w:val="0"/>
                                  <w:marRight w:val="0"/>
                                  <w:marTop w:val="0"/>
                                  <w:marBottom w:val="0"/>
                                  <w:divBdr>
                                    <w:top w:val="none" w:sz="0" w:space="0" w:color="auto"/>
                                    <w:left w:val="none" w:sz="0" w:space="0" w:color="auto"/>
                                    <w:bottom w:val="none" w:sz="0" w:space="0" w:color="auto"/>
                                    <w:right w:val="none" w:sz="0" w:space="0" w:color="auto"/>
                                  </w:divBdr>
                                  <w:divsChild>
                                    <w:div w:id="1419717153">
                                      <w:marLeft w:val="0"/>
                                      <w:marRight w:val="0"/>
                                      <w:marTop w:val="0"/>
                                      <w:marBottom w:val="0"/>
                                      <w:divBdr>
                                        <w:top w:val="none" w:sz="0" w:space="0" w:color="auto"/>
                                        <w:left w:val="none" w:sz="0" w:space="0" w:color="auto"/>
                                        <w:bottom w:val="none" w:sz="0" w:space="0" w:color="auto"/>
                                        <w:right w:val="none" w:sz="0" w:space="0" w:color="auto"/>
                                      </w:divBdr>
                                      <w:divsChild>
                                        <w:div w:id="1522162841">
                                          <w:marLeft w:val="0"/>
                                          <w:marRight w:val="0"/>
                                          <w:marTop w:val="0"/>
                                          <w:marBottom w:val="0"/>
                                          <w:divBdr>
                                            <w:top w:val="none" w:sz="0" w:space="0" w:color="auto"/>
                                            <w:left w:val="none" w:sz="0" w:space="0" w:color="auto"/>
                                            <w:bottom w:val="none" w:sz="0" w:space="0" w:color="auto"/>
                                            <w:right w:val="none" w:sz="0" w:space="0" w:color="auto"/>
                                          </w:divBdr>
                                          <w:divsChild>
                                            <w:div w:id="1296832749">
                                              <w:marLeft w:val="0"/>
                                              <w:marRight w:val="0"/>
                                              <w:marTop w:val="0"/>
                                              <w:marBottom w:val="0"/>
                                              <w:divBdr>
                                                <w:top w:val="none" w:sz="0" w:space="0" w:color="auto"/>
                                                <w:left w:val="none" w:sz="0" w:space="0" w:color="auto"/>
                                                <w:bottom w:val="none" w:sz="0" w:space="0" w:color="auto"/>
                                                <w:right w:val="none" w:sz="0" w:space="0" w:color="auto"/>
                                              </w:divBdr>
                                              <w:divsChild>
                                                <w:div w:id="2107916932">
                                                  <w:marLeft w:val="0"/>
                                                  <w:marRight w:val="0"/>
                                                  <w:marTop w:val="0"/>
                                                  <w:marBottom w:val="0"/>
                                                  <w:divBdr>
                                                    <w:top w:val="none" w:sz="0" w:space="0" w:color="auto"/>
                                                    <w:left w:val="none" w:sz="0" w:space="0" w:color="auto"/>
                                                    <w:bottom w:val="none" w:sz="0" w:space="0" w:color="auto"/>
                                                    <w:right w:val="none" w:sz="0" w:space="0" w:color="auto"/>
                                                  </w:divBdr>
                                                  <w:divsChild>
                                                    <w:div w:id="840857271">
                                                      <w:marLeft w:val="0"/>
                                                      <w:marRight w:val="0"/>
                                                      <w:marTop w:val="0"/>
                                                      <w:marBottom w:val="0"/>
                                                      <w:divBdr>
                                                        <w:top w:val="none" w:sz="0" w:space="0" w:color="auto"/>
                                                        <w:left w:val="none" w:sz="0" w:space="0" w:color="auto"/>
                                                        <w:bottom w:val="none" w:sz="0" w:space="0" w:color="auto"/>
                                                        <w:right w:val="none" w:sz="0" w:space="0" w:color="auto"/>
                                                      </w:divBdr>
                                                      <w:divsChild>
                                                        <w:div w:id="1591817218">
                                                          <w:marLeft w:val="0"/>
                                                          <w:marRight w:val="0"/>
                                                          <w:marTop w:val="0"/>
                                                          <w:marBottom w:val="0"/>
                                                          <w:divBdr>
                                                            <w:top w:val="none" w:sz="0" w:space="0" w:color="auto"/>
                                                            <w:left w:val="none" w:sz="0" w:space="0" w:color="auto"/>
                                                            <w:bottom w:val="none" w:sz="0" w:space="0" w:color="auto"/>
                                                            <w:right w:val="none" w:sz="0" w:space="0" w:color="auto"/>
                                                          </w:divBdr>
                                                          <w:divsChild>
                                                            <w:div w:id="284121086">
                                                              <w:marLeft w:val="0"/>
                                                              <w:marRight w:val="0"/>
                                                              <w:marTop w:val="0"/>
                                                              <w:marBottom w:val="0"/>
                                                              <w:divBdr>
                                                                <w:top w:val="none" w:sz="0" w:space="0" w:color="auto"/>
                                                                <w:left w:val="none" w:sz="0" w:space="0" w:color="auto"/>
                                                                <w:bottom w:val="none" w:sz="0" w:space="0" w:color="auto"/>
                                                                <w:right w:val="none" w:sz="0" w:space="0" w:color="auto"/>
                                                              </w:divBdr>
                                                            </w:div>
                                                          </w:divsChild>
                                                        </w:div>
                                                        <w:div w:id="1469130857">
                                                          <w:marLeft w:val="0"/>
                                                          <w:marRight w:val="0"/>
                                                          <w:marTop w:val="0"/>
                                                          <w:marBottom w:val="0"/>
                                                          <w:divBdr>
                                                            <w:top w:val="none" w:sz="0" w:space="0" w:color="auto"/>
                                                            <w:left w:val="none" w:sz="0" w:space="0" w:color="auto"/>
                                                            <w:bottom w:val="none" w:sz="0" w:space="0" w:color="auto"/>
                                                            <w:right w:val="none" w:sz="0" w:space="0" w:color="auto"/>
                                                          </w:divBdr>
                                                          <w:divsChild>
                                                            <w:div w:id="1130391842">
                                                              <w:marLeft w:val="0"/>
                                                              <w:marRight w:val="0"/>
                                                              <w:marTop w:val="0"/>
                                                              <w:marBottom w:val="0"/>
                                                              <w:divBdr>
                                                                <w:top w:val="none" w:sz="0" w:space="0" w:color="auto"/>
                                                                <w:left w:val="none" w:sz="0" w:space="0" w:color="auto"/>
                                                                <w:bottom w:val="none" w:sz="0" w:space="0" w:color="auto"/>
                                                                <w:right w:val="none" w:sz="0" w:space="0" w:color="auto"/>
                                                              </w:divBdr>
                                                            </w:div>
                                                          </w:divsChild>
                                                        </w:div>
                                                        <w:div w:id="2012298666">
                                                          <w:marLeft w:val="0"/>
                                                          <w:marRight w:val="0"/>
                                                          <w:marTop w:val="0"/>
                                                          <w:marBottom w:val="0"/>
                                                          <w:divBdr>
                                                            <w:top w:val="none" w:sz="0" w:space="0" w:color="auto"/>
                                                            <w:left w:val="none" w:sz="0" w:space="0" w:color="auto"/>
                                                            <w:bottom w:val="none" w:sz="0" w:space="0" w:color="auto"/>
                                                            <w:right w:val="none" w:sz="0" w:space="0" w:color="auto"/>
                                                          </w:divBdr>
                                                          <w:divsChild>
                                                            <w:div w:id="152963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0875315">
                                          <w:marLeft w:val="0"/>
                                          <w:marRight w:val="0"/>
                                          <w:marTop w:val="0"/>
                                          <w:marBottom w:val="0"/>
                                          <w:divBdr>
                                            <w:top w:val="none" w:sz="0" w:space="0" w:color="auto"/>
                                            <w:left w:val="none" w:sz="0" w:space="0" w:color="auto"/>
                                            <w:bottom w:val="none" w:sz="0" w:space="0" w:color="auto"/>
                                            <w:right w:val="none" w:sz="0" w:space="0" w:color="auto"/>
                                          </w:divBdr>
                                          <w:divsChild>
                                            <w:div w:id="338851881">
                                              <w:marLeft w:val="0"/>
                                              <w:marRight w:val="0"/>
                                              <w:marTop w:val="0"/>
                                              <w:marBottom w:val="0"/>
                                              <w:divBdr>
                                                <w:top w:val="none" w:sz="0" w:space="0" w:color="auto"/>
                                                <w:left w:val="none" w:sz="0" w:space="0" w:color="auto"/>
                                                <w:bottom w:val="none" w:sz="0" w:space="0" w:color="auto"/>
                                                <w:right w:val="none" w:sz="0" w:space="0" w:color="auto"/>
                                              </w:divBdr>
                                              <w:divsChild>
                                                <w:div w:id="191982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6506973">
          <w:marLeft w:val="0"/>
          <w:marRight w:val="0"/>
          <w:marTop w:val="0"/>
          <w:marBottom w:val="0"/>
          <w:divBdr>
            <w:top w:val="none" w:sz="0" w:space="0" w:color="auto"/>
            <w:left w:val="none" w:sz="0" w:space="0" w:color="auto"/>
            <w:bottom w:val="none" w:sz="0" w:space="0" w:color="auto"/>
            <w:right w:val="none" w:sz="0" w:space="0" w:color="auto"/>
          </w:divBdr>
          <w:divsChild>
            <w:div w:id="838495831">
              <w:marLeft w:val="0"/>
              <w:marRight w:val="0"/>
              <w:marTop w:val="0"/>
              <w:marBottom w:val="0"/>
              <w:divBdr>
                <w:top w:val="none" w:sz="0" w:space="0" w:color="auto"/>
                <w:left w:val="none" w:sz="0" w:space="0" w:color="auto"/>
                <w:bottom w:val="none" w:sz="0" w:space="0" w:color="auto"/>
                <w:right w:val="none" w:sz="0" w:space="0" w:color="auto"/>
              </w:divBdr>
              <w:divsChild>
                <w:div w:id="1460227762">
                  <w:marLeft w:val="0"/>
                  <w:marRight w:val="0"/>
                  <w:marTop w:val="0"/>
                  <w:marBottom w:val="0"/>
                  <w:divBdr>
                    <w:top w:val="none" w:sz="0" w:space="0" w:color="auto"/>
                    <w:left w:val="none" w:sz="0" w:space="0" w:color="auto"/>
                    <w:bottom w:val="none" w:sz="0" w:space="0" w:color="auto"/>
                    <w:right w:val="none" w:sz="0" w:space="0" w:color="auto"/>
                  </w:divBdr>
                  <w:divsChild>
                    <w:div w:id="809397681">
                      <w:marLeft w:val="0"/>
                      <w:marRight w:val="0"/>
                      <w:marTop w:val="0"/>
                      <w:marBottom w:val="0"/>
                      <w:divBdr>
                        <w:top w:val="none" w:sz="0" w:space="0" w:color="auto"/>
                        <w:left w:val="none" w:sz="0" w:space="0" w:color="auto"/>
                        <w:bottom w:val="none" w:sz="0" w:space="0" w:color="auto"/>
                        <w:right w:val="none" w:sz="0" w:space="0" w:color="auto"/>
                      </w:divBdr>
                      <w:divsChild>
                        <w:div w:id="1972321973">
                          <w:marLeft w:val="0"/>
                          <w:marRight w:val="0"/>
                          <w:marTop w:val="0"/>
                          <w:marBottom w:val="0"/>
                          <w:divBdr>
                            <w:top w:val="none" w:sz="0" w:space="0" w:color="auto"/>
                            <w:left w:val="none" w:sz="0" w:space="0" w:color="auto"/>
                            <w:bottom w:val="none" w:sz="0" w:space="0" w:color="auto"/>
                            <w:right w:val="none" w:sz="0" w:space="0" w:color="auto"/>
                          </w:divBdr>
                          <w:divsChild>
                            <w:div w:id="2072582175">
                              <w:marLeft w:val="0"/>
                              <w:marRight w:val="0"/>
                              <w:marTop w:val="0"/>
                              <w:marBottom w:val="0"/>
                              <w:divBdr>
                                <w:top w:val="none" w:sz="0" w:space="0" w:color="auto"/>
                                <w:left w:val="none" w:sz="0" w:space="0" w:color="auto"/>
                                <w:bottom w:val="none" w:sz="0" w:space="0" w:color="auto"/>
                                <w:right w:val="none" w:sz="0" w:space="0" w:color="auto"/>
                              </w:divBdr>
                              <w:divsChild>
                                <w:div w:id="802234954">
                                  <w:marLeft w:val="0"/>
                                  <w:marRight w:val="0"/>
                                  <w:marTop w:val="0"/>
                                  <w:marBottom w:val="0"/>
                                  <w:divBdr>
                                    <w:top w:val="none" w:sz="0" w:space="0" w:color="auto"/>
                                    <w:left w:val="none" w:sz="0" w:space="0" w:color="auto"/>
                                    <w:bottom w:val="none" w:sz="0" w:space="0" w:color="auto"/>
                                    <w:right w:val="none" w:sz="0" w:space="0" w:color="auto"/>
                                  </w:divBdr>
                                  <w:divsChild>
                                    <w:div w:id="1506936162">
                                      <w:marLeft w:val="0"/>
                                      <w:marRight w:val="0"/>
                                      <w:marTop w:val="0"/>
                                      <w:marBottom w:val="0"/>
                                      <w:divBdr>
                                        <w:top w:val="none" w:sz="0" w:space="0" w:color="auto"/>
                                        <w:left w:val="none" w:sz="0" w:space="0" w:color="auto"/>
                                        <w:bottom w:val="none" w:sz="0" w:space="0" w:color="auto"/>
                                        <w:right w:val="none" w:sz="0" w:space="0" w:color="auto"/>
                                      </w:divBdr>
                                      <w:divsChild>
                                        <w:div w:id="991368222">
                                          <w:marLeft w:val="0"/>
                                          <w:marRight w:val="0"/>
                                          <w:marTop w:val="0"/>
                                          <w:marBottom w:val="0"/>
                                          <w:divBdr>
                                            <w:top w:val="none" w:sz="0" w:space="0" w:color="auto"/>
                                            <w:left w:val="none" w:sz="0" w:space="0" w:color="auto"/>
                                            <w:bottom w:val="none" w:sz="0" w:space="0" w:color="auto"/>
                                            <w:right w:val="none" w:sz="0" w:space="0" w:color="auto"/>
                                          </w:divBdr>
                                          <w:divsChild>
                                            <w:div w:id="1569609092">
                                              <w:marLeft w:val="0"/>
                                              <w:marRight w:val="0"/>
                                              <w:marTop w:val="0"/>
                                              <w:marBottom w:val="0"/>
                                              <w:divBdr>
                                                <w:top w:val="none" w:sz="0" w:space="0" w:color="auto"/>
                                                <w:left w:val="none" w:sz="0" w:space="0" w:color="auto"/>
                                                <w:bottom w:val="none" w:sz="0" w:space="0" w:color="auto"/>
                                                <w:right w:val="none" w:sz="0" w:space="0" w:color="auto"/>
                                              </w:divBdr>
                                              <w:divsChild>
                                                <w:div w:id="1447460128">
                                                  <w:marLeft w:val="0"/>
                                                  <w:marRight w:val="0"/>
                                                  <w:marTop w:val="0"/>
                                                  <w:marBottom w:val="0"/>
                                                  <w:divBdr>
                                                    <w:top w:val="none" w:sz="0" w:space="0" w:color="auto"/>
                                                    <w:left w:val="none" w:sz="0" w:space="0" w:color="auto"/>
                                                    <w:bottom w:val="none" w:sz="0" w:space="0" w:color="auto"/>
                                                    <w:right w:val="none" w:sz="0" w:space="0" w:color="auto"/>
                                                  </w:divBdr>
                                                  <w:divsChild>
                                                    <w:div w:id="446239370">
                                                      <w:marLeft w:val="0"/>
                                                      <w:marRight w:val="0"/>
                                                      <w:marTop w:val="0"/>
                                                      <w:marBottom w:val="0"/>
                                                      <w:divBdr>
                                                        <w:top w:val="none" w:sz="0" w:space="0" w:color="auto"/>
                                                        <w:left w:val="none" w:sz="0" w:space="0" w:color="auto"/>
                                                        <w:bottom w:val="none" w:sz="0" w:space="0" w:color="auto"/>
                                                        <w:right w:val="none" w:sz="0" w:space="0" w:color="auto"/>
                                                      </w:divBdr>
                                                      <w:divsChild>
                                                        <w:div w:id="1811171020">
                                                          <w:marLeft w:val="0"/>
                                                          <w:marRight w:val="0"/>
                                                          <w:marTop w:val="0"/>
                                                          <w:marBottom w:val="0"/>
                                                          <w:divBdr>
                                                            <w:top w:val="none" w:sz="0" w:space="0" w:color="auto"/>
                                                            <w:left w:val="none" w:sz="0" w:space="0" w:color="auto"/>
                                                            <w:bottom w:val="none" w:sz="0" w:space="0" w:color="auto"/>
                                                            <w:right w:val="none" w:sz="0" w:space="0" w:color="auto"/>
                                                          </w:divBdr>
                                                          <w:divsChild>
                                                            <w:div w:id="1078673085">
                                                              <w:marLeft w:val="0"/>
                                                              <w:marRight w:val="0"/>
                                                              <w:marTop w:val="0"/>
                                                              <w:marBottom w:val="0"/>
                                                              <w:divBdr>
                                                                <w:top w:val="none" w:sz="0" w:space="0" w:color="auto"/>
                                                                <w:left w:val="none" w:sz="0" w:space="0" w:color="auto"/>
                                                                <w:bottom w:val="none" w:sz="0" w:space="0" w:color="auto"/>
                                                                <w:right w:val="none" w:sz="0" w:space="0" w:color="auto"/>
                                                              </w:divBdr>
                                                              <w:divsChild>
                                                                <w:div w:id="195429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5301632">
                                      <w:marLeft w:val="0"/>
                                      <w:marRight w:val="0"/>
                                      <w:marTop w:val="0"/>
                                      <w:marBottom w:val="0"/>
                                      <w:divBdr>
                                        <w:top w:val="none" w:sz="0" w:space="0" w:color="auto"/>
                                        <w:left w:val="none" w:sz="0" w:space="0" w:color="auto"/>
                                        <w:bottom w:val="none" w:sz="0" w:space="0" w:color="auto"/>
                                        <w:right w:val="none" w:sz="0" w:space="0" w:color="auto"/>
                                      </w:divBdr>
                                      <w:divsChild>
                                        <w:div w:id="401414361">
                                          <w:marLeft w:val="0"/>
                                          <w:marRight w:val="0"/>
                                          <w:marTop w:val="0"/>
                                          <w:marBottom w:val="0"/>
                                          <w:divBdr>
                                            <w:top w:val="none" w:sz="0" w:space="0" w:color="auto"/>
                                            <w:left w:val="none" w:sz="0" w:space="0" w:color="auto"/>
                                            <w:bottom w:val="none" w:sz="0" w:space="0" w:color="auto"/>
                                            <w:right w:val="none" w:sz="0" w:space="0" w:color="auto"/>
                                          </w:divBdr>
                                          <w:divsChild>
                                            <w:div w:id="1795362444">
                                              <w:marLeft w:val="0"/>
                                              <w:marRight w:val="0"/>
                                              <w:marTop w:val="0"/>
                                              <w:marBottom w:val="0"/>
                                              <w:divBdr>
                                                <w:top w:val="none" w:sz="0" w:space="0" w:color="auto"/>
                                                <w:left w:val="none" w:sz="0" w:space="0" w:color="auto"/>
                                                <w:bottom w:val="none" w:sz="0" w:space="0" w:color="auto"/>
                                                <w:right w:val="none" w:sz="0" w:space="0" w:color="auto"/>
                                              </w:divBdr>
                                              <w:divsChild>
                                                <w:div w:id="2007395665">
                                                  <w:marLeft w:val="0"/>
                                                  <w:marRight w:val="0"/>
                                                  <w:marTop w:val="0"/>
                                                  <w:marBottom w:val="0"/>
                                                  <w:divBdr>
                                                    <w:top w:val="none" w:sz="0" w:space="0" w:color="auto"/>
                                                    <w:left w:val="none" w:sz="0" w:space="0" w:color="auto"/>
                                                    <w:bottom w:val="none" w:sz="0" w:space="0" w:color="auto"/>
                                                    <w:right w:val="none" w:sz="0" w:space="0" w:color="auto"/>
                                                  </w:divBdr>
                                                  <w:divsChild>
                                                    <w:div w:id="1163396917">
                                                      <w:marLeft w:val="0"/>
                                                      <w:marRight w:val="0"/>
                                                      <w:marTop w:val="0"/>
                                                      <w:marBottom w:val="0"/>
                                                      <w:divBdr>
                                                        <w:top w:val="none" w:sz="0" w:space="0" w:color="auto"/>
                                                        <w:left w:val="none" w:sz="0" w:space="0" w:color="auto"/>
                                                        <w:bottom w:val="none" w:sz="0" w:space="0" w:color="auto"/>
                                                        <w:right w:val="none" w:sz="0" w:space="0" w:color="auto"/>
                                                      </w:divBdr>
                                                      <w:divsChild>
                                                        <w:div w:id="1863089176">
                                                          <w:marLeft w:val="0"/>
                                                          <w:marRight w:val="0"/>
                                                          <w:marTop w:val="0"/>
                                                          <w:marBottom w:val="0"/>
                                                          <w:divBdr>
                                                            <w:top w:val="none" w:sz="0" w:space="0" w:color="auto"/>
                                                            <w:left w:val="none" w:sz="0" w:space="0" w:color="auto"/>
                                                            <w:bottom w:val="none" w:sz="0" w:space="0" w:color="auto"/>
                                                            <w:right w:val="none" w:sz="0" w:space="0" w:color="auto"/>
                                                          </w:divBdr>
                                                          <w:divsChild>
                                                            <w:div w:id="200534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362969">
                                                  <w:marLeft w:val="0"/>
                                                  <w:marRight w:val="0"/>
                                                  <w:marTop w:val="0"/>
                                                  <w:marBottom w:val="0"/>
                                                  <w:divBdr>
                                                    <w:top w:val="none" w:sz="0" w:space="0" w:color="auto"/>
                                                    <w:left w:val="none" w:sz="0" w:space="0" w:color="auto"/>
                                                    <w:bottom w:val="none" w:sz="0" w:space="0" w:color="auto"/>
                                                    <w:right w:val="none" w:sz="0" w:space="0" w:color="auto"/>
                                                  </w:divBdr>
                                                  <w:divsChild>
                                                    <w:div w:id="875043780">
                                                      <w:marLeft w:val="0"/>
                                                      <w:marRight w:val="0"/>
                                                      <w:marTop w:val="0"/>
                                                      <w:marBottom w:val="0"/>
                                                      <w:divBdr>
                                                        <w:top w:val="none" w:sz="0" w:space="0" w:color="auto"/>
                                                        <w:left w:val="none" w:sz="0" w:space="0" w:color="auto"/>
                                                        <w:bottom w:val="none" w:sz="0" w:space="0" w:color="auto"/>
                                                        <w:right w:val="none" w:sz="0" w:space="0" w:color="auto"/>
                                                      </w:divBdr>
                                                      <w:divsChild>
                                                        <w:div w:id="161632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8584702">
              <w:marLeft w:val="0"/>
              <w:marRight w:val="0"/>
              <w:marTop w:val="0"/>
              <w:marBottom w:val="0"/>
              <w:divBdr>
                <w:top w:val="none" w:sz="0" w:space="0" w:color="auto"/>
                <w:left w:val="none" w:sz="0" w:space="0" w:color="auto"/>
                <w:bottom w:val="none" w:sz="0" w:space="0" w:color="auto"/>
                <w:right w:val="none" w:sz="0" w:space="0" w:color="auto"/>
              </w:divBdr>
              <w:divsChild>
                <w:div w:id="48208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337079">
      <w:bodyDiv w:val="1"/>
      <w:marLeft w:val="0"/>
      <w:marRight w:val="0"/>
      <w:marTop w:val="0"/>
      <w:marBottom w:val="0"/>
      <w:divBdr>
        <w:top w:val="none" w:sz="0" w:space="0" w:color="auto"/>
        <w:left w:val="none" w:sz="0" w:space="0" w:color="auto"/>
        <w:bottom w:val="none" w:sz="0" w:space="0" w:color="auto"/>
        <w:right w:val="none" w:sz="0" w:space="0" w:color="auto"/>
      </w:divBdr>
      <w:divsChild>
        <w:div w:id="16128555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1779549">
      <w:bodyDiv w:val="1"/>
      <w:marLeft w:val="0"/>
      <w:marRight w:val="0"/>
      <w:marTop w:val="0"/>
      <w:marBottom w:val="0"/>
      <w:divBdr>
        <w:top w:val="none" w:sz="0" w:space="0" w:color="auto"/>
        <w:left w:val="none" w:sz="0" w:space="0" w:color="auto"/>
        <w:bottom w:val="none" w:sz="0" w:space="0" w:color="auto"/>
        <w:right w:val="none" w:sz="0" w:space="0" w:color="auto"/>
      </w:divBdr>
      <w:divsChild>
        <w:div w:id="17272203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2188017">
      <w:bodyDiv w:val="1"/>
      <w:marLeft w:val="0"/>
      <w:marRight w:val="0"/>
      <w:marTop w:val="0"/>
      <w:marBottom w:val="0"/>
      <w:divBdr>
        <w:top w:val="none" w:sz="0" w:space="0" w:color="auto"/>
        <w:left w:val="none" w:sz="0" w:space="0" w:color="auto"/>
        <w:bottom w:val="none" w:sz="0" w:space="0" w:color="auto"/>
        <w:right w:val="none" w:sz="0" w:space="0" w:color="auto"/>
      </w:divBdr>
      <w:divsChild>
        <w:div w:id="15594394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6966343">
      <w:bodyDiv w:val="1"/>
      <w:marLeft w:val="0"/>
      <w:marRight w:val="0"/>
      <w:marTop w:val="0"/>
      <w:marBottom w:val="0"/>
      <w:divBdr>
        <w:top w:val="none" w:sz="0" w:space="0" w:color="auto"/>
        <w:left w:val="none" w:sz="0" w:space="0" w:color="auto"/>
        <w:bottom w:val="none" w:sz="0" w:space="0" w:color="auto"/>
        <w:right w:val="none" w:sz="0" w:space="0" w:color="auto"/>
      </w:divBdr>
    </w:div>
    <w:div w:id="1905486509">
      <w:bodyDiv w:val="1"/>
      <w:marLeft w:val="0"/>
      <w:marRight w:val="0"/>
      <w:marTop w:val="0"/>
      <w:marBottom w:val="0"/>
      <w:divBdr>
        <w:top w:val="none" w:sz="0" w:space="0" w:color="auto"/>
        <w:left w:val="none" w:sz="0" w:space="0" w:color="auto"/>
        <w:bottom w:val="none" w:sz="0" w:space="0" w:color="auto"/>
        <w:right w:val="none" w:sz="0" w:space="0" w:color="auto"/>
      </w:divBdr>
      <w:divsChild>
        <w:div w:id="166139079">
          <w:marLeft w:val="0"/>
          <w:marRight w:val="0"/>
          <w:marTop w:val="0"/>
          <w:marBottom w:val="0"/>
          <w:divBdr>
            <w:top w:val="none" w:sz="0" w:space="0" w:color="auto"/>
            <w:left w:val="none" w:sz="0" w:space="0" w:color="auto"/>
            <w:bottom w:val="none" w:sz="0" w:space="0" w:color="auto"/>
            <w:right w:val="none" w:sz="0" w:space="0" w:color="auto"/>
          </w:divBdr>
          <w:divsChild>
            <w:div w:id="156196284">
              <w:marLeft w:val="0"/>
              <w:marRight w:val="0"/>
              <w:marTop w:val="0"/>
              <w:marBottom w:val="0"/>
              <w:divBdr>
                <w:top w:val="none" w:sz="0" w:space="0" w:color="auto"/>
                <w:left w:val="none" w:sz="0" w:space="0" w:color="auto"/>
                <w:bottom w:val="none" w:sz="0" w:space="0" w:color="auto"/>
                <w:right w:val="none" w:sz="0" w:space="0" w:color="auto"/>
              </w:divBdr>
            </w:div>
          </w:divsChild>
        </w:div>
        <w:div w:id="1893349463">
          <w:marLeft w:val="0"/>
          <w:marRight w:val="0"/>
          <w:marTop w:val="0"/>
          <w:marBottom w:val="0"/>
          <w:divBdr>
            <w:top w:val="none" w:sz="0" w:space="0" w:color="auto"/>
            <w:left w:val="none" w:sz="0" w:space="0" w:color="auto"/>
            <w:bottom w:val="none" w:sz="0" w:space="0" w:color="auto"/>
            <w:right w:val="none" w:sz="0" w:space="0" w:color="auto"/>
          </w:divBdr>
          <w:divsChild>
            <w:div w:id="1907108843">
              <w:marLeft w:val="0"/>
              <w:marRight w:val="0"/>
              <w:marTop w:val="0"/>
              <w:marBottom w:val="0"/>
              <w:divBdr>
                <w:top w:val="none" w:sz="0" w:space="0" w:color="auto"/>
                <w:left w:val="none" w:sz="0" w:space="0" w:color="auto"/>
                <w:bottom w:val="none" w:sz="0" w:space="0" w:color="auto"/>
                <w:right w:val="none" w:sz="0" w:space="0" w:color="auto"/>
              </w:divBdr>
            </w:div>
          </w:divsChild>
        </w:div>
        <w:div w:id="779422744">
          <w:marLeft w:val="0"/>
          <w:marRight w:val="0"/>
          <w:marTop w:val="0"/>
          <w:marBottom w:val="0"/>
          <w:divBdr>
            <w:top w:val="none" w:sz="0" w:space="0" w:color="auto"/>
            <w:left w:val="none" w:sz="0" w:space="0" w:color="auto"/>
            <w:bottom w:val="none" w:sz="0" w:space="0" w:color="auto"/>
            <w:right w:val="none" w:sz="0" w:space="0" w:color="auto"/>
          </w:divBdr>
          <w:divsChild>
            <w:div w:id="144260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987251">
      <w:bodyDiv w:val="1"/>
      <w:marLeft w:val="0"/>
      <w:marRight w:val="0"/>
      <w:marTop w:val="0"/>
      <w:marBottom w:val="0"/>
      <w:divBdr>
        <w:top w:val="none" w:sz="0" w:space="0" w:color="auto"/>
        <w:left w:val="none" w:sz="0" w:space="0" w:color="auto"/>
        <w:bottom w:val="none" w:sz="0" w:space="0" w:color="auto"/>
        <w:right w:val="none" w:sz="0" w:space="0" w:color="auto"/>
      </w:divBdr>
    </w:div>
    <w:div w:id="1908957776">
      <w:bodyDiv w:val="1"/>
      <w:marLeft w:val="0"/>
      <w:marRight w:val="0"/>
      <w:marTop w:val="0"/>
      <w:marBottom w:val="0"/>
      <w:divBdr>
        <w:top w:val="none" w:sz="0" w:space="0" w:color="auto"/>
        <w:left w:val="none" w:sz="0" w:space="0" w:color="auto"/>
        <w:bottom w:val="none" w:sz="0" w:space="0" w:color="auto"/>
        <w:right w:val="none" w:sz="0" w:space="0" w:color="auto"/>
      </w:divBdr>
    </w:div>
    <w:div w:id="1978144748">
      <w:bodyDiv w:val="1"/>
      <w:marLeft w:val="0"/>
      <w:marRight w:val="0"/>
      <w:marTop w:val="0"/>
      <w:marBottom w:val="0"/>
      <w:divBdr>
        <w:top w:val="none" w:sz="0" w:space="0" w:color="auto"/>
        <w:left w:val="none" w:sz="0" w:space="0" w:color="auto"/>
        <w:bottom w:val="none" w:sz="0" w:space="0" w:color="auto"/>
        <w:right w:val="none" w:sz="0" w:space="0" w:color="auto"/>
      </w:divBdr>
    </w:div>
    <w:div w:id="1988971050">
      <w:bodyDiv w:val="1"/>
      <w:marLeft w:val="0"/>
      <w:marRight w:val="0"/>
      <w:marTop w:val="0"/>
      <w:marBottom w:val="0"/>
      <w:divBdr>
        <w:top w:val="none" w:sz="0" w:space="0" w:color="auto"/>
        <w:left w:val="none" w:sz="0" w:space="0" w:color="auto"/>
        <w:bottom w:val="none" w:sz="0" w:space="0" w:color="auto"/>
        <w:right w:val="none" w:sz="0" w:space="0" w:color="auto"/>
      </w:divBdr>
      <w:divsChild>
        <w:div w:id="180342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9238669">
      <w:bodyDiv w:val="1"/>
      <w:marLeft w:val="0"/>
      <w:marRight w:val="0"/>
      <w:marTop w:val="0"/>
      <w:marBottom w:val="0"/>
      <w:divBdr>
        <w:top w:val="none" w:sz="0" w:space="0" w:color="auto"/>
        <w:left w:val="none" w:sz="0" w:space="0" w:color="auto"/>
        <w:bottom w:val="none" w:sz="0" w:space="0" w:color="auto"/>
        <w:right w:val="none" w:sz="0" w:space="0" w:color="auto"/>
      </w:divBdr>
    </w:div>
    <w:div w:id="2051369704">
      <w:bodyDiv w:val="1"/>
      <w:marLeft w:val="0"/>
      <w:marRight w:val="0"/>
      <w:marTop w:val="0"/>
      <w:marBottom w:val="0"/>
      <w:divBdr>
        <w:top w:val="none" w:sz="0" w:space="0" w:color="auto"/>
        <w:left w:val="none" w:sz="0" w:space="0" w:color="auto"/>
        <w:bottom w:val="none" w:sz="0" w:space="0" w:color="auto"/>
        <w:right w:val="none" w:sz="0" w:space="0" w:color="auto"/>
      </w:divBdr>
      <w:divsChild>
        <w:div w:id="1195802581">
          <w:marLeft w:val="0"/>
          <w:marRight w:val="0"/>
          <w:marTop w:val="0"/>
          <w:marBottom w:val="0"/>
          <w:divBdr>
            <w:top w:val="none" w:sz="0" w:space="0" w:color="auto"/>
            <w:left w:val="none" w:sz="0" w:space="0" w:color="auto"/>
            <w:bottom w:val="none" w:sz="0" w:space="0" w:color="auto"/>
            <w:right w:val="none" w:sz="0" w:space="0" w:color="auto"/>
          </w:divBdr>
          <w:divsChild>
            <w:div w:id="179776797">
              <w:marLeft w:val="0"/>
              <w:marRight w:val="0"/>
              <w:marTop w:val="0"/>
              <w:marBottom w:val="0"/>
              <w:divBdr>
                <w:top w:val="none" w:sz="0" w:space="0" w:color="auto"/>
                <w:left w:val="none" w:sz="0" w:space="0" w:color="auto"/>
                <w:bottom w:val="none" w:sz="0" w:space="0" w:color="auto"/>
                <w:right w:val="none" w:sz="0" w:space="0" w:color="auto"/>
              </w:divBdr>
            </w:div>
          </w:divsChild>
        </w:div>
        <w:div w:id="23022853">
          <w:marLeft w:val="0"/>
          <w:marRight w:val="0"/>
          <w:marTop w:val="0"/>
          <w:marBottom w:val="0"/>
          <w:divBdr>
            <w:top w:val="none" w:sz="0" w:space="0" w:color="auto"/>
            <w:left w:val="none" w:sz="0" w:space="0" w:color="auto"/>
            <w:bottom w:val="none" w:sz="0" w:space="0" w:color="auto"/>
            <w:right w:val="none" w:sz="0" w:space="0" w:color="auto"/>
          </w:divBdr>
          <w:divsChild>
            <w:div w:id="353305203">
              <w:marLeft w:val="0"/>
              <w:marRight w:val="0"/>
              <w:marTop w:val="0"/>
              <w:marBottom w:val="0"/>
              <w:divBdr>
                <w:top w:val="none" w:sz="0" w:space="0" w:color="auto"/>
                <w:left w:val="none" w:sz="0" w:space="0" w:color="auto"/>
                <w:bottom w:val="none" w:sz="0" w:space="0" w:color="auto"/>
                <w:right w:val="none" w:sz="0" w:space="0" w:color="auto"/>
              </w:divBdr>
            </w:div>
          </w:divsChild>
        </w:div>
        <w:div w:id="1094008706">
          <w:marLeft w:val="0"/>
          <w:marRight w:val="0"/>
          <w:marTop w:val="0"/>
          <w:marBottom w:val="0"/>
          <w:divBdr>
            <w:top w:val="none" w:sz="0" w:space="0" w:color="auto"/>
            <w:left w:val="none" w:sz="0" w:space="0" w:color="auto"/>
            <w:bottom w:val="none" w:sz="0" w:space="0" w:color="auto"/>
            <w:right w:val="none" w:sz="0" w:space="0" w:color="auto"/>
          </w:divBdr>
          <w:divsChild>
            <w:div w:id="206229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885AC-2894-4812-97A9-89657FF13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61</Pages>
  <Words>13120</Words>
  <Characters>74789</Characters>
  <Application>Microsoft Office Word</Application>
  <DocSecurity>0</DocSecurity>
  <Lines>623</Lines>
  <Paragraphs>175</Paragraphs>
  <ScaleCrop>false</ScaleCrop>
  <HeadingPairs>
    <vt:vector size="2" baseType="variant">
      <vt:variant>
        <vt:lpstr>Title</vt:lpstr>
      </vt:variant>
      <vt:variant>
        <vt:i4>1</vt:i4>
      </vt:variant>
    </vt:vector>
  </HeadingPairs>
  <TitlesOfParts>
    <vt:vector size="1" baseType="lpstr">
      <vt:lpstr>msds for dhq AND thq hospitals</vt:lpstr>
    </vt:vector>
  </TitlesOfParts>
  <Company/>
  <LinksUpToDate>false</LinksUpToDate>
  <CharactersWithSpaces>87734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msds for dhq AND thq hospitals</dc:title>
  <dc:subject/>
  <dc:creator>Quaid saeed</dc:creator>
  <cp:keywords/>
  <dc:description/>
  <cp:lastModifiedBy>Quaid saeed</cp:lastModifiedBy>
  <cp:revision>3</cp:revision>
  <dcterms:created xsi:type="dcterms:W3CDTF">2025-05-30T09:11:00Z</dcterms:created>
  <dcterms:modified xsi:type="dcterms:W3CDTF">2025-05-30T10:48:00Z</dcterms:modified>
</cp:coreProperties>
</file>